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C85" w:rsidRDefault="00D262B8" w:rsidP="00522A6F">
      <w:pPr>
        <w:tabs>
          <w:tab w:val="left" w:pos="6936"/>
        </w:tabs>
        <w:spacing w:after="0" w:line="240" w:lineRule="auto"/>
        <w:jc w:val="center"/>
        <w:rPr>
          <w:rFonts w:ascii="Times New Roman" w:hAnsi="Times New Roman" w:cs="Times New Roman"/>
          <w:color w:val="000000" w:themeColor="text1"/>
          <w:sz w:val="12"/>
          <w:szCs w:val="12"/>
        </w:rPr>
      </w:pPr>
      <w:r>
        <w:rPr>
          <w:rFonts w:ascii="Times New Roman" w:hAnsi="Times New Roman" w:cs="Times New Roman"/>
          <w:color w:val="000000" w:themeColor="text1"/>
          <w:sz w:val="12"/>
          <w:szCs w:val="12"/>
        </w:rPr>
        <w:t xml:space="preserve"> </w:t>
      </w:r>
    </w:p>
    <w:p w:rsidR="0025586A" w:rsidRDefault="00522A6F" w:rsidP="00522A6F">
      <w:pPr>
        <w:tabs>
          <w:tab w:val="left" w:pos="6936"/>
        </w:tabs>
        <w:spacing w:after="0" w:line="240" w:lineRule="auto"/>
        <w:jc w:val="center"/>
        <w:rPr>
          <w:rFonts w:ascii="Times New Roman" w:hAnsi="Times New Roman" w:cs="Times New Roman"/>
          <w:color w:val="000000" w:themeColor="text1"/>
          <w:sz w:val="12"/>
          <w:szCs w:val="12"/>
        </w:rPr>
      </w:pPr>
      <w:r w:rsidRPr="00E92FFB">
        <w:rPr>
          <w:rFonts w:ascii="Times New Roman" w:hAnsi="Times New Roman" w:cs="Times New Roman"/>
          <w:color w:val="000000" w:themeColor="text1"/>
          <w:sz w:val="12"/>
          <w:szCs w:val="12"/>
        </w:rPr>
        <w:t>Содержание</w:t>
      </w:r>
    </w:p>
    <w:p w:rsidR="00DC65AD" w:rsidRDefault="00DC65AD" w:rsidP="0015017C">
      <w:pPr>
        <w:tabs>
          <w:tab w:val="left" w:pos="284"/>
        </w:tabs>
        <w:spacing w:after="0" w:line="240" w:lineRule="auto"/>
        <w:jc w:val="both"/>
        <w:rPr>
          <w:rFonts w:ascii="Times New Roman" w:eastAsia="Calibri" w:hAnsi="Times New Roman" w:cs="Times New Roman"/>
          <w:sz w:val="12"/>
          <w:szCs w:val="12"/>
        </w:rPr>
      </w:pPr>
    </w:p>
    <w:p w:rsidR="00B75FCF" w:rsidRDefault="00B75FCF" w:rsidP="00B75FCF">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1.Постановление администрации муниципального района Сергиевский Самарской области</w:t>
      </w:r>
    </w:p>
    <w:p w:rsidR="00A34E15" w:rsidRDefault="00703757" w:rsidP="006D452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w:t>
      </w:r>
      <w:r w:rsidR="000B751A">
        <w:rPr>
          <w:rFonts w:ascii="Times New Roman" w:eastAsia="Calibri" w:hAnsi="Times New Roman" w:cs="Times New Roman"/>
          <w:sz w:val="12"/>
          <w:szCs w:val="12"/>
        </w:rPr>
        <w:t>903</w:t>
      </w:r>
      <w:r>
        <w:rPr>
          <w:rFonts w:ascii="Times New Roman" w:eastAsia="Calibri" w:hAnsi="Times New Roman" w:cs="Times New Roman"/>
          <w:sz w:val="12"/>
          <w:szCs w:val="12"/>
        </w:rPr>
        <w:t xml:space="preserve"> от </w:t>
      </w:r>
      <w:r w:rsidR="000B751A">
        <w:rPr>
          <w:rFonts w:ascii="Times New Roman" w:eastAsia="Calibri" w:hAnsi="Times New Roman" w:cs="Times New Roman"/>
          <w:sz w:val="12"/>
          <w:szCs w:val="12"/>
        </w:rPr>
        <w:t>03 окт</w:t>
      </w:r>
      <w:r>
        <w:rPr>
          <w:rFonts w:ascii="Times New Roman" w:eastAsia="Calibri" w:hAnsi="Times New Roman" w:cs="Times New Roman"/>
          <w:sz w:val="12"/>
          <w:szCs w:val="12"/>
        </w:rPr>
        <w:t xml:space="preserve">ября </w:t>
      </w:r>
      <w:r w:rsidR="00B75FCF">
        <w:rPr>
          <w:rFonts w:ascii="Times New Roman" w:eastAsia="Calibri" w:hAnsi="Times New Roman" w:cs="Times New Roman"/>
          <w:sz w:val="12"/>
          <w:szCs w:val="12"/>
        </w:rPr>
        <w:t>2025 года «</w:t>
      </w:r>
      <w:r w:rsidR="000B751A">
        <w:rPr>
          <w:rFonts w:ascii="Times New Roman" w:eastAsia="Calibri" w:hAnsi="Times New Roman" w:cs="Times New Roman"/>
          <w:sz w:val="12"/>
          <w:szCs w:val="12"/>
        </w:rPr>
        <w:t>О</w:t>
      </w:r>
      <w:r w:rsidR="000B751A" w:rsidRPr="000B751A">
        <w:rPr>
          <w:rFonts w:ascii="Times New Roman" w:eastAsia="Calibri" w:hAnsi="Times New Roman" w:cs="Times New Roman"/>
          <w:sz w:val="12"/>
          <w:szCs w:val="12"/>
        </w:rPr>
        <w:t xml:space="preserve">б утверждении перечня индикаторов риска нарушения обязательных требований, применяемых при осуществлении муниципального земельного контроля на территории муниципального района Сергиевский </w:t>
      </w:r>
      <w:r w:rsidR="000B751A">
        <w:rPr>
          <w:rFonts w:ascii="Times New Roman" w:eastAsia="Calibri" w:hAnsi="Times New Roman" w:cs="Times New Roman"/>
          <w:sz w:val="12"/>
          <w:szCs w:val="12"/>
        </w:rPr>
        <w:t>С</w:t>
      </w:r>
      <w:r w:rsidR="000B751A" w:rsidRPr="000B751A">
        <w:rPr>
          <w:rFonts w:ascii="Times New Roman" w:eastAsia="Calibri" w:hAnsi="Times New Roman" w:cs="Times New Roman"/>
          <w:sz w:val="12"/>
          <w:szCs w:val="12"/>
        </w:rPr>
        <w:t>амарской области</w:t>
      </w:r>
      <w:r w:rsidR="00B75FCF" w:rsidRPr="00B75FCF">
        <w:rPr>
          <w:rFonts w:ascii="Times New Roman" w:eastAsia="Calibri" w:hAnsi="Times New Roman" w:cs="Times New Roman"/>
          <w:sz w:val="12"/>
          <w:szCs w:val="12"/>
        </w:rPr>
        <w:t>»</w:t>
      </w:r>
      <w:r w:rsidR="00B75FCF">
        <w:rPr>
          <w:rFonts w:ascii="Times New Roman" w:eastAsia="Calibri" w:hAnsi="Times New Roman" w:cs="Times New Roman"/>
          <w:sz w:val="12"/>
          <w:szCs w:val="12"/>
        </w:rPr>
        <w:t>……</w:t>
      </w:r>
      <w:r w:rsidR="00817808">
        <w:rPr>
          <w:rFonts w:ascii="Times New Roman" w:eastAsia="Calibri" w:hAnsi="Times New Roman" w:cs="Times New Roman"/>
          <w:sz w:val="12"/>
          <w:szCs w:val="12"/>
        </w:rPr>
        <w:t>....</w:t>
      </w:r>
      <w:r w:rsidR="00B75FCF">
        <w:rPr>
          <w:rFonts w:ascii="Times New Roman" w:eastAsia="Calibri" w:hAnsi="Times New Roman" w:cs="Times New Roman"/>
          <w:sz w:val="12"/>
          <w:szCs w:val="12"/>
        </w:rPr>
        <w:t>…………</w:t>
      </w:r>
      <w:r w:rsidR="00091A28">
        <w:rPr>
          <w:rFonts w:ascii="Times New Roman" w:eastAsia="Calibri" w:hAnsi="Times New Roman" w:cs="Times New Roman"/>
          <w:sz w:val="12"/>
          <w:szCs w:val="12"/>
        </w:rPr>
        <w:t>3</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967858" w:rsidRDefault="00967858" w:rsidP="00967858">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 Постановление администрации муниципального района Сергиевский Самарской области</w:t>
      </w:r>
    </w:p>
    <w:p w:rsidR="00F44760" w:rsidRDefault="00967858" w:rsidP="00967858">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№911 от 03 октября 2025 года «</w:t>
      </w:r>
      <w:r w:rsidRPr="00967858">
        <w:rPr>
          <w:rFonts w:ascii="Times New Roman" w:eastAsia="Calibri" w:hAnsi="Times New Roman" w:cs="Times New Roman"/>
          <w:sz w:val="12"/>
          <w:szCs w:val="12"/>
        </w:rPr>
        <w:t xml:space="preserve">О внесении изменений в приложение №1 к постановлению администрации муниципального района Сергиевский № 809 от 03.08.2023г. </w:t>
      </w:r>
      <w:r>
        <w:rPr>
          <w:rFonts w:ascii="Times New Roman" w:eastAsia="Calibri" w:hAnsi="Times New Roman" w:cs="Times New Roman"/>
          <w:sz w:val="12"/>
          <w:szCs w:val="12"/>
        </w:rPr>
        <w:t>«О</w:t>
      </w:r>
      <w:r w:rsidRPr="00967858">
        <w:rPr>
          <w:rFonts w:ascii="Times New Roman" w:eastAsia="Calibri" w:hAnsi="Times New Roman" w:cs="Times New Roman"/>
          <w:sz w:val="12"/>
          <w:szCs w:val="12"/>
        </w:rPr>
        <w:t>б утверждении муниципальной программы «</w:t>
      </w:r>
      <w:r>
        <w:rPr>
          <w:rFonts w:ascii="Times New Roman" w:eastAsia="Calibri" w:hAnsi="Times New Roman" w:cs="Times New Roman"/>
          <w:sz w:val="12"/>
          <w:szCs w:val="12"/>
        </w:rPr>
        <w:t>У</w:t>
      </w:r>
      <w:r w:rsidRPr="00967858">
        <w:rPr>
          <w:rFonts w:ascii="Times New Roman" w:eastAsia="Calibri" w:hAnsi="Times New Roman" w:cs="Times New Roman"/>
          <w:sz w:val="12"/>
          <w:szCs w:val="12"/>
        </w:rPr>
        <w:t xml:space="preserve">правление муниципальными финансами и муниципальным долгом  муниципального района Сергиевский </w:t>
      </w:r>
      <w:r>
        <w:rPr>
          <w:rFonts w:ascii="Times New Roman" w:eastAsia="Calibri" w:hAnsi="Times New Roman" w:cs="Times New Roman"/>
          <w:sz w:val="12"/>
          <w:szCs w:val="12"/>
        </w:rPr>
        <w:t>С</w:t>
      </w:r>
      <w:r w:rsidRPr="00967858">
        <w:rPr>
          <w:rFonts w:ascii="Times New Roman" w:eastAsia="Calibri" w:hAnsi="Times New Roman" w:cs="Times New Roman"/>
          <w:sz w:val="12"/>
          <w:szCs w:val="12"/>
        </w:rPr>
        <w:t>амарской области» на 2024-2028 годы»</w:t>
      </w:r>
      <w:r>
        <w:rPr>
          <w:rFonts w:ascii="Times New Roman" w:eastAsia="Calibri" w:hAnsi="Times New Roman" w:cs="Times New Roman"/>
          <w:sz w:val="12"/>
          <w:szCs w:val="12"/>
        </w:rPr>
        <w:t>»………………………………………………………</w:t>
      </w:r>
      <w:r w:rsidR="00817808">
        <w:rPr>
          <w:rFonts w:ascii="Times New Roman" w:eastAsia="Calibri" w:hAnsi="Times New Roman" w:cs="Times New Roman"/>
          <w:sz w:val="12"/>
          <w:szCs w:val="12"/>
        </w:rPr>
        <w:t>.................</w:t>
      </w:r>
      <w:r>
        <w:rPr>
          <w:rFonts w:ascii="Times New Roman" w:eastAsia="Calibri" w:hAnsi="Times New Roman" w:cs="Times New Roman"/>
          <w:sz w:val="12"/>
          <w:szCs w:val="12"/>
        </w:rPr>
        <w:t>……</w:t>
      </w:r>
      <w:r w:rsidR="00091A28">
        <w:rPr>
          <w:rFonts w:ascii="Times New Roman" w:eastAsia="Calibri" w:hAnsi="Times New Roman" w:cs="Times New Roman"/>
          <w:sz w:val="12"/>
          <w:szCs w:val="12"/>
        </w:rPr>
        <w:t>10</w:t>
      </w:r>
    </w:p>
    <w:p w:rsidR="00967858" w:rsidRDefault="00967858" w:rsidP="00967858">
      <w:pPr>
        <w:tabs>
          <w:tab w:val="left" w:pos="284"/>
        </w:tabs>
        <w:spacing w:after="0" w:line="240" w:lineRule="auto"/>
        <w:jc w:val="both"/>
        <w:rPr>
          <w:rFonts w:ascii="Times New Roman" w:eastAsia="Calibri" w:hAnsi="Times New Roman" w:cs="Times New Roman"/>
          <w:sz w:val="12"/>
          <w:szCs w:val="12"/>
        </w:rPr>
      </w:pPr>
    </w:p>
    <w:p w:rsidR="00924EA5" w:rsidRDefault="00924EA5" w:rsidP="00924EA5">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3. Постановление администрации сельского поселения Захаркино муниципального района Сергиевский Самарской области </w:t>
      </w:r>
    </w:p>
    <w:p w:rsidR="00924EA5" w:rsidRDefault="00924EA5" w:rsidP="006D452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№35 от 03 октября 2025 года «О</w:t>
      </w:r>
      <w:r w:rsidRPr="00924EA5">
        <w:rPr>
          <w:rFonts w:ascii="Times New Roman" w:eastAsia="Calibri" w:hAnsi="Times New Roman" w:cs="Times New Roman"/>
          <w:sz w:val="12"/>
          <w:szCs w:val="12"/>
        </w:rPr>
        <w:t>б утверждении программы комплексного развития транспортной  инфр</w:t>
      </w:r>
      <w:r>
        <w:rPr>
          <w:rFonts w:ascii="Times New Roman" w:eastAsia="Calibri" w:hAnsi="Times New Roman" w:cs="Times New Roman"/>
          <w:sz w:val="12"/>
          <w:szCs w:val="12"/>
        </w:rPr>
        <w:t>аструктуры сельского поселения З</w:t>
      </w:r>
      <w:r w:rsidRPr="00924EA5">
        <w:rPr>
          <w:rFonts w:ascii="Times New Roman" w:eastAsia="Calibri" w:hAnsi="Times New Roman" w:cs="Times New Roman"/>
          <w:sz w:val="12"/>
          <w:szCs w:val="12"/>
        </w:rPr>
        <w:t xml:space="preserve">ахаркино муниципального района Сергиевский </w:t>
      </w:r>
      <w:r>
        <w:rPr>
          <w:rFonts w:ascii="Times New Roman" w:eastAsia="Calibri" w:hAnsi="Times New Roman" w:cs="Times New Roman"/>
          <w:sz w:val="12"/>
          <w:szCs w:val="12"/>
        </w:rPr>
        <w:t>С</w:t>
      </w:r>
      <w:r w:rsidRPr="00924EA5">
        <w:rPr>
          <w:rFonts w:ascii="Times New Roman" w:eastAsia="Calibri" w:hAnsi="Times New Roman" w:cs="Times New Roman"/>
          <w:sz w:val="12"/>
          <w:szCs w:val="12"/>
        </w:rPr>
        <w:t>амарской области на 2026-2033 годы</w:t>
      </w:r>
      <w:r>
        <w:rPr>
          <w:rFonts w:ascii="Times New Roman" w:eastAsia="Calibri" w:hAnsi="Times New Roman" w:cs="Times New Roman"/>
          <w:sz w:val="12"/>
          <w:szCs w:val="12"/>
        </w:rPr>
        <w:t>»……………………………………………………</w:t>
      </w:r>
      <w:r w:rsidR="00817808">
        <w:rPr>
          <w:rFonts w:ascii="Times New Roman" w:eastAsia="Calibri" w:hAnsi="Times New Roman" w:cs="Times New Roman"/>
          <w:sz w:val="12"/>
          <w:szCs w:val="12"/>
        </w:rPr>
        <w:t>..............</w:t>
      </w:r>
      <w:r w:rsidR="00091A28">
        <w:rPr>
          <w:rFonts w:ascii="Times New Roman" w:eastAsia="Calibri" w:hAnsi="Times New Roman" w:cs="Times New Roman"/>
          <w:sz w:val="12"/>
          <w:szCs w:val="12"/>
        </w:rPr>
        <w:t>12</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C8270D" w:rsidRPr="002B6A24" w:rsidRDefault="00C8270D" w:rsidP="00C8270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w:t>
      </w:r>
      <w:r w:rsidRPr="002B6A24">
        <w:rPr>
          <w:rFonts w:ascii="Times New Roman" w:eastAsia="Calibri" w:hAnsi="Times New Roman" w:cs="Times New Roman"/>
          <w:sz w:val="12"/>
          <w:szCs w:val="12"/>
        </w:rPr>
        <w:t xml:space="preserve">. Постановление администрации сельского поселения </w:t>
      </w:r>
      <w:r>
        <w:rPr>
          <w:rFonts w:ascii="Times New Roman" w:eastAsia="Calibri" w:hAnsi="Times New Roman" w:cs="Times New Roman"/>
          <w:sz w:val="12"/>
          <w:szCs w:val="12"/>
        </w:rPr>
        <w:t xml:space="preserve">Захаркино </w:t>
      </w:r>
      <w:r w:rsidRPr="002B6A24">
        <w:rPr>
          <w:rFonts w:ascii="Times New Roman" w:eastAsia="Calibri" w:hAnsi="Times New Roman" w:cs="Times New Roman"/>
          <w:sz w:val="12"/>
          <w:szCs w:val="12"/>
        </w:rPr>
        <w:t xml:space="preserve">муниципального района Сергиевский Самарской области </w:t>
      </w:r>
    </w:p>
    <w:p w:rsidR="00C8270D" w:rsidRPr="002B6A24" w:rsidRDefault="00C8270D" w:rsidP="00C8270D">
      <w:pPr>
        <w:spacing w:after="0" w:line="240" w:lineRule="auto"/>
        <w:jc w:val="both"/>
        <w:rPr>
          <w:rFonts w:ascii="Times New Roman" w:hAnsi="Times New Roman"/>
          <w:sz w:val="12"/>
          <w:szCs w:val="12"/>
        </w:rPr>
      </w:pPr>
      <w:r w:rsidRPr="002B6A24">
        <w:rPr>
          <w:rFonts w:ascii="Times New Roman" w:eastAsia="Calibri" w:hAnsi="Times New Roman" w:cs="Times New Roman"/>
          <w:sz w:val="12"/>
          <w:szCs w:val="12"/>
        </w:rPr>
        <w:t>№</w:t>
      </w:r>
      <w:r>
        <w:rPr>
          <w:rFonts w:ascii="Times New Roman" w:eastAsia="Calibri" w:hAnsi="Times New Roman" w:cs="Times New Roman"/>
          <w:sz w:val="12"/>
          <w:szCs w:val="12"/>
        </w:rPr>
        <w:t>36</w:t>
      </w:r>
      <w:r w:rsidRPr="002B6A24">
        <w:rPr>
          <w:rFonts w:ascii="Times New Roman" w:eastAsia="Calibri" w:hAnsi="Times New Roman" w:cs="Times New Roman"/>
          <w:sz w:val="12"/>
          <w:szCs w:val="12"/>
        </w:rPr>
        <w:t xml:space="preserve"> от 03 октября 2025 года «</w:t>
      </w:r>
      <w:r>
        <w:rPr>
          <w:rFonts w:ascii="Times New Roman" w:eastAsia="Calibri" w:hAnsi="Times New Roman" w:cs="Times New Roman"/>
          <w:sz w:val="12"/>
          <w:szCs w:val="12"/>
        </w:rPr>
        <w:t>О</w:t>
      </w:r>
      <w:r w:rsidRPr="002B6A24">
        <w:rPr>
          <w:rFonts w:ascii="Times New Roman" w:hAnsi="Times New Roman"/>
          <w:sz w:val="12"/>
          <w:szCs w:val="12"/>
        </w:rPr>
        <w:t>б утверждении программы комплексного развития социальной инфр</w:t>
      </w:r>
      <w:r>
        <w:rPr>
          <w:rFonts w:ascii="Times New Roman" w:hAnsi="Times New Roman"/>
          <w:sz w:val="12"/>
          <w:szCs w:val="12"/>
        </w:rPr>
        <w:t xml:space="preserve">аструктуры сельского поселения </w:t>
      </w:r>
      <w:r>
        <w:rPr>
          <w:rFonts w:ascii="Times New Roman" w:eastAsia="Calibri" w:hAnsi="Times New Roman" w:cs="Times New Roman"/>
          <w:sz w:val="12"/>
          <w:szCs w:val="12"/>
        </w:rPr>
        <w:t xml:space="preserve">Захаркино </w:t>
      </w:r>
      <w:r w:rsidRPr="002B6A24">
        <w:rPr>
          <w:rFonts w:ascii="Times New Roman" w:hAnsi="Times New Roman"/>
          <w:sz w:val="12"/>
          <w:szCs w:val="12"/>
        </w:rPr>
        <w:t xml:space="preserve">муниципального района Сергиевский </w:t>
      </w:r>
      <w:r>
        <w:rPr>
          <w:rFonts w:ascii="Times New Roman" w:hAnsi="Times New Roman"/>
          <w:sz w:val="12"/>
          <w:szCs w:val="12"/>
        </w:rPr>
        <w:t>С</w:t>
      </w:r>
      <w:r w:rsidRPr="002B6A24">
        <w:rPr>
          <w:rFonts w:ascii="Times New Roman" w:hAnsi="Times New Roman"/>
          <w:sz w:val="12"/>
          <w:szCs w:val="12"/>
        </w:rPr>
        <w:t>амарской области на 2026-2034 годы</w:t>
      </w:r>
      <w:r>
        <w:rPr>
          <w:rFonts w:ascii="Times New Roman" w:hAnsi="Times New Roman"/>
          <w:sz w:val="12"/>
          <w:szCs w:val="12"/>
        </w:rPr>
        <w:t>".......................................................................</w:t>
      </w:r>
      <w:r w:rsidR="00817808">
        <w:rPr>
          <w:rFonts w:ascii="Times New Roman" w:hAnsi="Times New Roman"/>
          <w:sz w:val="12"/>
          <w:szCs w:val="12"/>
        </w:rPr>
        <w:t>.............................</w:t>
      </w:r>
      <w:r>
        <w:rPr>
          <w:rFonts w:ascii="Times New Roman" w:hAnsi="Times New Roman"/>
          <w:sz w:val="12"/>
          <w:szCs w:val="12"/>
        </w:rPr>
        <w:t>19</w:t>
      </w:r>
    </w:p>
    <w:p w:rsidR="00C8270D" w:rsidRDefault="00C8270D" w:rsidP="006D4521">
      <w:pPr>
        <w:tabs>
          <w:tab w:val="left" w:pos="284"/>
        </w:tabs>
        <w:spacing w:after="0" w:line="240" w:lineRule="auto"/>
        <w:jc w:val="both"/>
        <w:rPr>
          <w:rFonts w:ascii="Times New Roman" w:eastAsia="Calibri" w:hAnsi="Times New Roman" w:cs="Times New Roman"/>
          <w:sz w:val="12"/>
          <w:szCs w:val="12"/>
        </w:rPr>
      </w:pPr>
    </w:p>
    <w:p w:rsidR="00C8270D" w:rsidRPr="002B6A24" w:rsidRDefault="00C8270D" w:rsidP="00C8270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5</w:t>
      </w:r>
      <w:r w:rsidRPr="002B6A24">
        <w:rPr>
          <w:rFonts w:ascii="Times New Roman" w:eastAsia="Calibri" w:hAnsi="Times New Roman" w:cs="Times New Roman"/>
          <w:sz w:val="12"/>
          <w:szCs w:val="12"/>
        </w:rPr>
        <w:t xml:space="preserve">. Постановление администрации сельского поселения </w:t>
      </w:r>
      <w:r>
        <w:rPr>
          <w:rFonts w:ascii="Times New Roman" w:eastAsia="Calibri" w:hAnsi="Times New Roman" w:cs="Times New Roman"/>
          <w:sz w:val="12"/>
          <w:szCs w:val="12"/>
        </w:rPr>
        <w:t xml:space="preserve">Захаркино </w:t>
      </w:r>
      <w:r w:rsidRPr="002B6A24">
        <w:rPr>
          <w:rFonts w:ascii="Times New Roman" w:eastAsia="Calibri" w:hAnsi="Times New Roman" w:cs="Times New Roman"/>
          <w:sz w:val="12"/>
          <w:szCs w:val="12"/>
        </w:rPr>
        <w:t xml:space="preserve">муниципального района Сергиевский Самарской области </w:t>
      </w:r>
    </w:p>
    <w:p w:rsidR="00C8270D" w:rsidRDefault="00C8270D" w:rsidP="00C8270D">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№37</w:t>
      </w:r>
      <w:r w:rsidRPr="002B6A24">
        <w:rPr>
          <w:rFonts w:ascii="Times New Roman" w:eastAsia="Calibri" w:hAnsi="Times New Roman" w:cs="Times New Roman"/>
          <w:sz w:val="12"/>
          <w:szCs w:val="12"/>
        </w:rPr>
        <w:t xml:space="preserve"> от 03 октября 2025 года «</w:t>
      </w:r>
      <w:r>
        <w:rPr>
          <w:rFonts w:ascii="Times New Roman" w:eastAsia="Calibri" w:hAnsi="Times New Roman" w:cs="Times New Roman"/>
          <w:sz w:val="12"/>
          <w:szCs w:val="12"/>
        </w:rPr>
        <w:t>О</w:t>
      </w:r>
      <w:r w:rsidRPr="002B6A24">
        <w:rPr>
          <w:rFonts w:ascii="Times New Roman" w:hAnsi="Times New Roman"/>
          <w:sz w:val="12"/>
          <w:szCs w:val="12"/>
        </w:rPr>
        <w:t>б утверждении программы комплексного развития систем коммунальной инфр</w:t>
      </w:r>
      <w:r>
        <w:rPr>
          <w:rFonts w:ascii="Times New Roman" w:hAnsi="Times New Roman"/>
          <w:sz w:val="12"/>
          <w:szCs w:val="12"/>
        </w:rPr>
        <w:t xml:space="preserve">аструктуры сельского поселения </w:t>
      </w:r>
      <w:r>
        <w:rPr>
          <w:rFonts w:ascii="Times New Roman" w:eastAsia="Calibri" w:hAnsi="Times New Roman" w:cs="Times New Roman"/>
          <w:sz w:val="12"/>
          <w:szCs w:val="12"/>
        </w:rPr>
        <w:t xml:space="preserve">Захаркино </w:t>
      </w:r>
      <w:r w:rsidRPr="002B6A24">
        <w:rPr>
          <w:rFonts w:ascii="Times New Roman" w:hAnsi="Times New Roman"/>
          <w:sz w:val="12"/>
          <w:szCs w:val="12"/>
        </w:rPr>
        <w:t xml:space="preserve">муниципального района Сергиевский </w:t>
      </w:r>
      <w:r>
        <w:rPr>
          <w:rFonts w:ascii="Times New Roman" w:hAnsi="Times New Roman"/>
          <w:sz w:val="12"/>
          <w:szCs w:val="12"/>
        </w:rPr>
        <w:t>С</w:t>
      </w:r>
      <w:r w:rsidRPr="002B6A24">
        <w:rPr>
          <w:rFonts w:ascii="Times New Roman" w:hAnsi="Times New Roman"/>
          <w:sz w:val="12"/>
          <w:szCs w:val="12"/>
        </w:rPr>
        <w:t>амарской области на 2026-2034 годы</w:t>
      </w:r>
      <w:r>
        <w:rPr>
          <w:rFonts w:ascii="Times New Roman" w:hAnsi="Times New Roman"/>
          <w:sz w:val="12"/>
          <w:szCs w:val="12"/>
        </w:rPr>
        <w:t>".......................................................................</w:t>
      </w:r>
      <w:r w:rsidR="00817808">
        <w:rPr>
          <w:rFonts w:ascii="Times New Roman" w:hAnsi="Times New Roman"/>
          <w:sz w:val="12"/>
          <w:szCs w:val="12"/>
        </w:rPr>
        <w:t>..................</w:t>
      </w:r>
      <w:r>
        <w:rPr>
          <w:rFonts w:ascii="Times New Roman" w:hAnsi="Times New Roman"/>
          <w:sz w:val="12"/>
          <w:szCs w:val="12"/>
        </w:rPr>
        <w:t>24</w:t>
      </w:r>
    </w:p>
    <w:p w:rsidR="00C8270D" w:rsidRDefault="00C8270D" w:rsidP="006D4521">
      <w:pPr>
        <w:tabs>
          <w:tab w:val="left" w:pos="284"/>
        </w:tabs>
        <w:spacing w:after="0" w:line="240" w:lineRule="auto"/>
        <w:jc w:val="both"/>
        <w:rPr>
          <w:rFonts w:ascii="Times New Roman" w:eastAsia="Calibri" w:hAnsi="Times New Roman" w:cs="Times New Roman"/>
          <w:sz w:val="12"/>
          <w:szCs w:val="12"/>
        </w:rPr>
      </w:pPr>
    </w:p>
    <w:p w:rsidR="00015D7C" w:rsidRDefault="00C8270D" w:rsidP="00860B4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6</w:t>
      </w:r>
      <w:r w:rsidR="00860B49">
        <w:rPr>
          <w:rFonts w:ascii="Times New Roman" w:eastAsia="Calibri" w:hAnsi="Times New Roman" w:cs="Times New Roman"/>
          <w:sz w:val="12"/>
          <w:szCs w:val="12"/>
        </w:rPr>
        <w:t xml:space="preserve">. </w:t>
      </w:r>
      <w:r w:rsidR="00860B49" w:rsidRPr="00860B49">
        <w:rPr>
          <w:rFonts w:ascii="Times New Roman" w:eastAsia="Calibri" w:hAnsi="Times New Roman" w:cs="Times New Roman"/>
          <w:sz w:val="12"/>
          <w:szCs w:val="12"/>
        </w:rPr>
        <w:t xml:space="preserve">Заключение о результатах публичных слушаний в сельском поселении Сергиевск муниципального района Сергиевский </w:t>
      </w:r>
      <w:r w:rsidR="00860B49">
        <w:rPr>
          <w:rFonts w:ascii="Times New Roman" w:eastAsia="Calibri" w:hAnsi="Times New Roman" w:cs="Times New Roman"/>
          <w:sz w:val="12"/>
          <w:szCs w:val="12"/>
        </w:rPr>
        <w:t>С</w:t>
      </w:r>
      <w:r w:rsidR="00860B49" w:rsidRPr="00860B49">
        <w:rPr>
          <w:rFonts w:ascii="Times New Roman" w:eastAsia="Calibri" w:hAnsi="Times New Roman" w:cs="Times New Roman"/>
          <w:sz w:val="12"/>
          <w:szCs w:val="12"/>
        </w:rPr>
        <w:t>амарской области</w:t>
      </w:r>
      <w:r w:rsidR="00860B49">
        <w:rPr>
          <w:rFonts w:ascii="Times New Roman" w:eastAsia="Calibri" w:hAnsi="Times New Roman" w:cs="Times New Roman"/>
          <w:sz w:val="12"/>
          <w:szCs w:val="12"/>
        </w:rPr>
        <w:t>……………………………………………………………………………………………………………………………………………….</w:t>
      </w:r>
      <w:r w:rsidR="00817808">
        <w:rPr>
          <w:rFonts w:ascii="Times New Roman" w:eastAsia="Calibri" w:hAnsi="Times New Roman" w:cs="Times New Roman"/>
          <w:sz w:val="12"/>
          <w:szCs w:val="12"/>
        </w:rPr>
        <w:t>...............</w:t>
      </w:r>
      <w:r>
        <w:rPr>
          <w:rFonts w:ascii="Times New Roman" w:eastAsia="Calibri" w:hAnsi="Times New Roman" w:cs="Times New Roman"/>
          <w:sz w:val="12"/>
          <w:szCs w:val="12"/>
        </w:rPr>
        <w:t>32</w:t>
      </w: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860B49" w:rsidRDefault="00C8270D" w:rsidP="00860B4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7</w:t>
      </w:r>
      <w:r w:rsidR="00860B49">
        <w:rPr>
          <w:rFonts w:ascii="Times New Roman" w:eastAsia="Calibri" w:hAnsi="Times New Roman" w:cs="Times New Roman"/>
          <w:sz w:val="12"/>
          <w:szCs w:val="12"/>
        </w:rPr>
        <w:t xml:space="preserve">. </w:t>
      </w:r>
      <w:r w:rsidR="00860B49" w:rsidRPr="00860B49">
        <w:rPr>
          <w:rFonts w:ascii="Times New Roman" w:eastAsia="Calibri" w:hAnsi="Times New Roman" w:cs="Times New Roman"/>
          <w:sz w:val="12"/>
          <w:szCs w:val="12"/>
        </w:rPr>
        <w:t xml:space="preserve">Заключение о результатах публичных слушаний в сельском поселении </w:t>
      </w:r>
      <w:r w:rsidR="00860B49">
        <w:rPr>
          <w:rFonts w:ascii="Times New Roman" w:eastAsia="Calibri" w:hAnsi="Times New Roman" w:cs="Times New Roman"/>
          <w:sz w:val="12"/>
          <w:szCs w:val="12"/>
        </w:rPr>
        <w:t>Красносельское</w:t>
      </w:r>
      <w:r w:rsidR="00860B49" w:rsidRPr="00860B49">
        <w:rPr>
          <w:rFonts w:ascii="Times New Roman" w:eastAsia="Calibri" w:hAnsi="Times New Roman" w:cs="Times New Roman"/>
          <w:sz w:val="12"/>
          <w:szCs w:val="12"/>
        </w:rPr>
        <w:t xml:space="preserve"> муниципального района Сергиевский </w:t>
      </w:r>
      <w:r w:rsidR="00860B49">
        <w:rPr>
          <w:rFonts w:ascii="Times New Roman" w:eastAsia="Calibri" w:hAnsi="Times New Roman" w:cs="Times New Roman"/>
          <w:sz w:val="12"/>
          <w:szCs w:val="12"/>
        </w:rPr>
        <w:t>С</w:t>
      </w:r>
      <w:r w:rsidR="00860B49" w:rsidRPr="00860B49">
        <w:rPr>
          <w:rFonts w:ascii="Times New Roman" w:eastAsia="Calibri" w:hAnsi="Times New Roman" w:cs="Times New Roman"/>
          <w:sz w:val="12"/>
          <w:szCs w:val="12"/>
        </w:rPr>
        <w:t>амарской области</w:t>
      </w:r>
      <w:r w:rsidR="00860B49">
        <w:rPr>
          <w:rFonts w:ascii="Times New Roman" w:eastAsia="Calibri" w:hAnsi="Times New Roman" w:cs="Times New Roman"/>
          <w:sz w:val="12"/>
          <w:szCs w:val="12"/>
        </w:rPr>
        <w:t>……………………………………………………………………………………………………………………………………………….</w:t>
      </w:r>
      <w:r w:rsidR="00817808">
        <w:rPr>
          <w:rFonts w:ascii="Times New Roman" w:eastAsia="Calibri" w:hAnsi="Times New Roman" w:cs="Times New Roman"/>
          <w:sz w:val="12"/>
          <w:szCs w:val="12"/>
        </w:rPr>
        <w:t>...............</w:t>
      </w:r>
      <w:r>
        <w:rPr>
          <w:rFonts w:ascii="Times New Roman" w:eastAsia="Calibri" w:hAnsi="Times New Roman" w:cs="Times New Roman"/>
          <w:sz w:val="12"/>
          <w:szCs w:val="12"/>
        </w:rPr>
        <w:t>32</w:t>
      </w: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860B49" w:rsidRDefault="00C8270D" w:rsidP="00860B4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8</w:t>
      </w:r>
      <w:r w:rsidR="00860B49">
        <w:rPr>
          <w:rFonts w:ascii="Times New Roman" w:eastAsia="Calibri" w:hAnsi="Times New Roman" w:cs="Times New Roman"/>
          <w:sz w:val="12"/>
          <w:szCs w:val="12"/>
        </w:rPr>
        <w:t xml:space="preserve">. </w:t>
      </w:r>
      <w:r w:rsidR="00860B49" w:rsidRPr="00860B49">
        <w:rPr>
          <w:rFonts w:ascii="Times New Roman" w:eastAsia="Calibri" w:hAnsi="Times New Roman" w:cs="Times New Roman"/>
          <w:sz w:val="12"/>
          <w:szCs w:val="12"/>
        </w:rPr>
        <w:t xml:space="preserve">Заключение о результатах публичных слушаний в сельском поселении </w:t>
      </w:r>
      <w:r w:rsidR="00860B49">
        <w:rPr>
          <w:rFonts w:ascii="Times New Roman" w:eastAsia="Calibri" w:hAnsi="Times New Roman" w:cs="Times New Roman"/>
          <w:sz w:val="12"/>
          <w:szCs w:val="12"/>
        </w:rPr>
        <w:t>Светлодольск</w:t>
      </w:r>
      <w:r w:rsidR="00860B49" w:rsidRPr="00860B49">
        <w:rPr>
          <w:rFonts w:ascii="Times New Roman" w:eastAsia="Calibri" w:hAnsi="Times New Roman" w:cs="Times New Roman"/>
          <w:sz w:val="12"/>
          <w:szCs w:val="12"/>
        </w:rPr>
        <w:t xml:space="preserve"> муниципального района Сергиевский </w:t>
      </w:r>
      <w:r w:rsidR="00860B49">
        <w:rPr>
          <w:rFonts w:ascii="Times New Roman" w:eastAsia="Calibri" w:hAnsi="Times New Roman" w:cs="Times New Roman"/>
          <w:sz w:val="12"/>
          <w:szCs w:val="12"/>
        </w:rPr>
        <w:t>С</w:t>
      </w:r>
      <w:r w:rsidR="00860B49" w:rsidRPr="00860B49">
        <w:rPr>
          <w:rFonts w:ascii="Times New Roman" w:eastAsia="Calibri" w:hAnsi="Times New Roman" w:cs="Times New Roman"/>
          <w:sz w:val="12"/>
          <w:szCs w:val="12"/>
        </w:rPr>
        <w:t>амарской области</w:t>
      </w:r>
      <w:r w:rsidR="00860B49">
        <w:rPr>
          <w:rFonts w:ascii="Times New Roman" w:eastAsia="Calibri" w:hAnsi="Times New Roman" w:cs="Times New Roman"/>
          <w:sz w:val="12"/>
          <w:szCs w:val="12"/>
        </w:rPr>
        <w:t>……………………………………………………………………………………………………………………………………………….</w:t>
      </w:r>
      <w:r w:rsidR="00817808">
        <w:rPr>
          <w:rFonts w:ascii="Times New Roman" w:eastAsia="Calibri" w:hAnsi="Times New Roman" w:cs="Times New Roman"/>
          <w:sz w:val="12"/>
          <w:szCs w:val="12"/>
        </w:rPr>
        <w:t>...............</w:t>
      </w:r>
      <w:r w:rsidR="00091A28">
        <w:rPr>
          <w:rFonts w:ascii="Times New Roman" w:eastAsia="Calibri" w:hAnsi="Times New Roman" w:cs="Times New Roman"/>
          <w:sz w:val="12"/>
          <w:szCs w:val="12"/>
        </w:rPr>
        <w:t>32</w:t>
      </w: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860B49" w:rsidRDefault="00C8270D" w:rsidP="00860B4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9</w:t>
      </w:r>
      <w:r w:rsidR="00860B49">
        <w:rPr>
          <w:rFonts w:ascii="Times New Roman" w:eastAsia="Calibri" w:hAnsi="Times New Roman" w:cs="Times New Roman"/>
          <w:sz w:val="12"/>
          <w:szCs w:val="12"/>
        </w:rPr>
        <w:t xml:space="preserve">. </w:t>
      </w:r>
      <w:r w:rsidR="00860B49" w:rsidRPr="00860B49">
        <w:rPr>
          <w:rFonts w:ascii="Times New Roman" w:eastAsia="Calibri" w:hAnsi="Times New Roman" w:cs="Times New Roman"/>
          <w:sz w:val="12"/>
          <w:szCs w:val="12"/>
        </w:rPr>
        <w:t xml:space="preserve">Заключение о результатах публичных слушаний в сельском поселении Сергиевск муниципального района Сергиевский </w:t>
      </w:r>
      <w:r w:rsidR="00860B49">
        <w:rPr>
          <w:rFonts w:ascii="Times New Roman" w:eastAsia="Calibri" w:hAnsi="Times New Roman" w:cs="Times New Roman"/>
          <w:sz w:val="12"/>
          <w:szCs w:val="12"/>
        </w:rPr>
        <w:t>С</w:t>
      </w:r>
      <w:r w:rsidR="00860B49" w:rsidRPr="00860B49">
        <w:rPr>
          <w:rFonts w:ascii="Times New Roman" w:eastAsia="Calibri" w:hAnsi="Times New Roman" w:cs="Times New Roman"/>
          <w:sz w:val="12"/>
          <w:szCs w:val="12"/>
        </w:rPr>
        <w:t>амарской области</w:t>
      </w:r>
      <w:r w:rsidR="00860B49">
        <w:rPr>
          <w:rFonts w:ascii="Times New Roman" w:eastAsia="Calibri" w:hAnsi="Times New Roman" w:cs="Times New Roman"/>
          <w:sz w:val="12"/>
          <w:szCs w:val="12"/>
        </w:rPr>
        <w:t>……………………………………………………………………………………………………………………………………………….</w:t>
      </w:r>
      <w:r w:rsidR="00817808">
        <w:rPr>
          <w:rFonts w:ascii="Times New Roman" w:eastAsia="Calibri" w:hAnsi="Times New Roman" w:cs="Times New Roman"/>
          <w:sz w:val="12"/>
          <w:szCs w:val="12"/>
        </w:rPr>
        <w:t>...............</w:t>
      </w:r>
      <w:r w:rsidR="00091A28">
        <w:rPr>
          <w:rFonts w:ascii="Times New Roman" w:eastAsia="Calibri" w:hAnsi="Times New Roman" w:cs="Times New Roman"/>
          <w:sz w:val="12"/>
          <w:szCs w:val="12"/>
        </w:rPr>
        <w:t>32</w:t>
      </w: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860B49" w:rsidRDefault="00C8270D" w:rsidP="00860B4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10</w:t>
      </w:r>
      <w:r w:rsidR="00860B49">
        <w:rPr>
          <w:rFonts w:ascii="Times New Roman" w:eastAsia="Calibri" w:hAnsi="Times New Roman" w:cs="Times New Roman"/>
          <w:sz w:val="12"/>
          <w:szCs w:val="12"/>
        </w:rPr>
        <w:t>. Постановление Главы администрации сельского поселения Сургут муниципального района Сергиевский Самарской области</w:t>
      </w:r>
    </w:p>
    <w:p w:rsidR="00015D7C" w:rsidRDefault="00860B49" w:rsidP="00860B49">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№08 от 07 октября 2025 года «</w:t>
      </w:r>
      <w:r w:rsidRPr="00860B49">
        <w:rPr>
          <w:rFonts w:ascii="Times New Roman" w:eastAsia="Calibri" w:hAnsi="Times New Roman" w:cs="Times New Roman"/>
          <w:sz w:val="12"/>
          <w:szCs w:val="12"/>
        </w:rPr>
        <w:t xml:space="preserve">О проведении публичных слушаний по проекту постановления администрации сельского поселения Сургут муниципального района Сергиевский </w:t>
      </w:r>
      <w:r>
        <w:rPr>
          <w:rFonts w:ascii="Times New Roman" w:eastAsia="Calibri" w:hAnsi="Times New Roman" w:cs="Times New Roman"/>
          <w:sz w:val="12"/>
          <w:szCs w:val="12"/>
        </w:rPr>
        <w:t>Самарской области «О</w:t>
      </w:r>
      <w:r w:rsidRPr="00860B49">
        <w:rPr>
          <w:rFonts w:ascii="Times New Roman" w:eastAsia="Calibri" w:hAnsi="Times New Roman" w:cs="Times New Roman"/>
          <w:sz w:val="12"/>
          <w:szCs w:val="12"/>
        </w:rPr>
        <w:t xml:space="preserve"> предоставлении разрешения на отклонение от предельных параметров реконструкции объекта капитального строительства для земельного участка с кадастровым номером 63:31:1101006:</w:t>
      </w:r>
      <w:r>
        <w:rPr>
          <w:rFonts w:ascii="Times New Roman" w:eastAsia="Calibri" w:hAnsi="Times New Roman" w:cs="Times New Roman"/>
          <w:sz w:val="12"/>
          <w:szCs w:val="12"/>
        </w:rPr>
        <w:t>104, расположенного по адресу: С</w:t>
      </w:r>
      <w:r w:rsidRPr="00860B49">
        <w:rPr>
          <w:rFonts w:ascii="Times New Roman" w:eastAsia="Calibri" w:hAnsi="Times New Roman" w:cs="Times New Roman"/>
          <w:sz w:val="12"/>
          <w:szCs w:val="12"/>
        </w:rPr>
        <w:t>амарская область, р-н Сергиевский, п. Сургут</w:t>
      </w:r>
      <w:r>
        <w:rPr>
          <w:rFonts w:ascii="Times New Roman" w:eastAsia="Calibri" w:hAnsi="Times New Roman" w:cs="Times New Roman"/>
          <w:sz w:val="12"/>
          <w:szCs w:val="12"/>
        </w:rPr>
        <w:t>, ул. победы, д. 14»»…………………………………………………………..</w:t>
      </w:r>
      <w:r w:rsidR="00817808">
        <w:rPr>
          <w:rFonts w:ascii="Times New Roman" w:eastAsia="Calibri" w:hAnsi="Times New Roman" w:cs="Times New Roman"/>
          <w:sz w:val="12"/>
          <w:szCs w:val="12"/>
        </w:rPr>
        <w:t>..........................</w:t>
      </w:r>
      <w:r w:rsidR="00091A28">
        <w:rPr>
          <w:rFonts w:ascii="Times New Roman" w:eastAsia="Calibri" w:hAnsi="Times New Roman" w:cs="Times New Roman"/>
          <w:sz w:val="12"/>
          <w:szCs w:val="12"/>
        </w:rPr>
        <w:t>32</w:t>
      </w: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7E72B7" w:rsidRDefault="00C8270D" w:rsidP="007E72B7">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11</w:t>
      </w:r>
      <w:r w:rsidR="007E72B7">
        <w:rPr>
          <w:rFonts w:ascii="Times New Roman" w:eastAsia="Calibri" w:hAnsi="Times New Roman" w:cs="Times New Roman"/>
          <w:sz w:val="12"/>
          <w:szCs w:val="12"/>
        </w:rPr>
        <w:t xml:space="preserve">. Решение Собрания представителей сельского поселения Светлодольск муниципального района Сергиевский Самарской области </w:t>
      </w:r>
    </w:p>
    <w:p w:rsidR="00D9577A" w:rsidRDefault="007E72B7" w:rsidP="006D452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№4 от 07 октября 2025 года </w:t>
      </w:r>
      <w:r w:rsidRPr="007E72B7">
        <w:rPr>
          <w:rFonts w:ascii="Times New Roman" w:eastAsia="Calibri" w:hAnsi="Times New Roman" w:cs="Times New Roman"/>
          <w:sz w:val="12"/>
          <w:szCs w:val="12"/>
        </w:rPr>
        <w:t>«О Комиссии по соблюдению требований к служебному поведению лиц, замещающих муниципальные должности  и урегулированию конфликта интересов сельского поселения Светлодольск муниципального района Сергиевский Самарской области»</w:t>
      </w:r>
      <w:r>
        <w:rPr>
          <w:rFonts w:ascii="Times New Roman" w:eastAsia="Calibri" w:hAnsi="Times New Roman" w:cs="Times New Roman"/>
          <w:sz w:val="12"/>
          <w:szCs w:val="12"/>
        </w:rPr>
        <w:t>…….</w:t>
      </w:r>
      <w:r w:rsidR="00817808">
        <w:rPr>
          <w:rFonts w:ascii="Times New Roman" w:eastAsia="Calibri" w:hAnsi="Times New Roman" w:cs="Times New Roman"/>
          <w:sz w:val="12"/>
          <w:szCs w:val="12"/>
        </w:rPr>
        <w:t>.........</w:t>
      </w:r>
      <w:r w:rsidR="00091A28">
        <w:rPr>
          <w:rFonts w:ascii="Times New Roman" w:eastAsia="Calibri" w:hAnsi="Times New Roman" w:cs="Times New Roman"/>
          <w:sz w:val="12"/>
          <w:szCs w:val="12"/>
        </w:rPr>
        <w:t>3</w:t>
      </w:r>
      <w:r w:rsidR="00C8270D">
        <w:rPr>
          <w:rFonts w:ascii="Times New Roman" w:eastAsia="Calibri" w:hAnsi="Times New Roman" w:cs="Times New Roman"/>
          <w:sz w:val="12"/>
          <w:szCs w:val="12"/>
        </w:rPr>
        <w:t>3</w:t>
      </w: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7E72B7" w:rsidRDefault="007E72B7" w:rsidP="007E72B7">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w:t>
      </w:r>
      <w:r w:rsidR="00C8270D">
        <w:rPr>
          <w:rFonts w:ascii="Times New Roman" w:eastAsia="Calibri" w:hAnsi="Times New Roman" w:cs="Times New Roman"/>
          <w:sz w:val="12"/>
          <w:szCs w:val="12"/>
        </w:rPr>
        <w:t>2</w:t>
      </w:r>
      <w:r>
        <w:rPr>
          <w:rFonts w:ascii="Times New Roman" w:eastAsia="Calibri" w:hAnsi="Times New Roman" w:cs="Times New Roman"/>
          <w:sz w:val="12"/>
          <w:szCs w:val="12"/>
        </w:rPr>
        <w:t xml:space="preserve">. Постановление администрации сельского поселения Кармало-Аделяково муниципального района Сергиевский Самарской области </w:t>
      </w:r>
    </w:p>
    <w:p w:rsidR="00D9577A" w:rsidRDefault="007E72B7" w:rsidP="007E72B7">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№30 от 03 октября 2025 года «О</w:t>
      </w:r>
      <w:r w:rsidRPr="007E72B7">
        <w:rPr>
          <w:rFonts w:ascii="Times New Roman" w:eastAsia="Calibri" w:hAnsi="Times New Roman" w:cs="Times New Roman"/>
          <w:sz w:val="12"/>
          <w:szCs w:val="12"/>
        </w:rPr>
        <w:t xml:space="preserve">б утверждении программы комплексного развития транспортной  инфраструктуры сельского поселения </w:t>
      </w:r>
      <w:r>
        <w:rPr>
          <w:rFonts w:ascii="Times New Roman" w:eastAsia="Calibri" w:hAnsi="Times New Roman" w:cs="Times New Roman"/>
          <w:sz w:val="12"/>
          <w:szCs w:val="12"/>
        </w:rPr>
        <w:t>Кармало-А</w:t>
      </w:r>
      <w:r w:rsidRPr="007E72B7">
        <w:rPr>
          <w:rFonts w:ascii="Times New Roman" w:eastAsia="Calibri" w:hAnsi="Times New Roman" w:cs="Times New Roman"/>
          <w:sz w:val="12"/>
          <w:szCs w:val="12"/>
        </w:rPr>
        <w:t xml:space="preserve">деляково муниципального района Сергиевский </w:t>
      </w:r>
      <w:r>
        <w:rPr>
          <w:rFonts w:ascii="Times New Roman" w:eastAsia="Calibri" w:hAnsi="Times New Roman" w:cs="Times New Roman"/>
          <w:sz w:val="12"/>
          <w:szCs w:val="12"/>
        </w:rPr>
        <w:t>С</w:t>
      </w:r>
      <w:r w:rsidRPr="007E72B7">
        <w:rPr>
          <w:rFonts w:ascii="Times New Roman" w:eastAsia="Calibri" w:hAnsi="Times New Roman" w:cs="Times New Roman"/>
          <w:sz w:val="12"/>
          <w:szCs w:val="12"/>
        </w:rPr>
        <w:t>амарской области на 2026-2034 годы</w:t>
      </w:r>
      <w:r>
        <w:rPr>
          <w:rFonts w:ascii="Times New Roman" w:eastAsia="Calibri" w:hAnsi="Times New Roman" w:cs="Times New Roman"/>
          <w:sz w:val="12"/>
          <w:szCs w:val="12"/>
        </w:rPr>
        <w:t>»……………………………………..</w:t>
      </w:r>
      <w:r w:rsidR="00817808">
        <w:rPr>
          <w:rFonts w:ascii="Times New Roman" w:eastAsia="Calibri" w:hAnsi="Times New Roman" w:cs="Times New Roman"/>
          <w:sz w:val="12"/>
          <w:szCs w:val="12"/>
        </w:rPr>
        <w:t>...................</w:t>
      </w:r>
      <w:r w:rsidR="00091A28">
        <w:rPr>
          <w:rFonts w:ascii="Times New Roman" w:eastAsia="Calibri" w:hAnsi="Times New Roman" w:cs="Times New Roman"/>
          <w:sz w:val="12"/>
          <w:szCs w:val="12"/>
        </w:rPr>
        <w:t>3</w:t>
      </w:r>
      <w:r w:rsidR="00C8270D">
        <w:rPr>
          <w:rFonts w:ascii="Times New Roman" w:eastAsia="Calibri" w:hAnsi="Times New Roman" w:cs="Times New Roman"/>
          <w:sz w:val="12"/>
          <w:szCs w:val="12"/>
        </w:rPr>
        <w:t>4</w:t>
      </w: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2B6A24" w:rsidRPr="002B6A24" w:rsidRDefault="002B6A24" w:rsidP="002B6A24">
      <w:pPr>
        <w:tabs>
          <w:tab w:val="left" w:pos="284"/>
        </w:tabs>
        <w:spacing w:after="0" w:line="240" w:lineRule="auto"/>
        <w:ind w:firstLine="284"/>
        <w:jc w:val="both"/>
        <w:rPr>
          <w:rFonts w:ascii="Times New Roman" w:eastAsia="Calibri" w:hAnsi="Times New Roman" w:cs="Times New Roman"/>
          <w:sz w:val="12"/>
          <w:szCs w:val="12"/>
        </w:rPr>
      </w:pPr>
      <w:r w:rsidRPr="002B6A24">
        <w:rPr>
          <w:rFonts w:ascii="Times New Roman" w:eastAsia="Calibri" w:hAnsi="Times New Roman" w:cs="Times New Roman"/>
          <w:sz w:val="12"/>
          <w:szCs w:val="12"/>
        </w:rPr>
        <w:t>1</w:t>
      </w:r>
      <w:r w:rsidR="00C8270D">
        <w:rPr>
          <w:rFonts w:ascii="Times New Roman" w:eastAsia="Calibri" w:hAnsi="Times New Roman" w:cs="Times New Roman"/>
          <w:sz w:val="12"/>
          <w:szCs w:val="12"/>
        </w:rPr>
        <w:t>3</w:t>
      </w:r>
      <w:r w:rsidRPr="002B6A24">
        <w:rPr>
          <w:rFonts w:ascii="Times New Roman" w:eastAsia="Calibri" w:hAnsi="Times New Roman" w:cs="Times New Roman"/>
          <w:sz w:val="12"/>
          <w:szCs w:val="12"/>
        </w:rPr>
        <w:t xml:space="preserve">. Постановление администрации сельского поселения Кармало-Аделяково муниципального района Сергиевский Самарской области </w:t>
      </w:r>
    </w:p>
    <w:p w:rsidR="002B6A24" w:rsidRPr="002B6A24" w:rsidRDefault="002B6A24" w:rsidP="002B6A24">
      <w:pPr>
        <w:spacing w:after="0" w:line="240" w:lineRule="auto"/>
        <w:jc w:val="both"/>
        <w:rPr>
          <w:rFonts w:ascii="Times New Roman" w:hAnsi="Times New Roman"/>
          <w:sz w:val="12"/>
          <w:szCs w:val="12"/>
        </w:rPr>
      </w:pPr>
      <w:r w:rsidRPr="002B6A24">
        <w:rPr>
          <w:rFonts w:ascii="Times New Roman" w:eastAsia="Calibri" w:hAnsi="Times New Roman" w:cs="Times New Roman"/>
          <w:sz w:val="12"/>
          <w:szCs w:val="12"/>
        </w:rPr>
        <w:t>№3</w:t>
      </w:r>
      <w:r>
        <w:rPr>
          <w:rFonts w:ascii="Times New Roman" w:eastAsia="Calibri" w:hAnsi="Times New Roman" w:cs="Times New Roman"/>
          <w:sz w:val="12"/>
          <w:szCs w:val="12"/>
        </w:rPr>
        <w:t>1</w:t>
      </w:r>
      <w:r w:rsidRPr="002B6A24">
        <w:rPr>
          <w:rFonts w:ascii="Times New Roman" w:eastAsia="Calibri" w:hAnsi="Times New Roman" w:cs="Times New Roman"/>
          <w:sz w:val="12"/>
          <w:szCs w:val="12"/>
        </w:rPr>
        <w:t xml:space="preserve"> от 03 октября 2025 года «</w:t>
      </w:r>
      <w:r>
        <w:rPr>
          <w:rFonts w:ascii="Times New Roman" w:eastAsia="Calibri" w:hAnsi="Times New Roman" w:cs="Times New Roman"/>
          <w:sz w:val="12"/>
          <w:szCs w:val="12"/>
        </w:rPr>
        <w:t>О</w:t>
      </w:r>
      <w:r w:rsidRPr="002B6A24">
        <w:rPr>
          <w:rFonts w:ascii="Times New Roman" w:hAnsi="Times New Roman"/>
          <w:sz w:val="12"/>
          <w:szCs w:val="12"/>
        </w:rPr>
        <w:t>б утверждении программы комплексного развития социальной инфр</w:t>
      </w:r>
      <w:r>
        <w:rPr>
          <w:rFonts w:ascii="Times New Roman" w:hAnsi="Times New Roman"/>
          <w:sz w:val="12"/>
          <w:szCs w:val="12"/>
        </w:rPr>
        <w:t>аструктуры сельского поселения К</w:t>
      </w:r>
      <w:r w:rsidRPr="002B6A24">
        <w:rPr>
          <w:rFonts w:ascii="Times New Roman" w:hAnsi="Times New Roman"/>
          <w:sz w:val="12"/>
          <w:szCs w:val="12"/>
        </w:rPr>
        <w:t>армало-</w:t>
      </w:r>
      <w:r>
        <w:rPr>
          <w:rFonts w:ascii="Times New Roman" w:hAnsi="Times New Roman"/>
          <w:sz w:val="12"/>
          <w:szCs w:val="12"/>
        </w:rPr>
        <w:t>А</w:t>
      </w:r>
      <w:r w:rsidRPr="002B6A24">
        <w:rPr>
          <w:rFonts w:ascii="Times New Roman" w:hAnsi="Times New Roman"/>
          <w:sz w:val="12"/>
          <w:szCs w:val="12"/>
        </w:rPr>
        <w:t xml:space="preserve">деляково муниципального района Сергиевский </w:t>
      </w:r>
      <w:r>
        <w:rPr>
          <w:rFonts w:ascii="Times New Roman" w:hAnsi="Times New Roman"/>
          <w:sz w:val="12"/>
          <w:szCs w:val="12"/>
        </w:rPr>
        <w:t>С</w:t>
      </w:r>
      <w:r w:rsidRPr="002B6A24">
        <w:rPr>
          <w:rFonts w:ascii="Times New Roman" w:hAnsi="Times New Roman"/>
          <w:sz w:val="12"/>
          <w:szCs w:val="12"/>
        </w:rPr>
        <w:t>амарской области на 2026-2034 годы</w:t>
      </w:r>
      <w:r>
        <w:rPr>
          <w:rFonts w:ascii="Times New Roman" w:hAnsi="Times New Roman"/>
          <w:sz w:val="12"/>
          <w:szCs w:val="12"/>
        </w:rPr>
        <w:t>".......................................................................</w:t>
      </w:r>
      <w:r w:rsidR="00817808">
        <w:rPr>
          <w:rFonts w:ascii="Times New Roman" w:hAnsi="Times New Roman"/>
          <w:sz w:val="12"/>
          <w:szCs w:val="12"/>
        </w:rPr>
        <w:t>.............</w:t>
      </w:r>
      <w:r w:rsidR="00C8270D">
        <w:rPr>
          <w:rFonts w:ascii="Times New Roman" w:hAnsi="Times New Roman"/>
          <w:sz w:val="12"/>
          <w:szCs w:val="12"/>
        </w:rPr>
        <w:t>40</w:t>
      </w: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2B6A24" w:rsidRPr="002B6A24" w:rsidRDefault="002B6A24" w:rsidP="002B6A24">
      <w:pPr>
        <w:tabs>
          <w:tab w:val="left" w:pos="284"/>
        </w:tabs>
        <w:spacing w:after="0" w:line="240" w:lineRule="auto"/>
        <w:ind w:firstLine="284"/>
        <w:jc w:val="both"/>
        <w:rPr>
          <w:rFonts w:ascii="Times New Roman" w:eastAsia="Calibri" w:hAnsi="Times New Roman" w:cs="Times New Roman"/>
          <w:sz w:val="12"/>
          <w:szCs w:val="12"/>
        </w:rPr>
      </w:pPr>
      <w:r w:rsidRPr="002B6A24">
        <w:rPr>
          <w:rFonts w:ascii="Times New Roman" w:eastAsia="Calibri" w:hAnsi="Times New Roman" w:cs="Times New Roman"/>
          <w:sz w:val="12"/>
          <w:szCs w:val="12"/>
        </w:rPr>
        <w:t>1</w:t>
      </w:r>
      <w:r w:rsidR="00C8270D">
        <w:rPr>
          <w:rFonts w:ascii="Times New Roman" w:eastAsia="Calibri" w:hAnsi="Times New Roman" w:cs="Times New Roman"/>
          <w:sz w:val="12"/>
          <w:szCs w:val="12"/>
        </w:rPr>
        <w:t>4</w:t>
      </w:r>
      <w:r w:rsidRPr="002B6A24">
        <w:rPr>
          <w:rFonts w:ascii="Times New Roman" w:eastAsia="Calibri" w:hAnsi="Times New Roman" w:cs="Times New Roman"/>
          <w:sz w:val="12"/>
          <w:szCs w:val="12"/>
        </w:rPr>
        <w:t xml:space="preserve">. Постановление администрации сельского поселения Кармало-Аделяково муниципального района Сергиевский Самарской области </w:t>
      </w:r>
    </w:p>
    <w:p w:rsidR="002B6A24" w:rsidRPr="002B6A24" w:rsidRDefault="002B6A24" w:rsidP="002B6A24">
      <w:pPr>
        <w:spacing w:after="0" w:line="240" w:lineRule="auto"/>
        <w:jc w:val="both"/>
        <w:rPr>
          <w:rFonts w:ascii="Times New Roman" w:hAnsi="Times New Roman"/>
          <w:sz w:val="12"/>
          <w:szCs w:val="12"/>
        </w:rPr>
      </w:pPr>
      <w:r>
        <w:rPr>
          <w:rFonts w:ascii="Times New Roman" w:eastAsia="Calibri" w:hAnsi="Times New Roman" w:cs="Times New Roman"/>
          <w:sz w:val="12"/>
          <w:szCs w:val="12"/>
        </w:rPr>
        <w:t>№32</w:t>
      </w:r>
      <w:r w:rsidRPr="002B6A24">
        <w:rPr>
          <w:rFonts w:ascii="Times New Roman" w:eastAsia="Calibri" w:hAnsi="Times New Roman" w:cs="Times New Roman"/>
          <w:sz w:val="12"/>
          <w:szCs w:val="12"/>
        </w:rPr>
        <w:t xml:space="preserve"> от 03 октября 2025 года «</w:t>
      </w:r>
      <w:r>
        <w:rPr>
          <w:rFonts w:ascii="Times New Roman" w:eastAsia="Calibri" w:hAnsi="Times New Roman" w:cs="Times New Roman"/>
          <w:sz w:val="12"/>
          <w:szCs w:val="12"/>
        </w:rPr>
        <w:t>О</w:t>
      </w:r>
      <w:r w:rsidRPr="002B6A24">
        <w:rPr>
          <w:rFonts w:ascii="Times New Roman" w:hAnsi="Times New Roman"/>
          <w:sz w:val="12"/>
          <w:szCs w:val="12"/>
        </w:rPr>
        <w:t>б утверждении программы комплексного развития систем коммунальной инфр</w:t>
      </w:r>
      <w:r>
        <w:rPr>
          <w:rFonts w:ascii="Times New Roman" w:hAnsi="Times New Roman"/>
          <w:sz w:val="12"/>
          <w:szCs w:val="12"/>
        </w:rPr>
        <w:t>аструктуры сельского поселения К</w:t>
      </w:r>
      <w:r w:rsidRPr="002B6A24">
        <w:rPr>
          <w:rFonts w:ascii="Times New Roman" w:hAnsi="Times New Roman"/>
          <w:sz w:val="12"/>
          <w:szCs w:val="12"/>
        </w:rPr>
        <w:t>армало-</w:t>
      </w:r>
      <w:r>
        <w:rPr>
          <w:rFonts w:ascii="Times New Roman" w:hAnsi="Times New Roman"/>
          <w:sz w:val="12"/>
          <w:szCs w:val="12"/>
        </w:rPr>
        <w:t>А</w:t>
      </w:r>
      <w:r w:rsidRPr="002B6A24">
        <w:rPr>
          <w:rFonts w:ascii="Times New Roman" w:hAnsi="Times New Roman"/>
          <w:sz w:val="12"/>
          <w:szCs w:val="12"/>
        </w:rPr>
        <w:t xml:space="preserve">деляково муниципального района Сергиевский </w:t>
      </w:r>
      <w:r>
        <w:rPr>
          <w:rFonts w:ascii="Times New Roman" w:hAnsi="Times New Roman"/>
          <w:sz w:val="12"/>
          <w:szCs w:val="12"/>
        </w:rPr>
        <w:t>С</w:t>
      </w:r>
      <w:r w:rsidRPr="002B6A24">
        <w:rPr>
          <w:rFonts w:ascii="Times New Roman" w:hAnsi="Times New Roman"/>
          <w:sz w:val="12"/>
          <w:szCs w:val="12"/>
        </w:rPr>
        <w:t>амарской области на 2026-2034 годы</w:t>
      </w:r>
      <w:r>
        <w:rPr>
          <w:rFonts w:ascii="Times New Roman" w:hAnsi="Times New Roman"/>
          <w:sz w:val="12"/>
          <w:szCs w:val="12"/>
        </w:rPr>
        <w:t>".......................................................................</w:t>
      </w:r>
      <w:r w:rsidR="00C8270D">
        <w:rPr>
          <w:rFonts w:ascii="Times New Roman" w:hAnsi="Times New Roman"/>
          <w:sz w:val="12"/>
          <w:szCs w:val="12"/>
        </w:rPr>
        <w:t>45</w:t>
      </w: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091A28" w:rsidRPr="002B6A24" w:rsidRDefault="00091A28" w:rsidP="00091A28">
      <w:pPr>
        <w:tabs>
          <w:tab w:val="left" w:pos="284"/>
        </w:tabs>
        <w:spacing w:after="0" w:line="240" w:lineRule="auto"/>
        <w:ind w:firstLine="284"/>
        <w:jc w:val="both"/>
        <w:rPr>
          <w:rFonts w:ascii="Times New Roman" w:eastAsia="Calibri" w:hAnsi="Times New Roman" w:cs="Times New Roman"/>
          <w:sz w:val="12"/>
          <w:szCs w:val="12"/>
        </w:rPr>
      </w:pPr>
      <w:r w:rsidRPr="002B6A24">
        <w:rPr>
          <w:rFonts w:ascii="Times New Roman" w:eastAsia="Calibri" w:hAnsi="Times New Roman" w:cs="Times New Roman"/>
          <w:sz w:val="12"/>
          <w:szCs w:val="12"/>
        </w:rPr>
        <w:t>1</w:t>
      </w:r>
      <w:r w:rsidR="00817808">
        <w:rPr>
          <w:rFonts w:ascii="Times New Roman" w:eastAsia="Calibri" w:hAnsi="Times New Roman" w:cs="Times New Roman"/>
          <w:sz w:val="12"/>
          <w:szCs w:val="12"/>
        </w:rPr>
        <w:t>5</w:t>
      </w:r>
      <w:r w:rsidRPr="002B6A24">
        <w:rPr>
          <w:rFonts w:ascii="Times New Roman" w:eastAsia="Calibri" w:hAnsi="Times New Roman" w:cs="Times New Roman"/>
          <w:sz w:val="12"/>
          <w:szCs w:val="12"/>
        </w:rPr>
        <w:t xml:space="preserve">. Постановление администрации сельского поселения </w:t>
      </w:r>
      <w:r>
        <w:rPr>
          <w:rFonts w:ascii="Times New Roman" w:eastAsia="Calibri" w:hAnsi="Times New Roman" w:cs="Times New Roman"/>
          <w:sz w:val="12"/>
          <w:szCs w:val="12"/>
        </w:rPr>
        <w:t>Красносельское</w:t>
      </w:r>
      <w:r w:rsidRPr="002B6A24">
        <w:rPr>
          <w:rFonts w:ascii="Times New Roman" w:eastAsia="Calibri" w:hAnsi="Times New Roman" w:cs="Times New Roman"/>
          <w:sz w:val="12"/>
          <w:szCs w:val="12"/>
        </w:rPr>
        <w:t xml:space="preserve"> муниципального района Сергиевский Самарской области </w:t>
      </w:r>
    </w:p>
    <w:p w:rsidR="00091A28" w:rsidRPr="002B6A24" w:rsidRDefault="00091A28" w:rsidP="00091A28">
      <w:pPr>
        <w:spacing w:after="0" w:line="240" w:lineRule="auto"/>
        <w:jc w:val="both"/>
        <w:rPr>
          <w:rFonts w:ascii="Times New Roman" w:hAnsi="Times New Roman"/>
          <w:sz w:val="12"/>
          <w:szCs w:val="12"/>
        </w:rPr>
      </w:pPr>
      <w:r>
        <w:rPr>
          <w:rFonts w:ascii="Times New Roman" w:eastAsia="Calibri" w:hAnsi="Times New Roman" w:cs="Times New Roman"/>
          <w:sz w:val="12"/>
          <w:szCs w:val="12"/>
        </w:rPr>
        <w:t>№39</w:t>
      </w:r>
      <w:r w:rsidRPr="002B6A24">
        <w:rPr>
          <w:rFonts w:ascii="Times New Roman" w:eastAsia="Calibri" w:hAnsi="Times New Roman" w:cs="Times New Roman"/>
          <w:sz w:val="12"/>
          <w:szCs w:val="12"/>
        </w:rPr>
        <w:t xml:space="preserve"> от 03 октября 2025 года «</w:t>
      </w:r>
      <w:r>
        <w:rPr>
          <w:rFonts w:ascii="Times New Roman" w:eastAsia="Calibri" w:hAnsi="Times New Roman" w:cs="Times New Roman"/>
          <w:sz w:val="12"/>
          <w:szCs w:val="12"/>
        </w:rPr>
        <w:t>О</w:t>
      </w:r>
      <w:r w:rsidRPr="002B6A24">
        <w:rPr>
          <w:rFonts w:ascii="Times New Roman" w:hAnsi="Times New Roman"/>
          <w:sz w:val="12"/>
          <w:szCs w:val="12"/>
        </w:rPr>
        <w:t>б утверждении программы комплексного развития систем коммунальной инфр</w:t>
      </w:r>
      <w:r>
        <w:rPr>
          <w:rFonts w:ascii="Times New Roman" w:hAnsi="Times New Roman"/>
          <w:sz w:val="12"/>
          <w:szCs w:val="12"/>
        </w:rPr>
        <w:t xml:space="preserve">аструктуры сельского поселения </w:t>
      </w:r>
      <w:r>
        <w:rPr>
          <w:rFonts w:ascii="Times New Roman" w:eastAsia="Calibri" w:hAnsi="Times New Roman" w:cs="Times New Roman"/>
          <w:sz w:val="12"/>
          <w:szCs w:val="12"/>
        </w:rPr>
        <w:t>Красносельское</w:t>
      </w:r>
      <w:r w:rsidRPr="002B6A24">
        <w:rPr>
          <w:rFonts w:ascii="Times New Roman" w:eastAsia="Calibri" w:hAnsi="Times New Roman" w:cs="Times New Roman"/>
          <w:sz w:val="12"/>
          <w:szCs w:val="12"/>
        </w:rPr>
        <w:t xml:space="preserve"> </w:t>
      </w:r>
      <w:r w:rsidRPr="002B6A24">
        <w:rPr>
          <w:rFonts w:ascii="Times New Roman" w:hAnsi="Times New Roman"/>
          <w:sz w:val="12"/>
          <w:szCs w:val="12"/>
        </w:rPr>
        <w:t xml:space="preserve">муниципального района Сергиевский </w:t>
      </w:r>
      <w:r>
        <w:rPr>
          <w:rFonts w:ascii="Times New Roman" w:hAnsi="Times New Roman"/>
          <w:sz w:val="12"/>
          <w:szCs w:val="12"/>
        </w:rPr>
        <w:t>С</w:t>
      </w:r>
      <w:r w:rsidRPr="002B6A24">
        <w:rPr>
          <w:rFonts w:ascii="Times New Roman" w:hAnsi="Times New Roman"/>
          <w:sz w:val="12"/>
          <w:szCs w:val="12"/>
        </w:rPr>
        <w:t>амарской области на 2026-2034 годы</w:t>
      </w:r>
      <w:r>
        <w:rPr>
          <w:rFonts w:ascii="Times New Roman" w:hAnsi="Times New Roman"/>
          <w:sz w:val="12"/>
          <w:szCs w:val="12"/>
        </w:rPr>
        <w:t>".......................................................................</w:t>
      </w:r>
      <w:r w:rsidR="00817808">
        <w:rPr>
          <w:rFonts w:ascii="Times New Roman" w:hAnsi="Times New Roman"/>
          <w:sz w:val="12"/>
          <w:szCs w:val="12"/>
        </w:rPr>
        <w:t>......52</w:t>
      </w: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091A28" w:rsidRPr="002B6A24" w:rsidRDefault="00091A28" w:rsidP="00091A28">
      <w:pPr>
        <w:tabs>
          <w:tab w:val="left" w:pos="284"/>
        </w:tabs>
        <w:spacing w:after="0" w:line="240" w:lineRule="auto"/>
        <w:ind w:firstLine="284"/>
        <w:jc w:val="both"/>
        <w:rPr>
          <w:rFonts w:ascii="Times New Roman" w:eastAsia="Calibri" w:hAnsi="Times New Roman" w:cs="Times New Roman"/>
          <w:sz w:val="12"/>
          <w:szCs w:val="12"/>
        </w:rPr>
      </w:pPr>
      <w:r w:rsidRPr="002B6A24">
        <w:rPr>
          <w:rFonts w:ascii="Times New Roman" w:eastAsia="Calibri" w:hAnsi="Times New Roman" w:cs="Times New Roman"/>
          <w:sz w:val="12"/>
          <w:szCs w:val="12"/>
        </w:rPr>
        <w:t>1</w:t>
      </w:r>
      <w:r w:rsidR="00817808">
        <w:rPr>
          <w:rFonts w:ascii="Times New Roman" w:eastAsia="Calibri" w:hAnsi="Times New Roman" w:cs="Times New Roman"/>
          <w:sz w:val="12"/>
          <w:szCs w:val="12"/>
        </w:rPr>
        <w:t>6</w:t>
      </w:r>
      <w:r w:rsidRPr="002B6A24">
        <w:rPr>
          <w:rFonts w:ascii="Times New Roman" w:eastAsia="Calibri" w:hAnsi="Times New Roman" w:cs="Times New Roman"/>
          <w:sz w:val="12"/>
          <w:szCs w:val="12"/>
        </w:rPr>
        <w:t xml:space="preserve">. Постановление администрации сельского поселения </w:t>
      </w:r>
      <w:r>
        <w:rPr>
          <w:rFonts w:ascii="Times New Roman" w:eastAsia="Calibri" w:hAnsi="Times New Roman" w:cs="Times New Roman"/>
          <w:sz w:val="12"/>
          <w:szCs w:val="12"/>
        </w:rPr>
        <w:t>Красносельское</w:t>
      </w:r>
      <w:r w:rsidRPr="002B6A24">
        <w:rPr>
          <w:rFonts w:ascii="Times New Roman" w:eastAsia="Calibri" w:hAnsi="Times New Roman" w:cs="Times New Roman"/>
          <w:sz w:val="12"/>
          <w:szCs w:val="12"/>
        </w:rPr>
        <w:t xml:space="preserve"> муниципального района Сергиевский Самарской области </w:t>
      </w:r>
    </w:p>
    <w:p w:rsidR="00091A28" w:rsidRPr="002B6A24" w:rsidRDefault="00091A28" w:rsidP="00091A28">
      <w:pPr>
        <w:spacing w:after="0" w:line="240" w:lineRule="auto"/>
        <w:jc w:val="both"/>
        <w:rPr>
          <w:rFonts w:ascii="Times New Roman" w:hAnsi="Times New Roman"/>
          <w:sz w:val="12"/>
          <w:szCs w:val="12"/>
        </w:rPr>
      </w:pPr>
      <w:r w:rsidRPr="002B6A24">
        <w:rPr>
          <w:rFonts w:ascii="Times New Roman" w:eastAsia="Calibri" w:hAnsi="Times New Roman" w:cs="Times New Roman"/>
          <w:sz w:val="12"/>
          <w:szCs w:val="12"/>
        </w:rPr>
        <w:t>№</w:t>
      </w:r>
      <w:r>
        <w:rPr>
          <w:rFonts w:ascii="Times New Roman" w:eastAsia="Calibri" w:hAnsi="Times New Roman" w:cs="Times New Roman"/>
          <w:sz w:val="12"/>
          <w:szCs w:val="12"/>
        </w:rPr>
        <w:t>40</w:t>
      </w:r>
      <w:r w:rsidRPr="002B6A24">
        <w:rPr>
          <w:rFonts w:ascii="Times New Roman" w:eastAsia="Calibri" w:hAnsi="Times New Roman" w:cs="Times New Roman"/>
          <w:sz w:val="12"/>
          <w:szCs w:val="12"/>
        </w:rPr>
        <w:t xml:space="preserve"> от 03 октября 2025 года «</w:t>
      </w:r>
      <w:r>
        <w:rPr>
          <w:rFonts w:ascii="Times New Roman" w:eastAsia="Calibri" w:hAnsi="Times New Roman" w:cs="Times New Roman"/>
          <w:sz w:val="12"/>
          <w:szCs w:val="12"/>
        </w:rPr>
        <w:t>О</w:t>
      </w:r>
      <w:r w:rsidRPr="002B6A24">
        <w:rPr>
          <w:rFonts w:ascii="Times New Roman" w:hAnsi="Times New Roman"/>
          <w:sz w:val="12"/>
          <w:szCs w:val="12"/>
        </w:rPr>
        <w:t>б утверждении программы комплексного развития социальной инфр</w:t>
      </w:r>
      <w:r>
        <w:rPr>
          <w:rFonts w:ascii="Times New Roman" w:hAnsi="Times New Roman"/>
          <w:sz w:val="12"/>
          <w:szCs w:val="12"/>
        </w:rPr>
        <w:t xml:space="preserve">аструктуры сельского поселения </w:t>
      </w:r>
      <w:r>
        <w:rPr>
          <w:rFonts w:ascii="Times New Roman" w:eastAsia="Calibri" w:hAnsi="Times New Roman" w:cs="Times New Roman"/>
          <w:sz w:val="12"/>
          <w:szCs w:val="12"/>
        </w:rPr>
        <w:t>Красносельское</w:t>
      </w:r>
      <w:r w:rsidRPr="002B6A24">
        <w:rPr>
          <w:rFonts w:ascii="Times New Roman" w:eastAsia="Calibri" w:hAnsi="Times New Roman" w:cs="Times New Roman"/>
          <w:sz w:val="12"/>
          <w:szCs w:val="12"/>
        </w:rPr>
        <w:t xml:space="preserve"> </w:t>
      </w:r>
      <w:r w:rsidRPr="002B6A24">
        <w:rPr>
          <w:rFonts w:ascii="Times New Roman" w:hAnsi="Times New Roman"/>
          <w:sz w:val="12"/>
          <w:szCs w:val="12"/>
        </w:rPr>
        <w:t xml:space="preserve">муниципального района Сергиевский </w:t>
      </w:r>
      <w:r>
        <w:rPr>
          <w:rFonts w:ascii="Times New Roman" w:hAnsi="Times New Roman"/>
          <w:sz w:val="12"/>
          <w:szCs w:val="12"/>
        </w:rPr>
        <w:t>С</w:t>
      </w:r>
      <w:r w:rsidRPr="002B6A24">
        <w:rPr>
          <w:rFonts w:ascii="Times New Roman" w:hAnsi="Times New Roman"/>
          <w:sz w:val="12"/>
          <w:szCs w:val="12"/>
        </w:rPr>
        <w:t>амарской области на 2026-2034 годы</w:t>
      </w:r>
      <w:r>
        <w:rPr>
          <w:rFonts w:ascii="Times New Roman" w:hAnsi="Times New Roman"/>
          <w:sz w:val="12"/>
          <w:szCs w:val="12"/>
        </w:rPr>
        <w:t>".......................................................................</w:t>
      </w:r>
      <w:r w:rsidR="00817808">
        <w:rPr>
          <w:rFonts w:ascii="Times New Roman" w:hAnsi="Times New Roman"/>
          <w:sz w:val="12"/>
          <w:szCs w:val="12"/>
        </w:rPr>
        <w:t>..............59</w:t>
      </w: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091A28" w:rsidRDefault="00817808" w:rsidP="00091A28">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17</w:t>
      </w:r>
      <w:r w:rsidR="00091A28">
        <w:rPr>
          <w:rFonts w:ascii="Times New Roman" w:eastAsia="Calibri" w:hAnsi="Times New Roman" w:cs="Times New Roman"/>
          <w:sz w:val="12"/>
          <w:szCs w:val="12"/>
        </w:rPr>
        <w:t>. Постановление администрации сельского поселения Красносельское</w:t>
      </w:r>
      <w:r w:rsidR="00091A28" w:rsidRPr="002B6A24">
        <w:rPr>
          <w:rFonts w:ascii="Times New Roman" w:eastAsia="Calibri" w:hAnsi="Times New Roman" w:cs="Times New Roman"/>
          <w:sz w:val="12"/>
          <w:szCs w:val="12"/>
        </w:rPr>
        <w:t xml:space="preserve"> </w:t>
      </w:r>
      <w:r w:rsidR="00091A28">
        <w:rPr>
          <w:rFonts w:ascii="Times New Roman" w:eastAsia="Calibri" w:hAnsi="Times New Roman" w:cs="Times New Roman"/>
          <w:sz w:val="12"/>
          <w:szCs w:val="12"/>
        </w:rPr>
        <w:t xml:space="preserve">муниципального района Сергиевский Самарской области </w:t>
      </w:r>
    </w:p>
    <w:p w:rsidR="00091A28" w:rsidRDefault="00091A28" w:rsidP="00091A28">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№41 от 03 октября 2025 года «О</w:t>
      </w:r>
      <w:r w:rsidRPr="007E72B7">
        <w:rPr>
          <w:rFonts w:ascii="Times New Roman" w:eastAsia="Calibri" w:hAnsi="Times New Roman" w:cs="Times New Roman"/>
          <w:sz w:val="12"/>
          <w:szCs w:val="12"/>
        </w:rPr>
        <w:t xml:space="preserve">б утверждении программы комплексного развития транспортной  инфраструктуры сельского поселения </w:t>
      </w:r>
      <w:r>
        <w:rPr>
          <w:rFonts w:ascii="Times New Roman" w:eastAsia="Calibri" w:hAnsi="Times New Roman" w:cs="Times New Roman"/>
          <w:sz w:val="12"/>
          <w:szCs w:val="12"/>
        </w:rPr>
        <w:t>Красносельское</w:t>
      </w:r>
      <w:r w:rsidRPr="002B6A24">
        <w:rPr>
          <w:rFonts w:ascii="Times New Roman" w:eastAsia="Calibri" w:hAnsi="Times New Roman" w:cs="Times New Roman"/>
          <w:sz w:val="12"/>
          <w:szCs w:val="12"/>
        </w:rPr>
        <w:t xml:space="preserve"> </w:t>
      </w:r>
      <w:r w:rsidRPr="007E72B7">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7E72B7">
        <w:rPr>
          <w:rFonts w:ascii="Times New Roman" w:eastAsia="Calibri" w:hAnsi="Times New Roman" w:cs="Times New Roman"/>
          <w:sz w:val="12"/>
          <w:szCs w:val="12"/>
        </w:rPr>
        <w:t>амарской области на 2026-2034 годы</w:t>
      </w:r>
      <w:r>
        <w:rPr>
          <w:rFonts w:ascii="Times New Roman" w:eastAsia="Calibri" w:hAnsi="Times New Roman" w:cs="Times New Roman"/>
          <w:sz w:val="12"/>
          <w:szCs w:val="12"/>
        </w:rPr>
        <w:t>»……………………</w:t>
      </w:r>
      <w:r w:rsidR="00817808">
        <w:rPr>
          <w:rFonts w:ascii="Times New Roman" w:eastAsia="Calibri" w:hAnsi="Times New Roman" w:cs="Times New Roman"/>
          <w:sz w:val="12"/>
          <w:szCs w:val="12"/>
        </w:rPr>
        <w:t>...........................</w:t>
      </w:r>
      <w:r>
        <w:rPr>
          <w:rFonts w:ascii="Times New Roman" w:eastAsia="Calibri" w:hAnsi="Times New Roman" w:cs="Times New Roman"/>
          <w:sz w:val="12"/>
          <w:szCs w:val="12"/>
        </w:rPr>
        <w:t>………………..</w:t>
      </w:r>
      <w:r w:rsidR="00817808">
        <w:rPr>
          <w:rFonts w:ascii="Times New Roman" w:eastAsia="Calibri" w:hAnsi="Times New Roman" w:cs="Times New Roman"/>
          <w:sz w:val="12"/>
          <w:szCs w:val="12"/>
        </w:rPr>
        <w:t>64</w:t>
      </w: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9C63B4" w:rsidRPr="009C63B4" w:rsidRDefault="009C63B4" w:rsidP="009C63B4">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0E0AE1">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A317EF" w:rsidRDefault="00A317EF" w:rsidP="006D4521">
      <w:pPr>
        <w:tabs>
          <w:tab w:val="left" w:pos="284"/>
        </w:tabs>
        <w:spacing w:after="0" w:line="240" w:lineRule="auto"/>
        <w:jc w:val="both"/>
        <w:rPr>
          <w:rFonts w:ascii="Times New Roman" w:eastAsia="Calibri" w:hAnsi="Times New Roman" w:cs="Times New Roman"/>
          <w:sz w:val="12"/>
          <w:szCs w:val="12"/>
        </w:rPr>
      </w:pPr>
    </w:p>
    <w:p w:rsidR="00A317EF" w:rsidRDefault="00A317EF" w:rsidP="006D4521">
      <w:pPr>
        <w:tabs>
          <w:tab w:val="left" w:pos="284"/>
        </w:tabs>
        <w:spacing w:after="0" w:line="240" w:lineRule="auto"/>
        <w:jc w:val="both"/>
        <w:rPr>
          <w:rFonts w:ascii="Times New Roman" w:eastAsia="Calibri" w:hAnsi="Times New Roman" w:cs="Times New Roman"/>
          <w:sz w:val="12"/>
          <w:szCs w:val="12"/>
        </w:rPr>
      </w:pPr>
    </w:p>
    <w:p w:rsidR="00A317EF" w:rsidRDefault="00A317EF"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Pr="00F55381" w:rsidRDefault="00F55381" w:rsidP="00E80AAD">
      <w:pPr>
        <w:tabs>
          <w:tab w:val="left" w:pos="284"/>
        </w:tabs>
        <w:spacing w:after="0" w:line="240" w:lineRule="auto"/>
        <w:jc w:val="both"/>
        <w:rPr>
          <w:rFonts w:ascii="Times New Roman" w:eastAsia="Calibri" w:hAnsi="Times New Roman" w:cs="Times New Roman"/>
          <w:sz w:val="12"/>
          <w:szCs w:val="12"/>
        </w:rPr>
      </w:pP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817808" w:rsidRDefault="00817808" w:rsidP="008F07FA">
      <w:pPr>
        <w:tabs>
          <w:tab w:val="left" w:pos="284"/>
        </w:tabs>
        <w:spacing w:after="0" w:line="240" w:lineRule="auto"/>
        <w:jc w:val="both"/>
        <w:rPr>
          <w:rFonts w:ascii="Times New Roman" w:eastAsia="Calibri" w:hAnsi="Times New Roman" w:cs="Times New Roman"/>
          <w:sz w:val="12"/>
          <w:szCs w:val="12"/>
        </w:rPr>
      </w:pPr>
    </w:p>
    <w:p w:rsidR="00817808" w:rsidRDefault="00817808" w:rsidP="008F07FA">
      <w:pPr>
        <w:tabs>
          <w:tab w:val="left" w:pos="284"/>
        </w:tabs>
        <w:spacing w:after="0" w:line="240" w:lineRule="auto"/>
        <w:jc w:val="both"/>
        <w:rPr>
          <w:rFonts w:ascii="Times New Roman" w:eastAsia="Calibri" w:hAnsi="Times New Roman" w:cs="Times New Roman"/>
          <w:sz w:val="12"/>
          <w:szCs w:val="12"/>
        </w:rPr>
      </w:pPr>
    </w:p>
    <w:p w:rsidR="00817808" w:rsidRDefault="00817808" w:rsidP="008F07FA">
      <w:pPr>
        <w:tabs>
          <w:tab w:val="left" w:pos="284"/>
        </w:tabs>
        <w:spacing w:after="0" w:line="240" w:lineRule="auto"/>
        <w:jc w:val="both"/>
        <w:rPr>
          <w:rFonts w:ascii="Times New Roman" w:eastAsia="Calibri" w:hAnsi="Times New Roman" w:cs="Times New Roman"/>
          <w:sz w:val="12"/>
          <w:szCs w:val="12"/>
        </w:rPr>
      </w:pPr>
    </w:p>
    <w:p w:rsidR="00817808" w:rsidRDefault="00817808" w:rsidP="008F07FA">
      <w:pPr>
        <w:tabs>
          <w:tab w:val="left" w:pos="284"/>
        </w:tabs>
        <w:spacing w:after="0" w:line="240" w:lineRule="auto"/>
        <w:jc w:val="both"/>
        <w:rPr>
          <w:rFonts w:ascii="Times New Roman" w:eastAsia="Calibri" w:hAnsi="Times New Roman" w:cs="Times New Roman"/>
          <w:sz w:val="12"/>
          <w:szCs w:val="12"/>
        </w:rPr>
      </w:pPr>
    </w:p>
    <w:p w:rsidR="00817808" w:rsidRDefault="00817808" w:rsidP="008F07FA">
      <w:pPr>
        <w:tabs>
          <w:tab w:val="left" w:pos="284"/>
        </w:tabs>
        <w:spacing w:after="0" w:line="240" w:lineRule="auto"/>
        <w:jc w:val="both"/>
        <w:rPr>
          <w:rFonts w:ascii="Times New Roman" w:eastAsia="Calibri" w:hAnsi="Times New Roman" w:cs="Times New Roman"/>
          <w:sz w:val="12"/>
          <w:szCs w:val="12"/>
        </w:rPr>
      </w:pPr>
    </w:p>
    <w:p w:rsidR="00817808" w:rsidRDefault="00817808" w:rsidP="008F07FA">
      <w:pPr>
        <w:tabs>
          <w:tab w:val="left" w:pos="284"/>
        </w:tabs>
        <w:spacing w:after="0" w:line="240" w:lineRule="auto"/>
        <w:jc w:val="both"/>
        <w:rPr>
          <w:rFonts w:ascii="Times New Roman" w:eastAsia="Calibri" w:hAnsi="Times New Roman" w:cs="Times New Roman"/>
          <w:sz w:val="12"/>
          <w:szCs w:val="12"/>
        </w:rPr>
      </w:pPr>
    </w:p>
    <w:p w:rsidR="00817808" w:rsidRDefault="00817808" w:rsidP="008F07FA">
      <w:pPr>
        <w:tabs>
          <w:tab w:val="left" w:pos="284"/>
        </w:tabs>
        <w:spacing w:after="0" w:line="240" w:lineRule="auto"/>
        <w:jc w:val="both"/>
        <w:rPr>
          <w:rFonts w:ascii="Times New Roman" w:eastAsia="Calibri" w:hAnsi="Times New Roman" w:cs="Times New Roman"/>
          <w:sz w:val="12"/>
          <w:szCs w:val="12"/>
        </w:rPr>
      </w:pPr>
    </w:p>
    <w:p w:rsidR="00817808" w:rsidRDefault="00817808" w:rsidP="008F07FA">
      <w:pPr>
        <w:tabs>
          <w:tab w:val="left" w:pos="284"/>
        </w:tabs>
        <w:spacing w:after="0" w:line="240" w:lineRule="auto"/>
        <w:jc w:val="both"/>
        <w:rPr>
          <w:rFonts w:ascii="Times New Roman" w:eastAsia="Calibri" w:hAnsi="Times New Roman" w:cs="Times New Roman"/>
          <w:sz w:val="12"/>
          <w:szCs w:val="12"/>
        </w:rPr>
      </w:pPr>
    </w:p>
    <w:p w:rsidR="00817808" w:rsidRDefault="00817808" w:rsidP="008F07FA">
      <w:pPr>
        <w:tabs>
          <w:tab w:val="left" w:pos="284"/>
        </w:tabs>
        <w:spacing w:after="0" w:line="240" w:lineRule="auto"/>
        <w:jc w:val="both"/>
        <w:rPr>
          <w:rFonts w:ascii="Times New Roman" w:eastAsia="Calibri" w:hAnsi="Times New Roman" w:cs="Times New Roman"/>
          <w:sz w:val="12"/>
          <w:szCs w:val="12"/>
        </w:rPr>
      </w:pPr>
    </w:p>
    <w:p w:rsidR="00817808" w:rsidRDefault="00817808" w:rsidP="008F07FA">
      <w:pPr>
        <w:tabs>
          <w:tab w:val="left" w:pos="284"/>
        </w:tabs>
        <w:spacing w:after="0" w:line="240" w:lineRule="auto"/>
        <w:jc w:val="both"/>
        <w:rPr>
          <w:rFonts w:ascii="Times New Roman" w:eastAsia="Calibri" w:hAnsi="Times New Roman" w:cs="Times New Roman"/>
          <w:sz w:val="12"/>
          <w:szCs w:val="12"/>
        </w:rPr>
      </w:pPr>
    </w:p>
    <w:p w:rsidR="00817808" w:rsidRDefault="00817808" w:rsidP="008F07FA">
      <w:pPr>
        <w:tabs>
          <w:tab w:val="left" w:pos="284"/>
        </w:tabs>
        <w:spacing w:after="0" w:line="240" w:lineRule="auto"/>
        <w:jc w:val="both"/>
        <w:rPr>
          <w:rFonts w:ascii="Times New Roman" w:eastAsia="Calibri" w:hAnsi="Times New Roman" w:cs="Times New Roman"/>
          <w:sz w:val="12"/>
          <w:szCs w:val="12"/>
        </w:rPr>
      </w:pPr>
    </w:p>
    <w:p w:rsidR="00817808" w:rsidRPr="008F07FA" w:rsidRDefault="00817808" w:rsidP="008F07FA">
      <w:pPr>
        <w:tabs>
          <w:tab w:val="left" w:pos="284"/>
        </w:tabs>
        <w:spacing w:after="0" w:line="240" w:lineRule="auto"/>
        <w:jc w:val="both"/>
        <w:rPr>
          <w:rFonts w:ascii="Times New Roman" w:eastAsia="Calibri" w:hAnsi="Times New Roman" w:cs="Times New Roman"/>
          <w:sz w:val="12"/>
          <w:szCs w:val="12"/>
        </w:rPr>
      </w:pP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817808" w:rsidRDefault="00817808"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091A28" w:rsidRDefault="00091A28" w:rsidP="000B751A">
      <w:pPr>
        <w:tabs>
          <w:tab w:val="left" w:pos="284"/>
          <w:tab w:val="left" w:pos="3828"/>
        </w:tabs>
        <w:spacing w:after="0" w:line="240" w:lineRule="auto"/>
        <w:jc w:val="center"/>
        <w:rPr>
          <w:rFonts w:ascii="Times New Roman" w:eastAsia="Calibri" w:hAnsi="Times New Roman" w:cs="Times New Roman"/>
          <w:b/>
          <w:sz w:val="12"/>
          <w:szCs w:val="12"/>
        </w:rPr>
      </w:pPr>
    </w:p>
    <w:p w:rsidR="000B751A" w:rsidRPr="000B751A" w:rsidRDefault="000B751A" w:rsidP="000B751A">
      <w:pPr>
        <w:tabs>
          <w:tab w:val="left" w:pos="284"/>
          <w:tab w:val="left" w:pos="3828"/>
        </w:tabs>
        <w:spacing w:after="0" w:line="240" w:lineRule="auto"/>
        <w:jc w:val="center"/>
        <w:rPr>
          <w:rFonts w:ascii="Times New Roman" w:eastAsia="Calibri" w:hAnsi="Times New Roman" w:cs="Times New Roman"/>
          <w:b/>
          <w:sz w:val="12"/>
          <w:szCs w:val="12"/>
        </w:rPr>
      </w:pPr>
      <w:r w:rsidRPr="000B751A">
        <w:rPr>
          <w:rFonts w:ascii="Times New Roman" w:eastAsia="Calibri" w:hAnsi="Times New Roman" w:cs="Times New Roman"/>
          <w:b/>
          <w:sz w:val="12"/>
          <w:szCs w:val="12"/>
        </w:rPr>
        <w:t>АДМИНИСТРАЦИЯ</w:t>
      </w:r>
    </w:p>
    <w:p w:rsidR="000B751A" w:rsidRPr="000B751A" w:rsidRDefault="000B751A" w:rsidP="000B751A">
      <w:pPr>
        <w:tabs>
          <w:tab w:val="left" w:pos="284"/>
          <w:tab w:val="left" w:pos="3828"/>
        </w:tabs>
        <w:spacing w:after="0" w:line="240" w:lineRule="auto"/>
        <w:jc w:val="center"/>
        <w:rPr>
          <w:rFonts w:ascii="Times New Roman" w:eastAsia="Calibri" w:hAnsi="Times New Roman" w:cs="Times New Roman"/>
          <w:b/>
          <w:sz w:val="12"/>
          <w:szCs w:val="12"/>
        </w:rPr>
      </w:pPr>
      <w:r w:rsidRPr="000B751A">
        <w:rPr>
          <w:rFonts w:ascii="Times New Roman" w:eastAsia="Calibri" w:hAnsi="Times New Roman" w:cs="Times New Roman"/>
          <w:b/>
          <w:sz w:val="12"/>
          <w:szCs w:val="12"/>
        </w:rPr>
        <w:t>МУНИЦИПАЛЬНОГО РАЙОНА СЕРГИЕВСКИЙ</w:t>
      </w:r>
    </w:p>
    <w:p w:rsidR="000B751A" w:rsidRPr="000B751A" w:rsidRDefault="000B751A" w:rsidP="000B751A">
      <w:pPr>
        <w:tabs>
          <w:tab w:val="left" w:pos="284"/>
          <w:tab w:val="left" w:pos="3828"/>
        </w:tabs>
        <w:spacing w:after="0" w:line="240" w:lineRule="auto"/>
        <w:jc w:val="center"/>
        <w:rPr>
          <w:rFonts w:ascii="Times New Roman" w:eastAsia="Calibri" w:hAnsi="Times New Roman" w:cs="Times New Roman"/>
          <w:b/>
          <w:sz w:val="12"/>
          <w:szCs w:val="12"/>
        </w:rPr>
      </w:pPr>
      <w:r w:rsidRPr="000B751A">
        <w:rPr>
          <w:rFonts w:ascii="Times New Roman" w:eastAsia="Calibri" w:hAnsi="Times New Roman" w:cs="Times New Roman"/>
          <w:b/>
          <w:sz w:val="12"/>
          <w:szCs w:val="12"/>
        </w:rPr>
        <w:t>САМАРСКОЙ ОБЛАСТИ</w:t>
      </w:r>
    </w:p>
    <w:p w:rsidR="000B751A" w:rsidRPr="000B751A" w:rsidRDefault="000B751A" w:rsidP="000B751A">
      <w:pPr>
        <w:tabs>
          <w:tab w:val="left" w:pos="284"/>
          <w:tab w:val="left" w:pos="3828"/>
        </w:tabs>
        <w:spacing w:after="0" w:line="240" w:lineRule="auto"/>
        <w:jc w:val="center"/>
        <w:rPr>
          <w:rFonts w:ascii="Times New Roman" w:eastAsia="Calibri" w:hAnsi="Times New Roman" w:cs="Times New Roman"/>
          <w:b/>
          <w:sz w:val="12"/>
          <w:szCs w:val="12"/>
        </w:rPr>
      </w:pPr>
    </w:p>
    <w:p w:rsidR="000B751A" w:rsidRPr="000B751A" w:rsidRDefault="000B751A" w:rsidP="000B751A">
      <w:pPr>
        <w:tabs>
          <w:tab w:val="left" w:pos="284"/>
          <w:tab w:val="left" w:pos="3828"/>
        </w:tabs>
        <w:spacing w:after="0" w:line="240" w:lineRule="auto"/>
        <w:jc w:val="center"/>
        <w:rPr>
          <w:rFonts w:ascii="Times New Roman" w:eastAsia="Calibri" w:hAnsi="Times New Roman" w:cs="Times New Roman"/>
          <w:b/>
          <w:sz w:val="12"/>
          <w:szCs w:val="12"/>
        </w:rPr>
      </w:pPr>
      <w:r w:rsidRPr="000B751A">
        <w:rPr>
          <w:rFonts w:ascii="Times New Roman" w:eastAsia="Calibri" w:hAnsi="Times New Roman" w:cs="Times New Roman"/>
          <w:b/>
          <w:sz w:val="12"/>
          <w:szCs w:val="12"/>
        </w:rPr>
        <w:t>ПОСТАНОВЛЕНИЕ</w:t>
      </w:r>
    </w:p>
    <w:p w:rsidR="000B751A" w:rsidRPr="000B751A" w:rsidRDefault="000B751A" w:rsidP="000B751A">
      <w:pPr>
        <w:tabs>
          <w:tab w:val="left" w:pos="284"/>
          <w:tab w:val="left" w:pos="3828"/>
        </w:tabs>
        <w:spacing w:after="0" w:line="240" w:lineRule="auto"/>
        <w:jc w:val="center"/>
        <w:rPr>
          <w:rFonts w:ascii="Times New Roman" w:eastAsia="Calibri" w:hAnsi="Times New Roman" w:cs="Times New Roman"/>
          <w:b/>
          <w:sz w:val="12"/>
          <w:szCs w:val="12"/>
        </w:rPr>
      </w:pPr>
      <w:r w:rsidRPr="000B751A">
        <w:rPr>
          <w:rFonts w:ascii="Times New Roman" w:eastAsia="Calibri" w:hAnsi="Times New Roman" w:cs="Times New Roman"/>
          <w:b/>
          <w:sz w:val="12"/>
          <w:szCs w:val="12"/>
        </w:rPr>
        <w:t>от «03» октября 2025 г. № 903</w:t>
      </w:r>
    </w:p>
    <w:p w:rsidR="000B751A" w:rsidRPr="000B751A" w:rsidRDefault="000B751A" w:rsidP="000B751A">
      <w:pPr>
        <w:tabs>
          <w:tab w:val="left" w:pos="284"/>
          <w:tab w:val="left" w:pos="3828"/>
        </w:tabs>
        <w:spacing w:after="0" w:line="240" w:lineRule="auto"/>
        <w:jc w:val="center"/>
        <w:rPr>
          <w:rFonts w:ascii="Times New Roman" w:eastAsia="Calibri" w:hAnsi="Times New Roman" w:cs="Times New Roman"/>
          <w:b/>
          <w:sz w:val="12"/>
          <w:szCs w:val="12"/>
        </w:rPr>
      </w:pPr>
    </w:p>
    <w:p w:rsidR="000B751A" w:rsidRDefault="000B751A" w:rsidP="000B751A">
      <w:pPr>
        <w:tabs>
          <w:tab w:val="left" w:pos="284"/>
          <w:tab w:val="left" w:pos="3828"/>
        </w:tabs>
        <w:spacing w:after="0" w:line="240" w:lineRule="auto"/>
        <w:jc w:val="center"/>
        <w:rPr>
          <w:rFonts w:ascii="Times New Roman" w:eastAsia="Calibri" w:hAnsi="Times New Roman" w:cs="Times New Roman"/>
          <w:b/>
          <w:sz w:val="12"/>
          <w:szCs w:val="12"/>
        </w:rPr>
      </w:pPr>
      <w:r w:rsidRPr="000B751A">
        <w:rPr>
          <w:rFonts w:ascii="Times New Roman" w:eastAsia="Calibri" w:hAnsi="Times New Roman" w:cs="Times New Roman"/>
          <w:b/>
          <w:sz w:val="12"/>
          <w:szCs w:val="12"/>
        </w:rPr>
        <w:t xml:space="preserve">ОБ УТВЕРЖДЕНИИ ПЕРЕЧНЯ ИНДИКАТОРОВ РИСКА НАРУШЕНИЯ ОБЯЗАТЕЛЬНЫХ ТРЕБОВАНИЙ, </w:t>
      </w:r>
    </w:p>
    <w:p w:rsidR="000B751A" w:rsidRPr="000B751A" w:rsidRDefault="000B751A" w:rsidP="000B751A">
      <w:pPr>
        <w:tabs>
          <w:tab w:val="left" w:pos="284"/>
          <w:tab w:val="left" w:pos="3828"/>
        </w:tabs>
        <w:spacing w:after="0" w:line="240" w:lineRule="auto"/>
        <w:jc w:val="center"/>
        <w:rPr>
          <w:rFonts w:ascii="Times New Roman" w:eastAsia="Calibri" w:hAnsi="Times New Roman" w:cs="Times New Roman"/>
          <w:b/>
          <w:sz w:val="12"/>
          <w:szCs w:val="12"/>
        </w:rPr>
      </w:pPr>
      <w:r w:rsidRPr="000B751A">
        <w:rPr>
          <w:rFonts w:ascii="Times New Roman" w:eastAsia="Calibri" w:hAnsi="Times New Roman" w:cs="Times New Roman"/>
          <w:b/>
          <w:sz w:val="12"/>
          <w:szCs w:val="12"/>
        </w:rPr>
        <w:t>ПРИМЕНЯЕМЫХ ПРИ ОСУЩЕСТВЛЕНИИ МУНИЦИПАЛЬНОГО ЗЕМЕЛЬНОГО КОНТРОЛЯ НА ТЕРРИТОРИИ МУНИЦИПАЛЬНОГО РАЙОНА СЕРГИЕВСКИЙ САМАРСКОЙ ОБЛАСТИ</w:t>
      </w:r>
    </w:p>
    <w:p w:rsidR="000B751A" w:rsidRPr="000B751A" w:rsidRDefault="000B751A" w:rsidP="000B751A">
      <w:pPr>
        <w:tabs>
          <w:tab w:val="left" w:pos="284"/>
          <w:tab w:val="left" w:pos="3828"/>
        </w:tabs>
        <w:spacing w:after="0" w:line="240" w:lineRule="auto"/>
        <w:jc w:val="both"/>
        <w:rPr>
          <w:rFonts w:ascii="Times New Roman" w:eastAsia="Calibri" w:hAnsi="Times New Roman" w:cs="Times New Roman"/>
          <w:sz w:val="12"/>
          <w:szCs w:val="12"/>
        </w:rPr>
      </w:pPr>
    </w:p>
    <w:p w:rsidR="000B751A" w:rsidRPr="000B751A" w:rsidRDefault="000B751A" w:rsidP="000B751A">
      <w:pPr>
        <w:tabs>
          <w:tab w:val="left" w:pos="284"/>
          <w:tab w:val="left" w:pos="3828"/>
        </w:tabs>
        <w:spacing w:after="0" w:line="240" w:lineRule="auto"/>
        <w:ind w:firstLine="284"/>
        <w:jc w:val="both"/>
        <w:rPr>
          <w:rFonts w:ascii="Times New Roman" w:eastAsia="Calibri" w:hAnsi="Times New Roman" w:cs="Times New Roman"/>
          <w:sz w:val="12"/>
          <w:szCs w:val="12"/>
        </w:rPr>
      </w:pPr>
      <w:r w:rsidRPr="000B751A">
        <w:rPr>
          <w:rFonts w:ascii="Times New Roman" w:eastAsia="Calibri" w:hAnsi="Times New Roman" w:cs="Times New Roman"/>
          <w:sz w:val="12"/>
          <w:szCs w:val="12"/>
        </w:rPr>
        <w:t>В соответствии с частью 10, статьи 23 Федерального законна № 248-ФЗ «О государственном контроле (надзоре) и муниципальном контроле в Российской Федерации», Федеральным законом от 06.10.2003 № 131 – ФЗ «Об общих принципах организации местного самоуправления в Российской Федерации», Законом Самарской области от 06.04.2010 № 36-ГД «О наделении органов местного самоуправления отдельными государственными полномочиями в сфере охраны окружающей среды», руководствуясь Уставом муниципального района Сергиевский, Администрация муниципального района Сергиевский постановляет:</w:t>
      </w:r>
    </w:p>
    <w:p w:rsidR="000B751A" w:rsidRPr="000B751A" w:rsidRDefault="000B751A" w:rsidP="000B751A">
      <w:pPr>
        <w:tabs>
          <w:tab w:val="left" w:pos="284"/>
          <w:tab w:val="left" w:pos="3828"/>
        </w:tabs>
        <w:spacing w:after="0" w:line="240" w:lineRule="auto"/>
        <w:ind w:firstLine="284"/>
        <w:jc w:val="both"/>
        <w:rPr>
          <w:rFonts w:ascii="Times New Roman" w:eastAsia="Calibri" w:hAnsi="Times New Roman" w:cs="Times New Roman"/>
          <w:sz w:val="12"/>
          <w:szCs w:val="12"/>
        </w:rPr>
      </w:pPr>
      <w:r w:rsidRPr="000B751A">
        <w:rPr>
          <w:rFonts w:ascii="Times New Roman" w:eastAsia="Calibri" w:hAnsi="Times New Roman" w:cs="Times New Roman"/>
          <w:sz w:val="12"/>
          <w:szCs w:val="12"/>
        </w:rPr>
        <w:t>1. Утвердить перечень индикаторов риска нарушения обязательных требований, применяемых при осуществлении муниципального земельного контроля на территории муниципального района Сергиевский Самарской области согласно Приложению № 1;</w:t>
      </w:r>
    </w:p>
    <w:p w:rsidR="000B751A" w:rsidRPr="000B751A" w:rsidRDefault="000B751A" w:rsidP="000B751A">
      <w:pPr>
        <w:tabs>
          <w:tab w:val="left" w:pos="284"/>
          <w:tab w:val="left" w:pos="3828"/>
        </w:tabs>
        <w:spacing w:after="0" w:line="240" w:lineRule="auto"/>
        <w:ind w:firstLine="284"/>
        <w:jc w:val="both"/>
        <w:rPr>
          <w:rFonts w:ascii="Times New Roman" w:eastAsia="Calibri" w:hAnsi="Times New Roman" w:cs="Times New Roman"/>
          <w:sz w:val="12"/>
          <w:szCs w:val="12"/>
        </w:rPr>
      </w:pPr>
      <w:r w:rsidRPr="000B751A">
        <w:rPr>
          <w:rFonts w:ascii="Times New Roman" w:eastAsia="Calibri" w:hAnsi="Times New Roman" w:cs="Times New Roman"/>
          <w:sz w:val="12"/>
          <w:szCs w:val="12"/>
        </w:rPr>
        <w:t>1.1. Утвердить порядок расчета и применения каждого из индикаторов риска нарушения обязательных требований (паспорт индикатора риска) согласно Приложениям № 2 - № 12.</w:t>
      </w:r>
    </w:p>
    <w:p w:rsidR="000B751A" w:rsidRPr="000B751A" w:rsidRDefault="000B751A" w:rsidP="000B751A">
      <w:pPr>
        <w:tabs>
          <w:tab w:val="left" w:pos="284"/>
          <w:tab w:val="left" w:pos="3828"/>
        </w:tabs>
        <w:spacing w:after="0" w:line="240" w:lineRule="auto"/>
        <w:ind w:firstLine="284"/>
        <w:jc w:val="both"/>
        <w:rPr>
          <w:rFonts w:ascii="Times New Roman" w:eastAsia="Calibri" w:hAnsi="Times New Roman" w:cs="Times New Roman"/>
          <w:sz w:val="12"/>
          <w:szCs w:val="12"/>
        </w:rPr>
      </w:pPr>
      <w:r w:rsidRPr="000B751A">
        <w:rPr>
          <w:rFonts w:ascii="Times New Roman" w:eastAsia="Calibri" w:hAnsi="Times New Roman" w:cs="Times New Roman"/>
          <w:sz w:val="12"/>
          <w:szCs w:val="12"/>
        </w:rPr>
        <w:t>2. Опубликовать настоящее постановление в газете «Сергиевский вестник» и разместить на официальном сайте Администрации муниципального района Сергиевский Самарской области во вкладке Контрольно-надзорная деятельность.</w:t>
      </w:r>
    </w:p>
    <w:p w:rsidR="000B751A" w:rsidRPr="000B751A" w:rsidRDefault="000B751A" w:rsidP="000B751A">
      <w:pPr>
        <w:tabs>
          <w:tab w:val="left" w:pos="284"/>
          <w:tab w:val="left" w:pos="3828"/>
        </w:tabs>
        <w:spacing w:after="0" w:line="240" w:lineRule="auto"/>
        <w:ind w:firstLine="284"/>
        <w:jc w:val="both"/>
        <w:rPr>
          <w:rFonts w:ascii="Times New Roman" w:eastAsia="Calibri" w:hAnsi="Times New Roman" w:cs="Times New Roman"/>
          <w:sz w:val="12"/>
          <w:szCs w:val="12"/>
        </w:rPr>
      </w:pPr>
      <w:r w:rsidRPr="000B751A">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0B751A" w:rsidRPr="000B751A" w:rsidRDefault="000B751A" w:rsidP="000B751A">
      <w:pPr>
        <w:tabs>
          <w:tab w:val="left" w:pos="284"/>
          <w:tab w:val="left" w:pos="3828"/>
        </w:tabs>
        <w:spacing w:after="0" w:line="240" w:lineRule="auto"/>
        <w:ind w:firstLine="284"/>
        <w:jc w:val="both"/>
        <w:rPr>
          <w:rFonts w:ascii="Times New Roman" w:eastAsia="Calibri" w:hAnsi="Times New Roman" w:cs="Times New Roman"/>
          <w:sz w:val="12"/>
          <w:szCs w:val="12"/>
        </w:rPr>
      </w:pPr>
      <w:r w:rsidRPr="000B751A">
        <w:rPr>
          <w:rFonts w:ascii="Times New Roman" w:eastAsia="Calibri" w:hAnsi="Times New Roman" w:cs="Times New Roman"/>
          <w:sz w:val="12"/>
          <w:szCs w:val="12"/>
        </w:rPr>
        <w:t>4. Контроль за выполнением настоящего постановления возложить исполняющего обязанности Контрольного управления администрации муниципального района Сергиевский – Стрельцову И.П.</w:t>
      </w:r>
    </w:p>
    <w:p w:rsidR="000B751A" w:rsidRPr="000B751A" w:rsidRDefault="000B751A" w:rsidP="000B751A">
      <w:pPr>
        <w:tabs>
          <w:tab w:val="left" w:pos="284"/>
          <w:tab w:val="left" w:pos="3828"/>
        </w:tabs>
        <w:spacing w:after="0" w:line="240" w:lineRule="auto"/>
        <w:jc w:val="right"/>
        <w:rPr>
          <w:rFonts w:ascii="Times New Roman" w:eastAsia="Calibri" w:hAnsi="Times New Roman" w:cs="Times New Roman"/>
          <w:sz w:val="12"/>
          <w:szCs w:val="12"/>
        </w:rPr>
      </w:pPr>
      <w:r w:rsidRPr="000B751A">
        <w:rPr>
          <w:rFonts w:ascii="Times New Roman" w:eastAsia="Calibri" w:hAnsi="Times New Roman" w:cs="Times New Roman"/>
          <w:sz w:val="12"/>
          <w:szCs w:val="12"/>
        </w:rPr>
        <w:t>Глава муниципального района</w:t>
      </w:r>
    </w:p>
    <w:p w:rsidR="000B751A" w:rsidRDefault="000B751A" w:rsidP="000B751A">
      <w:pPr>
        <w:tabs>
          <w:tab w:val="left" w:pos="284"/>
          <w:tab w:val="left" w:pos="3828"/>
        </w:tabs>
        <w:spacing w:after="0" w:line="240" w:lineRule="auto"/>
        <w:jc w:val="right"/>
        <w:rPr>
          <w:rFonts w:ascii="Times New Roman" w:eastAsia="Calibri" w:hAnsi="Times New Roman" w:cs="Times New Roman"/>
          <w:sz w:val="12"/>
          <w:szCs w:val="12"/>
        </w:rPr>
      </w:pPr>
      <w:r w:rsidRPr="000B751A">
        <w:rPr>
          <w:rFonts w:ascii="Times New Roman" w:eastAsia="Calibri" w:hAnsi="Times New Roman" w:cs="Times New Roman"/>
          <w:sz w:val="12"/>
          <w:szCs w:val="12"/>
        </w:rPr>
        <w:t>Сергиевский Самарской области</w:t>
      </w:r>
    </w:p>
    <w:p w:rsidR="000B751A" w:rsidRPr="000B751A" w:rsidRDefault="000B751A" w:rsidP="000B751A">
      <w:pPr>
        <w:tabs>
          <w:tab w:val="left" w:pos="284"/>
          <w:tab w:val="left" w:pos="3828"/>
        </w:tabs>
        <w:spacing w:after="0" w:line="240" w:lineRule="auto"/>
        <w:jc w:val="right"/>
        <w:rPr>
          <w:rFonts w:ascii="Times New Roman" w:eastAsia="Calibri" w:hAnsi="Times New Roman" w:cs="Times New Roman"/>
          <w:sz w:val="12"/>
          <w:szCs w:val="12"/>
        </w:rPr>
      </w:pPr>
      <w:r w:rsidRPr="000B751A">
        <w:rPr>
          <w:rFonts w:ascii="Times New Roman" w:eastAsia="Calibri" w:hAnsi="Times New Roman" w:cs="Times New Roman"/>
          <w:sz w:val="12"/>
          <w:szCs w:val="12"/>
        </w:rPr>
        <w:t>А.И. Екамасов</w:t>
      </w:r>
    </w:p>
    <w:p w:rsidR="000B751A" w:rsidRDefault="000B751A" w:rsidP="003519F1">
      <w:pPr>
        <w:tabs>
          <w:tab w:val="left" w:pos="284"/>
          <w:tab w:val="left" w:pos="3828"/>
        </w:tabs>
        <w:spacing w:after="0" w:line="240" w:lineRule="auto"/>
        <w:jc w:val="both"/>
        <w:rPr>
          <w:rFonts w:ascii="Times New Roman" w:eastAsia="Calibri" w:hAnsi="Times New Roman" w:cs="Times New Roman"/>
          <w:sz w:val="12"/>
          <w:szCs w:val="12"/>
        </w:rPr>
      </w:pPr>
    </w:p>
    <w:p w:rsidR="000B751A" w:rsidRPr="000B751A" w:rsidRDefault="000B751A" w:rsidP="000B751A">
      <w:pPr>
        <w:tabs>
          <w:tab w:val="left" w:pos="284"/>
          <w:tab w:val="left" w:pos="3828"/>
        </w:tabs>
        <w:spacing w:after="0" w:line="240" w:lineRule="auto"/>
        <w:jc w:val="right"/>
        <w:rPr>
          <w:rFonts w:ascii="Times New Roman" w:eastAsia="Calibri" w:hAnsi="Times New Roman" w:cs="Times New Roman"/>
          <w:i/>
          <w:sz w:val="12"/>
          <w:szCs w:val="12"/>
        </w:rPr>
      </w:pPr>
      <w:r w:rsidRPr="000B751A">
        <w:rPr>
          <w:rFonts w:ascii="Times New Roman" w:eastAsia="Calibri" w:hAnsi="Times New Roman" w:cs="Times New Roman"/>
          <w:i/>
          <w:sz w:val="12"/>
          <w:szCs w:val="12"/>
        </w:rPr>
        <w:t xml:space="preserve">Приложение </w:t>
      </w:r>
      <w:r>
        <w:rPr>
          <w:rFonts w:ascii="Times New Roman" w:eastAsia="Calibri" w:hAnsi="Times New Roman" w:cs="Times New Roman"/>
          <w:i/>
          <w:sz w:val="12"/>
          <w:szCs w:val="12"/>
        </w:rPr>
        <w:t>№</w:t>
      </w:r>
      <w:r w:rsidRPr="000B751A">
        <w:rPr>
          <w:rFonts w:ascii="Times New Roman" w:eastAsia="Calibri" w:hAnsi="Times New Roman" w:cs="Times New Roman"/>
          <w:i/>
          <w:sz w:val="12"/>
          <w:szCs w:val="12"/>
        </w:rPr>
        <w:t>1</w:t>
      </w:r>
    </w:p>
    <w:p w:rsidR="000B751A" w:rsidRDefault="000B751A" w:rsidP="000B751A">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к</w:t>
      </w:r>
      <w:r w:rsidRPr="000B751A">
        <w:rPr>
          <w:rFonts w:ascii="Times New Roman" w:eastAsia="Calibri" w:hAnsi="Times New Roman" w:cs="Times New Roman"/>
          <w:i/>
          <w:sz w:val="12"/>
          <w:szCs w:val="12"/>
        </w:rPr>
        <w:t xml:space="preserve"> постановлению администрации</w:t>
      </w:r>
    </w:p>
    <w:p w:rsidR="000B751A" w:rsidRPr="000B751A" w:rsidRDefault="000B751A" w:rsidP="000B751A">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 xml:space="preserve">муниципального района </w:t>
      </w:r>
      <w:r w:rsidRPr="000B751A">
        <w:rPr>
          <w:rFonts w:ascii="Times New Roman" w:eastAsia="Calibri" w:hAnsi="Times New Roman" w:cs="Times New Roman"/>
          <w:i/>
          <w:sz w:val="12"/>
          <w:szCs w:val="12"/>
        </w:rPr>
        <w:t>Сергиевского района Самарской области</w:t>
      </w:r>
    </w:p>
    <w:p w:rsidR="000B751A" w:rsidRPr="000B751A" w:rsidRDefault="000B751A" w:rsidP="000B751A">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о</w:t>
      </w:r>
      <w:r w:rsidRPr="000B751A">
        <w:rPr>
          <w:rFonts w:ascii="Times New Roman" w:eastAsia="Calibri" w:hAnsi="Times New Roman" w:cs="Times New Roman"/>
          <w:i/>
          <w:sz w:val="12"/>
          <w:szCs w:val="12"/>
        </w:rPr>
        <w:t xml:space="preserve">т </w:t>
      </w:r>
      <w:r>
        <w:rPr>
          <w:rFonts w:ascii="Times New Roman" w:eastAsia="Calibri" w:hAnsi="Times New Roman" w:cs="Times New Roman"/>
          <w:i/>
          <w:sz w:val="12"/>
          <w:szCs w:val="12"/>
        </w:rPr>
        <w:t xml:space="preserve">«03» октября </w:t>
      </w:r>
      <w:r w:rsidRPr="000B751A">
        <w:rPr>
          <w:rFonts w:ascii="Times New Roman" w:eastAsia="Calibri" w:hAnsi="Times New Roman" w:cs="Times New Roman"/>
          <w:i/>
          <w:sz w:val="12"/>
          <w:szCs w:val="12"/>
        </w:rPr>
        <w:t>20</w:t>
      </w:r>
      <w:r>
        <w:rPr>
          <w:rFonts w:ascii="Times New Roman" w:eastAsia="Calibri" w:hAnsi="Times New Roman" w:cs="Times New Roman"/>
          <w:i/>
          <w:sz w:val="12"/>
          <w:szCs w:val="12"/>
        </w:rPr>
        <w:t>25г</w:t>
      </w:r>
      <w:r w:rsidRPr="000B751A">
        <w:rPr>
          <w:rFonts w:ascii="Times New Roman" w:eastAsia="Calibri" w:hAnsi="Times New Roman" w:cs="Times New Roman"/>
          <w:i/>
          <w:sz w:val="12"/>
          <w:szCs w:val="12"/>
        </w:rPr>
        <w:t xml:space="preserve"> №</w:t>
      </w:r>
      <w:r>
        <w:rPr>
          <w:rFonts w:ascii="Times New Roman" w:eastAsia="Calibri" w:hAnsi="Times New Roman" w:cs="Times New Roman"/>
          <w:i/>
          <w:sz w:val="12"/>
          <w:szCs w:val="12"/>
        </w:rPr>
        <w:t>903</w:t>
      </w:r>
    </w:p>
    <w:p w:rsidR="000B751A" w:rsidRPr="000B751A" w:rsidRDefault="000B751A" w:rsidP="000B751A">
      <w:pPr>
        <w:tabs>
          <w:tab w:val="left" w:pos="284"/>
          <w:tab w:val="left" w:pos="3828"/>
        </w:tabs>
        <w:spacing w:after="0" w:line="240" w:lineRule="auto"/>
        <w:jc w:val="both"/>
        <w:rPr>
          <w:rFonts w:ascii="Times New Roman" w:eastAsia="Calibri" w:hAnsi="Times New Roman" w:cs="Times New Roman"/>
          <w:sz w:val="12"/>
          <w:szCs w:val="12"/>
        </w:rPr>
      </w:pPr>
    </w:p>
    <w:p w:rsidR="000B751A" w:rsidRDefault="000B751A" w:rsidP="000B751A">
      <w:pPr>
        <w:tabs>
          <w:tab w:val="left" w:pos="284"/>
          <w:tab w:val="left" w:pos="3828"/>
        </w:tabs>
        <w:spacing w:after="0" w:line="240" w:lineRule="auto"/>
        <w:jc w:val="center"/>
        <w:rPr>
          <w:rFonts w:ascii="Times New Roman" w:eastAsia="Calibri" w:hAnsi="Times New Roman" w:cs="Times New Roman"/>
          <w:b/>
          <w:sz w:val="12"/>
          <w:szCs w:val="12"/>
        </w:rPr>
      </w:pPr>
      <w:r w:rsidRPr="000B751A">
        <w:rPr>
          <w:rFonts w:ascii="Times New Roman" w:eastAsia="Calibri" w:hAnsi="Times New Roman" w:cs="Times New Roman"/>
          <w:b/>
          <w:sz w:val="12"/>
          <w:szCs w:val="12"/>
        </w:rPr>
        <w:t xml:space="preserve">Индикаторы риска нарушения обязательных требований, используемые для определения </w:t>
      </w:r>
    </w:p>
    <w:p w:rsidR="000B751A" w:rsidRDefault="000B751A" w:rsidP="000B751A">
      <w:pPr>
        <w:tabs>
          <w:tab w:val="left" w:pos="284"/>
          <w:tab w:val="left" w:pos="3828"/>
        </w:tabs>
        <w:spacing w:after="0" w:line="240" w:lineRule="auto"/>
        <w:jc w:val="center"/>
        <w:rPr>
          <w:rFonts w:ascii="Times New Roman" w:eastAsia="Calibri" w:hAnsi="Times New Roman" w:cs="Times New Roman"/>
          <w:b/>
          <w:sz w:val="12"/>
          <w:szCs w:val="12"/>
        </w:rPr>
      </w:pPr>
      <w:r w:rsidRPr="000B751A">
        <w:rPr>
          <w:rFonts w:ascii="Times New Roman" w:eastAsia="Calibri" w:hAnsi="Times New Roman" w:cs="Times New Roman"/>
          <w:b/>
          <w:sz w:val="12"/>
          <w:szCs w:val="12"/>
        </w:rPr>
        <w:t xml:space="preserve">необходимости проведения внеплановыхпроверок при осуществлении администрацией муниципального района Сергиевский </w:t>
      </w:r>
    </w:p>
    <w:p w:rsidR="000B751A" w:rsidRPr="000B751A" w:rsidRDefault="000B751A" w:rsidP="000B751A">
      <w:pPr>
        <w:tabs>
          <w:tab w:val="left" w:pos="284"/>
          <w:tab w:val="left" w:pos="3828"/>
        </w:tabs>
        <w:spacing w:after="0" w:line="240" w:lineRule="auto"/>
        <w:jc w:val="center"/>
        <w:rPr>
          <w:rFonts w:ascii="Times New Roman" w:eastAsia="Calibri" w:hAnsi="Times New Roman" w:cs="Times New Roman"/>
          <w:b/>
          <w:sz w:val="12"/>
          <w:szCs w:val="12"/>
        </w:rPr>
      </w:pPr>
      <w:r w:rsidRPr="000B751A">
        <w:rPr>
          <w:rFonts w:ascii="Times New Roman" w:eastAsia="Calibri" w:hAnsi="Times New Roman" w:cs="Times New Roman"/>
          <w:b/>
          <w:sz w:val="12"/>
          <w:szCs w:val="12"/>
        </w:rPr>
        <w:t>Самарской области муниципального земельного контроля</w:t>
      </w:r>
    </w:p>
    <w:p w:rsidR="000B751A" w:rsidRPr="000B751A" w:rsidRDefault="000B751A" w:rsidP="000B751A">
      <w:pPr>
        <w:tabs>
          <w:tab w:val="left" w:pos="284"/>
          <w:tab w:val="left" w:pos="3828"/>
        </w:tabs>
        <w:spacing w:after="0" w:line="240" w:lineRule="auto"/>
        <w:jc w:val="both"/>
        <w:rPr>
          <w:rFonts w:ascii="Times New Roman" w:eastAsia="Calibri" w:hAnsi="Times New Roman" w:cs="Times New Roman"/>
          <w:sz w:val="12"/>
          <w:szCs w:val="12"/>
        </w:rPr>
      </w:pPr>
    </w:p>
    <w:p w:rsidR="000B751A" w:rsidRPr="000B751A" w:rsidRDefault="000B751A" w:rsidP="000B751A">
      <w:pPr>
        <w:tabs>
          <w:tab w:val="left" w:pos="284"/>
          <w:tab w:val="left" w:pos="3828"/>
        </w:tabs>
        <w:spacing w:after="0" w:line="240" w:lineRule="auto"/>
        <w:ind w:firstLine="284"/>
        <w:jc w:val="both"/>
        <w:rPr>
          <w:rFonts w:ascii="Times New Roman" w:eastAsia="Calibri" w:hAnsi="Times New Roman" w:cs="Times New Roman"/>
          <w:sz w:val="12"/>
          <w:szCs w:val="12"/>
        </w:rPr>
      </w:pPr>
      <w:r w:rsidRPr="000B751A">
        <w:rPr>
          <w:rFonts w:ascii="Times New Roman" w:eastAsia="Calibri" w:hAnsi="Times New Roman" w:cs="Times New Roman"/>
          <w:sz w:val="12"/>
          <w:szCs w:val="12"/>
        </w:rPr>
        <w:t>1. Превышение площади используемого гражданином, юридическим лицом, индивидуальным предпринимателем земельного участка над площадью земельного участка соответствующего лица, сведения о которой содержатся в Едином государственном реестре недвижимости, архивах органа местного самоуправления, более чем на 10 %.</w:t>
      </w:r>
    </w:p>
    <w:p w:rsidR="000B751A" w:rsidRPr="000B751A" w:rsidRDefault="000B751A" w:rsidP="000B751A">
      <w:pPr>
        <w:tabs>
          <w:tab w:val="left" w:pos="284"/>
          <w:tab w:val="left" w:pos="3828"/>
        </w:tabs>
        <w:spacing w:after="0" w:line="240" w:lineRule="auto"/>
        <w:ind w:firstLine="284"/>
        <w:jc w:val="both"/>
        <w:rPr>
          <w:rFonts w:ascii="Times New Roman" w:eastAsia="Calibri" w:hAnsi="Times New Roman" w:cs="Times New Roman"/>
          <w:sz w:val="12"/>
          <w:szCs w:val="12"/>
        </w:rPr>
      </w:pPr>
      <w:r w:rsidRPr="000B751A">
        <w:rPr>
          <w:rFonts w:ascii="Times New Roman" w:eastAsia="Calibri" w:hAnsi="Times New Roman" w:cs="Times New Roman"/>
          <w:sz w:val="12"/>
          <w:szCs w:val="12"/>
        </w:rPr>
        <w:t>2. Отступление фактической границы используемого гражданином, юридическим лицом, индивидуальным предпринимателем земельного участка (места размещения ограждения земельного участка), отнесенного к землям населенных пунктов, от границы земельного участка соответствующего лица, сведения о которой содержатся в Едином государственном реестре недвижимости, архивах органа местного самоуправления, более чем на 20 сантиметров.</w:t>
      </w:r>
    </w:p>
    <w:p w:rsidR="000B751A" w:rsidRPr="000B751A" w:rsidRDefault="000B751A" w:rsidP="000B751A">
      <w:pPr>
        <w:tabs>
          <w:tab w:val="left" w:pos="284"/>
          <w:tab w:val="left" w:pos="3828"/>
        </w:tabs>
        <w:spacing w:after="0" w:line="240" w:lineRule="auto"/>
        <w:ind w:firstLine="284"/>
        <w:jc w:val="both"/>
        <w:rPr>
          <w:rFonts w:ascii="Times New Roman" w:eastAsia="Calibri" w:hAnsi="Times New Roman" w:cs="Times New Roman"/>
          <w:sz w:val="12"/>
          <w:szCs w:val="12"/>
        </w:rPr>
      </w:pPr>
      <w:r w:rsidRPr="000B751A">
        <w:rPr>
          <w:rFonts w:ascii="Times New Roman" w:eastAsia="Calibri" w:hAnsi="Times New Roman" w:cs="Times New Roman"/>
          <w:sz w:val="12"/>
          <w:szCs w:val="12"/>
        </w:rPr>
        <w:t>3. Отступление фактической границы используемого гражданином, юридическим лицом, индивидуальным предпринимателем земельного участка (места размещения ограждения земельного участка), отнесенного к землям сельскохозяйственного назначения и предоставленного для ведения личного подсобного хозяйства, огородничества, садоводства, строительства гаража для собственных нужд или индивидуального жилищного строительства, от границы земельного участка соответствующего лица, сведения о которой содержатся в Едином государственном реестре недвижимости, архивах органа местного самоуправления, более чем на 40 сантиметров.</w:t>
      </w:r>
    </w:p>
    <w:p w:rsidR="000B751A" w:rsidRPr="000B751A" w:rsidRDefault="000B751A" w:rsidP="000B751A">
      <w:pPr>
        <w:tabs>
          <w:tab w:val="left" w:pos="284"/>
          <w:tab w:val="left" w:pos="3828"/>
        </w:tabs>
        <w:spacing w:after="0" w:line="240" w:lineRule="auto"/>
        <w:ind w:firstLine="284"/>
        <w:jc w:val="both"/>
        <w:rPr>
          <w:rFonts w:ascii="Times New Roman" w:eastAsia="Calibri" w:hAnsi="Times New Roman" w:cs="Times New Roman"/>
          <w:sz w:val="12"/>
          <w:szCs w:val="12"/>
        </w:rPr>
      </w:pPr>
      <w:r w:rsidRPr="000B751A">
        <w:rPr>
          <w:rFonts w:ascii="Times New Roman" w:eastAsia="Calibri" w:hAnsi="Times New Roman" w:cs="Times New Roman"/>
          <w:sz w:val="12"/>
          <w:szCs w:val="12"/>
        </w:rPr>
        <w:t>4. Отступление фактической границы используемого гражданином, юридическим лицом, индивидуальным предпринимателем земельного участка (места размещения ограждения земельного участка), отнесенного к землям сельскохозяйственного назначения, за исключением земельных участков, указанных в пункте 3 настоящего Перечня, от границы земельного участка соответствующего лица, сведения о которой содержатся в Едином государственном реестре недвижимости, архивах органа местного самоуправления, более чем на 50 сантиметров.</w:t>
      </w:r>
    </w:p>
    <w:p w:rsidR="000B751A" w:rsidRPr="000B751A" w:rsidRDefault="000B751A" w:rsidP="000B751A">
      <w:pPr>
        <w:tabs>
          <w:tab w:val="left" w:pos="284"/>
          <w:tab w:val="left" w:pos="3828"/>
        </w:tabs>
        <w:spacing w:after="0" w:line="240" w:lineRule="auto"/>
        <w:ind w:firstLine="284"/>
        <w:jc w:val="both"/>
        <w:rPr>
          <w:rFonts w:ascii="Times New Roman" w:eastAsia="Calibri" w:hAnsi="Times New Roman" w:cs="Times New Roman"/>
          <w:sz w:val="12"/>
          <w:szCs w:val="12"/>
        </w:rPr>
      </w:pPr>
      <w:r w:rsidRPr="000B751A">
        <w:rPr>
          <w:rFonts w:ascii="Times New Roman" w:eastAsia="Calibri" w:hAnsi="Times New Roman" w:cs="Times New Roman"/>
          <w:sz w:val="12"/>
          <w:szCs w:val="12"/>
        </w:rPr>
        <w:t>5. Отступление фактической границы используемого гражданином, юридическим лицом, индивидуальным предпринимателем земельного участка (места размещения ограждения земельного участка), отнесенного к землям промышленности, энергетики, транспорта, связи, радиовещания, телевидения, информатики, землям для обеспечения космической деятельности, землям обороны, безопасности и землям иного специального назначения, от границы земельного участка соответствующего лица, сведения о которой содержатся в Едином государственном реестре недвижимости, архивах органа местного самоуправления, более чем на 1 метр.</w:t>
      </w:r>
    </w:p>
    <w:p w:rsidR="000B751A" w:rsidRPr="000B751A" w:rsidRDefault="000B751A" w:rsidP="000B751A">
      <w:pPr>
        <w:tabs>
          <w:tab w:val="left" w:pos="284"/>
          <w:tab w:val="left" w:pos="3828"/>
        </w:tabs>
        <w:spacing w:after="0" w:line="240" w:lineRule="auto"/>
        <w:ind w:firstLine="284"/>
        <w:jc w:val="both"/>
        <w:rPr>
          <w:rFonts w:ascii="Times New Roman" w:eastAsia="Calibri" w:hAnsi="Times New Roman" w:cs="Times New Roman"/>
          <w:sz w:val="12"/>
          <w:szCs w:val="12"/>
        </w:rPr>
      </w:pPr>
      <w:r w:rsidRPr="000B751A">
        <w:rPr>
          <w:rFonts w:ascii="Times New Roman" w:eastAsia="Calibri" w:hAnsi="Times New Roman" w:cs="Times New Roman"/>
          <w:sz w:val="12"/>
          <w:szCs w:val="12"/>
        </w:rPr>
        <w:t>6. Отступление фактической границы используемого гражданином, юридическим лицом, индивидуальным предпринимателем земельного участка (места размещения ограждения земельного участка), отнесенного к землям особо охраняемых территорий и объектов, от границы земельного участка соответствующего лица, сведения о которой содержатся в Едином государственном реестре недвижимости, архивах органа местного самоуправления, более чем на 5 метр.</w:t>
      </w:r>
    </w:p>
    <w:p w:rsidR="000B751A" w:rsidRPr="000B751A" w:rsidRDefault="000B751A" w:rsidP="000B751A">
      <w:pPr>
        <w:tabs>
          <w:tab w:val="left" w:pos="284"/>
          <w:tab w:val="left" w:pos="3828"/>
        </w:tabs>
        <w:spacing w:after="0" w:line="240" w:lineRule="auto"/>
        <w:ind w:firstLine="284"/>
        <w:jc w:val="both"/>
        <w:rPr>
          <w:rFonts w:ascii="Times New Roman" w:eastAsia="Calibri" w:hAnsi="Times New Roman" w:cs="Times New Roman"/>
          <w:sz w:val="12"/>
          <w:szCs w:val="12"/>
        </w:rPr>
      </w:pPr>
      <w:r w:rsidRPr="000B751A">
        <w:rPr>
          <w:rFonts w:ascii="Times New Roman" w:eastAsia="Calibri" w:hAnsi="Times New Roman" w:cs="Times New Roman"/>
          <w:sz w:val="12"/>
          <w:szCs w:val="12"/>
        </w:rPr>
        <w:t>7. Отступление фактической границы используемого гражданином, юридическим лицом, индивидуальным предпринимателем земельного участка (места размещения ограждения земельного участка), отнесенного к землям водного фонда и землям запаса, от границы земельного участка соответствующего лица, сведения о которой содержатся в Едином государственном реестре недвижимости, архивах органа местного самоуправления, более чем на 10 метров.</w:t>
      </w:r>
    </w:p>
    <w:p w:rsidR="000B751A" w:rsidRPr="000B751A" w:rsidRDefault="000B751A" w:rsidP="000B751A">
      <w:pPr>
        <w:tabs>
          <w:tab w:val="left" w:pos="284"/>
          <w:tab w:val="left" w:pos="3828"/>
        </w:tabs>
        <w:spacing w:after="0" w:line="240" w:lineRule="auto"/>
        <w:ind w:firstLine="284"/>
        <w:jc w:val="both"/>
        <w:rPr>
          <w:rFonts w:ascii="Times New Roman" w:eastAsia="Calibri" w:hAnsi="Times New Roman" w:cs="Times New Roman"/>
          <w:sz w:val="12"/>
          <w:szCs w:val="12"/>
        </w:rPr>
      </w:pPr>
      <w:r w:rsidRPr="000B751A">
        <w:rPr>
          <w:rFonts w:ascii="Times New Roman" w:eastAsia="Calibri" w:hAnsi="Times New Roman" w:cs="Times New Roman"/>
          <w:sz w:val="12"/>
          <w:szCs w:val="12"/>
        </w:rPr>
        <w:t>8. Отсутствие в Едином государственном реестре недвижимости и архивах органа местного самоуправления сведений о правах (документах) на используемый гражданином, юридическим лицом, индивидуальным предпринимателем земельный участок.</w:t>
      </w:r>
    </w:p>
    <w:p w:rsidR="000B751A" w:rsidRPr="000B751A" w:rsidRDefault="000B751A" w:rsidP="000B751A">
      <w:pPr>
        <w:tabs>
          <w:tab w:val="left" w:pos="284"/>
          <w:tab w:val="left" w:pos="3828"/>
        </w:tabs>
        <w:spacing w:after="0" w:line="240" w:lineRule="auto"/>
        <w:ind w:firstLine="284"/>
        <w:jc w:val="both"/>
        <w:rPr>
          <w:rFonts w:ascii="Times New Roman" w:eastAsia="Calibri" w:hAnsi="Times New Roman" w:cs="Times New Roman"/>
          <w:sz w:val="12"/>
          <w:szCs w:val="12"/>
        </w:rPr>
      </w:pPr>
      <w:r w:rsidRPr="000B751A">
        <w:rPr>
          <w:rFonts w:ascii="Times New Roman" w:eastAsia="Calibri" w:hAnsi="Times New Roman" w:cs="Times New Roman"/>
          <w:sz w:val="12"/>
          <w:szCs w:val="12"/>
        </w:rPr>
        <w:t>9. Наступление срока для исполнения собственником (владельцем) земельного участка обязанности по приведению земельного участка в состояние, пригодное для использования по целевому назначению, рекультивации земельного участка в случае, если соответствующий срок установлен нормативным правовым актом или иным документом (договором аренды земельного участка, разрешением на использование земельного участка без его предоставления и установления сервитута, проектной документацией и др.).</w:t>
      </w:r>
    </w:p>
    <w:p w:rsidR="000B751A" w:rsidRPr="000B751A" w:rsidRDefault="000B751A" w:rsidP="000B751A">
      <w:pPr>
        <w:tabs>
          <w:tab w:val="left" w:pos="284"/>
          <w:tab w:val="left" w:pos="3828"/>
        </w:tabs>
        <w:spacing w:after="0" w:line="240" w:lineRule="auto"/>
        <w:ind w:firstLine="284"/>
        <w:jc w:val="both"/>
        <w:rPr>
          <w:rFonts w:ascii="Times New Roman" w:eastAsia="Calibri" w:hAnsi="Times New Roman" w:cs="Times New Roman"/>
          <w:sz w:val="12"/>
          <w:szCs w:val="12"/>
        </w:rPr>
      </w:pPr>
      <w:r w:rsidRPr="000B751A">
        <w:rPr>
          <w:rFonts w:ascii="Times New Roman" w:eastAsia="Calibri" w:hAnsi="Times New Roman" w:cs="Times New Roman"/>
          <w:sz w:val="12"/>
          <w:szCs w:val="12"/>
        </w:rPr>
        <w:lastRenderedPageBreak/>
        <w:t>10. Использование гражданином, юридическим лицом, индивидуальным предпринимателем земельного участка по целевому назначению, отличному от того, которое указано в Едином государственном реестре недвижимости или правоустанавливающих документах на земельный участок при отсутствии о нем сведений в Едином государственном реестре недвижимости.</w:t>
      </w:r>
    </w:p>
    <w:p w:rsidR="000B751A" w:rsidRPr="000B751A" w:rsidRDefault="000B751A" w:rsidP="000B751A">
      <w:pPr>
        <w:tabs>
          <w:tab w:val="left" w:pos="284"/>
          <w:tab w:val="left" w:pos="3828"/>
        </w:tabs>
        <w:spacing w:after="0" w:line="240" w:lineRule="auto"/>
        <w:ind w:firstLine="284"/>
        <w:jc w:val="both"/>
        <w:rPr>
          <w:rFonts w:ascii="Times New Roman" w:eastAsia="Calibri" w:hAnsi="Times New Roman" w:cs="Times New Roman"/>
          <w:sz w:val="12"/>
          <w:szCs w:val="12"/>
        </w:rPr>
      </w:pPr>
      <w:r w:rsidRPr="000B751A">
        <w:rPr>
          <w:rFonts w:ascii="Times New Roman" w:eastAsia="Calibri" w:hAnsi="Times New Roman" w:cs="Times New Roman"/>
          <w:sz w:val="12"/>
          <w:szCs w:val="12"/>
        </w:rPr>
        <w:t>11. Зарастание земельного участка земель сельскохозяйственного назначения сорными растениями, определенными в предусмотренном постановлением Правительства Российской Федерации от 18.09.2020 № 1482 «О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 деревьями и (или) кустарниками, не относящимися к многолетним плодово-ягодным насаждениям, за исключением мелиоративных защитных лесных насаждений.».</w:t>
      </w:r>
    </w:p>
    <w:p w:rsidR="000B751A" w:rsidRPr="000B751A" w:rsidRDefault="000B751A" w:rsidP="000B751A">
      <w:pPr>
        <w:tabs>
          <w:tab w:val="left" w:pos="284"/>
          <w:tab w:val="left" w:pos="3828"/>
        </w:tabs>
        <w:spacing w:after="0" w:line="240" w:lineRule="auto"/>
        <w:jc w:val="right"/>
        <w:rPr>
          <w:rFonts w:ascii="Times New Roman" w:eastAsia="Calibri" w:hAnsi="Times New Roman" w:cs="Times New Roman"/>
          <w:i/>
          <w:sz w:val="12"/>
          <w:szCs w:val="12"/>
        </w:rPr>
      </w:pPr>
      <w:r w:rsidRPr="000B751A">
        <w:rPr>
          <w:rFonts w:ascii="Times New Roman" w:eastAsia="Calibri" w:hAnsi="Times New Roman" w:cs="Times New Roman"/>
          <w:i/>
          <w:sz w:val="12"/>
          <w:szCs w:val="12"/>
        </w:rPr>
        <w:t xml:space="preserve">Приложение </w:t>
      </w:r>
      <w:r>
        <w:rPr>
          <w:rFonts w:ascii="Times New Roman" w:eastAsia="Calibri" w:hAnsi="Times New Roman" w:cs="Times New Roman"/>
          <w:i/>
          <w:sz w:val="12"/>
          <w:szCs w:val="12"/>
        </w:rPr>
        <w:t>№2</w:t>
      </w:r>
    </w:p>
    <w:p w:rsidR="000B751A" w:rsidRDefault="000B751A" w:rsidP="000B751A">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к</w:t>
      </w:r>
      <w:r w:rsidRPr="000B751A">
        <w:rPr>
          <w:rFonts w:ascii="Times New Roman" w:eastAsia="Calibri" w:hAnsi="Times New Roman" w:cs="Times New Roman"/>
          <w:i/>
          <w:sz w:val="12"/>
          <w:szCs w:val="12"/>
        </w:rPr>
        <w:t xml:space="preserve"> постановлению администрации</w:t>
      </w:r>
    </w:p>
    <w:p w:rsidR="000B751A" w:rsidRPr="000B751A" w:rsidRDefault="000B751A" w:rsidP="000B751A">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 xml:space="preserve">муниципального района </w:t>
      </w:r>
      <w:r w:rsidRPr="000B751A">
        <w:rPr>
          <w:rFonts w:ascii="Times New Roman" w:eastAsia="Calibri" w:hAnsi="Times New Roman" w:cs="Times New Roman"/>
          <w:i/>
          <w:sz w:val="12"/>
          <w:szCs w:val="12"/>
        </w:rPr>
        <w:t>Сергиевского района Самарской области</w:t>
      </w:r>
    </w:p>
    <w:p w:rsidR="000B751A" w:rsidRPr="000B751A" w:rsidRDefault="000B751A" w:rsidP="000B751A">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о</w:t>
      </w:r>
      <w:r w:rsidRPr="000B751A">
        <w:rPr>
          <w:rFonts w:ascii="Times New Roman" w:eastAsia="Calibri" w:hAnsi="Times New Roman" w:cs="Times New Roman"/>
          <w:i/>
          <w:sz w:val="12"/>
          <w:szCs w:val="12"/>
        </w:rPr>
        <w:t xml:space="preserve">т </w:t>
      </w:r>
      <w:r>
        <w:rPr>
          <w:rFonts w:ascii="Times New Roman" w:eastAsia="Calibri" w:hAnsi="Times New Roman" w:cs="Times New Roman"/>
          <w:i/>
          <w:sz w:val="12"/>
          <w:szCs w:val="12"/>
        </w:rPr>
        <w:t xml:space="preserve">«03» октября </w:t>
      </w:r>
      <w:r w:rsidRPr="000B751A">
        <w:rPr>
          <w:rFonts w:ascii="Times New Roman" w:eastAsia="Calibri" w:hAnsi="Times New Roman" w:cs="Times New Roman"/>
          <w:i/>
          <w:sz w:val="12"/>
          <w:szCs w:val="12"/>
        </w:rPr>
        <w:t>20</w:t>
      </w:r>
      <w:r>
        <w:rPr>
          <w:rFonts w:ascii="Times New Roman" w:eastAsia="Calibri" w:hAnsi="Times New Roman" w:cs="Times New Roman"/>
          <w:i/>
          <w:sz w:val="12"/>
          <w:szCs w:val="12"/>
        </w:rPr>
        <w:t>25г</w:t>
      </w:r>
      <w:r w:rsidRPr="000B751A">
        <w:rPr>
          <w:rFonts w:ascii="Times New Roman" w:eastAsia="Calibri" w:hAnsi="Times New Roman" w:cs="Times New Roman"/>
          <w:i/>
          <w:sz w:val="12"/>
          <w:szCs w:val="12"/>
        </w:rPr>
        <w:t xml:space="preserve"> №</w:t>
      </w:r>
      <w:r>
        <w:rPr>
          <w:rFonts w:ascii="Times New Roman" w:eastAsia="Calibri" w:hAnsi="Times New Roman" w:cs="Times New Roman"/>
          <w:i/>
          <w:sz w:val="12"/>
          <w:szCs w:val="12"/>
        </w:rPr>
        <w:t>903</w:t>
      </w:r>
    </w:p>
    <w:p w:rsidR="000B751A" w:rsidRPr="000B751A" w:rsidRDefault="000B751A" w:rsidP="000B751A">
      <w:pPr>
        <w:tabs>
          <w:tab w:val="left" w:pos="284"/>
          <w:tab w:val="left" w:pos="3828"/>
        </w:tabs>
        <w:spacing w:after="0" w:line="240" w:lineRule="auto"/>
        <w:jc w:val="both"/>
        <w:rPr>
          <w:rFonts w:ascii="Times New Roman" w:eastAsia="Calibri" w:hAnsi="Times New Roman" w:cs="Times New Roman"/>
          <w:sz w:val="12"/>
          <w:szCs w:val="12"/>
        </w:rPr>
      </w:pPr>
    </w:p>
    <w:p w:rsidR="000B751A" w:rsidRDefault="000B751A" w:rsidP="000B751A">
      <w:pPr>
        <w:tabs>
          <w:tab w:val="left" w:pos="284"/>
          <w:tab w:val="left" w:pos="3828"/>
        </w:tabs>
        <w:spacing w:after="0" w:line="240" w:lineRule="auto"/>
        <w:jc w:val="center"/>
        <w:rPr>
          <w:rFonts w:ascii="Times New Roman" w:eastAsia="Calibri" w:hAnsi="Times New Roman" w:cs="Times New Roman"/>
          <w:sz w:val="12"/>
          <w:szCs w:val="12"/>
        </w:rPr>
      </w:pPr>
      <w:r w:rsidRPr="000B751A">
        <w:rPr>
          <w:rFonts w:ascii="Times New Roman" w:eastAsia="Calibri" w:hAnsi="Times New Roman" w:cs="Times New Roman"/>
          <w:sz w:val="12"/>
          <w:szCs w:val="12"/>
        </w:rPr>
        <w:t>Порядок расчета и применения индикатора риска (паспорт индикатора риска)</w:t>
      </w:r>
    </w:p>
    <w:tbl>
      <w:tblPr>
        <w:tblStyle w:val="af1"/>
        <w:tblW w:w="5000" w:type="pct"/>
        <w:tblCellMar>
          <w:left w:w="0" w:type="dxa"/>
          <w:right w:w="0" w:type="dxa"/>
        </w:tblCellMar>
        <w:tblLook w:val="04A0"/>
      </w:tblPr>
      <w:tblGrid>
        <w:gridCol w:w="229"/>
        <w:gridCol w:w="607"/>
        <w:gridCol w:w="1294"/>
        <w:gridCol w:w="432"/>
        <w:gridCol w:w="539"/>
        <w:gridCol w:w="539"/>
        <w:gridCol w:w="864"/>
        <w:gridCol w:w="539"/>
        <w:gridCol w:w="2454"/>
        <w:gridCol w:w="26"/>
      </w:tblGrid>
      <w:tr w:rsidR="000B751A" w:rsidRPr="000B751A" w:rsidTr="000B751A">
        <w:trPr>
          <w:gridAfter w:val="1"/>
          <w:wAfter w:w="18" w:type="pct"/>
          <w:trHeight w:val="20"/>
        </w:trPr>
        <w:tc>
          <w:tcPr>
            <w:tcW w:w="153" w:type="pct"/>
            <w:vMerge w:val="restart"/>
          </w:tcPr>
          <w:p w:rsidR="000B751A" w:rsidRPr="000B751A" w:rsidRDefault="000B751A" w:rsidP="000B751A">
            <w:pPr>
              <w:tabs>
                <w:tab w:val="left" w:pos="284"/>
                <w:tab w:val="left" w:pos="3828"/>
              </w:tabs>
              <w:rPr>
                <w:rFonts w:ascii="Times New Roman" w:eastAsia="Calibri" w:hAnsi="Times New Roman" w:cs="Times New Roman"/>
                <w:sz w:val="12"/>
                <w:szCs w:val="12"/>
              </w:rPr>
            </w:pPr>
          </w:p>
          <w:p w:rsidR="000B751A" w:rsidRPr="000B751A" w:rsidRDefault="000B751A" w:rsidP="000B751A">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1</w:t>
            </w:r>
          </w:p>
        </w:tc>
        <w:tc>
          <w:tcPr>
            <w:tcW w:w="4830" w:type="pct"/>
            <w:gridSpan w:val="8"/>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Общая информация по индикатору риска нарушения обязательных требований</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0B751A">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1.1</w:t>
            </w:r>
          </w:p>
        </w:tc>
        <w:tc>
          <w:tcPr>
            <w:tcW w:w="1505" w:type="pct"/>
            <w:gridSpan w:val="3"/>
          </w:tcPr>
          <w:p w:rsidR="000B751A" w:rsidRPr="000B751A" w:rsidRDefault="000B751A" w:rsidP="000B751A">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Наименование органа исполнительной власти, органа местного самоуправления, осуществляющего контрольную (надзорную) деятельность, ответственного за разработку индикатора риска нарушения обязательных требований</w:t>
            </w:r>
          </w:p>
        </w:tc>
        <w:tc>
          <w:tcPr>
            <w:tcW w:w="358" w:type="pct"/>
          </w:tcPr>
          <w:p w:rsidR="000B751A" w:rsidRPr="000B751A" w:rsidRDefault="000B751A" w:rsidP="000B751A">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1.2</w:t>
            </w:r>
          </w:p>
          <w:p w:rsidR="000B751A" w:rsidRPr="000B751A" w:rsidRDefault="000B751A" w:rsidP="000B751A">
            <w:pPr>
              <w:tabs>
                <w:tab w:val="left" w:pos="284"/>
                <w:tab w:val="left" w:pos="3828"/>
              </w:tabs>
              <w:rPr>
                <w:rFonts w:ascii="Times New Roman" w:eastAsia="Calibri" w:hAnsi="Times New Roman" w:cs="Times New Roman"/>
                <w:b/>
                <w:sz w:val="12"/>
                <w:szCs w:val="12"/>
              </w:rPr>
            </w:pPr>
          </w:p>
        </w:tc>
        <w:tc>
          <w:tcPr>
            <w:tcW w:w="2562" w:type="pct"/>
            <w:gridSpan w:val="3"/>
          </w:tcPr>
          <w:p w:rsidR="000B751A" w:rsidRPr="000B751A" w:rsidRDefault="000B751A" w:rsidP="000B751A">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Наименование вида государственного контроля (надзора), муниципального контроля</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1909" w:type="pct"/>
            <w:gridSpan w:val="4"/>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Администрация м.р. Сергиевский Самарской области</w:t>
            </w:r>
          </w:p>
        </w:tc>
        <w:tc>
          <w:tcPr>
            <w:tcW w:w="2921" w:type="pct"/>
            <w:gridSpan w:val="4"/>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Муниципальный земельный контроль</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0B751A">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1.3</w:t>
            </w:r>
          </w:p>
        </w:tc>
        <w:tc>
          <w:tcPr>
            <w:tcW w:w="4426" w:type="pct"/>
            <w:gridSpan w:val="7"/>
          </w:tcPr>
          <w:p w:rsidR="000B751A" w:rsidRPr="000B751A" w:rsidRDefault="000B751A" w:rsidP="000B751A">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Наименование индикатора риска нарушения обязательных требований</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830" w:type="pct"/>
            <w:gridSpan w:val="8"/>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Превышение площади используемого гражданином, юридическим лицом, индивидуальным предпринимателем земельного участка над площадью земельного участка соответствующего лица, сведения о которой содержатся в Едином государственном реестре недвижимости, архивах органа местного самоуправления, более чем на 10 %.</w:t>
            </w:r>
          </w:p>
        </w:tc>
      </w:tr>
      <w:tr w:rsidR="000B751A" w:rsidRPr="000B751A" w:rsidTr="000B751A">
        <w:trPr>
          <w:gridAfter w:val="1"/>
          <w:wAfter w:w="18" w:type="pct"/>
          <w:trHeight w:val="20"/>
        </w:trPr>
        <w:tc>
          <w:tcPr>
            <w:tcW w:w="153" w:type="pct"/>
            <w:vMerge w:val="restart"/>
          </w:tcPr>
          <w:p w:rsidR="000B751A" w:rsidRPr="000B751A" w:rsidRDefault="000B751A" w:rsidP="000B751A">
            <w:pPr>
              <w:tabs>
                <w:tab w:val="left" w:pos="284"/>
                <w:tab w:val="left" w:pos="3828"/>
              </w:tabs>
              <w:rPr>
                <w:rFonts w:ascii="Times New Roman" w:eastAsia="Calibri" w:hAnsi="Times New Roman" w:cs="Times New Roman"/>
                <w:sz w:val="12"/>
                <w:szCs w:val="12"/>
              </w:rPr>
            </w:pPr>
          </w:p>
          <w:p w:rsidR="000B751A" w:rsidRPr="000B751A" w:rsidRDefault="000B751A" w:rsidP="000B751A">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2</w:t>
            </w:r>
          </w:p>
        </w:tc>
        <w:tc>
          <w:tcPr>
            <w:tcW w:w="4830" w:type="pct"/>
            <w:gridSpan w:val="8"/>
          </w:tcPr>
          <w:p w:rsidR="000B751A" w:rsidRPr="000B751A" w:rsidRDefault="000B751A" w:rsidP="000B751A">
            <w:pPr>
              <w:tabs>
                <w:tab w:val="left" w:pos="284"/>
                <w:tab w:val="left" w:pos="3828"/>
              </w:tabs>
              <w:rPr>
                <w:rFonts w:ascii="Times New Roman" w:eastAsia="Calibri" w:hAnsi="Times New Roman" w:cs="Times New Roman"/>
                <w:b/>
                <w:sz w:val="12"/>
                <w:szCs w:val="12"/>
                <w:vertAlign w:val="superscript"/>
              </w:rPr>
            </w:pPr>
            <w:r w:rsidRPr="000B751A">
              <w:rPr>
                <w:rFonts w:ascii="Times New Roman" w:eastAsia="Calibri" w:hAnsi="Times New Roman" w:cs="Times New Roman"/>
                <w:b/>
                <w:sz w:val="12"/>
                <w:szCs w:val="12"/>
              </w:rPr>
              <w:t>Обязательные требования, о нарушении которых свидетельствует индикатор риска</w:t>
            </w:r>
            <w:r w:rsidRPr="000B751A">
              <w:rPr>
                <w:rFonts w:ascii="Times New Roman" w:eastAsia="Calibri" w:hAnsi="Times New Roman" w:cs="Times New Roman"/>
                <w:b/>
                <w:sz w:val="12"/>
                <w:szCs w:val="12"/>
                <w:vertAlign w:val="superscript"/>
              </w:rPr>
              <w:t>1</w:t>
            </w:r>
          </w:p>
        </w:tc>
      </w:tr>
      <w:tr w:rsidR="000B751A" w:rsidRPr="000B751A" w:rsidTr="000B751A">
        <w:trPr>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2.1</w:t>
            </w:r>
          </w:p>
        </w:tc>
        <w:tc>
          <w:tcPr>
            <w:tcW w:w="860" w:type="pct"/>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Нормативный правовой акт, которым установлено обязательное требование</w:t>
            </w:r>
          </w:p>
        </w:tc>
        <w:tc>
          <w:tcPr>
            <w:tcW w:w="287" w:type="pct"/>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2.2</w:t>
            </w:r>
          </w:p>
        </w:tc>
        <w:tc>
          <w:tcPr>
            <w:tcW w:w="1290" w:type="pct"/>
            <w:gridSpan w:val="3"/>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Структурная единица нормативного акта</w:t>
            </w:r>
          </w:p>
        </w:tc>
        <w:tc>
          <w:tcPr>
            <w:tcW w:w="358" w:type="pct"/>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2.3</w:t>
            </w:r>
          </w:p>
        </w:tc>
        <w:tc>
          <w:tcPr>
            <w:tcW w:w="1648"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Ссылка на ФГИС РОТ</w:t>
            </w:r>
            <w:r w:rsidRPr="000B751A">
              <w:rPr>
                <w:rFonts w:ascii="Times New Roman" w:eastAsia="Calibri" w:hAnsi="Times New Roman" w:cs="Times New Roman"/>
                <w:sz w:val="12"/>
                <w:szCs w:val="12"/>
                <w:vertAlign w:val="superscript"/>
              </w:rPr>
              <w:t>2</w:t>
            </w:r>
          </w:p>
        </w:tc>
      </w:tr>
      <w:tr w:rsidR="000B751A" w:rsidRPr="000B751A" w:rsidTr="000B751A">
        <w:trPr>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1264"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Земельный Кодекс</w:t>
            </w:r>
          </w:p>
        </w:tc>
        <w:tc>
          <w:tcPr>
            <w:tcW w:w="1576" w:type="pct"/>
            <w:gridSpan w:val="4"/>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Статья 25</w:t>
            </w:r>
          </w:p>
        </w:tc>
        <w:tc>
          <w:tcPr>
            <w:tcW w:w="2007" w:type="pct"/>
            <w:gridSpan w:val="3"/>
          </w:tcPr>
          <w:p w:rsidR="000B751A" w:rsidRPr="000B751A" w:rsidRDefault="00B562BB" w:rsidP="000B751A">
            <w:pPr>
              <w:tabs>
                <w:tab w:val="left" w:pos="284"/>
                <w:tab w:val="left" w:pos="3828"/>
              </w:tabs>
              <w:rPr>
                <w:rFonts w:ascii="Times New Roman" w:eastAsia="Calibri" w:hAnsi="Times New Roman" w:cs="Times New Roman"/>
                <w:sz w:val="12"/>
                <w:szCs w:val="12"/>
              </w:rPr>
            </w:pPr>
            <w:hyperlink r:id="rId8" w:history="1">
              <w:r w:rsidR="000B751A" w:rsidRPr="000B751A">
                <w:rPr>
                  <w:rStyle w:val="ae"/>
                  <w:rFonts w:ascii="Times New Roman" w:eastAsia="Calibri" w:hAnsi="Times New Roman" w:cs="Times New Roman"/>
                  <w:sz w:val="12"/>
                  <w:szCs w:val="12"/>
                </w:rPr>
                <w:t>http://pravo.gov.ru/proxy/ips/?docbody=&amp;nd=102073184</w:t>
              </w:r>
            </w:hyperlink>
          </w:p>
        </w:tc>
      </w:tr>
      <w:tr w:rsidR="000B751A" w:rsidRPr="000B751A" w:rsidTr="000B751A">
        <w:trPr>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1264"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Земельный Кодекс</w:t>
            </w:r>
          </w:p>
        </w:tc>
        <w:tc>
          <w:tcPr>
            <w:tcW w:w="1576" w:type="pct"/>
            <w:gridSpan w:val="4"/>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Статья 26</w:t>
            </w:r>
          </w:p>
        </w:tc>
        <w:tc>
          <w:tcPr>
            <w:tcW w:w="2007" w:type="pct"/>
            <w:gridSpan w:val="3"/>
          </w:tcPr>
          <w:p w:rsidR="000B751A" w:rsidRPr="000B751A" w:rsidRDefault="00B562BB" w:rsidP="000B751A">
            <w:pPr>
              <w:tabs>
                <w:tab w:val="left" w:pos="284"/>
                <w:tab w:val="left" w:pos="3828"/>
              </w:tabs>
              <w:rPr>
                <w:rFonts w:ascii="Times New Roman" w:eastAsia="Calibri" w:hAnsi="Times New Roman" w:cs="Times New Roman"/>
                <w:sz w:val="12"/>
                <w:szCs w:val="12"/>
              </w:rPr>
            </w:pPr>
            <w:hyperlink r:id="rId9" w:history="1">
              <w:r w:rsidR="000B751A" w:rsidRPr="000B751A">
                <w:rPr>
                  <w:rStyle w:val="ae"/>
                  <w:rFonts w:ascii="Times New Roman" w:eastAsia="Calibri" w:hAnsi="Times New Roman" w:cs="Times New Roman"/>
                  <w:sz w:val="12"/>
                  <w:szCs w:val="12"/>
                </w:rPr>
                <w:t>http://pravo.gov.ru/proxy/ips/?docbody=&amp;nd=102073184</w:t>
              </w:r>
            </w:hyperlink>
          </w:p>
        </w:tc>
      </w:tr>
      <w:tr w:rsidR="000B751A" w:rsidRPr="000B751A" w:rsidTr="000B751A">
        <w:trPr>
          <w:gridAfter w:val="1"/>
          <w:wAfter w:w="18" w:type="pct"/>
          <w:trHeight w:val="20"/>
        </w:trPr>
        <w:tc>
          <w:tcPr>
            <w:tcW w:w="153" w:type="pct"/>
            <w:vMerge w:val="restart"/>
          </w:tcPr>
          <w:p w:rsidR="000B751A" w:rsidRPr="000B751A" w:rsidRDefault="000B751A" w:rsidP="000B751A">
            <w:pPr>
              <w:tabs>
                <w:tab w:val="left" w:pos="284"/>
                <w:tab w:val="left" w:pos="3828"/>
              </w:tabs>
              <w:rPr>
                <w:rFonts w:ascii="Times New Roman" w:eastAsia="Calibri" w:hAnsi="Times New Roman" w:cs="Times New Roman"/>
                <w:sz w:val="12"/>
                <w:szCs w:val="12"/>
              </w:rPr>
            </w:pPr>
          </w:p>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3</w:t>
            </w:r>
          </w:p>
        </w:tc>
        <w:tc>
          <w:tcPr>
            <w:tcW w:w="4830" w:type="pct"/>
            <w:gridSpan w:val="8"/>
          </w:tcPr>
          <w:p w:rsidR="000B751A" w:rsidRPr="000B751A" w:rsidRDefault="000B751A" w:rsidP="000B751A">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Объект контроля</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3.1</w:t>
            </w:r>
          </w:p>
        </w:tc>
        <w:tc>
          <w:tcPr>
            <w:tcW w:w="1147"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Тип объекта контроля</w:t>
            </w:r>
            <w:r w:rsidRPr="000B751A">
              <w:rPr>
                <w:rFonts w:ascii="Times New Roman" w:eastAsia="Calibri" w:hAnsi="Times New Roman" w:cs="Times New Roman"/>
                <w:sz w:val="12"/>
                <w:szCs w:val="12"/>
                <w:vertAlign w:val="superscript"/>
              </w:rPr>
              <w:t>3</w:t>
            </w:r>
          </w:p>
        </w:tc>
        <w:tc>
          <w:tcPr>
            <w:tcW w:w="358" w:type="pct"/>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3.2</w:t>
            </w:r>
          </w:p>
        </w:tc>
        <w:tc>
          <w:tcPr>
            <w:tcW w:w="932"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Вид объекта контроля</w:t>
            </w:r>
            <w:r w:rsidRPr="000B751A">
              <w:rPr>
                <w:rFonts w:ascii="Times New Roman" w:eastAsia="Calibri" w:hAnsi="Times New Roman" w:cs="Times New Roman"/>
                <w:sz w:val="12"/>
                <w:szCs w:val="12"/>
                <w:vertAlign w:val="superscript"/>
              </w:rPr>
              <w:t>4</w:t>
            </w:r>
          </w:p>
        </w:tc>
        <w:tc>
          <w:tcPr>
            <w:tcW w:w="358" w:type="pct"/>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3.3</w:t>
            </w:r>
          </w:p>
        </w:tc>
        <w:tc>
          <w:tcPr>
            <w:tcW w:w="1631" w:type="pct"/>
          </w:tcPr>
          <w:p w:rsidR="000B751A" w:rsidRPr="000B751A" w:rsidRDefault="000B751A" w:rsidP="000B751A">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Подвид объекта контроля</w:t>
            </w:r>
            <w:r w:rsidRPr="000B751A">
              <w:rPr>
                <w:rFonts w:ascii="Times New Roman" w:eastAsia="Calibri" w:hAnsi="Times New Roman" w:cs="Times New Roman"/>
                <w:sz w:val="12"/>
                <w:szCs w:val="12"/>
                <w:vertAlign w:val="superscript"/>
              </w:rPr>
              <w:t>5</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1147"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Деятельность, действия (бездействие) контролируемых лиц в сфере землепользовании,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производственные объекты</w:t>
            </w:r>
          </w:p>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358" w:type="pct"/>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932"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Земли, земельные участки или части земельных участков в границах муниципального района Сергиевский Самарской области.</w:t>
            </w:r>
          </w:p>
        </w:tc>
        <w:tc>
          <w:tcPr>
            <w:tcW w:w="358" w:type="pct"/>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1631" w:type="pct"/>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Земли, земельные участки или части земельных участков в границах муниципального района Сергиевский Самарской области.</w:t>
            </w:r>
          </w:p>
        </w:tc>
      </w:tr>
      <w:tr w:rsidR="000B751A" w:rsidRPr="000B751A" w:rsidTr="000B751A">
        <w:trPr>
          <w:gridAfter w:val="1"/>
          <w:wAfter w:w="18" w:type="pct"/>
          <w:trHeight w:val="20"/>
        </w:trPr>
        <w:tc>
          <w:tcPr>
            <w:tcW w:w="153" w:type="pct"/>
            <w:vMerge w:val="restart"/>
          </w:tcPr>
          <w:p w:rsidR="000B751A" w:rsidRPr="000B751A" w:rsidRDefault="000B751A" w:rsidP="000B751A">
            <w:pPr>
              <w:tabs>
                <w:tab w:val="left" w:pos="284"/>
                <w:tab w:val="left" w:pos="3828"/>
              </w:tabs>
              <w:rPr>
                <w:rFonts w:ascii="Times New Roman" w:eastAsia="Calibri" w:hAnsi="Times New Roman" w:cs="Times New Roman"/>
                <w:sz w:val="12"/>
                <w:szCs w:val="12"/>
              </w:rPr>
            </w:pPr>
          </w:p>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w:t>
            </w:r>
          </w:p>
        </w:tc>
        <w:tc>
          <w:tcPr>
            <w:tcW w:w="4830" w:type="pct"/>
            <w:gridSpan w:val="8"/>
          </w:tcPr>
          <w:p w:rsidR="000B751A" w:rsidRPr="000B751A" w:rsidRDefault="000B751A" w:rsidP="000B751A">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Расчет отклонения (соответствия) от установленных индикатором риска параметров</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4.1</w:t>
            </w:r>
          </w:p>
        </w:tc>
        <w:tc>
          <w:tcPr>
            <w:tcW w:w="4426" w:type="pct"/>
            <w:gridSpan w:val="7"/>
          </w:tcPr>
          <w:p w:rsidR="000B751A" w:rsidRPr="000B751A" w:rsidRDefault="000B751A" w:rsidP="000B751A">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Период расчета</w:t>
            </w:r>
            <w:r w:rsidRPr="000B751A">
              <w:rPr>
                <w:rFonts w:ascii="Times New Roman" w:eastAsia="Calibri" w:hAnsi="Times New Roman" w:cs="Times New Roman"/>
                <w:sz w:val="12"/>
                <w:szCs w:val="12"/>
                <w:vertAlign w:val="superscript"/>
              </w:rPr>
              <w:t>6</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830" w:type="pct"/>
            <w:gridSpan w:val="8"/>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Постоянно</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4.2</w:t>
            </w:r>
          </w:p>
        </w:tc>
        <w:tc>
          <w:tcPr>
            <w:tcW w:w="4426" w:type="pct"/>
            <w:gridSpan w:val="7"/>
          </w:tcPr>
          <w:p w:rsidR="000B751A" w:rsidRPr="000B751A" w:rsidRDefault="000B751A" w:rsidP="000B751A">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Формула расчета</w:t>
            </w:r>
            <w:r w:rsidRPr="000B751A">
              <w:rPr>
                <w:rFonts w:ascii="Times New Roman" w:eastAsia="Calibri" w:hAnsi="Times New Roman" w:cs="Times New Roman"/>
                <w:sz w:val="12"/>
                <w:szCs w:val="12"/>
                <w:vertAlign w:val="superscript"/>
              </w:rPr>
              <w:t>7</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830" w:type="pct"/>
            <w:gridSpan w:val="8"/>
          </w:tcPr>
          <w:p w:rsidR="000B751A" w:rsidRPr="000B751A" w:rsidRDefault="000B751A" w:rsidP="000B751A">
            <w:pPr>
              <w:tabs>
                <w:tab w:val="left" w:pos="284"/>
                <w:tab w:val="left" w:pos="3828"/>
              </w:tabs>
              <w:rPr>
                <w:rFonts w:ascii="Times New Roman" w:eastAsia="Calibri" w:hAnsi="Times New Roman" w:cs="Times New Roman"/>
                <w:sz w:val="12"/>
                <w:szCs w:val="12"/>
                <w:lang w:val="en-US"/>
              </w:rPr>
            </w:pPr>
            <m:oMathPara>
              <m:oMath>
                <m:r>
                  <w:rPr>
                    <w:rFonts w:ascii="Cambria Math" w:eastAsia="Calibri" w:hAnsi="Cambria Math" w:cs="Times New Roman"/>
                    <w:sz w:val="12"/>
                    <w:szCs w:val="12"/>
                    <w:lang w:val="en-US"/>
                  </w:rPr>
                  <m:t>x</m:t>
                </m:r>
                <m:r>
                  <m:rPr>
                    <m:sty m:val="p"/>
                  </m:rPr>
                  <w:rPr>
                    <w:rFonts w:ascii="Cambria Math" w:eastAsia="Calibri" w:hAnsi="Cambria Math" w:cs="Times New Roman"/>
                    <w:sz w:val="12"/>
                    <w:szCs w:val="12"/>
                    <w:lang w:val="en-US"/>
                  </w:rPr>
                  <m:t>&gt;</m:t>
                </m:r>
                <m:f>
                  <m:fPr>
                    <m:ctrlPr>
                      <w:rPr>
                        <w:rFonts w:ascii="Cambria Math" w:eastAsia="Calibri" w:hAnsi="Cambria Math" w:cs="Times New Roman"/>
                        <w:sz w:val="12"/>
                        <w:szCs w:val="12"/>
                        <w:lang w:val="en-US"/>
                      </w:rPr>
                    </m:ctrlPr>
                  </m:fPr>
                  <m:num>
                    <m:r>
                      <w:rPr>
                        <w:rFonts w:ascii="Cambria Math" w:eastAsia="Calibri" w:hAnsi="Cambria Math" w:cs="Times New Roman"/>
                        <w:sz w:val="12"/>
                        <w:szCs w:val="12"/>
                        <w:lang w:val="en-US"/>
                      </w:rPr>
                      <m:t>a*b</m:t>
                    </m:r>
                  </m:num>
                  <m:den>
                    <m:r>
                      <m:rPr>
                        <m:sty m:val="p"/>
                      </m:rPr>
                      <w:rPr>
                        <w:rFonts w:ascii="Cambria Math" w:eastAsia="Calibri" w:hAnsi="Cambria Math" w:cs="Times New Roman"/>
                        <w:sz w:val="12"/>
                        <w:szCs w:val="12"/>
                        <w:lang w:val="en-US"/>
                      </w:rPr>
                      <m:t>100</m:t>
                    </m:r>
                  </m:den>
                </m:f>
              </m:oMath>
            </m:oMathPara>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4.3</w:t>
            </w:r>
          </w:p>
        </w:tc>
        <w:tc>
          <w:tcPr>
            <w:tcW w:w="4426" w:type="pct"/>
            <w:gridSpan w:val="7"/>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Расшифровка переменных</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4.3.1</w:t>
            </w:r>
          </w:p>
        </w:tc>
        <w:tc>
          <w:tcPr>
            <w:tcW w:w="860" w:type="pct"/>
          </w:tcPr>
          <w:p w:rsidR="000B751A" w:rsidRPr="000B751A" w:rsidRDefault="000B751A" w:rsidP="000B751A">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Переменная</w:t>
            </w:r>
            <w:r w:rsidRPr="000B751A">
              <w:rPr>
                <w:rFonts w:ascii="Times New Roman" w:eastAsia="Calibri" w:hAnsi="Times New Roman" w:cs="Times New Roman"/>
                <w:sz w:val="12"/>
                <w:szCs w:val="12"/>
                <w:vertAlign w:val="superscript"/>
              </w:rPr>
              <w:t>8</w:t>
            </w:r>
          </w:p>
        </w:tc>
        <w:tc>
          <w:tcPr>
            <w:tcW w:w="645"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4.3.2</w:t>
            </w:r>
          </w:p>
        </w:tc>
        <w:tc>
          <w:tcPr>
            <w:tcW w:w="932"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Наименование переменной</w:t>
            </w:r>
            <w:r w:rsidRPr="000B751A">
              <w:rPr>
                <w:rFonts w:ascii="Times New Roman" w:eastAsia="Calibri" w:hAnsi="Times New Roman" w:cs="Times New Roman"/>
                <w:sz w:val="12"/>
                <w:szCs w:val="12"/>
                <w:vertAlign w:val="superscript"/>
              </w:rPr>
              <w:t>9</w:t>
            </w:r>
          </w:p>
        </w:tc>
        <w:tc>
          <w:tcPr>
            <w:tcW w:w="358" w:type="pct"/>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4.3.3</w:t>
            </w:r>
          </w:p>
        </w:tc>
        <w:tc>
          <w:tcPr>
            <w:tcW w:w="1631" w:type="pct"/>
          </w:tcPr>
          <w:p w:rsidR="000B751A" w:rsidRPr="000B751A" w:rsidRDefault="000B751A" w:rsidP="000B751A">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Источник получения данных</w:t>
            </w:r>
            <w:r w:rsidRPr="000B751A">
              <w:rPr>
                <w:rFonts w:ascii="Times New Roman" w:eastAsia="Calibri" w:hAnsi="Times New Roman" w:cs="Times New Roman"/>
                <w:sz w:val="12"/>
                <w:szCs w:val="12"/>
                <w:vertAlign w:val="superscript"/>
              </w:rPr>
              <w:t>10</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1264"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m:oMathPara>
              <m:oMath>
                <m:r>
                  <w:rPr>
                    <w:rFonts w:ascii="Cambria Math" w:eastAsia="Calibri" w:hAnsi="Cambria Math" w:cs="Times New Roman"/>
                    <w:sz w:val="12"/>
                    <w:szCs w:val="12"/>
                    <w:lang w:val="en-US"/>
                  </w:rPr>
                  <m:t>x</m:t>
                </m:r>
              </m:oMath>
            </m:oMathPara>
          </w:p>
        </w:tc>
        <w:tc>
          <w:tcPr>
            <w:tcW w:w="1576" w:type="pct"/>
            <w:gridSpan w:val="4"/>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Процент превышения используемой площади земельного участка, над площадью сведения о правах на которую находятся в ЕГРН, архивах органа местного самоуправления</w:t>
            </w:r>
          </w:p>
        </w:tc>
        <w:tc>
          <w:tcPr>
            <w:tcW w:w="1989"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Расчет по формуле п. 4.2</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1264"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m:oMathPara>
              <m:oMath>
                <m:r>
                  <w:rPr>
                    <w:rFonts w:ascii="Cambria Math" w:eastAsia="Calibri" w:hAnsi="Cambria Math" w:cs="Times New Roman"/>
                    <w:sz w:val="12"/>
                    <w:szCs w:val="12"/>
                    <w:lang w:val="en-US"/>
                  </w:rPr>
                  <m:t>a</m:t>
                </m:r>
              </m:oMath>
            </m:oMathPara>
          </w:p>
        </w:tc>
        <w:tc>
          <w:tcPr>
            <w:tcW w:w="1576" w:type="pct"/>
            <w:gridSpan w:val="4"/>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Площадь земельного участка сведения о правах на которую содержатся в Едином государственном реестре недвижимости, архивах органа местного самоуправления</w:t>
            </w:r>
          </w:p>
        </w:tc>
        <w:tc>
          <w:tcPr>
            <w:tcW w:w="1989"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(Росреестр)Федеральная служба государственной регистрации, кадастра и картографии</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1264"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m:oMathPara>
              <m:oMath>
                <m:r>
                  <w:rPr>
                    <w:rFonts w:ascii="Cambria Math" w:eastAsia="Calibri" w:hAnsi="Cambria Math" w:cs="Times New Roman"/>
                    <w:sz w:val="12"/>
                    <w:szCs w:val="12"/>
                    <w:lang w:val="en-US"/>
                  </w:rPr>
                  <m:t>b</m:t>
                </m:r>
              </m:oMath>
            </m:oMathPara>
          </w:p>
        </w:tc>
        <w:tc>
          <w:tcPr>
            <w:tcW w:w="1576" w:type="pct"/>
            <w:gridSpan w:val="4"/>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Площадь, на которую превышает используемый земельный участок, над площадью сведения о правах на которую находятся в ЕГРН, архивах органа местного самоуправления</w:t>
            </w:r>
          </w:p>
        </w:tc>
        <w:tc>
          <w:tcPr>
            <w:tcW w:w="1989"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Измерение техническим средством, либо иным способом, фактического использования земельного участка при осуществлении контрольного (надзорного) мероприятия</w:t>
            </w:r>
          </w:p>
        </w:tc>
      </w:tr>
      <w:tr w:rsidR="000B751A" w:rsidRPr="000B751A" w:rsidTr="000B751A">
        <w:trPr>
          <w:gridAfter w:val="1"/>
          <w:wAfter w:w="18" w:type="pct"/>
          <w:trHeight w:val="20"/>
        </w:trPr>
        <w:tc>
          <w:tcPr>
            <w:tcW w:w="153" w:type="pct"/>
            <w:vMerge w:val="restart"/>
          </w:tcPr>
          <w:p w:rsidR="000B751A" w:rsidRPr="000B751A" w:rsidRDefault="000B751A" w:rsidP="000B751A">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5</w:t>
            </w:r>
          </w:p>
        </w:tc>
        <w:tc>
          <w:tcPr>
            <w:tcW w:w="4830" w:type="pct"/>
            <w:gridSpan w:val="8"/>
          </w:tcPr>
          <w:p w:rsidR="000B751A" w:rsidRPr="000B751A" w:rsidRDefault="000B751A" w:rsidP="000B751A">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Перечень документов, подтверждающих факт соответствия или отклонения объекта контроля от установленных параметров («срабатывание» индикатора риска) и прилагаемых к решению о проведении контрольного (надзорного) мероприятия</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5.1</w:t>
            </w:r>
          </w:p>
        </w:tc>
        <w:tc>
          <w:tcPr>
            <w:tcW w:w="2437" w:type="pct"/>
            <w:gridSpan w:val="5"/>
            <w:vMerge w:val="restart"/>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 xml:space="preserve">Правоустанавливающие и иные документы, подтверждающие </w:t>
            </w:r>
            <w:r w:rsidRPr="000B751A">
              <w:rPr>
                <w:rFonts w:ascii="Times New Roman" w:eastAsia="Calibri" w:hAnsi="Times New Roman" w:cs="Times New Roman"/>
                <w:sz w:val="12"/>
                <w:szCs w:val="12"/>
              </w:rPr>
              <w:lastRenderedPageBreak/>
              <w:t>индивидуализирующие признаки проверяемого объекта и его принадлежность контролируемому лицу</w:t>
            </w:r>
            <w:r w:rsidRPr="000B751A">
              <w:rPr>
                <w:rFonts w:ascii="Times New Roman" w:eastAsia="Calibri" w:hAnsi="Times New Roman" w:cs="Times New Roman"/>
                <w:sz w:val="12"/>
                <w:szCs w:val="12"/>
                <w:vertAlign w:val="superscript"/>
              </w:rPr>
              <w:t>11</w:t>
            </w:r>
          </w:p>
        </w:tc>
        <w:tc>
          <w:tcPr>
            <w:tcW w:w="1989"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lastRenderedPageBreak/>
              <w:t>Выписка из ЕГРН</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Договор аренды</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Сведения из архива органа местного самоуправления</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Иные правоустанавливающие документы</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5.2</w:t>
            </w:r>
          </w:p>
        </w:tc>
        <w:tc>
          <w:tcPr>
            <w:tcW w:w="2437" w:type="pct"/>
            <w:gridSpan w:val="5"/>
            <w:vMerge w:val="restart"/>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Материалы, подтверждающие соответствие или отклонение объекта контроля от установленных параметров («срабатывание» индикатора риска)</w:t>
            </w:r>
            <w:r w:rsidRPr="000B751A">
              <w:rPr>
                <w:rFonts w:ascii="Times New Roman" w:eastAsia="Calibri" w:hAnsi="Times New Roman" w:cs="Times New Roman"/>
                <w:sz w:val="12"/>
                <w:szCs w:val="12"/>
                <w:vertAlign w:val="superscript"/>
              </w:rPr>
              <w:t>12</w:t>
            </w:r>
          </w:p>
        </w:tc>
        <w:tc>
          <w:tcPr>
            <w:tcW w:w="1989"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Сведения из информационных систем</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p>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Иные сведения</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5.3</w:t>
            </w:r>
          </w:p>
        </w:tc>
        <w:tc>
          <w:tcPr>
            <w:tcW w:w="2437" w:type="pct"/>
            <w:gridSpan w:val="5"/>
            <w:vMerge w:val="restart"/>
          </w:tcPr>
          <w:p w:rsidR="000B751A" w:rsidRPr="000B751A" w:rsidRDefault="000B751A" w:rsidP="000B751A">
            <w:pPr>
              <w:tabs>
                <w:tab w:val="left" w:pos="284"/>
                <w:tab w:val="left" w:pos="3828"/>
              </w:tabs>
              <w:rPr>
                <w:rFonts w:ascii="Times New Roman" w:eastAsia="Calibri" w:hAnsi="Times New Roman" w:cs="Times New Roman"/>
                <w:sz w:val="12"/>
                <w:szCs w:val="12"/>
              </w:rPr>
            </w:pPr>
          </w:p>
          <w:p w:rsidR="000B751A" w:rsidRPr="000B751A" w:rsidRDefault="000B751A" w:rsidP="000B751A">
            <w:pPr>
              <w:tabs>
                <w:tab w:val="left" w:pos="284"/>
                <w:tab w:val="left" w:pos="3828"/>
              </w:tabs>
              <w:rPr>
                <w:rFonts w:ascii="Times New Roman" w:eastAsia="Calibri" w:hAnsi="Times New Roman" w:cs="Times New Roman"/>
                <w:sz w:val="12"/>
                <w:szCs w:val="12"/>
              </w:rPr>
            </w:pPr>
          </w:p>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Документы, подтверждающие проведение контрольных (надзорных) мероприятий без взаимодействия и/или профилактических мероприятий, в случае если такие мероприятия проводились</w:t>
            </w:r>
            <w:r w:rsidRPr="000B751A">
              <w:rPr>
                <w:rFonts w:ascii="Times New Roman" w:eastAsia="Calibri" w:hAnsi="Times New Roman" w:cs="Times New Roman"/>
                <w:sz w:val="12"/>
                <w:szCs w:val="12"/>
                <w:vertAlign w:val="superscript"/>
              </w:rPr>
              <w:t>13</w:t>
            </w:r>
          </w:p>
        </w:tc>
        <w:tc>
          <w:tcPr>
            <w:tcW w:w="1989"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Задание на проведение контрольного мероприятия без взаимодействия с контролируемым лицом</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Решение о проведении обязательного профилактического визита</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Акт контрольного мероприятия без взаимодействия</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Акт обязательного профилактического визита</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Документ решения контрольного органа по результатам контрольных/профилактических мероприятий</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5.4</w:t>
            </w:r>
          </w:p>
        </w:tc>
        <w:tc>
          <w:tcPr>
            <w:tcW w:w="2437" w:type="pct"/>
            <w:gridSpan w:val="5"/>
            <w:vMerge w:val="restart"/>
          </w:tcPr>
          <w:p w:rsidR="000B751A" w:rsidRPr="000B751A" w:rsidRDefault="000B751A" w:rsidP="000B751A">
            <w:pPr>
              <w:tabs>
                <w:tab w:val="left" w:pos="284"/>
                <w:tab w:val="left" w:pos="3828"/>
              </w:tabs>
              <w:rPr>
                <w:rFonts w:ascii="Times New Roman" w:eastAsia="Calibri" w:hAnsi="Times New Roman" w:cs="Times New Roman"/>
                <w:sz w:val="12"/>
                <w:szCs w:val="12"/>
              </w:rPr>
            </w:pPr>
          </w:p>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Иные документы, подтверждающие необходимость проведения внепланового контрольного (надзорного) мероприятия</w:t>
            </w:r>
            <w:r w:rsidRPr="000B751A">
              <w:rPr>
                <w:rFonts w:ascii="Times New Roman" w:eastAsia="Calibri" w:hAnsi="Times New Roman" w:cs="Times New Roman"/>
                <w:sz w:val="12"/>
                <w:szCs w:val="12"/>
                <w:vertAlign w:val="superscript"/>
              </w:rPr>
              <w:t>14</w:t>
            </w:r>
          </w:p>
        </w:tc>
        <w:tc>
          <w:tcPr>
            <w:tcW w:w="1989"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Задание на проведение контрольного мероприятия без взаимодействия с контролируемым лицом</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Решение о проведении обязательного профилактического визита</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Мотивированное представление</w:t>
            </w:r>
          </w:p>
        </w:tc>
      </w:tr>
      <w:tr w:rsidR="000B751A" w:rsidRPr="000B751A" w:rsidTr="000B751A">
        <w:trPr>
          <w:gridAfter w:val="1"/>
          <w:wAfter w:w="18" w:type="pct"/>
          <w:trHeight w:val="20"/>
        </w:trPr>
        <w:tc>
          <w:tcPr>
            <w:tcW w:w="153" w:type="pct"/>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830" w:type="pct"/>
            <w:gridSpan w:val="8"/>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Особенности проведения контрольного (надзорного) мероприятия</w:t>
            </w:r>
          </w:p>
        </w:tc>
      </w:tr>
      <w:tr w:rsidR="000B751A" w:rsidRPr="000B751A" w:rsidTr="000B751A">
        <w:trPr>
          <w:gridAfter w:val="1"/>
          <w:wAfter w:w="18" w:type="pct"/>
          <w:trHeight w:val="20"/>
        </w:trPr>
        <w:tc>
          <w:tcPr>
            <w:tcW w:w="153" w:type="pct"/>
            <w:vMerge w:val="restart"/>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6.1</w:t>
            </w:r>
          </w:p>
        </w:tc>
        <w:tc>
          <w:tcPr>
            <w:tcW w:w="2437" w:type="pct"/>
            <w:gridSpan w:val="5"/>
            <w:vMerge w:val="restart"/>
          </w:tcPr>
          <w:p w:rsidR="000B751A" w:rsidRPr="000B751A" w:rsidRDefault="000B751A" w:rsidP="000B751A">
            <w:pPr>
              <w:tabs>
                <w:tab w:val="left" w:pos="284"/>
                <w:tab w:val="left" w:pos="3828"/>
              </w:tabs>
              <w:rPr>
                <w:rFonts w:ascii="Times New Roman" w:eastAsia="Calibri" w:hAnsi="Times New Roman" w:cs="Times New Roman"/>
                <w:sz w:val="12"/>
                <w:szCs w:val="12"/>
              </w:rPr>
            </w:pPr>
          </w:p>
          <w:p w:rsidR="000B751A" w:rsidRPr="000B751A" w:rsidRDefault="000B751A" w:rsidP="000B751A">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Виды контрольных мероприятий</w:t>
            </w:r>
            <w:r w:rsidRPr="000B751A">
              <w:rPr>
                <w:rFonts w:ascii="Times New Roman" w:eastAsia="Calibri" w:hAnsi="Times New Roman" w:cs="Times New Roman"/>
                <w:sz w:val="12"/>
                <w:szCs w:val="12"/>
                <w:vertAlign w:val="superscript"/>
              </w:rPr>
              <w:t>15</w:t>
            </w:r>
          </w:p>
        </w:tc>
        <w:tc>
          <w:tcPr>
            <w:tcW w:w="1989"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Инспекционный визит</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Рейдовый осмотр</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Документарная проверка</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Выездная проверка</w:t>
            </w:r>
          </w:p>
        </w:tc>
      </w:tr>
      <w:tr w:rsidR="000B751A" w:rsidRPr="000B751A" w:rsidTr="000B751A">
        <w:trPr>
          <w:gridAfter w:val="1"/>
          <w:wAfter w:w="18" w:type="pct"/>
          <w:trHeight w:val="20"/>
        </w:trPr>
        <w:tc>
          <w:tcPr>
            <w:tcW w:w="153" w:type="pct"/>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6.2</w:t>
            </w:r>
          </w:p>
        </w:tc>
        <w:tc>
          <w:tcPr>
            <w:tcW w:w="2437" w:type="pct"/>
            <w:gridSpan w:val="5"/>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Использование мобильного приложения «Инспектор» при проведении контрольного (надзорного) мероприятия</w:t>
            </w:r>
            <w:r w:rsidRPr="000B751A">
              <w:rPr>
                <w:rFonts w:ascii="Times New Roman" w:eastAsia="Calibri" w:hAnsi="Times New Roman" w:cs="Times New Roman"/>
                <w:sz w:val="12"/>
                <w:szCs w:val="12"/>
                <w:vertAlign w:val="superscript"/>
              </w:rPr>
              <w:t>16</w:t>
            </w:r>
          </w:p>
        </w:tc>
        <w:tc>
          <w:tcPr>
            <w:tcW w:w="1989"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p>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Отсутствует</w:t>
            </w:r>
          </w:p>
        </w:tc>
      </w:tr>
      <w:tr w:rsidR="000B751A" w:rsidRPr="000B751A" w:rsidTr="000B751A">
        <w:trPr>
          <w:gridAfter w:val="1"/>
          <w:wAfter w:w="18" w:type="pct"/>
          <w:trHeight w:val="20"/>
        </w:trPr>
        <w:tc>
          <w:tcPr>
            <w:tcW w:w="153" w:type="pct"/>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6.3</w:t>
            </w:r>
          </w:p>
        </w:tc>
        <w:tc>
          <w:tcPr>
            <w:tcW w:w="2437" w:type="pct"/>
            <w:gridSpan w:val="5"/>
          </w:tcPr>
          <w:p w:rsidR="000B751A" w:rsidRPr="000B751A" w:rsidRDefault="000B751A" w:rsidP="000B751A">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Возможность размещения информации о «срабатывании» индикатора риска в личном кабинете контролируемого лица на Едином портале государственных и муниципальных услуг (функций) и (или) в информационной системе контрольного (надзорного) органа</w:t>
            </w:r>
            <w:r w:rsidRPr="000B751A">
              <w:rPr>
                <w:rFonts w:ascii="Times New Roman" w:eastAsia="Calibri" w:hAnsi="Times New Roman" w:cs="Times New Roman"/>
                <w:sz w:val="12"/>
                <w:szCs w:val="12"/>
                <w:vertAlign w:val="superscript"/>
              </w:rPr>
              <w:t>17</w:t>
            </w:r>
          </w:p>
        </w:tc>
        <w:tc>
          <w:tcPr>
            <w:tcW w:w="1989"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Информация, полученная в ходе контрольных (надзорных) мероприятий без взаимодействия с контролируемым лицом и обязательного профилактического визита вносится в Единый реестр контрольных (надзорных) мероприятий.</w:t>
            </w:r>
          </w:p>
        </w:tc>
      </w:tr>
    </w:tbl>
    <w:p w:rsidR="000B751A" w:rsidRPr="000B751A" w:rsidRDefault="000B751A" w:rsidP="000B751A">
      <w:pPr>
        <w:tabs>
          <w:tab w:val="left" w:pos="284"/>
          <w:tab w:val="left" w:pos="3828"/>
        </w:tabs>
        <w:spacing w:after="0" w:line="240" w:lineRule="auto"/>
        <w:jc w:val="both"/>
        <w:rPr>
          <w:rFonts w:ascii="Times New Roman" w:eastAsia="Calibri" w:hAnsi="Times New Roman" w:cs="Times New Roman"/>
          <w:sz w:val="12"/>
          <w:szCs w:val="12"/>
        </w:rPr>
      </w:pPr>
    </w:p>
    <w:p w:rsidR="000B751A" w:rsidRPr="000B751A" w:rsidRDefault="000B751A" w:rsidP="000B751A">
      <w:pPr>
        <w:tabs>
          <w:tab w:val="left" w:pos="284"/>
          <w:tab w:val="left" w:pos="3828"/>
        </w:tabs>
        <w:spacing w:after="0" w:line="240" w:lineRule="auto"/>
        <w:jc w:val="right"/>
        <w:rPr>
          <w:rFonts w:ascii="Times New Roman" w:eastAsia="Calibri" w:hAnsi="Times New Roman" w:cs="Times New Roman"/>
          <w:i/>
          <w:sz w:val="12"/>
          <w:szCs w:val="12"/>
        </w:rPr>
      </w:pPr>
      <w:r w:rsidRPr="000B751A">
        <w:rPr>
          <w:rFonts w:ascii="Times New Roman" w:eastAsia="Calibri" w:hAnsi="Times New Roman" w:cs="Times New Roman"/>
          <w:i/>
          <w:sz w:val="12"/>
          <w:szCs w:val="12"/>
        </w:rPr>
        <w:t xml:space="preserve">Приложение </w:t>
      </w:r>
      <w:r>
        <w:rPr>
          <w:rFonts w:ascii="Times New Roman" w:eastAsia="Calibri" w:hAnsi="Times New Roman" w:cs="Times New Roman"/>
          <w:i/>
          <w:sz w:val="12"/>
          <w:szCs w:val="12"/>
        </w:rPr>
        <w:t>№3</w:t>
      </w:r>
    </w:p>
    <w:p w:rsidR="000B751A" w:rsidRDefault="000B751A" w:rsidP="000B751A">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к</w:t>
      </w:r>
      <w:r w:rsidRPr="000B751A">
        <w:rPr>
          <w:rFonts w:ascii="Times New Roman" w:eastAsia="Calibri" w:hAnsi="Times New Roman" w:cs="Times New Roman"/>
          <w:i/>
          <w:sz w:val="12"/>
          <w:szCs w:val="12"/>
        </w:rPr>
        <w:t xml:space="preserve"> постановлению администрации</w:t>
      </w:r>
    </w:p>
    <w:p w:rsidR="000B751A" w:rsidRPr="000B751A" w:rsidRDefault="000B751A" w:rsidP="000B751A">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 xml:space="preserve">муниципального района </w:t>
      </w:r>
      <w:r w:rsidRPr="000B751A">
        <w:rPr>
          <w:rFonts w:ascii="Times New Roman" w:eastAsia="Calibri" w:hAnsi="Times New Roman" w:cs="Times New Roman"/>
          <w:i/>
          <w:sz w:val="12"/>
          <w:szCs w:val="12"/>
        </w:rPr>
        <w:t>Сергиевского района Самарской области</w:t>
      </w:r>
    </w:p>
    <w:p w:rsidR="000B751A" w:rsidRPr="000B751A" w:rsidRDefault="000B751A" w:rsidP="000B751A">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о</w:t>
      </w:r>
      <w:r w:rsidRPr="000B751A">
        <w:rPr>
          <w:rFonts w:ascii="Times New Roman" w:eastAsia="Calibri" w:hAnsi="Times New Roman" w:cs="Times New Roman"/>
          <w:i/>
          <w:sz w:val="12"/>
          <w:szCs w:val="12"/>
        </w:rPr>
        <w:t xml:space="preserve">т </w:t>
      </w:r>
      <w:r>
        <w:rPr>
          <w:rFonts w:ascii="Times New Roman" w:eastAsia="Calibri" w:hAnsi="Times New Roman" w:cs="Times New Roman"/>
          <w:i/>
          <w:sz w:val="12"/>
          <w:szCs w:val="12"/>
        </w:rPr>
        <w:t xml:space="preserve">«03» октября </w:t>
      </w:r>
      <w:r w:rsidRPr="000B751A">
        <w:rPr>
          <w:rFonts w:ascii="Times New Roman" w:eastAsia="Calibri" w:hAnsi="Times New Roman" w:cs="Times New Roman"/>
          <w:i/>
          <w:sz w:val="12"/>
          <w:szCs w:val="12"/>
        </w:rPr>
        <w:t>20</w:t>
      </w:r>
      <w:r>
        <w:rPr>
          <w:rFonts w:ascii="Times New Roman" w:eastAsia="Calibri" w:hAnsi="Times New Roman" w:cs="Times New Roman"/>
          <w:i/>
          <w:sz w:val="12"/>
          <w:szCs w:val="12"/>
        </w:rPr>
        <w:t>25г</w:t>
      </w:r>
      <w:r w:rsidRPr="000B751A">
        <w:rPr>
          <w:rFonts w:ascii="Times New Roman" w:eastAsia="Calibri" w:hAnsi="Times New Roman" w:cs="Times New Roman"/>
          <w:i/>
          <w:sz w:val="12"/>
          <w:szCs w:val="12"/>
        </w:rPr>
        <w:t xml:space="preserve"> №</w:t>
      </w:r>
      <w:r>
        <w:rPr>
          <w:rFonts w:ascii="Times New Roman" w:eastAsia="Calibri" w:hAnsi="Times New Roman" w:cs="Times New Roman"/>
          <w:i/>
          <w:sz w:val="12"/>
          <w:szCs w:val="12"/>
        </w:rPr>
        <w:t>903</w:t>
      </w:r>
    </w:p>
    <w:p w:rsidR="000B751A" w:rsidRPr="000B751A" w:rsidRDefault="000B751A" w:rsidP="000B751A">
      <w:pPr>
        <w:tabs>
          <w:tab w:val="left" w:pos="284"/>
          <w:tab w:val="left" w:pos="3828"/>
        </w:tabs>
        <w:spacing w:after="0" w:line="240" w:lineRule="auto"/>
        <w:jc w:val="center"/>
        <w:rPr>
          <w:rFonts w:ascii="Times New Roman" w:eastAsia="Calibri" w:hAnsi="Times New Roman" w:cs="Times New Roman"/>
          <w:sz w:val="12"/>
          <w:szCs w:val="12"/>
        </w:rPr>
      </w:pPr>
      <w:r w:rsidRPr="000B751A">
        <w:rPr>
          <w:rFonts w:ascii="Times New Roman" w:eastAsia="Calibri" w:hAnsi="Times New Roman" w:cs="Times New Roman"/>
          <w:sz w:val="12"/>
          <w:szCs w:val="12"/>
        </w:rPr>
        <w:t>Порядок расчета и применения индикатора риска (паспорт индикатора риска)</w:t>
      </w:r>
    </w:p>
    <w:tbl>
      <w:tblPr>
        <w:tblStyle w:val="af1"/>
        <w:tblW w:w="5000" w:type="pct"/>
        <w:tblCellMar>
          <w:left w:w="0" w:type="dxa"/>
          <w:right w:w="0" w:type="dxa"/>
        </w:tblCellMar>
        <w:tblLook w:val="04A0"/>
      </w:tblPr>
      <w:tblGrid>
        <w:gridCol w:w="229"/>
        <w:gridCol w:w="608"/>
        <w:gridCol w:w="1294"/>
        <w:gridCol w:w="432"/>
        <w:gridCol w:w="539"/>
        <w:gridCol w:w="539"/>
        <w:gridCol w:w="755"/>
        <w:gridCol w:w="539"/>
        <w:gridCol w:w="2562"/>
        <w:gridCol w:w="26"/>
      </w:tblGrid>
      <w:tr w:rsidR="000B751A" w:rsidRPr="000B751A" w:rsidTr="000B751A">
        <w:trPr>
          <w:gridAfter w:val="1"/>
          <w:wAfter w:w="18" w:type="pct"/>
          <w:trHeight w:val="20"/>
        </w:trPr>
        <w:tc>
          <w:tcPr>
            <w:tcW w:w="153" w:type="pct"/>
            <w:vMerge w:val="restart"/>
          </w:tcPr>
          <w:p w:rsidR="000B751A" w:rsidRPr="000B751A" w:rsidRDefault="000B751A" w:rsidP="000B751A">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1</w:t>
            </w:r>
          </w:p>
        </w:tc>
        <w:tc>
          <w:tcPr>
            <w:tcW w:w="4830" w:type="pct"/>
            <w:gridSpan w:val="8"/>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Общая информация по индикатору риска нарушения обязательных требований</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0B751A">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1.1</w:t>
            </w:r>
          </w:p>
        </w:tc>
        <w:tc>
          <w:tcPr>
            <w:tcW w:w="1505" w:type="pct"/>
            <w:gridSpan w:val="3"/>
          </w:tcPr>
          <w:p w:rsidR="000B751A" w:rsidRPr="000B751A" w:rsidRDefault="000B751A" w:rsidP="00824B9F">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Наименование органа исполнительной власти, органа местного самоуправления, осуществляющего контрольную (надзорную) деятельность, ответственного за разработку индикатора риска нарушения обязательных требований</w:t>
            </w:r>
          </w:p>
        </w:tc>
        <w:tc>
          <w:tcPr>
            <w:tcW w:w="358" w:type="pct"/>
          </w:tcPr>
          <w:p w:rsidR="000B751A" w:rsidRPr="000B751A" w:rsidRDefault="000B751A" w:rsidP="000B751A">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1.2</w:t>
            </w:r>
          </w:p>
          <w:p w:rsidR="000B751A" w:rsidRPr="000B751A" w:rsidRDefault="000B751A" w:rsidP="000B751A">
            <w:pPr>
              <w:tabs>
                <w:tab w:val="left" w:pos="284"/>
                <w:tab w:val="left" w:pos="3828"/>
              </w:tabs>
              <w:rPr>
                <w:rFonts w:ascii="Times New Roman" w:eastAsia="Calibri" w:hAnsi="Times New Roman" w:cs="Times New Roman"/>
                <w:b/>
                <w:sz w:val="12"/>
                <w:szCs w:val="12"/>
              </w:rPr>
            </w:pPr>
          </w:p>
          <w:p w:rsidR="000B751A" w:rsidRPr="000B751A" w:rsidRDefault="000B751A" w:rsidP="000B751A">
            <w:pPr>
              <w:tabs>
                <w:tab w:val="left" w:pos="284"/>
                <w:tab w:val="left" w:pos="3828"/>
              </w:tabs>
              <w:rPr>
                <w:rFonts w:ascii="Times New Roman" w:eastAsia="Calibri" w:hAnsi="Times New Roman" w:cs="Times New Roman"/>
                <w:b/>
                <w:sz w:val="12"/>
                <w:szCs w:val="12"/>
              </w:rPr>
            </w:pPr>
          </w:p>
        </w:tc>
        <w:tc>
          <w:tcPr>
            <w:tcW w:w="2562" w:type="pct"/>
            <w:gridSpan w:val="3"/>
          </w:tcPr>
          <w:p w:rsidR="000B751A" w:rsidRPr="000B751A" w:rsidRDefault="000B751A" w:rsidP="000B751A">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Наименование вида государственного контроля (надзора), муниципального контроля</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1909" w:type="pct"/>
            <w:gridSpan w:val="4"/>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Администрация м.р. Сергиевский Самарской области</w:t>
            </w:r>
          </w:p>
        </w:tc>
        <w:tc>
          <w:tcPr>
            <w:tcW w:w="2921" w:type="pct"/>
            <w:gridSpan w:val="4"/>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Муниципальный земельный контроль</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0B751A">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1.3</w:t>
            </w:r>
          </w:p>
        </w:tc>
        <w:tc>
          <w:tcPr>
            <w:tcW w:w="4426" w:type="pct"/>
            <w:gridSpan w:val="7"/>
          </w:tcPr>
          <w:p w:rsidR="000B751A" w:rsidRPr="000B751A" w:rsidRDefault="000B751A" w:rsidP="000B751A">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Наименование индикатора риска нарушения обязательных требований</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830" w:type="pct"/>
            <w:gridSpan w:val="8"/>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Отступление фактической границы используемого гражданином, юридическим лицом, индивидуальным предпринимателем земельного участка (места размещения ограждения земельного участка), отнесенного к землям населенных пунктов, от границы земельного участка соответствующего лица, сведения о которой содержатся в Едином государственном реестре недвижимости, архивах органа местного самоуправления, более чем на 20 сантиметров.</w:t>
            </w:r>
          </w:p>
        </w:tc>
      </w:tr>
      <w:tr w:rsidR="000B751A" w:rsidRPr="000B751A" w:rsidTr="000B751A">
        <w:trPr>
          <w:gridAfter w:val="1"/>
          <w:wAfter w:w="18" w:type="pct"/>
          <w:trHeight w:val="20"/>
        </w:trPr>
        <w:tc>
          <w:tcPr>
            <w:tcW w:w="153" w:type="pct"/>
            <w:vMerge w:val="restart"/>
          </w:tcPr>
          <w:p w:rsidR="000B751A" w:rsidRPr="000B751A" w:rsidRDefault="000B751A" w:rsidP="000B751A">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2</w:t>
            </w:r>
          </w:p>
        </w:tc>
        <w:tc>
          <w:tcPr>
            <w:tcW w:w="4830" w:type="pct"/>
            <w:gridSpan w:val="8"/>
          </w:tcPr>
          <w:p w:rsidR="000B751A" w:rsidRPr="000B751A" w:rsidRDefault="000B751A" w:rsidP="000B751A">
            <w:pPr>
              <w:tabs>
                <w:tab w:val="left" w:pos="284"/>
                <w:tab w:val="left" w:pos="3828"/>
              </w:tabs>
              <w:rPr>
                <w:rFonts w:ascii="Times New Roman" w:eastAsia="Calibri" w:hAnsi="Times New Roman" w:cs="Times New Roman"/>
                <w:b/>
                <w:sz w:val="12"/>
                <w:szCs w:val="12"/>
                <w:vertAlign w:val="superscript"/>
              </w:rPr>
            </w:pPr>
            <w:r w:rsidRPr="000B751A">
              <w:rPr>
                <w:rFonts w:ascii="Times New Roman" w:eastAsia="Calibri" w:hAnsi="Times New Roman" w:cs="Times New Roman"/>
                <w:b/>
                <w:sz w:val="12"/>
                <w:szCs w:val="12"/>
              </w:rPr>
              <w:t>Обязательные требования, о нарушении которых свидетельствует индикатор риска</w:t>
            </w:r>
            <w:r w:rsidRPr="000B751A">
              <w:rPr>
                <w:rFonts w:ascii="Times New Roman" w:eastAsia="Calibri" w:hAnsi="Times New Roman" w:cs="Times New Roman"/>
                <w:b/>
                <w:sz w:val="12"/>
                <w:szCs w:val="12"/>
                <w:vertAlign w:val="superscript"/>
              </w:rPr>
              <w:t>1</w:t>
            </w:r>
          </w:p>
        </w:tc>
      </w:tr>
      <w:tr w:rsidR="000B751A" w:rsidRPr="000B751A" w:rsidTr="000B751A">
        <w:trPr>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2.1</w:t>
            </w:r>
          </w:p>
        </w:tc>
        <w:tc>
          <w:tcPr>
            <w:tcW w:w="860" w:type="pct"/>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Нормативный правовой акт, которым установлено обязательное требование</w:t>
            </w:r>
          </w:p>
        </w:tc>
        <w:tc>
          <w:tcPr>
            <w:tcW w:w="287" w:type="pct"/>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2.2</w:t>
            </w:r>
          </w:p>
        </w:tc>
        <w:tc>
          <w:tcPr>
            <w:tcW w:w="1218" w:type="pct"/>
            <w:gridSpan w:val="3"/>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Структурная единица нормативного акта</w:t>
            </w:r>
          </w:p>
        </w:tc>
        <w:tc>
          <w:tcPr>
            <w:tcW w:w="358" w:type="pct"/>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2.3</w:t>
            </w:r>
          </w:p>
        </w:tc>
        <w:tc>
          <w:tcPr>
            <w:tcW w:w="1720"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Ссылка на ФГИС РОТ</w:t>
            </w:r>
            <w:r w:rsidRPr="000B751A">
              <w:rPr>
                <w:rFonts w:ascii="Times New Roman" w:eastAsia="Calibri" w:hAnsi="Times New Roman" w:cs="Times New Roman"/>
                <w:sz w:val="12"/>
                <w:szCs w:val="12"/>
                <w:vertAlign w:val="superscript"/>
              </w:rPr>
              <w:t>2</w:t>
            </w:r>
          </w:p>
        </w:tc>
      </w:tr>
      <w:tr w:rsidR="000B751A" w:rsidRPr="000B751A" w:rsidTr="000B751A">
        <w:trPr>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1264"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Земельный Кодекс</w:t>
            </w:r>
          </w:p>
        </w:tc>
        <w:tc>
          <w:tcPr>
            <w:tcW w:w="1505" w:type="pct"/>
            <w:gridSpan w:val="4"/>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Статья 25</w:t>
            </w:r>
          </w:p>
        </w:tc>
        <w:tc>
          <w:tcPr>
            <w:tcW w:w="2079" w:type="pct"/>
            <w:gridSpan w:val="3"/>
          </w:tcPr>
          <w:p w:rsidR="000B751A" w:rsidRPr="000B751A" w:rsidRDefault="00B562BB" w:rsidP="000B751A">
            <w:pPr>
              <w:tabs>
                <w:tab w:val="left" w:pos="284"/>
                <w:tab w:val="left" w:pos="3828"/>
              </w:tabs>
              <w:rPr>
                <w:rFonts w:ascii="Times New Roman" w:eastAsia="Calibri" w:hAnsi="Times New Roman" w:cs="Times New Roman"/>
                <w:sz w:val="12"/>
                <w:szCs w:val="12"/>
              </w:rPr>
            </w:pPr>
            <w:hyperlink r:id="rId10" w:history="1">
              <w:r w:rsidR="000B751A" w:rsidRPr="000B751A">
                <w:rPr>
                  <w:rStyle w:val="ae"/>
                  <w:rFonts w:ascii="Times New Roman" w:eastAsia="Calibri" w:hAnsi="Times New Roman" w:cs="Times New Roman"/>
                  <w:sz w:val="12"/>
                  <w:szCs w:val="12"/>
                </w:rPr>
                <w:t>http://pravo.gov.ru/proxy/ips/?docbody=&amp;nd=102073184</w:t>
              </w:r>
            </w:hyperlink>
          </w:p>
        </w:tc>
      </w:tr>
      <w:tr w:rsidR="000B751A" w:rsidRPr="000B751A" w:rsidTr="000B751A">
        <w:trPr>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1264"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Земельный Кодекс</w:t>
            </w:r>
          </w:p>
        </w:tc>
        <w:tc>
          <w:tcPr>
            <w:tcW w:w="1505" w:type="pct"/>
            <w:gridSpan w:val="4"/>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Статья 26</w:t>
            </w:r>
          </w:p>
        </w:tc>
        <w:tc>
          <w:tcPr>
            <w:tcW w:w="2079" w:type="pct"/>
            <w:gridSpan w:val="3"/>
          </w:tcPr>
          <w:p w:rsidR="000B751A" w:rsidRPr="000B751A" w:rsidRDefault="00B562BB" w:rsidP="000B751A">
            <w:pPr>
              <w:tabs>
                <w:tab w:val="left" w:pos="284"/>
                <w:tab w:val="left" w:pos="3828"/>
              </w:tabs>
              <w:rPr>
                <w:rFonts w:ascii="Times New Roman" w:eastAsia="Calibri" w:hAnsi="Times New Roman" w:cs="Times New Roman"/>
                <w:sz w:val="12"/>
                <w:szCs w:val="12"/>
              </w:rPr>
            </w:pPr>
            <w:hyperlink r:id="rId11" w:history="1">
              <w:r w:rsidR="000B751A" w:rsidRPr="000B751A">
                <w:rPr>
                  <w:rStyle w:val="ae"/>
                  <w:rFonts w:ascii="Times New Roman" w:eastAsia="Calibri" w:hAnsi="Times New Roman" w:cs="Times New Roman"/>
                  <w:sz w:val="12"/>
                  <w:szCs w:val="12"/>
                </w:rPr>
                <w:t>http://pravo.gov.ru/proxy/ips/?docbody=&amp;nd=102073184</w:t>
              </w:r>
            </w:hyperlink>
          </w:p>
        </w:tc>
      </w:tr>
      <w:tr w:rsidR="000B751A" w:rsidRPr="000B751A" w:rsidTr="000B751A">
        <w:trPr>
          <w:gridAfter w:val="1"/>
          <w:wAfter w:w="18" w:type="pct"/>
          <w:trHeight w:val="20"/>
        </w:trPr>
        <w:tc>
          <w:tcPr>
            <w:tcW w:w="153" w:type="pct"/>
            <w:vMerge w:val="restart"/>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3</w:t>
            </w:r>
          </w:p>
        </w:tc>
        <w:tc>
          <w:tcPr>
            <w:tcW w:w="4830" w:type="pct"/>
            <w:gridSpan w:val="8"/>
          </w:tcPr>
          <w:p w:rsidR="000B751A" w:rsidRPr="000B751A" w:rsidRDefault="000B751A" w:rsidP="000B751A">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Объект контроля</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3.1</w:t>
            </w:r>
          </w:p>
        </w:tc>
        <w:tc>
          <w:tcPr>
            <w:tcW w:w="1147"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Тип объекта контроля</w:t>
            </w:r>
            <w:r w:rsidRPr="000B751A">
              <w:rPr>
                <w:rFonts w:ascii="Times New Roman" w:eastAsia="Calibri" w:hAnsi="Times New Roman" w:cs="Times New Roman"/>
                <w:sz w:val="12"/>
                <w:szCs w:val="12"/>
                <w:vertAlign w:val="superscript"/>
              </w:rPr>
              <w:t>3</w:t>
            </w:r>
          </w:p>
        </w:tc>
        <w:tc>
          <w:tcPr>
            <w:tcW w:w="358" w:type="pct"/>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3.2</w:t>
            </w:r>
          </w:p>
        </w:tc>
        <w:tc>
          <w:tcPr>
            <w:tcW w:w="860"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Вид объекта контроля</w:t>
            </w:r>
            <w:r w:rsidRPr="000B751A">
              <w:rPr>
                <w:rFonts w:ascii="Times New Roman" w:eastAsia="Calibri" w:hAnsi="Times New Roman" w:cs="Times New Roman"/>
                <w:sz w:val="12"/>
                <w:szCs w:val="12"/>
                <w:vertAlign w:val="superscript"/>
              </w:rPr>
              <w:t>4</w:t>
            </w:r>
          </w:p>
        </w:tc>
        <w:tc>
          <w:tcPr>
            <w:tcW w:w="358" w:type="pct"/>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3.3</w:t>
            </w:r>
          </w:p>
        </w:tc>
        <w:tc>
          <w:tcPr>
            <w:tcW w:w="1702" w:type="pct"/>
          </w:tcPr>
          <w:p w:rsidR="000B751A" w:rsidRPr="000B751A" w:rsidRDefault="000B751A" w:rsidP="000B751A">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Подвид объекта контроля</w:t>
            </w:r>
            <w:r w:rsidRPr="000B751A">
              <w:rPr>
                <w:rFonts w:ascii="Times New Roman" w:eastAsia="Calibri" w:hAnsi="Times New Roman" w:cs="Times New Roman"/>
                <w:sz w:val="12"/>
                <w:szCs w:val="12"/>
                <w:vertAlign w:val="superscript"/>
              </w:rPr>
              <w:t>5</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1147"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Деятельность, действия (бездействие) контролируемых лиц в сфере землепользовании,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производственные объекты</w:t>
            </w:r>
          </w:p>
        </w:tc>
        <w:tc>
          <w:tcPr>
            <w:tcW w:w="358" w:type="pct"/>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860"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Земли, земельные участки или части земельных участков в границах муниципального района Сергиевский Самарской области.</w:t>
            </w:r>
          </w:p>
        </w:tc>
        <w:tc>
          <w:tcPr>
            <w:tcW w:w="358" w:type="pct"/>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1702" w:type="pct"/>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Земли, земельные участки или части земельных участков в границах муниципального района Сергиевский Самарской области.</w:t>
            </w:r>
          </w:p>
        </w:tc>
      </w:tr>
      <w:tr w:rsidR="000B751A" w:rsidRPr="000B751A" w:rsidTr="000B751A">
        <w:trPr>
          <w:gridAfter w:val="1"/>
          <w:wAfter w:w="18" w:type="pct"/>
          <w:trHeight w:val="20"/>
        </w:trPr>
        <w:tc>
          <w:tcPr>
            <w:tcW w:w="153" w:type="pct"/>
            <w:vMerge w:val="restart"/>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w:t>
            </w:r>
          </w:p>
        </w:tc>
        <w:tc>
          <w:tcPr>
            <w:tcW w:w="4830" w:type="pct"/>
            <w:gridSpan w:val="8"/>
          </w:tcPr>
          <w:p w:rsidR="000B751A" w:rsidRPr="000B751A" w:rsidRDefault="000B751A" w:rsidP="000B751A">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Расчет отклонения (соответствия) от установленных индикатором риска параметров</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4.1</w:t>
            </w:r>
          </w:p>
        </w:tc>
        <w:tc>
          <w:tcPr>
            <w:tcW w:w="4426" w:type="pct"/>
            <w:gridSpan w:val="7"/>
          </w:tcPr>
          <w:p w:rsidR="000B751A" w:rsidRPr="000B751A" w:rsidRDefault="000B751A" w:rsidP="000B751A">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Период расчета</w:t>
            </w:r>
            <w:r w:rsidRPr="000B751A">
              <w:rPr>
                <w:rFonts w:ascii="Times New Roman" w:eastAsia="Calibri" w:hAnsi="Times New Roman" w:cs="Times New Roman"/>
                <w:sz w:val="12"/>
                <w:szCs w:val="12"/>
                <w:vertAlign w:val="superscript"/>
              </w:rPr>
              <w:t>6</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830" w:type="pct"/>
            <w:gridSpan w:val="8"/>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Постоянно</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4.2</w:t>
            </w:r>
          </w:p>
        </w:tc>
        <w:tc>
          <w:tcPr>
            <w:tcW w:w="4426" w:type="pct"/>
            <w:gridSpan w:val="7"/>
          </w:tcPr>
          <w:p w:rsidR="000B751A" w:rsidRPr="000B751A" w:rsidRDefault="000B751A" w:rsidP="000B751A">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Формула расчета</w:t>
            </w:r>
            <w:r w:rsidRPr="000B751A">
              <w:rPr>
                <w:rFonts w:ascii="Times New Roman" w:eastAsia="Calibri" w:hAnsi="Times New Roman" w:cs="Times New Roman"/>
                <w:sz w:val="12"/>
                <w:szCs w:val="12"/>
                <w:vertAlign w:val="superscript"/>
              </w:rPr>
              <w:t>7</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830" w:type="pct"/>
            <w:gridSpan w:val="8"/>
          </w:tcPr>
          <w:p w:rsidR="000B751A" w:rsidRPr="000B751A" w:rsidRDefault="000B751A" w:rsidP="000B751A">
            <w:pPr>
              <w:tabs>
                <w:tab w:val="left" w:pos="284"/>
                <w:tab w:val="left" w:pos="3828"/>
              </w:tabs>
              <w:rPr>
                <w:rFonts w:ascii="Times New Roman" w:eastAsia="Calibri" w:hAnsi="Times New Roman" w:cs="Times New Roman"/>
                <w:i/>
                <w:sz w:val="12"/>
                <w:szCs w:val="12"/>
              </w:rPr>
            </w:pPr>
            <m:oMathPara>
              <m:oMath>
                <m:r>
                  <w:rPr>
                    <w:rFonts w:ascii="Cambria Math" w:eastAsia="Calibri" w:hAnsi="Cambria Math" w:cs="Times New Roman"/>
                    <w:sz w:val="12"/>
                    <w:szCs w:val="12"/>
                    <w:lang w:val="en-US"/>
                  </w:rPr>
                  <m:t>20см&lt;a-b</m:t>
                </m:r>
              </m:oMath>
            </m:oMathPara>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4.3</w:t>
            </w:r>
          </w:p>
        </w:tc>
        <w:tc>
          <w:tcPr>
            <w:tcW w:w="4426" w:type="pct"/>
            <w:gridSpan w:val="7"/>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Расшифровка переменных</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4.3.1</w:t>
            </w:r>
          </w:p>
        </w:tc>
        <w:tc>
          <w:tcPr>
            <w:tcW w:w="860" w:type="pct"/>
          </w:tcPr>
          <w:p w:rsidR="000B751A" w:rsidRPr="000B751A" w:rsidRDefault="000B751A" w:rsidP="000B751A">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Переменная</w:t>
            </w:r>
            <w:r w:rsidRPr="000B751A">
              <w:rPr>
                <w:rFonts w:ascii="Times New Roman" w:eastAsia="Calibri" w:hAnsi="Times New Roman" w:cs="Times New Roman"/>
                <w:sz w:val="12"/>
                <w:szCs w:val="12"/>
                <w:vertAlign w:val="superscript"/>
              </w:rPr>
              <w:t>8</w:t>
            </w:r>
          </w:p>
        </w:tc>
        <w:tc>
          <w:tcPr>
            <w:tcW w:w="645"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4.3.2</w:t>
            </w:r>
          </w:p>
        </w:tc>
        <w:tc>
          <w:tcPr>
            <w:tcW w:w="860"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Наименование переменной</w:t>
            </w:r>
            <w:r w:rsidRPr="000B751A">
              <w:rPr>
                <w:rFonts w:ascii="Times New Roman" w:eastAsia="Calibri" w:hAnsi="Times New Roman" w:cs="Times New Roman"/>
                <w:sz w:val="12"/>
                <w:szCs w:val="12"/>
                <w:vertAlign w:val="superscript"/>
              </w:rPr>
              <w:t>9</w:t>
            </w:r>
          </w:p>
        </w:tc>
        <w:tc>
          <w:tcPr>
            <w:tcW w:w="358" w:type="pct"/>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4.3.3</w:t>
            </w:r>
          </w:p>
        </w:tc>
        <w:tc>
          <w:tcPr>
            <w:tcW w:w="1702" w:type="pct"/>
          </w:tcPr>
          <w:p w:rsidR="000B751A" w:rsidRPr="000B751A" w:rsidRDefault="000B751A" w:rsidP="000B751A">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Источник получения данных</w:t>
            </w:r>
            <w:r w:rsidRPr="000B751A">
              <w:rPr>
                <w:rFonts w:ascii="Times New Roman" w:eastAsia="Calibri" w:hAnsi="Times New Roman" w:cs="Times New Roman"/>
                <w:sz w:val="12"/>
                <w:szCs w:val="12"/>
                <w:vertAlign w:val="superscript"/>
              </w:rPr>
              <w:t>10</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1264"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m:oMathPara>
              <m:oMath>
                <m:r>
                  <w:rPr>
                    <w:rFonts w:ascii="Cambria Math" w:eastAsia="Calibri" w:hAnsi="Cambria Math" w:cs="Times New Roman"/>
                    <w:sz w:val="12"/>
                    <w:szCs w:val="12"/>
                  </w:rPr>
                  <m:t>b</m:t>
                </m:r>
              </m:oMath>
            </m:oMathPara>
          </w:p>
        </w:tc>
        <w:tc>
          <w:tcPr>
            <w:tcW w:w="1505" w:type="pct"/>
            <w:gridSpan w:val="4"/>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Площадь земельного участка сведения о правах на которую содержатся в Едином государственном реестре недвижимости, архивах органа местного самоуправления</w:t>
            </w:r>
          </w:p>
        </w:tc>
        <w:tc>
          <w:tcPr>
            <w:tcW w:w="2061"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(Росреестр)</w:t>
            </w:r>
          </w:p>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Федеральная служба государственной регистрации, кадастра и картографии</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1264"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m:oMathPara>
              <m:oMath>
                <m:r>
                  <w:rPr>
                    <w:rFonts w:ascii="Cambria Math" w:eastAsia="Calibri" w:hAnsi="Cambria Math" w:cs="Times New Roman"/>
                    <w:sz w:val="12"/>
                    <w:szCs w:val="12"/>
                  </w:rPr>
                  <m:t>a</m:t>
                </m:r>
              </m:oMath>
            </m:oMathPara>
          </w:p>
        </w:tc>
        <w:tc>
          <w:tcPr>
            <w:tcW w:w="1505" w:type="pct"/>
            <w:gridSpan w:val="4"/>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 xml:space="preserve">Фактически используемая площадь </w:t>
            </w:r>
          </w:p>
        </w:tc>
        <w:tc>
          <w:tcPr>
            <w:tcW w:w="2061"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Измерение техническим средством, либо иным способом, фактического использования земельного участка при осуществлении контрольного (надзорного) мероприятия</w:t>
            </w:r>
          </w:p>
        </w:tc>
      </w:tr>
      <w:tr w:rsidR="000B751A" w:rsidRPr="000B751A" w:rsidTr="000B751A">
        <w:trPr>
          <w:gridAfter w:val="1"/>
          <w:wAfter w:w="18" w:type="pct"/>
          <w:trHeight w:val="20"/>
        </w:trPr>
        <w:tc>
          <w:tcPr>
            <w:tcW w:w="153" w:type="pct"/>
            <w:vMerge w:val="restart"/>
          </w:tcPr>
          <w:p w:rsidR="000B751A" w:rsidRPr="000B751A" w:rsidRDefault="000B751A" w:rsidP="000B751A">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5</w:t>
            </w:r>
          </w:p>
        </w:tc>
        <w:tc>
          <w:tcPr>
            <w:tcW w:w="4830" w:type="pct"/>
            <w:gridSpan w:val="8"/>
          </w:tcPr>
          <w:p w:rsidR="000B751A" w:rsidRPr="000B751A" w:rsidRDefault="000B751A" w:rsidP="000B751A">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Перечень документов, подтверждающих факт соответствия или отклонения объекта контроля от установленных параметров («срабатывание» индикатора риска) и прилагаемых к решению о проведении контрольного (надзорного) мероприятия</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5.1</w:t>
            </w:r>
          </w:p>
        </w:tc>
        <w:tc>
          <w:tcPr>
            <w:tcW w:w="2365" w:type="pct"/>
            <w:gridSpan w:val="5"/>
            <w:vMerge w:val="restart"/>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Правоустанавливающие и иные документы, подтверждающие индивидуализирующие признаки проверяемого объекта и его принадлежность контролируемому лицу</w:t>
            </w:r>
            <w:r w:rsidRPr="000B751A">
              <w:rPr>
                <w:rFonts w:ascii="Times New Roman" w:eastAsia="Calibri" w:hAnsi="Times New Roman" w:cs="Times New Roman"/>
                <w:sz w:val="12"/>
                <w:szCs w:val="12"/>
                <w:vertAlign w:val="superscript"/>
              </w:rPr>
              <w:t>11</w:t>
            </w:r>
          </w:p>
        </w:tc>
        <w:tc>
          <w:tcPr>
            <w:tcW w:w="2061"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Выписка из ЕГРН</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2365" w:type="pct"/>
            <w:gridSpan w:val="5"/>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2061"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Договор аренды</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2365" w:type="pct"/>
            <w:gridSpan w:val="5"/>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2061"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Сведения из архива органа местного самоуправления</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2365" w:type="pct"/>
            <w:gridSpan w:val="5"/>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2061"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Иные правоустанавливающие документы</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5.2</w:t>
            </w:r>
          </w:p>
        </w:tc>
        <w:tc>
          <w:tcPr>
            <w:tcW w:w="2365" w:type="pct"/>
            <w:gridSpan w:val="5"/>
            <w:vMerge w:val="restart"/>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Материалы, подтверждающие соответствие или отклонение объекта контроля от установленных параметров («срабатывание» индикатора риска)</w:t>
            </w:r>
            <w:r w:rsidRPr="000B751A">
              <w:rPr>
                <w:rFonts w:ascii="Times New Roman" w:eastAsia="Calibri" w:hAnsi="Times New Roman" w:cs="Times New Roman"/>
                <w:sz w:val="12"/>
                <w:szCs w:val="12"/>
                <w:vertAlign w:val="superscript"/>
              </w:rPr>
              <w:t>12</w:t>
            </w:r>
          </w:p>
        </w:tc>
        <w:tc>
          <w:tcPr>
            <w:tcW w:w="2061"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Сведения из информационных систем</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2365" w:type="pct"/>
            <w:gridSpan w:val="5"/>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2061"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Иные сведения</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5.3</w:t>
            </w:r>
          </w:p>
        </w:tc>
        <w:tc>
          <w:tcPr>
            <w:tcW w:w="2365" w:type="pct"/>
            <w:gridSpan w:val="5"/>
            <w:vMerge w:val="restart"/>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Документы, подтверждающие проведение контрольных (надзорных) мероприятий без взаимодействия и/или профилактических мероприятий, в случае если такие мероприятия проводились</w:t>
            </w:r>
            <w:r w:rsidRPr="000B751A">
              <w:rPr>
                <w:rFonts w:ascii="Times New Roman" w:eastAsia="Calibri" w:hAnsi="Times New Roman" w:cs="Times New Roman"/>
                <w:sz w:val="12"/>
                <w:szCs w:val="12"/>
                <w:vertAlign w:val="superscript"/>
              </w:rPr>
              <w:t>13</w:t>
            </w:r>
          </w:p>
        </w:tc>
        <w:tc>
          <w:tcPr>
            <w:tcW w:w="2061"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Задание на проведение контрольного мероприятия без взаимодействия с контролируемым лицом</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2365" w:type="pct"/>
            <w:gridSpan w:val="5"/>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2061"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Решение о проведении обязательного профилактического визита</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2365" w:type="pct"/>
            <w:gridSpan w:val="5"/>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2061"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Акт контрольного мероприятия без взаимодействия</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2365" w:type="pct"/>
            <w:gridSpan w:val="5"/>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2061"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Акт обязательного профилактического визита</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2365" w:type="pct"/>
            <w:gridSpan w:val="5"/>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2061"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Документ решения контрольного органа по результатам контрольных/профилактических мероприятий</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5.4</w:t>
            </w:r>
          </w:p>
        </w:tc>
        <w:tc>
          <w:tcPr>
            <w:tcW w:w="2365" w:type="pct"/>
            <w:gridSpan w:val="5"/>
            <w:vMerge w:val="restart"/>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Иные документы, подтверждающие необходимость проведения внепланового контрольного (надзорного) мероприятия</w:t>
            </w:r>
            <w:r w:rsidRPr="000B751A">
              <w:rPr>
                <w:rFonts w:ascii="Times New Roman" w:eastAsia="Calibri" w:hAnsi="Times New Roman" w:cs="Times New Roman"/>
                <w:sz w:val="12"/>
                <w:szCs w:val="12"/>
                <w:vertAlign w:val="superscript"/>
              </w:rPr>
              <w:t>14</w:t>
            </w:r>
          </w:p>
        </w:tc>
        <w:tc>
          <w:tcPr>
            <w:tcW w:w="2061"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Задание на проведение контрольного мероприятия без взаимодействия с контролируемым лицом</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2365" w:type="pct"/>
            <w:gridSpan w:val="5"/>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2061"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Решение о проведении обязательного профилактического визита</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2365" w:type="pct"/>
            <w:gridSpan w:val="5"/>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2061"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Мотивированное представление</w:t>
            </w:r>
          </w:p>
        </w:tc>
      </w:tr>
      <w:tr w:rsidR="000B751A" w:rsidRPr="000B751A" w:rsidTr="000B751A">
        <w:trPr>
          <w:gridAfter w:val="1"/>
          <w:wAfter w:w="18" w:type="pct"/>
          <w:trHeight w:val="20"/>
        </w:trPr>
        <w:tc>
          <w:tcPr>
            <w:tcW w:w="153" w:type="pct"/>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830" w:type="pct"/>
            <w:gridSpan w:val="8"/>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Особенности проведения контрольного (надзорного) мероприятия</w:t>
            </w:r>
          </w:p>
        </w:tc>
      </w:tr>
      <w:tr w:rsidR="000B751A" w:rsidRPr="000B751A" w:rsidTr="000B751A">
        <w:trPr>
          <w:gridAfter w:val="1"/>
          <w:wAfter w:w="18" w:type="pct"/>
          <w:trHeight w:val="20"/>
        </w:trPr>
        <w:tc>
          <w:tcPr>
            <w:tcW w:w="153" w:type="pct"/>
            <w:vMerge w:val="restart"/>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6.1</w:t>
            </w:r>
          </w:p>
        </w:tc>
        <w:tc>
          <w:tcPr>
            <w:tcW w:w="2365" w:type="pct"/>
            <w:gridSpan w:val="5"/>
            <w:vMerge w:val="restart"/>
          </w:tcPr>
          <w:p w:rsidR="000B751A" w:rsidRPr="000B751A" w:rsidRDefault="000B751A" w:rsidP="000B751A">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Виды контрольных мероприятий</w:t>
            </w:r>
            <w:r w:rsidRPr="000B751A">
              <w:rPr>
                <w:rFonts w:ascii="Times New Roman" w:eastAsia="Calibri" w:hAnsi="Times New Roman" w:cs="Times New Roman"/>
                <w:sz w:val="12"/>
                <w:szCs w:val="12"/>
                <w:vertAlign w:val="superscript"/>
              </w:rPr>
              <w:t>15</w:t>
            </w:r>
          </w:p>
        </w:tc>
        <w:tc>
          <w:tcPr>
            <w:tcW w:w="2061"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Инспекционный визит</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2365" w:type="pct"/>
            <w:gridSpan w:val="5"/>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2061"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Рейдовый осмотр</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2365" w:type="pct"/>
            <w:gridSpan w:val="5"/>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2061"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Документарная проверка</w:t>
            </w:r>
          </w:p>
        </w:tc>
      </w:tr>
      <w:tr w:rsidR="000B751A" w:rsidRPr="000B751A" w:rsidTr="000B751A">
        <w:trPr>
          <w:gridAfter w:val="1"/>
          <w:wAfter w:w="18" w:type="pct"/>
          <w:trHeight w:val="20"/>
        </w:trPr>
        <w:tc>
          <w:tcPr>
            <w:tcW w:w="153"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2365" w:type="pct"/>
            <w:gridSpan w:val="5"/>
            <w:vMerge/>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2061"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Выездная проверка</w:t>
            </w:r>
          </w:p>
        </w:tc>
      </w:tr>
      <w:tr w:rsidR="000B751A" w:rsidRPr="000B751A" w:rsidTr="000B751A">
        <w:trPr>
          <w:gridAfter w:val="1"/>
          <w:wAfter w:w="18" w:type="pct"/>
          <w:trHeight w:val="20"/>
        </w:trPr>
        <w:tc>
          <w:tcPr>
            <w:tcW w:w="153" w:type="pct"/>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6.2</w:t>
            </w:r>
          </w:p>
        </w:tc>
        <w:tc>
          <w:tcPr>
            <w:tcW w:w="2365" w:type="pct"/>
            <w:gridSpan w:val="5"/>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Использование мобильного приложения «Инспектор» при проведении контрольного (надзорного) мероприятия</w:t>
            </w:r>
            <w:r w:rsidRPr="000B751A">
              <w:rPr>
                <w:rFonts w:ascii="Times New Roman" w:eastAsia="Calibri" w:hAnsi="Times New Roman" w:cs="Times New Roman"/>
                <w:sz w:val="12"/>
                <w:szCs w:val="12"/>
                <w:vertAlign w:val="superscript"/>
              </w:rPr>
              <w:t>16</w:t>
            </w:r>
          </w:p>
        </w:tc>
        <w:tc>
          <w:tcPr>
            <w:tcW w:w="2061"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Отсутствует</w:t>
            </w:r>
          </w:p>
        </w:tc>
      </w:tr>
      <w:tr w:rsidR="000B751A" w:rsidRPr="000B751A" w:rsidTr="000B751A">
        <w:trPr>
          <w:gridAfter w:val="1"/>
          <w:wAfter w:w="18" w:type="pct"/>
          <w:trHeight w:val="20"/>
        </w:trPr>
        <w:tc>
          <w:tcPr>
            <w:tcW w:w="153" w:type="pct"/>
          </w:tcPr>
          <w:p w:rsidR="000B751A" w:rsidRPr="000B751A" w:rsidRDefault="000B751A" w:rsidP="000B751A">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6.3</w:t>
            </w:r>
          </w:p>
        </w:tc>
        <w:tc>
          <w:tcPr>
            <w:tcW w:w="2365" w:type="pct"/>
            <w:gridSpan w:val="5"/>
          </w:tcPr>
          <w:p w:rsidR="000B751A" w:rsidRPr="000B751A" w:rsidRDefault="000B751A" w:rsidP="000B751A">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Возможность размещения информации о «срабатывании» индикатора риска в личном кабинете контролируемого лица на Едином портале государственных и муниципальных услуг (функций) и (или) в информационной системе контрольного (надзорного) органа</w:t>
            </w:r>
            <w:r w:rsidRPr="000B751A">
              <w:rPr>
                <w:rFonts w:ascii="Times New Roman" w:eastAsia="Calibri" w:hAnsi="Times New Roman" w:cs="Times New Roman"/>
                <w:sz w:val="12"/>
                <w:szCs w:val="12"/>
                <w:vertAlign w:val="superscript"/>
              </w:rPr>
              <w:t>17</w:t>
            </w:r>
          </w:p>
        </w:tc>
        <w:tc>
          <w:tcPr>
            <w:tcW w:w="2061" w:type="pct"/>
            <w:gridSpan w:val="2"/>
          </w:tcPr>
          <w:p w:rsidR="000B751A" w:rsidRPr="000B751A" w:rsidRDefault="000B751A" w:rsidP="000B751A">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Информация, полученная в ходе контрольных (надзорных) мероприятий без взаимодействия с контролируемым лицом и обязательного профилактического визита вносится в Единый реестр контрольных (надзорных) мероприятий.</w:t>
            </w:r>
          </w:p>
        </w:tc>
      </w:tr>
    </w:tbl>
    <w:p w:rsidR="000B751A" w:rsidRPr="000B751A" w:rsidRDefault="000B751A" w:rsidP="000B751A">
      <w:pPr>
        <w:tabs>
          <w:tab w:val="left" w:pos="284"/>
          <w:tab w:val="left" w:pos="3828"/>
        </w:tabs>
        <w:spacing w:after="0" w:line="240" w:lineRule="auto"/>
        <w:jc w:val="both"/>
        <w:rPr>
          <w:rFonts w:ascii="Times New Roman" w:eastAsia="Calibri" w:hAnsi="Times New Roman" w:cs="Times New Roman"/>
          <w:sz w:val="12"/>
          <w:szCs w:val="12"/>
        </w:rPr>
      </w:pPr>
    </w:p>
    <w:p w:rsidR="00824B9F" w:rsidRPr="000B751A" w:rsidRDefault="00824B9F" w:rsidP="00824B9F">
      <w:pPr>
        <w:tabs>
          <w:tab w:val="left" w:pos="284"/>
          <w:tab w:val="left" w:pos="3828"/>
        </w:tabs>
        <w:spacing w:after="0" w:line="240" w:lineRule="auto"/>
        <w:jc w:val="right"/>
        <w:rPr>
          <w:rFonts w:ascii="Times New Roman" w:eastAsia="Calibri" w:hAnsi="Times New Roman" w:cs="Times New Roman"/>
          <w:i/>
          <w:sz w:val="12"/>
          <w:szCs w:val="12"/>
        </w:rPr>
      </w:pPr>
      <w:r w:rsidRPr="000B751A">
        <w:rPr>
          <w:rFonts w:ascii="Times New Roman" w:eastAsia="Calibri" w:hAnsi="Times New Roman" w:cs="Times New Roman"/>
          <w:i/>
          <w:sz w:val="12"/>
          <w:szCs w:val="12"/>
        </w:rPr>
        <w:t xml:space="preserve">Приложение </w:t>
      </w:r>
      <w:r>
        <w:rPr>
          <w:rFonts w:ascii="Times New Roman" w:eastAsia="Calibri" w:hAnsi="Times New Roman" w:cs="Times New Roman"/>
          <w:i/>
          <w:sz w:val="12"/>
          <w:szCs w:val="12"/>
        </w:rPr>
        <w:t>№4</w:t>
      </w:r>
    </w:p>
    <w:p w:rsidR="00824B9F" w:rsidRDefault="00824B9F" w:rsidP="00824B9F">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к</w:t>
      </w:r>
      <w:r w:rsidRPr="000B751A">
        <w:rPr>
          <w:rFonts w:ascii="Times New Roman" w:eastAsia="Calibri" w:hAnsi="Times New Roman" w:cs="Times New Roman"/>
          <w:i/>
          <w:sz w:val="12"/>
          <w:szCs w:val="12"/>
        </w:rPr>
        <w:t xml:space="preserve"> постановлению администрации</w:t>
      </w:r>
    </w:p>
    <w:p w:rsidR="00824B9F" w:rsidRPr="000B751A" w:rsidRDefault="00824B9F" w:rsidP="00824B9F">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 xml:space="preserve">муниципального района </w:t>
      </w:r>
      <w:r w:rsidRPr="000B751A">
        <w:rPr>
          <w:rFonts w:ascii="Times New Roman" w:eastAsia="Calibri" w:hAnsi="Times New Roman" w:cs="Times New Roman"/>
          <w:i/>
          <w:sz w:val="12"/>
          <w:szCs w:val="12"/>
        </w:rPr>
        <w:t>Сергиевского района Самарской области</w:t>
      </w:r>
    </w:p>
    <w:p w:rsidR="00824B9F" w:rsidRPr="000B751A" w:rsidRDefault="00824B9F" w:rsidP="00824B9F">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о</w:t>
      </w:r>
      <w:r w:rsidRPr="000B751A">
        <w:rPr>
          <w:rFonts w:ascii="Times New Roman" w:eastAsia="Calibri" w:hAnsi="Times New Roman" w:cs="Times New Roman"/>
          <w:i/>
          <w:sz w:val="12"/>
          <w:szCs w:val="12"/>
        </w:rPr>
        <w:t xml:space="preserve">т </w:t>
      </w:r>
      <w:r>
        <w:rPr>
          <w:rFonts w:ascii="Times New Roman" w:eastAsia="Calibri" w:hAnsi="Times New Roman" w:cs="Times New Roman"/>
          <w:i/>
          <w:sz w:val="12"/>
          <w:szCs w:val="12"/>
        </w:rPr>
        <w:t xml:space="preserve">«03» октября </w:t>
      </w:r>
      <w:r w:rsidRPr="000B751A">
        <w:rPr>
          <w:rFonts w:ascii="Times New Roman" w:eastAsia="Calibri" w:hAnsi="Times New Roman" w:cs="Times New Roman"/>
          <w:i/>
          <w:sz w:val="12"/>
          <w:szCs w:val="12"/>
        </w:rPr>
        <w:t>20</w:t>
      </w:r>
      <w:r>
        <w:rPr>
          <w:rFonts w:ascii="Times New Roman" w:eastAsia="Calibri" w:hAnsi="Times New Roman" w:cs="Times New Roman"/>
          <w:i/>
          <w:sz w:val="12"/>
          <w:szCs w:val="12"/>
        </w:rPr>
        <w:t>25г</w:t>
      </w:r>
      <w:r w:rsidRPr="000B751A">
        <w:rPr>
          <w:rFonts w:ascii="Times New Roman" w:eastAsia="Calibri" w:hAnsi="Times New Roman" w:cs="Times New Roman"/>
          <w:i/>
          <w:sz w:val="12"/>
          <w:szCs w:val="12"/>
        </w:rPr>
        <w:t xml:space="preserve"> №</w:t>
      </w:r>
      <w:r>
        <w:rPr>
          <w:rFonts w:ascii="Times New Roman" w:eastAsia="Calibri" w:hAnsi="Times New Roman" w:cs="Times New Roman"/>
          <w:i/>
          <w:sz w:val="12"/>
          <w:szCs w:val="12"/>
        </w:rPr>
        <w:t>903</w:t>
      </w:r>
    </w:p>
    <w:p w:rsidR="000B751A" w:rsidRPr="000B751A" w:rsidRDefault="000B751A" w:rsidP="00824B9F">
      <w:pPr>
        <w:tabs>
          <w:tab w:val="left" w:pos="284"/>
          <w:tab w:val="left" w:pos="3828"/>
        </w:tabs>
        <w:spacing w:after="0" w:line="240" w:lineRule="auto"/>
        <w:jc w:val="center"/>
        <w:rPr>
          <w:rFonts w:ascii="Times New Roman" w:eastAsia="Calibri" w:hAnsi="Times New Roman" w:cs="Times New Roman"/>
          <w:sz w:val="12"/>
          <w:szCs w:val="12"/>
        </w:rPr>
      </w:pPr>
      <w:r w:rsidRPr="000B751A">
        <w:rPr>
          <w:rFonts w:ascii="Times New Roman" w:eastAsia="Calibri" w:hAnsi="Times New Roman" w:cs="Times New Roman"/>
          <w:sz w:val="12"/>
          <w:szCs w:val="12"/>
        </w:rPr>
        <w:t>Порядок расчета и применения индикатора риска (паспорт индикатора риска)</w:t>
      </w:r>
    </w:p>
    <w:tbl>
      <w:tblPr>
        <w:tblStyle w:val="af1"/>
        <w:tblW w:w="5000" w:type="pct"/>
        <w:tblCellMar>
          <w:left w:w="0" w:type="dxa"/>
          <w:right w:w="0" w:type="dxa"/>
        </w:tblCellMar>
        <w:tblLook w:val="04A0"/>
      </w:tblPr>
      <w:tblGrid>
        <w:gridCol w:w="229"/>
        <w:gridCol w:w="607"/>
        <w:gridCol w:w="1294"/>
        <w:gridCol w:w="432"/>
        <w:gridCol w:w="539"/>
        <w:gridCol w:w="539"/>
        <w:gridCol w:w="864"/>
        <w:gridCol w:w="539"/>
        <w:gridCol w:w="2454"/>
        <w:gridCol w:w="26"/>
      </w:tblGrid>
      <w:tr w:rsidR="000B751A" w:rsidRPr="000B751A" w:rsidTr="00824B9F">
        <w:trPr>
          <w:gridAfter w:val="1"/>
          <w:wAfter w:w="18" w:type="pct"/>
          <w:trHeight w:val="20"/>
        </w:trPr>
        <w:tc>
          <w:tcPr>
            <w:tcW w:w="153" w:type="pct"/>
            <w:vMerge w:val="restart"/>
          </w:tcPr>
          <w:p w:rsidR="000B751A" w:rsidRPr="000B751A" w:rsidRDefault="000B751A" w:rsidP="00824B9F">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1</w:t>
            </w:r>
          </w:p>
        </w:tc>
        <w:tc>
          <w:tcPr>
            <w:tcW w:w="4830" w:type="pct"/>
            <w:gridSpan w:val="8"/>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Общая информация по индикатору риска нарушения обязательных требований</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824B9F">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1.1</w:t>
            </w:r>
          </w:p>
        </w:tc>
        <w:tc>
          <w:tcPr>
            <w:tcW w:w="1505" w:type="pct"/>
            <w:gridSpan w:val="3"/>
          </w:tcPr>
          <w:p w:rsidR="000B751A" w:rsidRPr="000B751A" w:rsidRDefault="000B751A" w:rsidP="00824B9F">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Наименование органа исполнительной власти, органа местного самоуправления, осуществляющего контрольную (надзорную) деятельность, ответственного за разработку индикатора риска нарушения обязательных требований</w:t>
            </w:r>
          </w:p>
        </w:tc>
        <w:tc>
          <w:tcPr>
            <w:tcW w:w="358" w:type="pct"/>
          </w:tcPr>
          <w:p w:rsidR="000B751A" w:rsidRPr="000B751A" w:rsidRDefault="000B751A" w:rsidP="00824B9F">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1.2</w:t>
            </w:r>
          </w:p>
          <w:p w:rsidR="000B751A" w:rsidRPr="000B751A" w:rsidRDefault="000B751A" w:rsidP="00824B9F">
            <w:pPr>
              <w:tabs>
                <w:tab w:val="left" w:pos="284"/>
                <w:tab w:val="left" w:pos="3828"/>
              </w:tabs>
              <w:rPr>
                <w:rFonts w:ascii="Times New Roman" w:eastAsia="Calibri" w:hAnsi="Times New Roman" w:cs="Times New Roman"/>
                <w:b/>
                <w:sz w:val="12"/>
                <w:szCs w:val="12"/>
              </w:rPr>
            </w:pPr>
          </w:p>
          <w:p w:rsidR="000B751A" w:rsidRPr="000B751A" w:rsidRDefault="000B751A" w:rsidP="00824B9F">
            <w:pPr>
              <w:tabs>
                <w:tab w:val="left" w:pos="284"/>
                <w:tab w:val="left" w:pos="3828"/>
              </w:tabs>
              <w:rPr>
                <w:rFonts w:ascii="Times New Roman" w:eastAsia="Calibri" w:hAnsi="Times New Roman" w:cs="Times New Roman"/>
                <w:b/>
                <w:sz w:val="12"/>
                <w:szCs w:val="12"/>
              </w:rPr>
            </w:pPr>
          </w:p>
        </w:tc>
        <w:tc>
          <w:tcPr>
            <w:tcW w:w="2562" w:type="pct"/>
            <w:gridSpan w:val="3"/>
          </w:tcPr>
          <w:p w:rsidR="000B751A" w:rsidRPr="000B751A" w:rsidRDefault="000B751A" w:rsidP="00824B9F">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Наименование вида государственного контроля (надзора), муниципального контроля</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1909" w:type="pct"/>
            <w:gridSpan w:val="4"/>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Администрация м.р. Сергиевский Самарской области</w:t>
            </w:r>
          </w:p>
        </w:tc>
        <w:tc>
          <w:tcPr>
            <w:tcW w:w="2921" w:type="pct"/>
            <w:gridSpan w:val="4"/>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Муниципальный земельный контроль</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824B9F">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1.3</w:t>
            </w:r>
          </w:p>
        </w:tc>
        <w:tc>
          <w:tcPr>
            <w:tcW w:w="4426" w:type="pct"/>
            <w:gridSpan w:val="7"/>
          </w:tcPr>
          <w:p w:rsidR="000B751A" w:rsidRPr="000B751A" w:rsidRDefault="000B751A" w:rsidP="00824B9F">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Наименование индикатора риска нарушения обязательных требований</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830" w:type="pct"/>
            <w:gridSpan w:val="8"/>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Отступление фактической границы используемого гражданином, юридическим лицом, индивидуальным предпринимателем земельного участка (места размещения ограждения земельного участка), отнесенного к землям сельскохозяйственного назначения и предоставленного для ведения личного подсобного хозяйства, огородничества, садоводства, строительства гаража для собственных нужд или индивидуального жилищного строительства, от границы земельного участка соответствующего лица, сведения о которой содержатся в Едином государственном реестре недвижимости, архивах органа местного самоуправления, более чем на 40 сантиметров.</w:t>
            </w:r>
          </w:p>
        </w:tc>
      </w:tr>
      <w:tr w:rsidR="000B751A" w:rsidRPr="000B751A" w:rsidTr="00824B9F">
        <w:trPr>
          <w:gridAfter w:val="1"/>
          <w:wAfter w:w="18" w:type="pct"/>
          <w:trHeight w:val="20"/>
        </w:trPr>
        <w:tc>
          <w:tcPr>
            <w:tcW w:w="153" w:type="pct"/>
            <w:vMerge w:val="restart"/>
          </w:tcPr>
          <w:p w:rsidR="000B751A" w:rsidRPr="000B751A" w:rsidRDefault="000B751A" w:rsidP="00824B9F">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2</w:t>
            </w:r>
          </w:p>
        </w:tc>
        <w:tc>
          <w:tcPr>
            <w:tcW w:w="4830" w:type="pct"/>
            <w:gridSpan w:val="8"/>
          </w:tcPr>
          <w:p w:rsidR="000B751A" w:rsidRPr="000B751A" w:rsidRDefault="000B751A" w:rsidP="00824B9F">
            <w:pPr>
              <w:tabs>
                <w:tab w:val="left" w:pos="284"/>
                <w:tab w:val="left" w:pos="3828"/>
              </w:tabs>
              <w:rPr>
                <w:rFonts w:ascii="Times New Roman" w:eastAsia="Calibri" w:hAnsi="Times New Roman" w:cs="Times New Roman"/>
                <w:b/>
                <w:sz w:val="12"/>
                <w:szCs w:val="12"/>
                <w:vertAlign w:val="superscript"/>
              </w:rPr>
            </w:pPr>
            <w:r w:rsidRPr="000B751A">
              <w:rPr>
                <w:rFonts w:ascii="Times New Roman" w:eastAsia="Calibri" w:hAnsi="Times New Roman" w:cs="Times New Roman"/>
                <w:b/>
                <w:sz w:val="12"/>
                <w:szCs w:val="12"/>
              </w:rPr>
              <w:t>Обязательные требования, о нарушении которых свидетельствует индикатор риска</w:t>
            </w:r>
            <w:r w:rsidRPr="000B751A">
              <w:rPr>
                <w:rFonts w:ascii="Times New Roman" w:eastAsia="Calibri" w:hAnsi="Times New Roman" w:cs="Times New Roman"/>
                <w:b/>
                <w:sz w:val="12"/>
                <w:szCs w:val="12"/>
                <w:vertAlign w:val="superscript"/>
              </w:rPr>
              <w:t>1</w:t>
            </w:r>
          </w:p>
        </w:tc>
      </w:tr>
      <w:tr w:rsidR="000B751A" w:rsidRPr="000B751A" w:rsidTr="00824B9F">
        <w:trPr>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2.1</w:t>
            </w:r>
          </w:p>
        </w:tc>
        <w:tc>
          <w:tcPr>
            <w:tcW w:w="860" w:type="pct"/>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 xml:space="preserve">Нормативный правовой акт, которым </w:t>
            </w:r>
            <w:r w:rsidRPr="000B751A">
              <w:rPr>
                <w:rFonts w:ascii="Times New Roman" w:eastAsia="Calibri" w:hAnsi="Times New Roman" w:cs="Times New Roman"/>
                <w:sz w:val="12"/>
                <w:szCs w:val="12"/>
              </w:rPr>
              <w:lastRenderedPageBreak/>
              <w:t>установлено обязательное требование</w:t>
            </w:r>
          </w:p>
        </w:tc>
        <w:tc>
          <w:tcPr>
            <w:tcW w:w="287" w:type="pct"/>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lastRenderedPageBreak/>
              <w:t>2.2</w:t>
            </w:r>
          </w:p>
        </w:tc>
        <w:tc>
          <w:tcPr>
            <w:tcW w:w="1290" w:type="pct"/>
            <w:gridSpan w:val="3"/>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Структурная единица нормативного акта</w:t>
            </w:r>
          </w:p>
        </w:tc>
        <w:tc>
          <w:tcPr>
            <w:tcW w:w="358" w:type="pct"/>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2.3</w:t>
            </w:r>
          </w:p>
        </w:tc>
        <w:tc>
          <w:tcPr>
            <w:tcW w:w="1648"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Ссылка на ФГИС РОТ</w:t>
            </w:r>
            <w:r w:rsidRPr="000B751A">
              <w:rPr>
                <w:rFonts w:ascii="Times New Roman" w:eastAsia="Calibri" w:hAnsi="Times New Roman" w:cs="Times New Roman"/>
                <w:sz w:val="12"/>
                <w:szCs w:val="12"/>
                <w:vertAlign w:val="superscript"/>
              </w:rPr>
              <w:t>2</w:t>
            </w:r>
          </w:p>
        </w:tc>
      </w:tr>
      <w:tr w:rsidR="000B751A" w:rsidRPr="000B751A" w:rsidTr="00824B9F">
        <w:trPr>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1264"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Земельный Кодекс</w:t>
            </w:r>
          </w:p>
        </w:tc>
        <w:tc>
          <w:tcPr>
            <w:tcW w:w="1576" w:type="pct"/>
            <w:gridSpan w:val="4"/>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Статья 25</w:t>
            </w:r>
          </w:p>
        </w:tc>
        <w:tc>
          <w:tcPr>
            <w:tcW w:w="2007" w:type="pct"/>
            <w:gridSpan w:val="3"/>
          </w:tcPr>
          <w:p w:rsidR="000B751A" w:rsidRPr="000B751A" w:rsidRDefault="00B562BB" w:rsidP="00824B9F">
            <w:pPr>
              <w:tabs>
                <w:tab w:val="left" w:pos="284"/>
                <w:tab w:val="left" w:pos="3828"/>
              </w:tabs>
              <w:rPr>
                <w:rFonts w:ascii="Times New Roman" w:eastAsia="Calibri" w:hAnsi="Times New Roman" w:cs="Times New Roman"/>
                <w:sz w:val="12"/>
                <w:szCs w:val="12"/>
              </w:rPr>
            </w:pPr>
            <w:hyperlink r:id="rId12" w:history="1">
              <w:r w:rsidR="000B751A" w:rsidRPr="000B751A">
                <w:rPr>
                  <w:rStyle w:val="ae"/>
                  <w:rFonts w:ascii="Times New Roman" w:eastAsia="Calibri" w:hAnsi="Times New Roman" w:cs="Times New Roman"/>
                  <w:sz w:val="12"/>
                  <w:szCs w:val="12"/>
                </w:rPr>
                <w:t>http://pravo.gov.ru/proxy/ips/?docbody=&amp;nd=102073184</w:t>
              </w:r>
            </w:hyperlink>
          </w:p>
        </w:tc>
      </w:tr>
      <w:tr w:rsidR="000B751A" w:rsidRPr="000B751A" w:rsidTr="00824B9F">
        <w:trPr>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1264"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Земельный Кодекс</w:t>
            </w:r>
          </w:p>
        </w:tc>
        <w:tc>
          <w:tcPr>
            <w:tcW w:w="1576" w:type="pct"/>
            <w:gridSpan w:val="4"/>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Статья 26</w:t>
            </w:r>
          </w:p>
        </w:tc>
        <w:tc>
          <w:tcPr>
            <w:tcW w:w="2007" w:type="pct"/>
            <w:gridSpan w:val="3"/>
          </w:tcPr>
          <w:p w:rsidR="000B751A" w:rsidRPr="000B751A" w:rsidRDefault="00B562BB" w:rsidP="00824B9F">
            <w:pPr>
              <w:tabs>
                <w:tab w:val="left" w:pos="284"/>
                <w:tab w:val="left" w:pos="3828"/>
              </w:tabs>
              <w:rPr>
                <w:rFonts w:ascii="Times New Roman" w:eastAsia="Calibri" w:hAnsi="Times New Roman" w:cs="Times New Roman"/>
                <w:sz w:val="12"/>
                <w:szCs w:val="12"/>
              </w:rPr>
            </w:pPr>
            <w:hyperlink r:id="rId13" w:history="1">
              <w:r w:rsidR="000B751A" w:rsidRPr="000B751A">
                <w:rPr>
                  <w:rStyle w:val="ae"/>
                  <w:rFonts w:ascii="Times New Roman" w:eastAsia="Calibri" w:hAnsi="Times New Roman" w:cs="Times New Roman"/>
                  <w:sz w:val="12"/>
                  <w:szCs w:val="12"/>
                </w:rPr>
                <w:t>http://pravo.gov.ru/proxy/ips/?docbody=&amp;nd=102073184</w:t>
              </w:r>
            </w:hyperlink>
          </w:p>
        </w:tc>
      </w:tr>
      <w:tr w:rsidR="000B751A" w:rsidRPr="000B751A" w:rsidTr="00824B9F">
        <w:trPr>
          <w:gridAfter w:val="1"/>
          <w:wAfter w:w="18" w:type="pct"/>
          <w:trHeight w:val="20"/>
        </w:trPr>
        <w:tc>
          <w:tcPr>
            <w:tcW w:w="153" w:type="pct"/>
            <w:vMerge w:val="restart"/>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3</w:t>
            </w:r>
          </w:p>
        </w:tc>
        <w:tc>
          <w:tcPr>
            <w:tcW w:w="4830" w:type="pct"/>
            <w:gridSpan w:val="8"/>
          </w:tcPr>
          <w:p w:rsidR="000B751A" w:rsidRPr="000B751A" w:rsidRDefault="000B751A" w:rsidP="00824B9F">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Объект контроля</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3.1</w:t>
            </w:r>
          </w:p>
        </w:tc>
        <w:tc>
          <w:tcPr>
            <w:tcW w:w="1147"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Тип объекта контроля</w:t>
            </w:r>
            <w:r w:rsidRPr="000B751A">
              <w:rPr>
                <w:rFonts w:ascii="Times New Roman" w:eastAsia="Calibri" w:hAnsi="Times New Roman" w:cs="Times New Roman"/>
                <w:sz w:val="12"/>
                <w:szCs w:val="12"/>
                <w:vertAlign w:val="superscript"/>
              </w:rPr>
              <w:t>3</w:t>
            </w:r>
          </w:p>
        </w:tc>
        <w:tc>
          <w:tcPr>
            <w:tcW w:w="358" w:type="pct"/>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3.2</w:t>
            </w:r>
          </w:p>
        </w:tc>
        <w:tc>
          <w:tcPr>
            <w:tcW w:w="932"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Вид объекта контроля</w:t>
            </w:r>
            <w:r w:rsidRPr="000B751A">
              <w:rPr>
                <w:rFonts w:ascii="Times New Roman" w:eastAsia="Calibri" w:hAnsi="Times New Roman" w:cs="Times New Roman"/>
                <w:sz w:val="12"/>
                <w:szCs w:val="12"/>
                <w:vertAlign w:val="superscript"/>
              </w:rPr>
              <w:t>4</w:t>
            </w:r>
          </w:p>
        </w:tc>
        <w:tc>
          <w:tcPr>
            <w:tcW w:w="358" w:type="pct"/>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3.3</w:t>
            </w:r>
          </w:p>
        </w:tc>
        <w:tc>
          <w:tcPr>
            <w:tcW w:w="1631" w:type="pct"/>
          </w:tcPr>
          <w:p w:rsidR="000B751A" w:rsidRPr="000B751A" w:rsidRDefault="000B751A" w:rsidP="00824B9F">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Подвид объекта контроля</w:t>
            </w:r>
            <w:r w:rsidRPr="000B751A">
              <w:rPr>
                <w:rFonts w:ascii="Times New Roman" w:eastAsia="Calibri" w:hAnsi="Times New Roman" w:cs="Times New Roman"/>
                <w:sz w:val="12"/>
                <w:szCs w:val="12"/>
                <w:vertAlign w:val="superscript"/>
              </w:rPr>
              <w:t>5</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1147"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Деятельность, действия (бездействие) контролируемых лиц в сфере землепользовании,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производственные объекты</w:t>
            </w:r>
          </w:p>
        </w:tc>
        <w:tc>
          <w:tcPr>
            <w:tcW w:w="358" w:type="pct"/>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932"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Земли, земельные участки или части земельных участков в границах муниципального района Сергиевский Самарской области.</w:t>
            </w:r>
          </w:p>
        </w:tc>
        <w:tc>
          <w:tcPr>
            <w:tcW w:w="358" w:type="pct"/>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1631" w:type="pct"/>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Земли, земельные участки или части земельных участков в границах муниципального района Сергиевский Самарской области.</w:t>
            </w:r>
          </w:p>
        </w:tc>
      </w:tr>
      <w:tr w:rsidR="000B751A" w:rsidRPr="000B751A" w:rsidTr="00824B9F">
        <w:trPr>
          <w:gridAfter w:val="1"/>
          <w:wAfter w:w="18" w:type="pct"/>
          <w:trHeight w:val="20"/>
        </w:trPr>
        <w:tc>
          <w:tcPr>
            <w:tcW w:w="153" w:type="pct"/>
            <w:vMerge w:val="restart"/>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w:t>
            </w:r>
          </w:p>
        </w:tc>
        <w:tc>
          <w:tcPr>
            <w:tcW w:w="4830" w:type="pct"/>
            <w:gridSpan w:val="8"/>
          </w:tcPr>
          <w:p w:rsidR="000B751A" w:rsidRPr="000B751A" w:rsidRDefault="000B751A" w:rsidP="00824B9F">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Расчет отклонения (соответствия) от установленных индикатором риска параметров</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4.1</w:t>
            </w:r>
          </w:p>
        </w:tc>
        <w:tc>
          <w:tcPr>
            <w:tcW w:w="4426" w:type="pct"/>
            <w:gridSpan w:val="7"/>
          </w:tcPr>
          <w:p w:rsidR="000B751A" w:rsidRPr="000B751A" w:rsidRDefault="000B751A" w:rsidP="00824B9F">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Период расчета</w:t>
            </w:r>
            <w:r w:rsidRPr="000B751A">
              <w:rPr>
                <w:rFonts w:ascii="Times New Roman" w:eastAsia="Calibri" w:hAnsi="Times New Roman" w:cs="Times New Roman"/>
                <w:sz w:val="12"/>
                <w:szCs w:val="12"/>
                <w:vertAlign w:val="superscript"/>
              </w:rPr>
              <w:t>6</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830" w:type="pct"/>
            <w:gridSpan w:val="8"/>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Постоянно</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4.2</w:t>
            </w:r>
          </w:p>
        </w:tc>
        <w:tc>
          <w:tcPr>
            <w:tcW w:w="4426" w:type="pct"/>
            <w:gridSpan w:val="7"/>
          </w:tcPr>
          <w:p w:rsidR="000B751A" w:rsidRPr="000B751A" w:rsidRDefault="000B751A" w:rsidP="00824B9F">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Формула расчета</w:t>
            </w:r>
            <w:r w:rsidRPr="000B751A">
              <w:rPr>
                <w:rFonts w:ascii="Times New Roman" w:eastAsia="Calibri" w:hAnsi="Times New Roman" w:cs="Times New Roman"/>
                <w:sz w:val="12"/>
                <w:szCs w:val="12"/>
                <w:vertAlign w:val="superscript"/>
              </w:rPr>
              <w:t>7</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830" w:type="pct"/>
            <w:gridSpan w:val="8"/>
          </w:tcPr>
          <w:p w:rsidR="000B751A" w:rsidRPr="000B751A" w:rsidRDefault="000B751A" w:rsidP="00824B9F">
            <w:pPr>
              <w:tabs>
                <w:tab w:val="left" w:pos="284"/>
                <w:tab w:val="left" w:pos="3828"/>
              </w:tabs>
              <w:rPr>
                <w:rFonts w:ascii="Times New Roman" w:eastAsia="Calibri" w:hAnsi="Times New Roman" w:cs="Times New Roman"/>
                <w:i/>
                <w:sz w:val="12"/>
                <w:szCs w:val="12"/>
              </w:rPr>
            </w:pPr>
            <m:oMathPara>
              <m:oMath>
                <m:r>
                  <w:rPr>
                    <w:rFonts w:ascii="Cambria Math" w:eastAsia="Calibri" w:hAnsi="Cambria Math" w:cs="Times New Roman"/>
                    <w:sz w:val="12"/>
                    <w:szCs w:val="12"/>
                    <w:lang w:val="en-US"/>
                  </w:rPr>
                  <m:t>40см&lt;a-b</m:t>
                </m:r>
              </m:oMath>
            </m:oMathPara>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4.3</w:t>
            </w:r>
          </w:p>
        </w:tc>
        <w:tc>
          <w:tcPr>
            <w:tcW w:w="4426" w:type="pct"/>
            <w:gridSpan w:val="7"/>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Расшифровка переменных</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4.3.1</w:t>
            </w:r>
          </w:p>
        </w:tc>
        <w:tc>
          <w:tcPr>
            <w:tcW w:w="860" w:type="pct"/>
          </w:tcPr>
          <w:p w:rsidR="000B751A" w:rsidRPr="000B751A" w:rsidRDefault="000B751A" w:rsidP="00824B9F">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Переменная</w:t>
            </w:r>
            <w:r w:rsidRPr="000B751A">
              <w:rPr>
                <w:rFonts w:ascii="Times New Roman" w:eastAsia="Calibri" w:hAnsi="Times New Roman" w:cs="Times New Roman"/>
                <w:sz w:val="12"/>
                <w:szCs w:val="12"/>
                <w:vertAlign w:val="superscript"/>
              </w:rPr>
              <w:t>8</w:t>
            </w:r>
          </w:p>
        </w:tc>
        <w:tc>
          <w:tcPr>
            <w:tcW w:w="645"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4.3.2</w:t>
            </w:r>
          </w:p>
        </w:tc>
        <w:tc>
          <w:tcPr>
            <w:tcW w:w="932"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Наименование переменной</w:t>
            </w:r>
            <w:r w:rsidRPr="000B751A">
              <w:rPr>
                <w:rFonts w:ascii="Times New Roman" w:eastAsia="Calibri" w:hAnsi="Times New Roman" w:cs="Times New Roman"/>
                <w:sz w:val="12"/>
                <w:szCs w:val="12"/>
                <w:vertAlign w:val="superscript"/>
              </w:rPr>
              <w:t>9</w:t>
            </w:r>
          </w:p>
        </w:tc>
        <w:tc>
          <w:tcPr>
            <w:tcW w:w="358" w:type="pct"/>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4.3.3</w:t>
            </w:r>
          </w:p>
        </w:tc>
        <w:tc>
          <w:tcPr>
            <w:tcW w:w="1631" w:type="pct"/>
          </w:tcPr>
          <w:p w:rsidR="000B751A" w:rsidRPr="000B751A" w:rsidRDefault="000B751A" w:rsidP="00824B9F">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Источник получения данных</w:t>
            </w:r>
            <w:r w:rsidRPr="000B751A">
              <w:rPr>
                <w:rFonts w:ascii="Times New Roman" w:eastAsia="Calibri" w:hAnsi="Times New Roman" w:cs="Times New Roman"/>
                <w:sz w:val="12"/>
                <w:szCs w:val="12"/>
                <w:vertAlign w:val="superscript"/>
              </w:rPr>
              <w:t>10</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1264"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m:oMathPara>
              <m:oMath>
                <m:r>
                  <w:rPr>
                    <w:rFonts w:ascii="Cambria Math" w:eastAsia="Calibri" w:hAnsi="Cambria Math" w:cs="Times New Roman"/>
                    <w:sz w:val="12"/>
                    <w:szCs w:val="12"/>
                  </w:rPr>
                  <m:t>b</m:t>
                </m:r>
              </m:oMath>
            </m:oMathPara>
          </w:p>
        </w:tc>
        <w:tc>
          <w:tcPr>
            <w:tcW w:w="1576" w:type="pct"/>
            <w:gridSpan w:val="4"/>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Площадь земельного участка сведения о правах на которую содержатся в Едином государственном реестре недвижимости, архивах органа местного самоуправления</w:t>
            </w:r>
          </w:p>
        </w:tc>
        <w:tc>
          <w:tcPr>
            <w:tcW w:w="1989"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(Росреестр)</w:t>
            </w:r>
          </w:p>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Федеральная служба государственной регистрации, кадастра и картографии</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1264"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m:oMathPara>
              <m:oMath>
                <m:r>
                  <w:rPr>
                    <w:rFonts w:ascii="Cambria Math" w:eastAsia="Calibri" w:hAnsi="Cambria Math" w:cs="Times New Roman"/>
                    <w:sz w:val="12"/>
                    <w:szCs w:val="12"/>
                  </w:rPr>
                  <m:t>a</m:t>
                </m:r>
              </m:oMath>
            </m:oMathPara>
          </w:p>
        </w:tc>
        <w:tc>
          <w:tcPr>
            <w:tcW w:w="1576" w:type="pct"/>
            <w:gridSpan w:val="4"/>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 xml:space="preserve">Фактически используемая площадь </w:t>
            </w:r>
          </w:p>
        </w:tc>
        <w:tc>
          <w:tcPr>
            <w:tcW w:w="1989"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Измерение техническим средством, либо иным способом, фактического использования земельного участка при осуществлении контрольного (надзорного) мероприятия</w:t>
            </w:r>
          </w:p>
        </w:tc>
      </w:tr>
      <w:tr w:rsidR="000B751A" w:rsidRPr="000B751A" w:rsidTr="00824B9F">
        <w:trPr>
          <w:gridAfter w:val="1"/>
          <w:wAfter w:w="18" w:type="pct"/>
          <w:trHeight w:val="20"/>
        </w:trPr>
        <w:tc>
          <w:tcPr>
            <w:tcW w:w="153" w:type="pct"/>
            <w:vMerge w:val="restart"/>
          </w:tcPr>
          <w:p w:rsidR="000B751A" w:rsidRPr="000B751A" w:rsidRDefault="000B751A" w:rsidP="00824B9F">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5</w:t>
            </w:r>
          </w:p>
        </w:tc>
        <w:tc>
          <w:tcPr>
            <w:tcW w:w="4830" w:type="pct"/>
            <w:gridSpan w:val="8"/>
          </w:tcPr>
          <w:p w:rsidR="000B751A" w:rsidRPr="000B751A" w:rsidRDefault="000B751A" w:rsidP="00824B9F">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Перечень документов, подтверждающих факт соответствия или отклонения объекта контроля от установленных параметров («срабатывание» индикатора риска) и прилагаемых к решению о проведении контрольного (надзорного) мероприятия</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5.1</w:t>
            </w:r>
          </w:p>
        </w:tc>
        <w:tc>
          <w:tcPr>
            <w:tcW w:w="2437" w:type="pct"/>
            <w:gridSpan w:val="5"/>
            <w:vMerge w:val="restart"/>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Правоустанавливающие и иные документы, подтверждающие индивидуализирующие признаки проверяемого объекта и его принадлежность контролируемому лицу</w:t>
            </w:r>
            <w:r w:rsidRPr="000B751A">
              <w:rPr>
                <w:rFonts w:ascii="Times New Roman" w:eastAsia="Calibri" w:hAnsi="Times New Roman" w:cs="Times New Roman"/>
                <w:sz w:val="12"/>
                <w:szCs w:val="12"/>
                <w:vertAlign w:val="superscript"/>
              </w:rPr>
              <w:t>11</w:t>
            </w:r>
          </w:p>
        </w:tc>
        <w:tc>
          <w:tcPr>
            <w:tcW w:w="1989"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Выписка из ЕГРН</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Договор аренды</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Сведения из архива органа местного самоуправления</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Иные правоустанавливающие документы</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5.2</w:t>
            </w:r>
          </w:p>
        </w:tc>
        <w:tc>
          <w:tcPr>
            <w:tcW w:w="2437" w:type="pct"/>
            <w:gridSpan w:val="5"/>
            <w:vMerge w:val="restart"/>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Материалы, подтверждающие соответствие или отклонение объекта контроля от установленных параметров («срабатывание» индикатора риска)</w:t>
            </w:r>
            <w:r w:rsidRPr="000B751A">
              <w:rPr>
                <w:rFonts w:ascii="Times New Roman" w:eastAsia="Calibri" w:hAnsi="Times New Roman" w:cs="Times New Roman"/>
                <w:sz w:val="12"/>
                <w:szCs w:val="12"/>
                <w:vertAlign w:val="superscript"/>
              </w:rPr>
              <w:t>12</w:t>
            </w:r>
          </w:p>
        </w:tc>
        <w:tc>
          <w:tcPr>
            <w:tcW w:w="1989"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Сведения из информационных систем</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Иные сведения</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5.3</w:t>
            </w:r>
          </w:p>
        </w:tc>
        <w:tc>
          <w:tcPr>
            <w:tcW w:w="2437" w:type="pct"/>
            <w:gridSpan w:val="5"/>
            <w:vMerge w:val="restart"/>
          </w:tcPr>
          <w:p w:rsidR="000B751A" w:rsidRPr="000B751A" w:rsidRDefault="000B751A" w:rsidP="00824B9F">
            <w:pPr>
              <w:tabs>
                <w:tab w:val="left" w:pos="284"/>
                <w:tab w:val="left" w:pos="3828"/>
              </w:tabs>
              <w:rPr>
                <w:rFonts w:ascii="Times New Roman" w:eastAsia="Calibri" w:hAnsi="Times New Roman" w:cs="Times New Roman"/>
                <w:sz w:val="12"/>
                <w:szCs w:val="12"/>
              </w:rPr>
            </w:pPr>
          </w:p>
          <w:p w:rsidR="000B751A" w:rsidRPr="000B751A" w:rsidRDefault="000B751A" w:rsidP="00824B9F">
            <w:pPr>
              <w:tabs>
                <w:tab w:val="left" w:pos="284"/>
                <w:tab w:val="left" w:pos="3828"/>
              </w:tabs>
              <w:rPr>
                <w:rFonts w:ascii="Times New Roman" w:eastAsia="Calibri" w:hAnsi="Times New Roman" w:cs="Times New Roman"/>
                <w:sz w:val="12"/>
                <w:szCs w:val="12"/>
              </w:rPr>
            </w:pPr>
          </w:p>
          <w:p w:rsidR="000B751A" w:rsidRPr="000B751A" w:rsidRDefault="000B751A" w:rsidP="00824B9F">
            <w:pPr>
              <w:tabs>
                <w:tab w:val="left" w:pos="284"/>
                <w:tab w:val="left" w:pos="3828"/>
              </w:tabs>
              <w:rPr>
                <w:rFonts w:ascii="Times New Roman" w:eastAsia="Calibri" w:hAnsi="Times New Roman" w:cs="Times New Roman"/>
                <w:sz w:val="12"/>
                <w:szCs w:val="12"/>
              </w:rPr>
            </w:pPr>
          </w:p>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Документы, подтверждающие проведение контрольных (надзорных) мероприятий без взаимодействия и/или профилактических мероприятий, в случае если такие мероприятия проводились</w:t>
            </w:r>
            <w:r w:rsidRPr="000B751A">
              <w:rPr>
                <w:rFonts w:ascii="Times New Roman" w:eastAsia="Calibri" w:hAnsi="Times New Roman" w:cs="Times New Roman"/>
                <w:sz w:val="12"/>
                <w:szCs w:val="12"/>
                <w:vertAlign w:val="superscript"/>
              </w:rPr>
              <w:t>13</w:t>
            </w:r>
          </w:p>
        </w:tc>
        <w:tc>
          <w:tcPr>
            <w:tcW w:w="1989"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Задание на проведение контрольного мероприятия без взаимодействия с контролируемым лицом</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Решение о проведении обязательного профилактического визита</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Акт контрольного мероприятия без взаимодействия</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Акт обязательного профилактического визита</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Документ решения контрольного органа по результатам контрольных/профилактических мероприятий</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5.4</w:t>
            </w:r>
          </w:p>
        </w:tc>
        <w:tc>
          <w:tcPr>
            <w:tcW w:w="2437" w:type="pct"/>
            <w:gridSpan w:val="5"/>
            <w:vMerge w:val="restart"/>
          </w:tcPr>
          <w:p w:rsidR="000B751A" w:rsidRPr="000B751A" w:rsidRDefault="000B751A" w:rsidP="00824B9F">
            <w:pPr>
              <w:tabs>
                <w:tab w:val="left" w:pos="284"/>
                <w:tab w:val="left" w:pos="3828"/>
              </w:tabs>
              <w:rPr>
                <w:rFonts w:ascii="Times New Roman" w:eastAsia="Calibri" w:hAnsi="Times New Roman" w:cs="Times New Roman"/>
                <w:sz w:val="12"/>
                <w:szCs w:val="12"/>
              </w:rPr>
            </w:pPr>
          </w:p>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Иные документы, подтверждающие необходимость проведения внепланового контрольного (надзорного) мероприятия</w:t>
            </w:r>
            <w:r w:rsidRPr="000B751A">
              <w:rPr>
                <w:rFonts w:ascii="Times New Roman" w:eastAsia="Calibri" w:hAnsi="Times New Roman" w:cs="Times New Roman"/>
                <w:sz w:val="12"/>
                <w:szCs w:val="12"/>
                <w:vertAlign w:val="superscript"/>
              </w:rPr>
              <w:t>14</w:t>
            </w:r>
          </w:p>
        </w:tc>
        <w:tc>
          <w:tcPr>
            <w:tcW w:w="1989"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Задание на проведение контрольного мероприятия без взаимодействия с контролируемым лицом</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Решение о проведении обязательного профилактического визита</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Мотивированное представление</w:t>
            </w:r>
          </w:p>
        </w:tc>
      </w:tr>
      <w:tr w:rsidR="000B751A" w:rsidRPr="000B751A" w:rsidTr="00824B9F">
        <w:trPr>
          <w:gridAfter w:val="1"/>
          <w:wAfter w:w="18" w:type="pct"/>
          <w:trHeight w:val="20"/>
        </w:trPr>
        <w:tc>
          <w:tcPr>
            <w:tcW w:w="153" w:type="pct"/>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830" w:type="pct"/>
            <w:gridSpan w:val="8"/>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Особенности проведения контрольного (надзорного) мероприятия</w:t>
            </w:r>
          </w:p>
        </w:tc>
      </w:tr>
      <w:tr w:rsidR="000B751A" w:rsidRPr="000B751A" w:rsidTr="00824B9F">
        <w:trPr>
          <w:gridAfter w:val="1"/>
          <w:wAfter w:w="18" w:type="pct"/>
          <w:trHeight w:val="20"/>
        </w:trPr>
        <w:tc>
          <w:tcPr>
            <w:tcW w:w="153" w:type="pct"/>
            <w:vMerge w:val="restart"/>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6.1</w:t>
            </w:r>
          </w:p>
        </w:tc>
        <w:tc>
          <w:tcPr>
            <w:tcW w:w="2437" w:type="pct"/>
            <w:gridSpan w:val="5"/>
            <w:vMerge w:val="restart"/>
          </w:tcPr>
          <w:p w:rsidR="000B751A" w:rsidRPr="000B751A" w:rsidRDefault="000B751A" w:rsidP="00824B9F">
            <w:pPr>
              <w:tabs>
                <w:tab w:val="left" w:pos="284"/>
                <w:tab w:val="left" w:pos="3828"/>
              </w:tabs>
              <w:rPr>
                <w:rFonts w:ascii="Times New Roman" w:eastAsia="Calibri" w:hAnsi="Times New Roman" w:cs="Times New Roman"/>
                <w:sz w:val="12"/>
                <w:szCs w:val="12"/>
              </w:rPr>
            </w:pPr>
          </w:p>
          <w:p w:rsidR="000B751A" w:rsidRPr="000B751A" w:rsidRDefault="000B751A" w:rsidP="00824B9F">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Виды контрольных мероприятий</w:t>
            </w:r>
            <w:r w:rsidRPr="000B751A">
              <w:rPr>
                <w:rFonts w:ascii="Times New Roman" w:eastAsia="Calibri" w:hAnsi="Times New Roman" w:cs="Times New Roman"/>
                <w:sz w:val="12"/>
                <w:szCs w:val="12"/>
                <w:vertAlign w:val="superscript"/>
              </w:rPr>
              <w:t>15</w:t>
            </w:r>
          </w:p>
        </w:tc>
        <w:tc>
          <w:tcPr>
            <w:tcW w:w="1989"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Инспекционный визит</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Рейдовый осмотр</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Документарная проверка</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Выездная проверка</w:t>
            </w:r>
          </w:p>
        </w:tc>
      </w:tr>
      <w:tr w:rsidR="000B751A" w:rsidRPr="000B751A" w:rsidTr="00824B9F">
        <w:trPr>
          <w:gridAfter w:val="1"/>
          <w:wAfter w:w="18" w:type="pct"/>
          <w:trHeight w:val="20"/>
        </w:trPr>
        <w:tc>
          <w:tcPr>
            <w:tcW w:w="153" w:type="pct"/>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6.2</w:t>
            </w:r>
          </w:p>
        </w:tc>
        <w:tc>
          <w:tcPr>
            <w:tcW w:w="2437" w:type="pct"/>
            <w:gridSpan w:val="5"/>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Использование мобильного приложения «Инспектор» при проведении контрольного (надзорного) мероприятия</w:t>
            </w:r>
            <w:r w:rsidRPr="000B751A">
              <w:rPr>
                <w:rFonts w:ascii="Times New Roman" w:eastAsia="Calibri" w:hAnsi="Times New Roman" w:cs="Times New Roman"/>
                <w:sz w:val="12"/>
                <w:szCs w:val="12"/>
                <w:vertAlign w:val="superscript"/>
              </w:rPr>
              <w:t>16</w:t>
            </w:r>
          </w:p>
        </w:tc>
        <w:tc>
          <w:tcPr>
            <w:tcW w:w="1989"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Отсутствует</w:t>
            </w:r>
          </w:p>
        </w:tc>
      </w:tr>
      <w:tr w:rsidR="000B751A" w:rsidRPr="000B751A" w:rsidTr="00824B9F">
        <w:trPr>
          <w:gridAfter w:val="1"/>
          <w:wAfter w:w="18" w:type="pct"/>
          <w:trHeight w:val="20"/>
        </w:trPr>
        <w:tc>
          <w:tcPr>
            <w:tcW w:w="153" w:type="pct"/>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6.3</w:t>
            </w:r>
          </w:p>
        </w:tc>
        <w:tc>
          <w:tcPr>
            <w:tcW w:w="2437" w:type="pct"/>
            <w:gridSpan w:val="5"/>
          </w:tcPr>
          <w:p w:rsidR="000B751A" w:rsidRPr="000B751A" w:rsidRDefault="000B751A" w:rsidP="00824B9F">
            <w:pPr>
              <w:tabs>
                <w:tab w:val="left" w:pos="284"/>
                <w:tab w:val="left" w:pos="3828"/>
              </w:tabs>
              <w:rPr>
                <w:rFonts w:ascii="Times New Roman" w:eastAsia="Calibri" w:hAnsi="Times New Roman" w:cs="Times New Roman"/>
                <w:sz w:val="12"/>
                <w:szCs w:val="12"/>
              </w:rPr>
            </w:pPr>
          </w:p>
          <w:p w:rsidR="000B751A" w:rsidRPr="000B751A" w:rsidRDefault="000B751A" w:rsidP="00824B9F">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Возможность размещения информации о «срабатывании» индикатора риска в личном кабинете контролируемого лица на Едином портале государственных и муниципальных услуг (функций) и (или) в информационной системе контрольного (надзорного) органа</w:t>
            </w:r>
            <w:r w:rsidRPr="000B751A">
              <w:rPr>
                <w:rFonts w:ascii="Times New Roman" w:eastAsia="Calibri" w:hAnsi="Times New Roman" w:cs="Times New Roman"/>
                <w:sz w:val="12"/>
                <w:szCs w:val="12"/>
                <w:vertAlign w:val="superscript"/>
              </w:rPr>
              <w:t>17</w:t>
            </w:r>
          </w:p>
        </w:tc>
        <w:tc>
          <w:tcPr>
            <w:tcW w:w="1989"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Информация, полученная в ходе контрольных (надзорных) мероприятий без взаимодействия с контролируемым лицом и обязательного профилактического визита вносится в Единый реестр контрольных (надзорных) мероприятий.</w:t>
            </w:r>
          </w:p>
        </w:tc>
      </w:tr>
    </w:tbl>
    <w:p w:rsidR="000B751A" w:rsidRPr="000B751A" w:rsidRDefault="000B751A" w:rsidP="000B751A">
      <w:pPr>
        <w:tabs>
          <w:tab w:val="left" w:pos="284"/>
          <w:tab w:val="left" w:pos="3828"/>
        </w:tabs>
        <w:spacing w:after="0" w:line="240" w:lineRule="auto"/>
        <w:jc w:val="both"/>
        <w:rPr>
          <w:rFonts w:ascii="Times New Roman" w:eastAsia="Calibri" w:hAnsi="Times New Roman" w:cs="Times New Roman"/>
          <w:sz w:val="12"/>
          <w:szCs w:val="12"/>
        </w:rPr>
      </w:pPr>
    </w:p>
    <w:p w:rsidR="00824B9F" w:rsidRPr="000B751A" w:rsidRDefault="00824B9F" w:rsidP="00824B9F">
      <w:pPr>
        <w:tabs>
          <w:tab w:val="left" w:pos="284"/>
          <w:tab w:val="left" w:pos="3828"/>
        </w:tabs>
        <w:spacing w:after="0" w:line="240" w:lineRule="auto"/>
        <w:jc w:val="right"/>
        <w:rPr>
          <w:rFonts w:ascii="Times New Roman" w:eastAsia="Calibri" w:hAnsi="Times New Roman" w:cs="Times New Roman"/>
          <w:i/>
          <w:sz w:val="12"/>
          <w:szCs w:val="12"/>
        </w:rPr>
      </w:pPr>
      <w:r w:rsidRPr="000B751A">
        <w:rPr>
          <w:rFonts w:ascii="Times New Roman" w:eastAsia="Calibri" w:hAnsi="Times New Roman" w:cs="Times New Roman"/>
          <w:i/>
          <w:sz w:val="12"/>
          <w:szCs w:val="12"/>
        </w:rPr>
        <w:t xml:space="preserve">Приложение </w:t>
      </w:r>
      <w:r>
        <w:rPr>
          <w:rFonts w:ascii="Times New Roman" w:eastAsia="Calibri" w:hAnsi="Times New Roman" w:cs="Times New Roman"/>
          <w:i/>
          <w:sz w:val="12"/>
          <w:szCs w:val="12"/>
        </w:rPr>
        <w:t>№5</w:t>
      </w:r>
    </w:p>
    <w:p w:rsidR="00824B9F" w:rsidRDefault="00824B9F" w:rsidP="00824B9F">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к</w:t>
      </w:r>
      <w:r w:rsidRPr="000B751A">
        <w:rPr>
          <w:rFonts w:ascii="Times New Roman" w:eastAsia="Calibri" w:hAnsi="Times New Roman" w:cs="Times New Roman"/>
          <w:i/>
          <w:sz w:val="12"/>
          <w:szCs w:val="12"/>
        </w:rPr>
        <w:t xml:space="preserve"> постановлению администрации</w:t>
      </w:r>
    </w:p>
    <w:p w:rsidR="00824B9F" w:rsidRPr="000B751A" w:rsidRDefault="00824B9F" w:rsidP="00824B9F">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 xml:space="preserve">муниципального района </w:t>
      </w:r>
      <w:r w:rsidRPr="000B751A">
        <w:rPr>
          <w:rFonts w:ascii="Times New Roman" w:eastAsia="Calibri" w:hAnsi="Times New Roman" w:cs="Times New Roman"/>
          <w:i/>
          <w:sz w:val="12"/>
          <w:szCs w:val="12"/>
        </w:rPr>
        <w:t>Сергиевского района Самарской области</w:t>
      </w:r>
    </w:p>
    <w:p w:rsidR="00824B9F" w:rsidRPr="000B751A" w:rsidRDefault="00824B9F" w:rsidP="00824B9F">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о</w:t>
      </w:r>
      <w:r w:rsidRPr="000B751A">
        <w:rPr>
          <w:rFonts w:ascii="Times New Roman" w:eastAsia="Calibri" w:hAnsi="Times New Roman" w:cs="Times New Roman"/>
          <w:i/>
          <w:sz w:val="12"/>
          <w:szCs w:val="12"/>
        </w:rPr>
        <w:t xml:space="preserve">т </w:t>
      </w:r>
      <w:r>
        <w:rPr>
          <w:rFonts w:ascii="Times New Roman" w:eastAsia="Calibri" w:hAnsi="Times New Roman" w:cs="Times New Roman"/>
          <w:i/>
          <w:sz w:val="12"/>
          <w:szCs w:val="12"/>
        </w:rPr>
        <w:t xml:space="preserve">«03» октября </w:t>
      </w:r>
      <w:r w:rsidRPr="000B751A">
        <w:rPr>
          <w:rFonts w:ascii="Times New Roman" w:eastAsia="Calibri" w:hAnsi="Times New Roman" w:cs="Times New Roman"/>
          <w:i/>
          <w:sz w:val="12"/>
          <w:szCs w:val="12"/>
        </w:rPr>
        <w:t>20</w:t>
      </w:r>
      <w:r>
        <w:rPr>
          <w:rFonts w:ascii="Times New Roman" w:eastAsia="Calibri" w:hAnsi="Times New Roman" w:cs="Times New Roman"/>
          <w:i/>
          <w:sz w:val="12"/>
          <w:szCs w:val="12"/>
        </w:rPr>
        <w:t>25г</w:t>
      </w:r>
      <w:r w:rsidRPr="000B751A">
        <w:rPr>
          <w:rFonts w:ascii="Times New Roman" w:eastAsia="Calibri" w:hAnsi="Times New Roman" w:cs="Times New Roman"/>
          <w:i/>
          <w:sz w:val="12"/>
          <w:szCs w:val="12"/>
        </w:rPr>
        <w:t xml:space="preserve"> №</w:t>
      </w:r>
      <w:r>
        <w:rPr>
          <w:rFonts w:ascii="Times New Roman" w:eastAsia="Calibri" w:hAnsi="Times New Roman" w:cs="Times New Roman"/>
          <w:i/>
          <w:sz w:val="12"/>
          <w:szCs w:val="12"/>
        </w:rPr>
        <w:t>903</w:t>
      </w:r>
    </w:p>
    <w:p w:rsidR="000B751A" w:rsidRPr="000B751A" w:rsidRDefault="000B751A" w:rsidP="00824B9F">
      <w:pPr>
        <w:tabs>
          <w:tab w:val="left" w:pos="284"/>
          <w:tab w:val="left" w:pos="3828"/>
        </w:tabs>
        <w:spacing w:after="0" w:line="240" w:lineRule="auto"/>
        <w:jc w:val="center"/>
        <w:rPr>
          <w:rFonts w:ascii="Times New Roman" w:eastAsia="Calibri" w:hAnsi="Times New Roman" w:cs="Times New Roman"/>
          <w:sz w:val="12"/>
          <w:szCs w:val="12"/>
        </w:rPr>
      </w:pPr>
      <w:r w:rsidRPr="000B751A">
        <w:rPr>
          <w:rFonts w:ascii="Times New Roman" w:eastAsia="Calibri" w:hAnsi="Times New Roman" w:cs="Times New Roman"/>
          <w:sz w:val="12"/>
          <w:szCs w:val="12"/>
        </w:rPr>
        <w:t>Порядок расчета и применения индикатора риска (паспорт индикатора риска)</w:t>
      </w:r>
    </w:p>
    <w:tbl>
      <w:tblPr>
        <w:tblStyle w:val="af1"/>
        <w:tblW w:w="5000" w:type="pct"/>
        <w:tblCellMar>
          <w:left w:w="0" w:type="dxa"/>
          <w:right w:w="0" w:type="dxa"/>
        </w:tblCellMar>
        <w:tblLook w:val="04A0"/>
      </w:tblPr>
      <w:tblGrid>
        <w:gridCol w:w="229"/>
        <w:gridCol w:w="608"/>
        <w:gridCol w:w="1294"/>
        <w:gridCol w:w="432"/>
        <w:gridCol w:w="539"/>
        <w:gridCol w:w="539"/>
        <w:gridCol w:w="755"/>
        <w:gridCol w:w="539"/>
        <w:gridCol w:w="2562"/>
        <w:gridCol w:w="26"/>
      </w:tblGrid>
      <w:tr w:rsidR="000B751A" w:rsidRPr="000B751A" w:rsidTr="00824B9F">
        <w:trPr>
          <w:gridAfter w:val="1"/>
          <w:wAfter w:w="18" w:type="pct"/>
          <w:trHeight w:val="20"/>
        </w:trPr>
        <w:tc>
          <w:tcPr>
            <w:tcW w:w="153" w:type="pct"/>
            <w:vMerge w:val="restart"/>
          </w:tcPr>
          <w:p w:rsidR="000B751A" w:rsidRPr="000B751A" w:rsidRDefault="000B751A" w:rsidP="00824B9F">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lastRenderedPageBreak/>
              <w:t>1</w:t>
            </w:r>
          </w:p>
        </w:tc>
        <w:tc>
          <w:tcPr>
            <w:tcW w:w="4830" w:type="pct"/>
            <w:gridSpan w:val="8"/>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Общая информация по индикатору риска нарушения обязательных требований</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824B9F">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1.1</w:t>
            </w:r>
          </w:p>
        </w:tc>
        <w:tc>
          <w:tcPr>
            <w:tcW w:w="1505" w:type="pct"/>
            <w:gridSpan w:val="3"/>
          </w:tcPr>
          <w:p w:rsidR="000B751A" w:rsidRPr="000B751A" w:rsidRDefault="000B751A" w:rsidP="0040576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Наименование органа исполнительной власти, органа местного самоуправления, осуществляющего контрольную (надзорную) деятельность, ответственного за разработку индикатора риска нарушения обязательных требований</w:t>
            </w:r>
          </w:p>
        </w:tc>
        <w:tc>
          <w:tcPr>
            <w:tcW w:w="358" w:type="pct"/>
          </w:tcPr>
          <w:p w:rsidR="000B751A" w:rsidRPr="000B751A" w:rsidRDefault="000B751A" w:rsidP="00824B9F">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1.2</w:t>
            </w:r>
          </w:p>
          <w:p w:rsidR="000B751A" w:rsidRPr="000B751A" w:rsidRDefault="000B751A" w:rsidP="00824B9F">
            <w:pPr>
              <w:tabs>
                <w:tab w:val="left" w:pos="284"/>
                <w:tab w:val="left" w:pos="3828"/>
              </w:tabs>
              <w:rPr>
                <w:rFonts w:ascii="Times New Roman" w:eastAsia="Calibri" w:hAnsi="Times New Roman" w:cs="Times New Roman"/>
                <w:b/>
                <w:sz w:val="12"/>
                <w:szCs w:val="12"/>
              </w:rPr>
            </w:pPr>
          </w:p>
          <w:p w:rsidR="000B751A" w:rsidRPr="000B751A" w:rsidRDefault="000B751A" w:rsidP="00824B9F">
            <w:pPr>
              <w:tabs>
                <w:tab w:val="left" w:pos="284"/>
                <w:tab w:val="left" w:pos="3828"/>
              </w:tabs>
              <w:rPr>
                <w:rFonts w:ascii="Times New Roman" w:eastAsia="Calibri" w:hAnsi="Times New Roman" w:cs="Times New Roman"/>
                <w:b/>
                <w:sz w:val="12"/>
                <w:szCs w:val="12"/>
              </w:rPr>
            </w:pPr>
          </w:p>
        </w:tc>
        <w:tc>
          <w:tcPr>
            <w:tcW w:w="2562" w:type="pct"/>
            <w:gridSpan w:val="3"/>
          </w:tcPr>
          <w:p w:rsidR="000B751A" w:rsidRPr="000B751A" w:rsidRDefault="000B751A" w:rsidP="00824B9F">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Наименование вида государственного контроля (надзора), муниципального контроля</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1909" w:type="pct"/>
            <w:gridSpan w:val="4"/>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Администрация м.р. Сергиевский Самарской области</w:t>
            </w:r>
          </w:p>
        </w:tc>
        <w:tc>
          <w:tcPr>
            <w:tcW w:w="2921" w:type="pct"/>
            <w:gridSpan w:val="4"/>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Муниципальный земельный контроль</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824B9F">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1.3</w:t>
            </w:r>
          </w:p>
        </w:tc>
        <w:tc>
          <w:tcPr>
            <w:tcW w:w="4426" w:type="pct"/>
            <w:gridSpan w:val="7"/>
          </w:tcPr>
          <w:p w:rsidR="000B751A" w:rsidRPr="000B751A" w:rsidRDefault="000B751A" w:rsidP="00824B9F">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Наименование индикатора риска нарушения обязательных требований</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830" w:type="pct"/>
            <w:gridSpan w:val="8"/>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Отступление фактической границы используемого гражданином, юридическим лицом, индивидуальным предпринимателем земельного участка (места размещения ограждения земельного участка), отнесенного к землям сельскохозяйственного назначения, за исключением земельных участков, указанных в приложении № 3, от границы земельного участка соответствующего лица, сведения о которой содержатся в Едином государственном реестре недвижимости, архивах органа местного самоуправления, более чем на 50 сантиметров.</w:t>
            </w:r>
          </w:p>
        </w:tc>
      </w:tr>
      <w:tr w:rsidR="000B751A" w:rsidRPr="000B751A" w:rsidTr="00824B9F">
        <w:trPr>
          <w:gridAfter w:val="1"/>
          <w:wAfter w:w="18" w:type="pct"/>
          <w:trHeight w:val="20"/>
        </w:trPr>
        <w:tc>
          <w:tcPr>
            <w:tcW w:w="153" w:type="pct"/>
            <w:vMerge w:val="restart"/>
          </w:tcPr>
          <w:p w:rsidR="000B751A" w:rsidRPr="000B751A" w:rsidRDefault="000B751A" w:rsidP="00824B9F">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2</w:t>
            </w:r>
          </w:p>
        </w:tc>
        <w:tc>
          <w:tcPr>
            <w:tcW w:w="4830" w:type="pct"/>
            <w:gridSpan w:val="8"/>
          </w:tcPr>
          <w:p w:rsidR="000B751A" w:rsidRPr="000B751A" w:rsidRDefault="000B751A" w:rsidP="00824B9F">
            <w:pPr>
              <w:tabs>
                <w:tab w:val="left" w:pos="284"/>
                <w:tab w:val="left" w:pos="3828"/>
              </w:tabs>
              <w:rPr>
                <w:rFonts w:ascii="Times New Roman" w:eastAsia="Calibri" w:hAnsi="Times New Roman" w:cs="Times New Roman"/>
                <w:b/>
                <w:sz w:val="12"/>
                <w:szCs w:val="12"/>
                <w:vertAlign w:val="superscript"/>
              </w:rPr>
            </w:pPr>
            <w:r w:rsidRPr="000B751A">
              <w:rPr>
                <w:rFonts w:ascii="Times New Roman" w:eastAsia="Calibri" w:hAnsi="Times New Roman" w:cs="Times New Roman"/>
                <w:b/>
                <w:sz w:val="12"/>
                <w:szCs w:val="12"/>
              </w:rPr>
              <w:t>Обязательные требования, о нарушении которых свидетельствует индикатор риска</w:t>
            </w:r>
            <w:r w:rsidRPr="000B751A">
              <w:rPr>
                <w:rFonts w:ascii="Times New Roman" w:eastAsia="Calibri" w:hAnsi="Times New Roman" w:cs="Times New Roman"/>
                <w:b/>
                <w:sz w:val="12"/>
                <w:szCs w:val="12"/>
                <w:vertAlign w:val="superscript"/>
              </w:rPr>
              <w:t>1</w:t>
            </w:r>
          </w:p>
        </w:tc>
      </w:tr>
      <w:tr w:rsidR="000B751A" w:rsidRPr="000B751A" w:rsidTr="00824B9F">
        <w:trPr>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2.1</w:t>
            </w:r>
          </w:p>
        </w:tc>
        <w:tc>
          <w:tcPr>
            <w:tcW w:w="860" w:type="pct"/>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Нормативный правовой акт, которым установлено обязательное требование</w:t>
            </w:r>
          </w:p>
        </w:tc>
        <w:tc>
          <w:tcPr>
            <w:tcW w:w="287" w:type="pct"/>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2.2</w:t>
            </w:r>
          </w:p>
        </w:tc>
        <w:tc>
          <w:tcPr>
            <w:tcW w:w="1218" w:type="pct"/>
            <w:gridSpan w:val="3"/>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Структурная единица нормативного акта</w:t>
            </w:r>
          </w:p>
        </w:tc>
        <w:tc>
          <w:tcPr>
            <w:tcW w:w="358" w:type="pct"/>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2.3</w:t>
            </w:r>
          </w:p>
        </w:tc>
        <w:tc>
          <w:tcPr>
            <w:tcW w:w="1720"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Ссылка на ФГИС РОТ</w:t>
            </w:r>
            <w:r w:rsidRPr="000B751A">
              <w:rPr>
                <w:rFonts w:ascii="Times New Roman" w:eastAsia="Calibri" w:hAnsi="Times New Roman" w:cs="Times New Roman"/>
                <w:sz w:val="12"/>
                <w:szCs w:val="12"/>
                <w:vertAlign w:val="superscript"/>
              </w:rPr>
              <w:t>2</w:t>
            </w:r>
          </w:p>
        </w:tc>
      </w:tr>
      <w:tr w:rsidR="000B751A" w:rsidRPr="000B751A" w:rsidTr="00824B9F">
        <w:trPr>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1264"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Земельный Кодекс</w:t>
            </w:r>
          </w:p>
        </w:tc>
        <w:tc>
          <w:tcPr>
            <w:tcW w:w="1505" w:type="pct"/>
            <w:gridSpan w:val="4"/>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Статья 25</w:t>
            </w:r>
          </w:p>
        </w:tc>
        <w:tc>
          <w:tcPr>
            <w:tcW w:w="2079" w:type="pct"/>
            <w:gridSpan w:val="3"/>
          </w:tcPr>
          <w:p w:rsidR="000B751A" w:rsidRPr="000B751A" w:rsidRDefault="00B562BB" w:rsidP="00824B9F">
            <w:pPr>
              <w:tabs>
                <w:tab w:val="left" w:pos="284"/>
                <w:tab w:val="left" w:pos="3828"/>
              </w:tabs>
              <w:rPr>
                <w:rFonts w:ascii="Times New Roman" w:eastAsia="Calibri" w:hAnsi="Times New Roman" w:cs="Times New Roman"/>
                <w:sz w:val="12"/>
                <w:szCs w:val="12"/>
              </w:rPr>
            </w:pPr>
            <w:hyperlink r:id="rId14" w:history="1">
              <w:r w:rsidR="000B751A" w:rsidRPr="000B751A">
                <w:rPr>
                  <w:rStyle w:val="ae"/>
                  <w:rFonts w:ascii="Times New Roman" w:eastAsia="Calibri" w:hAnsi="Times New Roman" w:cs="Times New Roman"/>
                  <w:sz w:val="12"/>
                  <w:szCs w:val="12"/>
                </w:rPr>
                <w:t>http://pravo.gov.ru/proxy/ips/?docbody=&amp;nd=102073184</w:t>
              </w:r>
            </w:hyperlink>
          </w:p>
        </w:tc>
      </w:tr>
      <w:tr w:rsidR="000B751A" w:rsidRPr="000B751A" w:rsidTr="00824B9F">
        <w:trPr>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1264"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Земельный Кодекс</w:t>
            </w:r>
          </w:p>
        </w:tc>
        <w:tc>
          <w:tcPr>
            <w:tcW w:w="1505" w:type="pct"/>
            <w:gridSpan w:val="4"/>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Статья 26</w:t>
            </w:r>
          </w:p>
        </w:tc>
        <w:tc>
          <w:tcPr>
            <w:tcW w:w="2079" w:type="pct"/>
            <w:gridSpan w:val="3"/>
          </w:tcPr>
          <w:p w:rsidR="000B751A" w:rsidRPr="000B751A" w:rsidRDefault="00B562BB" w:rsidP="00824B9F">
            <w:pPr>
              <w:tabs>
                <w:tab w:val="left" w:pos="284"/>
                <w:tab w:val="left" w:pos="3828"/>
              </w:tabs>
              <w:rPr>
                <w:rFonts w:ascii="Times New Roman" w:eastAsia="Calibri" w:hAnsi="Times New Roman" w:cs="Times New Roman"/>
                <w:sz w:val="12"/>
                <w:szCs w:val="12"/>
              </w:rPr>
            </w:pPr>
            <w:hyperlink r:id="rId15" w:history="1">
              <w:r w:rsidR="000B751A" w:rsidRPr="000B751A">
                <w:rPr>
                  <w:rStyle w:val="ae"/>
                  <w:rFonts w:ascii="Times New Roman" w:eastAsia="Calibri" w:hAnsi="Times New Roman" w:cs="Times New Roman"/>
                  <w:sz w:val="12"/>
                  <w:szCs w:val="12"/>
                </w:rPr>
                <w:t>http://pravo.gov.ru/proxy/ips/?docbody=&amp;nd=102073184</w:t>
              </w:r>
            </w:hyperlink>
          </w:p>
        </w:tc>
      </w:tr>
      <w:tr w:rsidR="000B751A" w:rsidRPr="000B751A" w:rsidTr="00824B9F">
        <w:trPr>
          <w:gridAfter w:val="1"/>
          <w:wAfter w:w="18" w:type="pct"/>
          <w:trHeight w:val="20"/>
        </w:trPr>
        <w:tc>
          <w:tcPr>
            <w:tcW w:w="153" w:type="pct"/>
            <w:vMerge w:val="restart"/>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3</w:t>
            </w:r>
          </w:p>
        </w:tc>
        <w:tc>
          <w:tcPr>
            <w:tcW w:w="4830" w:type="pct"/>
            <w:gridSpan w:val="8"/>
          </w:tcPr>
          <w:p w:rsidR="000B751A" w:rsidRPr="000B751A" w:rsidRDefault="000B751A" w:rsidP="00824B9F">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Объект контроля</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3.1</w:t>
            </w:r>
          </w:p>
        </w:tc>
        <w:tc>
          <w:tcPr>
            <w:tcW w:w="1147"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Тип объекта контроля</w:t>
            </w:r>
            <w:r w:rsidRPr="000B751A">
              <w:rPr>
                <w:rFonts w:ascii="Times New Roman" w:eastAsia="Calibri" w:hAnsi="Times New Roman" w:cs="Times New Roman"/>
                <w:sz w:val="12"/>
                <w:szCs w:val="12"/>
                <w:vertAlign w:val="superscript"/>
              </w:rPr>
              <w:t>3</w:t>
            </w:r>
          </w:p>
        </w:tc>
        <w:tc>
          <w:tcPr>
            <w:tcW w:w="358" w:type="pct"/>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3.2</w:t>
            </w:r>
          </w:p>
        </w:tc>
        <w:tc>
          <w:tcPr>
            <w:tcW w:w="860"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Вид объекта контроля</w:t>
            </w:r>
            <w:r w:rsidRPr="000B751A">
              <w:rPr>
                <w:rFonts w:ascii="Times New Roman" w:eastAsia="Calibri" w:hAnsi="Times New Roman" w:cs="Times New Roman"/>
                <w:sz w:val="12"/>
                <w:szCs w:val="12"/>
                <w:vertAlign w:val="superscript"/>
              </w:rPr>
              <w:t>4</w:t>
            </w:r>
          </w:p>
        </w:tc>
        <w:tc>
          <w:tcPr>
            <w:tcW w:w="358" w:type="pct"/>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3.3</w:t>
            </w:r>
          </w:p>
        </w:tc>
        <w:tc>
          <w:tcPr>
            <w:tcW w:w="1702" w:type="pct"/>
          </w:tcPr>
          <w:p w:rsidR="000B751A" w:rsidRPr="000B751A" w:rsidRDefault="000B751A" w:rsidP="00824B9F">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Подвид объекта контроля</w:t>
            </w:r>
            <w:r w:rsidRPr="000B751A">
              <w:rPr>
                <w:rFonts w:ascii="Times New Roman" w:eastAsia="Calibri" w:hAnsi="Times New Roman" w:cs="Times New Roman"/>
                <w:sz w:val="12"/>
                <w:szCs w:val="12"/>
                <w:vertAlign w:val="superscript"/>
              </w:rPr>
              <w:t>5</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1147"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Деятельность, действия (бездействие) контролируемых лиц в сфере землепользовании,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производственные объекты</w:t>
            </w:r>
          </w:p>
        </w:tc>
        <w:tc>
          <w:tcPr>
            <w:tcW w:w="358" w:type="pct"/>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860"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Земли, земельные участки или части земельных участков в границах муниципального района Сергиевский Самарской области.</w:t>
            </w:r>
          </w:p>
        </w:tc>
        <w:tc>
          <w:tcPr>
            <w:tcW w:w="358" w:type="pct"/>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1702" w:type="pct"/>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Земли, земельные участки или части земельных участков в границах муниципального района Сергиевский Самарской области.</w:t>
            </w:r>
          </w:p>
        </w:tc>
      </w:tr>
      <w:tr w:rsidR="000B751A" w:rsidRPr="000B751A" w:rsidTr="00824B9F">
        <w:trPr>
          <w:gridAfter w:val="1"/>
          <w:wAfter w:w="18" w:type="pct"/>
          <w:trHeight w:val="20"/>
        </w:trPr>
        <w:tc>
          <w:tcPr>
            <w:tcW w:w="153" w:type="pct"/>
            <w:vMerge w:val="restart"/>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w:t>
            </w:r>
          </w:p>
        </w:tc>
        <w:tc>
          <w:tcPr>
            <w:tcW w:w="4830" w:type="pct"/>
            <w:gridSpan w:val="8"/>
          </w:tcPr>
          <w:p w:rsidR="000B751A" w:rsidRPr="000B751A" w:rsidRDefault="000B751A" w:rsidP="00824B9F">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Расчет отклонения (соответствия) от установленных индикатором риска параметров</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4.1</w:t>
            </w:r>
          </w:p>
        </w:tc>
        <w:tc>
          <w:tcPr>
            <w:tcW w:w="4426" w:type="pct"/>
            <w:gridSpan w:val="7"/>
          </w:tcPr>
          <w:p w:rsidR="000B751A" w:rsidRPr="000B751A" w:rsidRDefault="000B751A" w:rsidP="00824B9F">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Период расчета</w:t>
            </w:r>
            <w:r w:rsidRPr="000B751A">
              <w:rPr>
                <w:rFonts w:ascii="Times New Roman" w:eastAsia="Calibri" w:hAnsi="Times New Roman" w:cs="Times New Roman"/>
                <w:sz w:val="12"/>
                <w:szCs w:val="12"/>
                <w:vertAlign w:val="superscript"/>
              </w:rPr>
              <w:t>6</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830" w:type="pct"/>
            <w:gridSpan w:val="8"/>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Постоянно</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4.2</w:t>
            </w:r>
          </w:p>
        </w:tc>
        <w:tc>
          <w:tcPr>
            <w:tcW w:w="4426" w:type="pct"/>
            <w:gridSpan w:val="7"/>
          </w:tcPr>
          <w:p w:rsidR="000B751A" w:rsidRPr="000B751A" w:rsidRDefault="000B751A" w:rsidP="00824B9F">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Формула расчета</w:t>
            </w:r>
            <w:r w:rsidRPr="000B751A">
              <w:rPr>
                <w:rFonts w:ascii="Times New Roman" w:eastAsia="Calibri" w:hAnsi="Times New Roman" w:cs="Times New Roman"/>
                <w:sz w:val="12"/>
                <w:szCs w:val="12"/>
                <w:vertAlign w:val="superscript"/>
              </w:rPr>
              <w:t>7</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830" w:type="pct"/>
            <w:gridSpan w:val="8"/>
          </w:tcPr>
          <w:p w:rsidR="000B751A" w:rsidRPr="000B751A" w:rsidRDefault="000B751A" w:rsidP="00824B9F">
            <w:pPr>
              <w:tabs>
                <w:tab w:val="left" w:pos="284"/>
                <w:tab w:val="left" w:pos="3828"/>
              </w:tabs>
              <w:rPr>
                <w:rFonts w:ascii="Times New Roman" w:eastAsia="Calibri" w:hAnsi="Times New Roman" w:cs="Times New Roman"/>
                <w:i/>
                <w:sz w:val="12"/>
                <w:szCs w:val="12"/>
              </w:rPr>
            </w:pPr>
            <m:oMathPara>
              <m:oMath>
                <m:r>
                  <w:rPr>
                    <w:rFonts w:ascii="Cambria Math" w:eastAsia="Calibri" w:hAnsi="Cambria Math" w:cs="Times New Roman"/>
                    <w:sz w:val="12"/>
                    <w:szCs w:val="12"/>
                    <w:lang w:val="en-US"/>
                  </w:rPr>
                  <m:t>50см&lt;a-b</m:t>
                </m:r>
              </m:oMath>
            </m:oMathPara>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4.3</w:t>
            </w:r>
          </w:p>
        </w:tc>
        <w:tc>
          <w:tcPr>
            <w:tcW w:w="4426" w:type="pct"/>
            <w:gridSpan w:val="7"/>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Расшифровка переменных</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4.3.1</w:t>
            </w:r>
          </w:p>
        </w:tc>
        <w:tc>
          <w:tcPr>
            <w:tcW w:w="860" w:type="pct"/>
          </w:tcPr>
          <w:p w:rsidR="000B751A" w:rsidRPr="000B751A" w:rsidRDefault="000B751A" w:rsidP="00824B9F">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Переменная</w:t>
            </w:r>
            <w:r w:rsidRPr="000B751A">
              <w:rPr>
                <w:rFonts w:ascii="Times New Roman" w:eastAsia="Calibri" w:hAnsi="Times New Roman" w:cs="Times New Roman"/>
                <w:sz w:val="12"/>
                <w:szCs w:val="12"/>
                <w:vertAlign w:val="superscript"/>
              </w:rPr>
              <w:t>8</w:t>
            </w:r>
          </w:p>
        </w:tc>
        <w:tc>
          <w:tcPr>
            <w:tcW w:w="645"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4.3.2</w:t>
            </w:r>
          </w:p>
        </w:tc>
        <w:tc>
          <w:tcPr>
            <w:tcW w:w="860"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Наименование переменной</w:t>
            </w:r>
            <w:r w:rsidRPr="000B751A">
              <w:rPr>
                <w:rFonts w:ascii="Times New Roman" w:eastAsia="Calibri" w:hAnsi="Times New Roman" w:cs="Times New Roman"/>
                <w:sz w:val="12"/>
                <w:szCs w:val="12"/>
                <w:vertAlign w:val="superscript"/>
              </w:rPr>
              <w:t>9</w:t>
            </w:r>
          </w:p>
        </w:tc>
        <w:tc>
          <w:tcPr>
            <w:tcW w:w="358" w:type="pct"/>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4.3.3</w:t>
            </w:r>
          </w:p>
        </w:tc>
        <w:tc>
          <w:tcPr>
            <w:tcW w:w="1702" w:type="pct"/>
          </w:tcPr>
          <w:p w:rsidR="000B751A" w:rsidRPr="000B751A" w:rsidRDefault="000B751A" w:rsidP="00824B9F">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Источник получения данных</w:t>
            </w:r>
            <w:r w:rsidRPr="000B751A">
              <w:rPr>
                <w:rFonts w:ascii="Times New Roman" w:eastAsia="Calibri" w:hAnsi="Times New Roman" w:cs="Times New Roman"/>
                <w:sz w:val="12"/>
                <w:szCs w:val="12"/>
                <w:vertAlign w:val="superscript"/>
              </w:rPr>
              <w:t>10</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1264"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m:oMathPara>
              <m:oMath>
                <m:r>
                  <w:rPr>
                    <w:rFonts w:ascii="Cambria Math" w:eastAsia="Calibri" w:hAnsi="Cambria Math" w:cs="Times New Roman"/>
                    <w:sz w:val="12"/>
                    <w:szCs w:val="12"/>
                  </w:rPr>
                  <m:t>b</m:t>
                </m:r>
              </m:oMath>
            </m:oMathPara>
          </w:p>
        </w:tc>
        <w:tc>
          <w:tcPr>
            <w:tcW w:w="1505" w:type="pct"/>
            <w:gridSpan w:val="4"/>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Площадь земельного участка сведения о правах на которую содержатся в Едином государственном реестре недвижимости, архивах органа местного самоуправления</w:t>
            </w:r>
          </w:p>
        </w:tc>
        <w:tc>
          <w:tcPr>
            <w:tcW w:w="2061"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(Росреестр)</w:t>
            </w:r>
          </w:p>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Федеральная служба государственной регистрации, кадастра и картографии</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1264"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m:oMathPara>
              <m:oMath>
                <m:r>
                  <w:rPr>
                    <w:rFonts w:ascii="Cambria Math" w:eastAsia="Calibri" w:hAnsi="Cambria Math" w:cs="Times New Roman"/>
                    <w:sz w:val="12"/>
                    <w:szCs w:val="12"/>
                  </w:rPr>
                  <m:t>a</m:t>
                </m:r>
              </m:oMath>
            </m:oMathPara>
          </w:p>
        </w:tc>
        <w:tc>
          <w:tcPr>
            <w:tcW w:w="1505" w:type="pct"/>
            <w:gridSpan w:val="4"/>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 xml:space="preserve">Фактически используемая площадь </w:t>
            </w:r>
          </w:p>
        </w:tc>
        <w:tc>
          <w:tcPr>
            <w:tcW w:w="2061"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Измерение техническим средством, либо иным способом, фактического использования земельного участка при осуществлении контрольного (надзорного) мероприятия</w:t>
            </w:r>
          </w:p>
        </w:tc>
      </w:tr>
      <w:tr w:rsidR="000B751A" w:rsidRPr="000B751A" w:rsidTr="00824B9F">
        <w:trPr>
          <w:gridAfter w:val="1"/>
          <w:wAfter w:w="18" w:type="pct"/>
          <w:trHeight w:val="20"/>
        </w:trPr>
        <w:tc>
          <w:tcPr>
            <w:tcW w:w="153" w:type="pct"/>
            <w:vMerge w:val="restart"/>
          </w:tcPr>
          <w:p w:rsidR="000B751A" w:rsidRPr="000B751A" w:rsidRDefault="000B751A" w:rsidP="00824B9F">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5</w:t>
            </w:r>
          </w:p>
        </w:tc>
        <w:tc>
          <w:tcPr>
            <w:tcW w:w="4830" w:type="pct"/>
            <w:gridSpan w:val="8"/>
          </w:tcPr>
          <w:p w:rsidR="000B751A" w:rsidRPr="000B751A" w:rsidRDefault="000B751A" w:rsidP="00824B9F">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Перечень документов, подтверждающих факт соответствия или отклонения объекта контроля от установленных параметров («срабатывание» индикатора риска) и прилагаемых к решению о проведении контрольного (надзорного) мероприятия</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5.1</w:t>
            </w:r>
          </w:p>
        </w:tc>
        <w:tc>
          <w:tcPr>
            <w:tcW w:w="2365" w:type="pct"/>
            <w:gridSpan w:val="5"/>
            <w:vMerge w:val="restart"/>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Правоустанавливающие и иные документы, подтверждающие индивидуализирующие признаки проверяемого объекта и его принадлежность контролируемому лицу</w:t>
            </w:r>
            <w:r w:rsidRPr="000B751A">
              <w:rPr>
                <w:rFonts w:ascii="Times New Roman" w:eastAsia="Calibri" w:hAnsi="Times New Roman" w:cs="Times New Roman"/>
                <w:sz w:val="12"/>
                <w:szCs w:val="12"/>
                <w:vertAlign w:val="superscript"/>
              </w:rPr>
              <w:t>11</w:t>
            </w:r>
          </w:p>
        </w:tc>
        <w:tc>
          <w:tcPr>
            <w:tcW w:w="2061"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Выписка из ЕГРН</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2365" w:type="pct"/>
            <w:gridSpan w:val="5"/>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2061"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Договор аренды</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2365" w:type="pct"/>
            <w:gridSpan w:val="5"/>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2061"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Сведения из архива органа местного самоуправления</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2365" w:type="pct"/>
            <w:gridSpan w:val="5"/>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2061"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Иные правоустанавливающие документы</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5.2</w:t>
            </w:r>
          </w:p>
        </w:tc>
        <w:tc>
          <w:tcPr>
            <w:tcW w:w="2365" w:type="pct"/>
            <w:gridSpan w:val="5"/>
            <w:vMerge w:val="restart"/>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Материалы, подтверждающие соответствие или отклонение объекта контроля от установленных параметров («срабатывание» индикатора риска)</w:t>
            </w:r>
            <w:r w:rsidRPr="000B751A">
              <w:rPr>
                <w:rFonts w:ascii="Times New Roman" w:eastAsia="Calibri" w:hAnsi="Times New Roman" w:cs="Times New Roman"/>
                <w:sz w:val="12"/>
                <w:szCs w:val="12"/>
                <w:vertAlign w:val="superscript"/>
              </w:rPr>
              <w:t>12</w:t>
            </w:r>
          </w:p>
        </w:tc>
        <w:tc>
          <w:tcPr>
            <w:tcW w:w="2061"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Сведения из информационных систем</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2365" w:type="pct"/>
            <w:gridSpan w:val="5"/>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2061"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Иные сведения</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5.3</w:t>
            </w:r>
          </w:p>
        </w:tc>
        <w:tc>
          <w:tcPr>
            <w:tcW w:w="2365" w:type="pct"/>
            <w:gridSpan w:val="5"/>
            <w:vMerge w:val="restart"/>
          </w:tcPr>
          <w:p w:rsidR="000B751A" w:rsidRPr="000B751A" w:rsidRDefault="000B751A" w:rsidP="00824B9F">
            <w:pPr>
              <w:tabs>
                <w:tab w:val="left" w:pos="284"/>
                <w:tab w:val="left" w:pos="3828"/>
              </w:tabs>
              <w:rPr>
                <w:rFonts w:ascii="Times New Roman" w:eastAsia="Calibri" w:hAnsi="Times New Roman" w:cs="Times New Roman"/>
                <w:sz w:val="12"/>
                <w:szCs w:val="12"/>
              </w:rPr>
            </w:pPr>
          </w:p>
          <w:p w:rsidR="000B751A" w:rsidRPr="000B751A" w:rsidRDefault="000B751A" w:rsidP="00824B9F">
            <w:pPr>
              <w:tabs>
                <w:tab w:val="left" w:pos="284"/>
                <w:tab w:val="left" w:pos="3828"/>
              </w:tabs>
              <w:rPr>
                <w:rFonts w:ascii="Times New Roman" w:eastAsia="Calibri" w:hAnsi="Times New Roman" w:cs="Times New Roman"/>
                <w:sz w:val="12"/>
                <w:szCs w:val="12"/>
              </w:rPr>
            </w:pPr>
          </w:p>
          <w:p w:rsidR="000B751A" w:rsidRPr="000B751A" w:rsidRDefault="000B751A" w:rsidP="00824B9F">
            <w:pPr>
              <w:tabs>
                <w:tab w:val="left" w:pos="284"/>
                <w:tab w:val="left" w:pos="3828"/>
              </w:tabs>
              <w:rPr>
                <w:rFonts w:ascii="Times New Roman" w:eastAsia="Calibri" w:hAnsi="Times New Roman" w:cs="Times New Roman"/>
                <w:sz w:val="12"/>
                <w:szCs w:val="12"/>
              </w:rPr>
            </w:pPr>
          </w:p>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Документы, подтверждающие проведение контрольных (надзорных) мероприятий без взаимодействия и/или профилактических мероприятий, в случае если такие мероприятия проводились</w:t>
            </w:r>
            <w:r w:rsidRPr="000B751A">
              <w:rPr>
                <w:rFonts w:ascii="Times New Roman" w:eastAsia="Calibri" w:hAnsi="Times New Roman" w:cs="Times New Roman"/>
                <w:sz w:val="12"/>
                <w:szCs w:val="12"/>
                <w:vertAlign w:val="superscript"/>
              </w:rPr>
              <w:t>13</w:t>
            </w:r>
          </w:p>
        </w:tc>
        <w:tc>
          <w:tcPr>
            <w:tcW w:w="2061"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Задание на проведение контрольного мероприятия без взаимодействия с контролируемым лицом</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2365" w:type="pct"/>
            <w:gridSpan w:val="5"/>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2061"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Решение о проведении обязательного профилактического визита</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2365" w:type="pct"/>
            <w:gridSpan w:val="5"/>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2061"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Акт контрольного мероприятия без взаимодействия</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2365" w:type="pct"/>
            <w:gridSpan w:val="5"/>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2061"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Акт обязательного профилактического визита</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2365" w:type="pct"/>
            <w:gridSpan w:val="5"/>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2061"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Документ решения контрольного органа по результатам контрольных/профилактических мероприятий</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5.4</w:t>
            </w:r>
          </w:p>
        </w:tc>
        <w:tc>
          <w:tcPr>
            <w:tcW w:w="2365" w:type="pct"/>
            <w:gridSpan w:val="5"/>
            <w:vMerge w:val="restart"/>
          </w:tcPr>
          <w:p w:rsidR="000B751A" w:rsidRPr="000B751A" w:rsidRDefault="000B751A" w:rsidP="00824B9F">
            <w:pPr>
              <w:tabs>
                <w:tab w:val="left" w:pos="284"/>
                <w:tab w:val="left" w:pos="3828"/>
              </w:tabs>
              <w:rPr>
                <w:rFonts w:ascii="Times New Roman" w:eastAsia="Calibri" w:hAnsi="Times New Roman" w:cs="Times New Roman"/>
                <w:sz w:val="12"/>
                <w:szCs w:val="12"/>
              </w:rPr>
            </w:pPr>
          </w:p>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Иные документы, подтверждающие необходимость проведения внепланового контрольного (надзорного) мероприятия</w:t>
            </w:r>
            <w:r w:rsidRPr="000B751A">
              <w:rPr>
                <w:rFonts w:ascii="Times New Roman" w:eastAsia="Calibri" w:hAnsi="Times New Roman" w:cs="Times New Roman"/>
                <w:sz w:val="12"/>
                <w:szCs w:val="12"/>
                <w:vertAlign w:val="superscript"/>
              </w:rPr>
              <w:t>14</w:t>
            </w:r>
          </w:p>
        </w:tc>
        <w:tc>
          <w:tcPr>
            <w:tcW w:w="2061"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Задание на проведение контрольного мероприятия без взаимодействия с контролируемым лицом</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2365" w:type="pct"/>
            <w:gridSpan w:val="5"/>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2061"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Решение о проведении обязательного профилактического визита</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2365" w:type="pct"/>
            <w:gridSpan w:val="5"/>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2061"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Мотивированное представление</w:t>
            </w:r>
          </w:p>
        </w:tc>
      </w:tr>
      <w:tr w:rsidR="000B751A" w:rsidRPr="000B751A" w:rsidTr="00824B9F">
        <w:trPr>
          <w:gridAfter w:val="1"/>
          <w:wAfter w:w="18" w:type="pct"/>
          <w:trHeight w:val="20"/>
        </w:trPr>
        <w:tc>
          <w:tcPr>
            <w:tcW w:w="153" w:type="pct"/>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830" w:type="pct"/>
            <w:gridSpan w:val="8"/>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Особенности проведения контрольного (надзорного) мероприятия</w:t>
            </w:r>
          </w:p>
        </w:tc>
      </w:tr>
      <w:tr w:rsidR="000B751A" w:rsidRPr="000B751A" w:rsidTr="00824B9F">
        <w:trPr>
          <w:gridAfter w:val="1"/>
          <w:wAfter w:w="18" w:type="pct"/>
          <w:trHeight w:val="20"/>
        </w:trPr>
        <w:tc>
          <w:tcPr>
            <w:tcW w:w="153" w:type="pct"/>
            <w:vMerge w:val="restart"/>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6.1</w:t>
            </w:r>
          </w:p>
        </w:tc>
        <w:tc>
          <w:tcPr>
            <w:tcW w:w="2365" w:type="pct"/>
            <w:gridSpan w:val="5"/>
            <w:vMerge w:val="restart"/>
          </w:tcPr>
          <w:p w:rsidR="000B751A" w:rsidRPr="000B751A" w:rsidRDefault="000B751A" w:rsidP="00824B9F">
            <w:pPr>
              <w:tabs>
                <w:tab w:val="left" w:pos="284"/>
                <w:tab w:val="left" w:pos="3828"/>
              </w:tabs>
              <w:rPr>
                <w:rFonts w:ascii="Times New Roman" w:eastAsia="Calibri" w:hAnsi="Times New Roman" w:cs="Times New Roman"/>
                <w:sz w:val="12"/>
                <w:szCs w:val="12"/>
              </w:rPr>
            </w:pPr>
          </w:p>
          <w:p w:rsidR="000B751A" w:rsidRPr="000B751A" w:rsidRDefault="000B751A" w:rsidP="00824B9F">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Виды контрольных мероприятий</w:t>
            </w:r>
            <w:r w:rsidRPr="000B751A">
              <w:rPr>
                <w:rFonts w:ascii="Times New Roman" w:eastAsia="Calibri" w:hAnsi="Times New Roman" w:cs="Times New Roman"/>
                <w:sz w:val="12"/>
                <w:szCs w:val="12"/>
                <w:vertAlign w:val="superscript"/>
              </w:rPr>
              <w:t>15</w:t>
            </w:r>
          </w:p>
        </w:tc>
        <w:tc>
          <w:tcPr>
            <w:tcW w:w="2061"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Инспекционный визит</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2365" w:type="pct"/>
            <w:gridSpan w:val="5"/>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2061"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Рейдовый осмотр</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2365" w:type="pct"/>
            <w:gridSpan w:val="5"/>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2061"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Документарная проверка</w:t>
            </w:r>
          </w:p>
        </w:tc>
      </w:tr>
      <w:tr w:rsidR="000B751A" w:rsidRPr="000B751A" w:rsidTr="00824B9F">
        <w:trPr>
          <w:gridAfter w:val="1"/>
          <w:wAfter w:w="18" w:type="pct"/>
          <w:trHeight w:val="20"/>
        </w:trPr>
        <w:tc>
          <w:tcPr>
            <w:tcW w:w="153"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2365" w:type="pct"/>
            <w:gridSpan w:val="5"/>
            <w:vMerge/>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2061"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Выездная проверка</w:t>
            </w:r>
          </w:p>
        </w:tc>
      </w:tr>
      <w:tr w:rsidR="000B751A" w:rsidRPr="000B751A" w:rsidTr="00824B9F">
        <w:trPr>
          <w:gridAfter w:val="1"/>
          <w:wAfter w:w="18" w:type="pct"/>
          <w:trHeight w:val="20"/>
        </w:trPr>
        <w:tc>
          <w:tcPr>
            <w:tcW w:w="153" w:type="pct"/>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6.2</w:t>
            </w:r>
          </w:p>
        </w:tc>
        <w:tc>
          <w:tcPr>
            <w:tcW w:w="2365" w:type="pct"/>
            <w:gridSpan w:val="5"/>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Использование мобильного приложения «Инспектор» при проведении контрольного (надзорного) мероприятия</w:t>
            </w:r>
            <w:r w:rsidRPr="000B751A">
              <w:rPr>
                <w:rFonts w:ascii="Times New Roman" w:eastAsia="Calibri" w:hAnsi="Times New Roman" w:cs="Times New Roman"/>
                <w:sz w:val="12"/>
                <w:szCs w:val="12"/>
                <w:vertAlign w:val="superscript"/>
              </w:rPr>
              <w:t>16</w:t>
            </w:r>
          </w:p>
        </w:tc>
        <w:tc>
          <w:tcPr>
            <w:tcW w:w="2061"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Отсутствует</w:t>
            </w:r>
          </w:p>
        </w:tc>
      </w:tr>
      <w:tr w:rsidR="000B751A" w:rsidRPr="000B751A" w:rsidTr="00824B9F">
        <w:trPr>
          <w:gridAfter w:val="1"/>
          <w:wAfter w:w="18" w:type="pct"/>
          <w:trHeight w:val="20"/>
        </w:trPr>
        <w:tc>
          <w:tcPr>
            <w:tcW w:w="153" w:type="pct"/>
          </w:tcPr>
          <w:p w:rsidR="000B751A" w:rsidRPr="000B751A" w:rsidRDefault="000B751A" w:rsidP="00824B9F">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6.3</w:t>
            </w:r>
          </w:p>
        </w:tc>
        <w:tc>
          <w:tcPr>
            <w:tcW w:w="2365" w:type="pct"/>
            <w:gridSpan w:val="5"/>
          </w:tcPr>
          <w:p w:rsidR="000B751A" w:rsidRPr="000B751A" w:rsidRDefault="000B751A" w:rsidP="00824B9F">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Возможность размещения информации о «срабатывании» индикатора риска в личном кабинете контролируемого лица на Едином портале государственных и муниципальных услуг (функций) и (или) в информационной системе контрольного (надзорного) органа</w:t>
            </w:r>
            <w:r w:rsidRPr="000B751A">
              <w:rPr>
                <w:rFonts w:ascii="Times New Roman" w:eastAsia="Calibri" w:hAnsi="Times New Roman" w:cs="Times New Roman"/>
                <w:sz w:val="12"/>
                <w:szCs w:val="12"/>
                <w:vertAlign w:val="superscript"/>
              </w:rPr>
              <w:t>17</w:t>
            </w:r>
          </w:p>
        </w:tc>
        <w:tc>
          <w:tcPr>
            <w:tcW w:w="2061" w:type="pct"/>
            <w:gridSpan w:val="2"/>
          </w:tcPr>
          <w:p w:rsidR="000B751A" w:rsidRPr="000B751A" w:rsidRDefault="000B751A" w:rsidP="00824B9F">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Информация, полученная в ходе контрольных (надзорных) мероприятий без взаимодействия с контролируемым лицом и обязательного профилактического визита вносится в Единый реестр контрольных (надзорных) мероприятий.</w:t>
            </w:r>
          </w:p>
        </w:tc>
      </w:tr>
    </w:tbl>
    <w:p w:rsidR="000B751A" w:rsidRPr="000B751A" w:rsidRDefault="000B751A" w:rsidP="000B751A">
      <w:pPr>
        <w:tabs>
          <w:tab w:val="left" w:pos="284"/>
          <w:tab w:val="left" w:pos="3828"/>
        </w:tabs>
        <w:spacing w:after="0" w:line="240" w:lineRule="auto"/>
        <w:jc w:val="both"/>
        <w:rPr>
          <w:rFonts w:ascii="Times New Roman" w:eastAsia="Calibri" w:hAnsi="Times New Roman" w:cs="Times New Roman"/>
          <w:sz w:val="12"/>
          <w:szCs w:val="12"/>
        </w:rPr>
      </w:pPr>
    </w:p>
    <w:p w:rsidR="00405768" w:rsidRPr="000B751A" w:rsidRDefault="00405768" w:rsidP="00405768">
      <w:pPr>
        <w:tabs>
          <w:tab w:val="left" w:pos="284"/>
          <w:tab w:val="left" w:pos="3828"/>
        </w:tabs>
        <w:spacing w:after="0" w:line="240" w:lineRule="auto"/>
        <w:jc w:val="right"/>
        <w:rPr>
          <w:rFonts w:ascii="Times New Roman" w:eastAsia="Calibri" w:hAnsi="Times New Roman" w:cs="Times New Roman"/>
          <w:i/>
          <w:sz w:val="12"/>
          <w:szCs w:val="12"/>
        </w:rPr>
      </w:pPr>
      <w:r w:rsidRPr="000B751A">
        <w:rPr>
          <w:rFonts w:ascii="Times New Roman" w:eastAsia="Calibri" w:hAnsi="Times New Roman" w:cs="Times New Roman"/>
          <w:i/>
          <w:sz w:val="12"/>
          <w:szCs w:val="12"/>
        </w:rPr>
        <w:t xml:space="preserve">Приложение </w:t>
      </w:r>
      <w:r>
        <w:rPr>
          <w:rFonts w:ascii="Times New Roman" w:eastAsia="Calibri" w:hAnsi="Times New Roman" w:cs="Times New Roman"/>
          <w:i/>
          <w:sz w:val="12"/>
          <w:szCs w:val="12"/>
        </w:rPr>
        <w:t>№6</w:t>
      </w:r>
    </w:p>
    <w:p w:rsidR="00405768" w:rsidRDefault="00405768" w:rsidP="00405768">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к</w:t>
      </w:r>
      <w:r w:rsidRPr="000B751A">
        <w:rPr>
          <w:rFonts w:ascii="Times New Roman" w:eastAsia="Calibri" w:hAnsi="Times New Roman" w:cs="Times New Roman"/>
          <w:i/>
          <w:sz w:val="12"/>
          <w:szCs w:val="12"/>
        </w:rPr>
        <w:t xml:space="preserve"> постановлению администрации</w:t>
      </w:r>
    </w:p>
    <w:p w:rsidR="00405768" w:rsidRPr="000B751A" w:rsidRDefault="00405768" w:rsidP="00405768">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 xml:space="preserve">муниципального района </w:t>
      </w:r>
      <w:r w:rsidRPr="000B751A">
        <w:rPr>
          <w:rFonts w:ascii="Times New Roman" w:eastAsia="Calibri" w:hAnsi="Times New Roman" w:cs="Times New Roman"/>
          <w:i/>
          <w:sz w:val="12"/>
          <w:szCs w:val="12"/>
        </w:rPr>
        <w:t>Сергиевского района Самарской области</w:t>
      </w:r>
    </w:p>
    <w:p w:rsidR="00405768" w:rsidRPr="000B751A" w:rsidRDefault="00405768" w:rsidP="00405768">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о</w:t>
      </w:r>
      <w:r w:rsidRPr="000B751A">
        <w:rPr>
          <w:rFonts w:ascii="Times New Roman" w:eastAsia="Calibri" w:hAnsi="Times New Roman" w:cs="Times New Roman"/>
          <w:i/>
          <w:sz w:val="12"/>
          <w:szCs w:val="12"/>
        </w:rPr>
        <w:t xml:space="preserve">т </w:t>
      </w:r>
      <w:r>
        <w:rPr>
          <w:rFonts w:ascii="Times New Roman" w:eastAsia="Calibri" w:hAnsi="Times New Roman" w:cs="Times New Roman"/>
          <w:i/>
          <w:sz w:val="12"/>
          <w:szCs w:val="12"/>
        </w:rPr>
        <w:t xml:space="preserve">«03» октября </w:t>
      </w:r>
      <w:r w:rsidRPr="000B751A">
        <w:rPr>
          <w:rFonts w:ascii="Times New Roman" w:eastAsia="Calibri" w:hAnsi="Times New Roman" w:cs="Times New Roman"/>
          <w:i/>
          <w:sz w:val="12"/>
          <w:szCs w:val="12"/>
        </w:rPr>
        <w:t>20</w:t>
      </w:r>
      <w:r>
        <w:rPr>
          <w:rFonts w:ascii="Times New Roman" w:eastAsia="Calibri" w:hAnsi="Times New Roman" w:cs="Times New Roman"/>
          <w:i/>
          <w:sz w:val="12"/>
          <w:szCs w:val="12"/>
        </w:rPr>
        <w:t>25г</w:t>
      </w:r>
      <w:r w:rsidRPr="000B751A">
        <w:rPr>
          <w:rFonts w:ascii="Times New Roman" w:eastAsia="Calibri" w:hAnsi="Times New Roman" w:cs="Times New Roman"/>
          <w:i/>
          <w:sz w:val="12"/>
          <w:szCs w:val="12"/>
        </w:rPr>
        <w:t xml:space="preserve"> №</w:t>
      </w:r>
      <w:r>
        <w:rPr>
          <w:rFonts w:ascii="Times New Roman" w:eastAsia="Calibri" w:hAnsi="Times New Roman" w:cs="Times New Roman"/>
          <w:i/>
          <w:sz w:val="12"/>
          <w:szCs w:val="12"/>
        </w:rPr>
        <w:t>903</w:t>
      </w:r>
    </w:p>
    <w:p w:rsidR="000B751A" w:rsidRPr="000B751A" w:rsidRDefault="000B751A" w:rsidP="00405768">
      <w:pPr>
        <w:tabs>
          <w:tab w:val="left" w:pos="284"/>
          <w:tab w:val="left" w:pos="3828"/>
        </w:tabs>
        <w:spacing w:after="0" w:line="240" w:lineRule="auto"/>
        <w:jc w:val="center"/>
        <w:rPr>
          <w:rFonts w:ascii="Times New Roman" w:eastAsia="Calibri" w:hAnsi="Times New Roman" w:cs="Times New Roman"/>
          <w:sz w:val="12"/>
          <w:szCs w:val="12"/>
        </w:rPr>
      </w:pPr>
      <w:r w:rsidRPr="000B751A">
        <w:rPr>
          <w:rFonts w:ascii="Times New Roman" w:eastAsia="Calibri" w:hAnsi="Times New Roman" w:cs="Times New Roman"/>
          <w:sz w:val="12"/>
          <w:szCs w:val="12"/>
        </w:rPr>
        <w:t>Порядок расчета и применения индикатора риска (паспорт индикатора риска)</w:t>
      </w:r>
    </w:p>
    <w:tbl>
      <w:tblPr>
        <w:tblStyle w:val="af1"/>
        <w:tblW w:w="5000" w:type="pct"/>
        <w:tblCellMar>
          <w:left w:w="0" w:type="dxa"/>
          <w:right w:w="0" w:type="dxa"/>
        </w:tblCellMar>
        <w:tblLook w:val="04A0"/>
      </w:tblPr>
      <w:tblGrid>
        <w:gridCol w:w="229"/>
        <w:gridCol w:w="607"/>
        <w:gridCol w:w="1294"/>
        <w:gridCol w:w="432"/>
        <w:gridCol w:w="539"/>
        <w:gridCol w:w="539"/>
        <w:gridCol w:w="864"/>
        <w:gridCol w:w="539"/>
        <w:gridCol w:w="2454"/>
        <w:gridCol w:w="26"/>
      </w:tblGrid>
      <w:tr w:rsidR="000B751A" w:rsidRPr="000B751A" w:rsidTr="00405768">
        <w:trPr>
          <w:gridAfter w:val="1"/>
          <w:wAfter w:w="18" w:type="pct"/>
          <w:trHeight w:val="20"/>
        </w:trPr>
        <w:tc>
          <w:tcPr>
            <w:tcW w:w="153" w:type="pct"/>
            <w:vMerge w:val="restart"/>
          </w:tcPr>
          <w:p w:rsidR="000B751A" w:rsidRPr="000B751A" w:rsidRDefault="000B751A" w:rsidP="0040576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1</w:t>
            </w:r>
          </w:p>
        </w:tc>
        <w:tc>
          <w:tcPr>
            <w:tcW w:w="4830" w:type="pct"/>
            <w:gridSpan w:val="8"/>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Общая информация по индикатору риска нарушения обязательных требований</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40576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1.1</w:t>
            </w:r>
          </w:p>
        </w:tc>
        <w:tc>
          <w:tcPr>
            <w:tcW w:w="1505" w:type="pct"/>
            <w:gridSpan w:val="3"/>
          </w:tcPr>
          <w:p w:rsidR="000B751A" w:rsidRPr="000B751A" w:rsidRDefault="000B751A" w:rsidP="0040576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Наименование органа исполнительной власти, органа местного самоуправления, осуществляющего контрольную (надзорную) деятельность, ответственного за разработку индикатора риска нарушения обязательных требований</w:t>
            </w:r>
          </w:p>
        </w:tc>
        <w:tc>
          <w:tcPr>
            <w:tcW w:w="358" w:type="pct"/>
          </w:tcPr>
          <w:p w:rsidR="000B751A" w:rsidRPr="000B751A" w:rsidRDefault="000B751A" w:rsidP="0040576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1.2</w:t>
            </w:r>
          </w:p>
          <w:p w:rsidR="000B751A" w:rsidRPr="000B751A" w:rsidRDefault="000B751A" w:rsidP="00405768">
            <w:pPr>
              <w:tabs>
                <w:tab w:val="left" w:pos="284"/>
                <w:tab w:val="left" w:pos="3828"/>
              </w:tabs>
              <w:rPr>
                <w:rFonts w:ascii="Times New Roman" w:eastAsia="Calibri" w:hAnsi="Times New Roman" w:cs="Times New Roman"/>
                <w:b/>
                <w:sz w:val="12"/>
                <w:szCs w:val="12"/>
              </w:rPr>
            </w:pPr>
          </w:p>
          <w:p w:rsidR="000B751A" w:rsidRPr="000B751A" w:rsidRDefault="000B751A" w:rsidP="00405768">
            <w:pPr>
              <w:tabs>
                <w:tab w:val="left" w:pos="284"/>
                <w:tab w:val="left" w:pos="3828"/>
              </w:tabs>
              <w:rPr>
                <w:rFonts w:ascii="Times New Roman" w:eastAsia="Calibri" w:hAnsi="Times New Roman" w:cs="Times New Roman"/>
                <w:b/>
                <w:sz w:val="12"/>
                <w:szCs w:val="12"/>
              </w:rPr>
            </w:pPr>
          </w:p>
        </w:tc>
        <w:tc>
          <w:tcPr>
            <w:tcW w:w="2562" w:type="pct"/>
            <w:gridSpan w:val="3"/>
          </w:tcPr>
          <w:p w:rsidR="000B751A" w:rsidRPr="000B751A" w:rsidRDefault="000B751A" w:rsidP="0040576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Наименование вида государственного контроля (надзора), муниципального контроля</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09" w:type="pct"/>
            <w:gridSpan w:val="4"/>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Администрация м.р. Сергиевский Самарской области</w:t>
            </w:r>
          </w:p>
        </w:tc>
        <w:tc>
          <w:tcPr>
            <w:tcW w:w="2921" w:type="pct"/>
            <w:gridSpan w:val="4"/>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Муниципальный земельный контроль</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40576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1.3</w:t>
            </w:r>
          </w:p>
        </w:tc>
        <w:tc>
          <w:tcPr>
            <w:tcW w:w="4426" w:type="pct"/>
            <w:gridSpan w:val="7"/>
          </w:tcPr>
          <w:p w:rsidR="000B751A" w:rsidRPr="000B751A" w:rsidRDefault="000B751A" w:rsidP="0040576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Наименование индикатора риска нарушения обязательных требований</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830" w:type="pct"/>
            <w:gridSpan w:val="8"/>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Отступление фактической границы используемого гражданином, юридическим лицом, индивидуальным предпринимателем земельного участка (места размещения ограждения земельного участка), отнесенного к землям промышленности, энергетики, транспорта, связи, радиовещания, телевидения, информатики, землям для обеспечения космической деятельности, землям обороны, безопасности и землям иного специального назначения, от границы земельного участка соответствующего лица, сведения о которой содержатся в Едином государственном реестре недвижимости, архивах органа местного самоуправления, более чем на 1 метр.</w:t>
            </w:r>
          </w:p>
        </w:tc>
      </w:tr>
      <w:tr w:rsidR="000B751A" w:rsidRPr="000B751A" w:rsidTr="00405768">
        <w:trPr>
          <w:gridAfter w:val="1"/>
          <w:wAfter w:w="18" w:type="pct"/>
          <w:trHeight w:val="20"/>
        </w:trPr>
        <w:tc>
          <w:tcPr>
            <w:tcW w:w="153" w:type="pct"/>
            <w:vMerge w:val="restart"/>
          </w:tcPr>
          <w:p w:rsidR="000B751A" w:rsidRPr="000B751A" w:rsidRDefault="000B751A" w:rsidP="0040576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2</w:t>
            </w:r>
          </w:p>
        </w:tc>
        <w:tc>
          <w:tcPr>
            <w:tcW w:w="4830" w:type="pct"/>
            <w:gridSpan w:val="8"/>
          </w:tcPr>
          <w:p w:rsidR="000B751A" w:rsidRPr="000B751A" w:rsidRDefault="000B751A" w:rsidP="00405768">
            <w:pPr>
              <w:tabs>
                <w:tab w:val="left" w:pos="284"/>
                <w:tab w:val="left" w:pos="3828"/>
              </w:tabs>
              <w:rPr>
                <w:rFonts w:ascii="Times New Roman" w:eastAsia="Calibri" w:hAnsi="Times New Roman" w:cs="Times New Roman"/>
                <w:b/>
                <w:sz w:val="12"/>
                <w:szCs w:val="12"/>
                <w:vertAlign w:val="superscript"/>
              </w:rPr>
            </w:pPr>
            <w:r w:rsidRPr="000B751A">
              <w:rPr>
                <w:rFonts w:ascii="Times New Roman" w:eastAsia="Calibri" w:hAnsi="Times New Roman" w:cs="Times New Roman"/>
                <w:b/>
                <w:sz w:val="12"/>
                <w:szCs w:val="12"/>
              </w:rPr>
              <w:t>Обязательные требования, о нарушении которых свидетельствует индикатор риска</w:t>
            </w:r>
            <w:r w:rsidRPr="000B751A">
              <w:rPr>
                <w:rFonts w:ascii="Times New Roman" w:eastAsia="Calibri" w:hAnsi="Times New Roman" w:cs="Times New Roman"/>
                <w:b/>
                <w:sz w:val="12"/>
                <w:szCs w:val="12"/>
                <w:vertAlign w:val="superscript"/>
              </w:rPr>
              <w:t>1</w:t>
            </w:r>
          </w:p>
        </w:tc>
      </w:tr>
      <w:tr w:rsidR="000B751A" w:rsidRPr="000B751A" w:rsidTr="00405768">
        <w:trPr>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2.1</w:t>
            </w:r>
          </w:p>
        </w:tc>
        <w:tc>
          <w:tcPr>
            <w:tcW w:w="860"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Нормативный правовой акт, которым установлено обязательное требование</w:t>
            </w:r>
          </w:p>
        </w:tc>
        <w:tc>
          <w:tcPr>
            <w:tcW w:w="287"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2.2</w:t>
            </w:r>
          </w:p>
        </w:tc>
        <w:tc>
          <w:tcPr>
            <w:tcW w:w="1290" w:type="pct"/>
            <w:gridSpan w:val="3"/>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Структурная единица нормативного акта</w:t>
            </w:r>
          </w:p>
        </w:tc>
        <w:tc>
          <w:tcPr>
            <w:tcW w:w="358"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2.3</w:t>
            </w:r>
          </w:p>
        </w:tc>
        <w:tc>
          <w:tcPr>
            <w:tcW w:w="1648"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Ссылка на ФГИС РОТ</w:t>
            </w:r>
            <w:r w:rsidRPr="000B751A">
              <w:rPr>
                <w:rFonts w:ascii="Times New Roman" w:eastAsia="Calibri" w:hAnsi="Times New Roman" w:cs="Times New Roman"/>
                <w:sz w:val="12"/>
                <w:szCs w:val="12"/>
                <w:vertAlign w:val="superscript"/>
              </w:rPr>
              <w:t>2</w:t>
            </w:r>
          </w:p>
        </w:tc>
      </w:tr>
      <w:tr w:rsidR="000B751A" w:rsidRPr="000B751A" w:rsidTr="00405768">
        <w:trPr>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264"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Земельный Кодекс</w:t>
            </w:r>
          </w:p>
        </w:tc>
        <w:tc>
          <w:tcPr>
            <w:tcW w:w="1576" w:type="pct"/>
            <w:gridSpan w:val="4"/>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Статья 25</w:t>
            </w:r>
          </w:p>
        </w:tc>
        <w:tc>
          <w:tcPr>
            <w:tcW w:w="2007" w:type="pct"/>
            <w:gridSpan w:val="3"/>
          </w:tcPr>
          <w:p w:rsidR="000B751A" w:rsidRPr="000B751A" w:rsidRDefault="00B562BB" w:rsidP="00405768">
            <w:pPr>
              <w:tabs>
                <w:tab w:val="left" w:pos="284"/>
                <w:tab w:val="left" w:pos="3828"/>
              </w:tabs>
              <w:rPr>
                <w:rFonts w:ascii="Times New Roman" w:eastAsia="Calibri" w:hAnsi="Times New Roman" w:cs="Times New Roman"/>
                <w:sz w:val="12"/>
                <w:szCs w:val="12"/>
              </w:rPr>
            </w:pPr>
            <w:hyperlink r:id="rId16" w:history="1">
              <w:r w:rsidR="000B751A" w:rsidRPr="000B751A">
                <w:rPr>
                  <w:rStyle w:val="ae"/>
                  <w:rFonts w:ascii="Times New Roman" w:eastAsia="Calibri" w:hAnsi="Times New Roman" w:cs="Times New Roman"/>
                  <w:sz w:val="12"/>
                  <w:szCs w:val="12"/>
                </w:rPr>
                <w:t>http://pravo.gov.ru/proxy/ips/?docbody=&amp;nd=102073184</w:t>
              </w:r>
            </w:hyperlink>
          </w:p>
        </w:tc>
      </w:tr>
      <w:tr w:rsidR="000B751A" w:rsidRPr="000B751A" w:rsidTr="00405768">
        <w:trPr>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264"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Земельный Кодекс</w:t>
            </w:r>
          </w:p>
        </w:tc>
        <w:tc>
          <w:tcPr>
            <w:tcW w:w="1576" w:type="pct"/>
            <w:gridSpan w:val="4"/>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Статья 26</w:t>
            </w:r>
          </w:p>
        </w:tc>
        <w:tc>
          <w:tcPr>
            <w:tcW w:w="2007" w:type="pct"/>
            <w:gridSpan w:val="3"/>
          </w:tcPr>
          <w:p w:rsidR="000B751A" w:rsidRPr="000B751A" w:rsidRDefault="00B562BB" w:rsidP="00405768">
            <w:pPr>
              <w:tabs>
                <w:tab w:val="left" w:pos="284"/>
                <w:tab w:val="left" w:pos="3828"/>
              </w:tabs>
              <w:rPr>
                <w:rFonts w:ascii="Times New Roman" w:eastAsia="Calibri" w:hAnsi="Times New Roman" w:cs="Times New Roman"/>
                <w:sz w:val="12"/>
                <w:szCs w:val="12"/>
              </w:rPr>
            </w:pPr>
            <w:hyperlink r:id="rId17" w:history="1">
              <w:r w:rsidR="000B751A" w:rsidRPr="000B751A">
                <w:rPr>
                  <w:rStyle w:val="ae"/>
                  <w:rFonts w:ascii="Times New Roman" w:eastAsia="Calibri" w:hAnsi="Times New Roman" w:cs="Times New Roman"/>
                  <w:sz w:val="12"/>
                  <w:szCs w:val="12"/>
                </w:rPr>
                <w:t>http://pravo.gov.ru/proxy/ips/?docbody=&amp;nd=102073184</w:t>
              </w:r>
            </w:hyperlink>
          </w:p>
        </w:tc>
      </w:tr>
      <w:tr w:rsidR="000B751A" w:rsidRPr="000B751A" w:rsidTr="00405768">
        <w:trPr>
          <w:gridAfter w:val="1"/>
          <w:wAfter w:w="18" w:type="pct"/>
          <w:trHeight w:val="20"/>
        </w:trPr>
        <w:tc>
          <w:tcPr>
            <w:tcW w:w="153" w:type="pct"/>
            <w:vMerge w:val="restar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3</w:t>
            </w:r>
          </w:p>
        </w:tc>
        <w:tc>
          <w:tcPr>
            <w:tcW w:w="4830" w:type="pct"/>
            <w:gridSpan w:val="8"/>
          </w:tcPr>
          <w:p w:rsidR="000B751A" w:rsidRPr="000B751A" w:rsidRDefault="000B751A" w:rsidP="0040576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Объект контроля</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3.1</w:t>
            </w:r>
          </w:p>
        </w:tc>
        <w:tc>
          <w:tcPr>
            <w:tcW w:w="1147"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Тип объекта контроля</w:t>
            </w:r>
            <w:r w:rsidRPr="000B751A">
              <w:rPr>
                <w:rFonts w:ascii="Times New Roman" w:eastAsia="Calibri" w:hAnsi="Times New Roman" w:cs="Times New Roman"/>
                <w:sz w:val="12"/>
                <w:szCs w:val="12"/>
                <w:vertAlign w:val="superscript"/>
              </w:rPr>
              <w:t>3</w:t>
            </w:r>
          </w:p>
        </w:tc>
        <w:tc>
          <w:tcPr>
            <w:tcW w:w="358"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3.2</w:t>
            </w:r>
          </w:p>
        </w:tc>
        <w:tc>
          <w:tcPr>
            <w:tcW w:w="932"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Вид объекта контроля</w:t>
            </w:r>
            <w:r w:rsidRPr="000B751A">
              <w:rPr>
                <w:rFonts w:ascii="Times New Roman" w:eastAsia="Calibri" w:hAnsi="Times New Roman" w:cs="Times New Roman"/>
                <w:sz w:val="12"/>
                <w:szCs w:val="12"/>
                <w:vertAlign w:val="superscript"/>
              </w:rPr>
              <w:t>4</w:t>
            </w:r>
          </w:p>
        </w:tc>
        <w:tc>
          <w:tcPr>
            <w:tcW w:w="358"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3.3</w:t>
            </w:r>
          </w:p>
        </w:tc>
        <w:tc>
          <w:tcPr>
            <w:tcW w:w="1631" w:type="pct"/>
          </w:tcPr>
          <w:p w:rsidR="000B751A" w:rsidRPr="000B751A" w:rsidRDefault="000B751A" w:rsidP="0040576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Подвид объекта контроля</w:t>
            </w:r>
            <w:r w:rsidRPr="000B751A">
              <w:rPr>
                <w:rFonts w:ascii="Times New Roman" w:eastAsia="Calibri" w:hAnsi="Times New Roman" w:cs="Times New Roman"/>
                <w:sz w:val="12"/>
                <w:szCs w:val="12"/>
                <w:vertAlign w:val="superscript"/>
              </w:rPr>
              <w:t>5</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147"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Деятельность, действия (бездействие) контролируемых лиц в сфере землепользовании,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производственные объекты</w:t>
            </w:r>
          </w:p>
        </w:tc>
        <w:tc>
          <w:tcPr>
            <w:tcW w:w="358" w:type="pct"/>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932"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Земли, земельные участки или части земельных участков в границах муниципального района Сергиевский Самарской области.</w:t>
            </w:r>
          </w:p>
        </w:tc>
        <w:tc>
          <w:tcPr>
            <w:tcW w:w="358" w:type="pct"/>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631"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Земли, земельные участки или части земельных участков в границах муниципального района Сергиевский Самарской области.</w:t>
            </w:r>
          </w:p>
        </w:tc>
      </w:tr>
      <w:tr w:rsidR="000B751A" w:rsidRPr="000B751A" w:rsidTr="00405768">
        <w:trPr>
          <w:gridAfter w:val="1"/>
          <w:wAfter w:w="18" w:type="pct"/>
          <w:trHeight w:val="20"/>
        </w:trPr>
        <w:tc>
          <w:tcPr>
            <w:tcW w:w="153" w:type="pct"/>
            <w:vMerge w:val="restar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w:t>
            </w:r>
          </w:p>
        </w:tc>
        <w:tc>
          <w:tcPr>
            <w:tcW w:w="4830" w:type="pct"/>
            <w:gridSpan w:val="8"/>
          </w:tcPr>
          <w:p w:rsidR="000B751A" w:rsidRPr="000B751A" w:rsidRDefault="000B751A" w:rsidP="0040576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Расчет отклонения (соответствия) от установленных индикатором риска параметров</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4.1</w:t>
            </w:r>
          </w:p>
        </w:tc>
        <w:tc>
          <w:tcPr>
            <w:tcW w:w="4426" w:type="pct"/>
            <w:gridSpan w:val="7"/>
          </w:tcPr>
          <w:p w:rsidR="000B751A" w:rsidRPr="000B751A" w:rsidRDefault="000B751A" w:rsidP="0040576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Период расчета</w:t>
            </w:r>
            <w:r w:rsidRPr="000B751A">
              <w:rPr>
                <w:rFonts w:ascii="Times New Roman" w:eastAsia="Calibri" w:hAnsi="Times New Roman" w:cs="Times New Roman"/>
                <w:sz w:val="12"/>
                <w:szCs w:val="12"/>
                <w:vertAlign w:val="superscript"/>
              </w:rPr>
              <w:t>6</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830" w:type="pct"/>
            <w:gridSpan w:val="8"/>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Постоянно</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4.2</w:t>
            </w:r>
          </w:p>
        </w:tc>
        <w:tc>
          <w:tcPr>
            <w:tcW w:w="4426" w:type="pct"/>
            <w:gridSpan w:val="7"/>
          </w:tcPr>
          <w:p w:rsidR="000B751A" w:rsidRPr="000B751A" w:rsidRDefault="000B751A" w:rsidP="0040576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Формула расчета</w:t>
            </w:r>
            <w:r w:rsidRPr="000B751A">
              <w:rPr>
                <w:rFonts w:ascii="Times New Roman" w:eastAsia="Calibri" w:hAnsi="Times New Roman" w:cs="Times New Roman"/>
                <w:sz w:val="12"/>
                <w:szCs w:val="12"/>
                <w:vertAlign w:val="superscript"/>
              </w:rPr>
              <w:t>7</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830" w:type="pct"/>
            <w:gridSpan w:val="8"/>
          </w:tcPr>
          <w:p w:rsidR="000B751A" w:rsidRPr="000B751A" w:rsidRDefault="000B751A" w:rsidP="00405768">
            <w:pPr>
              <w:tabs>
                <w:tab w:val="left" w:pos="284"/>
                <w:tab w:val="left" w:pos="3828"/>
              </w:tabs>
              <w:rPr>
                <w:rFonts w:ascii="Times New Roman" w:eastAsia="Calibri" w:hAnsi="Times New Roman" w:cs="Times New Roman"/>
                <w:i/>
                <w:sz w:val="12"/>
                <w:szCs w:val="12"/>
              </w:rPr>
            </w:pPr>
            <m:oMathPara>
              <m:oMath>
                <m:r>
                  <w:rPr>
                    <w:rFonts w:ascii="Cambria Math" w:eastAsia="Calibri" w:hAnsi="Cambria Math" w:cs="Times New Roman"/>
                    <w:sz w:val="12"/>
                    <w:szCs w:val="12"/>
                    <w:lang w:val="en-US"/>
                  </w:rPr>
                  <m:t>100см&lt;a-b</m:t>
                </m:r>
              </m:oMath>
            </m:oMathPara>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4.3</w:t>
            </w:r>
          </w:p>
        </w:tc>
        <w:tc>
          <w:tcPr>
            <w:tcW w:w="4426" w:type="pct"/>
            <w:gridSpan w:val="7"/>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Расшифровка переменных</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4.3.1</w:t>
            </w:r>
          </w:p>
        </w:tc>
        <w:tc>
          <w:tcPr>
            <w:tcW w:w="860" w:type="pct"/>
          </w:tcPr>
          <w:p w:rsidR="000B751A" w:rsidRPr="000B751A" w:rsidRDefault="000B751A" w:rsidP="0040576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Переменная</w:t>
            </w:r>
            <w:r w:rsidRPr="000B751A">
              <w:rPr>
                <w:rFonts w:ascii="Times New Roman" w:eastAsia="Calibri" w:hAnsi="Times New Roman" w:cs="Times New Roman"/>
                <w:sz w:val="12"/>
                <w:szCs w:val="12"/>
                <w:vertAlign w:val="superscript"/>
              </w:rPr>
              <w:t>8</w:t>
            </w:r>
          </w:p>
        </w:tc>
        <w:tc>
          <w:tcPr>
            <w:tcW w:w="645"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4.3.2</w:t>
            </w:r>
          </w:p>
        </w:tc>
        <w:tc>
          <w:tcPr>
            <w:tcW w:w="932"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Наименование переменной</w:t>
            </w:r>
            <w:r w:rsidRPr="000B751A">
              <w:rPr>
                <w:rFonts w:ascii="Times New Roman" w:eastAsia="Calibri" w:hAnsi="Times New Roman" w:cs="Times New Roman"/>
                <w:sz w:val="12"/>
                <w:szCs w:val="12"/>
                <w:vertAlign w:val="superscript"/>
              </w:rPr>
              <w:t>9</w:t>
            </w:r>
          </w:p>
        </w:tc>
        <w:tc>
          <w:tcPr>
            <w:tcW w:w="358"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4.3.3</w:t>
            </w:r>
          </w:p>
        </w:tc>
        <w:tc>
          <w:tcPr>
            <w:tcW w:w="1631" w:type="pct"/>
          </w:tcPr>
          <w:p w:rsidR="000B751A" w:rsidRPr="000B751A" w:rsidRDefault="000B751A" w:rsidP="0040576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Источник получения данных</w:t>
            </w:r>
            <w:r w:rsidRPr="000B751A">
              <w:rPr>
                <w:rFonts w:ascii="Times New Roman" w:eastAsia="Calibri" w:hAnsi="Times New Roman" w:cs="Times New Roman"/>
                <w:sz w:val="12"/>
                <w:szCs w:val="12"/>
                <w:vertAlign w:val="superscript"/>
              </w:rPr>
              <w:t>10</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264"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m:oMathPara>
              <m:oMath>
                <m:r>
                  <w:rPr>
                    <w:rFonts w:ascii="Cambria Math" w:eastAsia="Calibri" w:hAnsi="Cambria Math" w:cs="Times New Roman"/>
                    <w:sz w:val="12"/>
                    <w:szCs w:val="12"/>
                  </w:rPr>
                  <m:t>b</m:t>
                </m:r>
              </m:oMath>
            </m:oMathPara>
          </w:p>
        </w:tc>
        <w:tc>
          <w:tcPr>
            <w:tcW w:w="1576" w:type="pct"/>
            <w:gridSpan w:val="4"/>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Площадь земельного участка сведения о правах на которую содержатся в Едином государственном реестре недвижимости, архивах органа местного самоуправления</w:t>
            </w: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(Росреестр)</w:t>
            </w:r>
          </w:p>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Федеральная служба государственной регистрации, кадастра и картографии</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264"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m:oMathPara>
              <m:oMath>
                <m:r>
                  <w:rPr>
                    <w:rFonts w:ascii="Cambria Math" w:eastAsia="Calibri" w:hAnsi="Cambria Math" w:cs="Times New Roman"/>
                    <w:sz w:val="12"/>
                    <w:szCs w:val="12"/>
                  </w:rPr>
                  <m:t>a</m:t>
                </m:r>
              </m:oMath>
            </m:oMathPara>
          </w:p>
        </w:tc>
        <w:tc>
          <w:tcPr>
            <w:tcW w:w="1576" w:type="pct"/>
            <w:gridSpan w:val="4"/>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 xml:space="preserve">Фактически используемая площадь </w:t>
            </w: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Измерение техническим средством, либо иным способом, фактического использования земельного участка при осуществлении контрольного (надзорного) мероприятия</w:t>
            </w:r>
          </w:p>
        </w:tc>
      </w:tr>
      <w:tr w:rsidR="000B751A" w:rsidRPr="000B751A" w:rsidTr="00405768">
        <w:trPr>
          <w:gridAfter w:val="1"/>
          <w:wAfter w:w="18" w:type="pct"/>
          <w:trHeight w:val="20"/>
        </w:trPr>
        <w:tc>
          <w:tcPr>
            <w:tcW w:w="153" w:type="pct"/>
            <w:vMerge w:val="restart"/>
          </w:tcPr>
          <w:p w:rsidR="000B751A" w:rsidRPr="000B751A" w:rsidRDefault="000B751A" w:rsidP="0040576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5</w:t>
            </w:r>
          </w:p>
        </w:tc>
        <w:tc>
          <w:tcPr>
            <w:tcW w:w="4830" w:type="pct"/>
            <w:gridSpan w:val="8"/>
          </w:tcPr>
          <w:p w:rsidR="000B751A" w:rsidRPr="000B751A" w:rsidRDefault="000B751A" w:rsidP="0040576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Перечень документов, подтверждающих факт соответствия или отклонения объекта контроля от установленных параметров («срабатывание» индикатора риска) и прилагаемых к решению о проведении контрольного (надзорного) мероприятия</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5.1</w:t>
            </w:r>
          </w:p>
        </w:tc>
        <w:tc>
          <w:tcPr>
            <w:tcW w:w="2437" w:type="pct"/>
            <w:gridSpan w:val="5"/>
            <w:vMerge w:val="restar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Правоустанавливающие и иные документы, подтверждающие индивидуализирующие признаки проверяемого объекта и его принадлежность контролируемому лицу</w:t>
            </w:r>
            <w:r w:rsidRPr="000B751A">
              <w:rPr>
                <w:rFonts w:ascii="Times New Roman" w:eastAsia="Calibri" w:hAnsi="Times New Roman" w:cs="Times New Roman"/>
                <w:sz w:val="12"/>
                <w:szCs w:val="12"/>
                <w:vertAlign w:val="superscript"/>
              </w:rPr>
              <w:t>11</w:t>
            </w: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Выписка из ЕГРН</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Договор аренды</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Сведения из архива органа местного самоуправления</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Иные правоустанавливающие документы</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5.2</w:t>
            </w:r>
          </w:p>
        </w:tc>
        <w:tc>
          <w:tcPr>
            <w:tcW w:w="2437" w:type="pct"/>
            <w:gridSpan w:val="5"/>
            <w:vMerge w:val="restar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Материалы, подтверждающие соответствие или отклонение объекта контроля от установленных параметров («срабатывание» индикатора риска)</w:t>
            </w:r>
            <w:r w:rsidRPr="000B751A">
              <w:rPr>
                <w:rFonts w:ascii="Times New Roman" w:eastAsia="Calibri" w:hAnsi="Times New Roman" w:cs="Times New Roman"/>
                <w:sz w:val="12"/>
                <w:szCs w:val="12"/>
                <w:vertAlign w:val="superscript"/>
              </w:rPr>
              <w:t>12</w:t>
            </w: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Сведения из информационных систем</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Иные сведения</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5.3</w:t>
            </w:r>
          </w:p>
        </w:tc>
        <w:tc>
          <w:tcPr>
            <w:tcW w:w="2437" w:type="pct"/>
            <w:gridSpan w:val="5"/>
            <w:vMerge w:val="restart"/>
          </w:tcPr>
          <w:p w:rsidR="000B751A" w:rsidRPr="000B751A" w:rsidRDefault="000B751A" w:rsidP="00405768">
            <w:pPr>
              <w:tabs>
                <w:tab w:val="left" w:pos="284"/>
                <w:tab w:val="left" w:pos="3828"/>
              </w:tabs>
              <w:rPr>
                <w:rFonts w:ascii="Times New Roman" w:eastAsia="Calibri" w:hAnsi="Times New Roman" w:cs="Times New Roman"/>
                <w:sz w:val="12"/>
                <w:szCs w:val="12"/>
              </w:rPr>
            </w:pPr>
          </w:p>
          <w:p w:rsidR="000B751A" w:rsidRPr="000B751A" w:rsidRDefault="000B751A" w:rsidP="00405768">
            <w:pPr>
              <w:tabs>
                <w:tab w:val="left" w:pos="284"/>
                <w:tab w:val="left" w:pos="3828"/>
              </w:tabs>
              <w:rPr>
                <w:rFonts w:ascii="Times New Roman" w:eastAsia="Calibri" w:hAnsi="Times New Roman" w:cs="Times New Roman"/>
                <w:sz w:val="12"/>
                <w:szCs w:val="12"/>
              </w:rPr>
            </w:pPr>
          </w:p>
          <w:p w:rsidR="000B751A" w:rsidRPr="000B751A" w:rsidRDefault="000B751A" w:rsidP="00405768">
            <w:pPr>
              <w:tabs>
                <w:tab w:val="left" w:pos="284"/>
                <w:tab w:val="left" w:pos="3828"/>
              </w:tabs>
              <w:rPr>
                <w:rFonts w:ascii="Times New Roman" w:eastAsia="Calibri" w:hAnsi="Times New Roman" w:cs="Times New Roman"/>
                <w:sz w:val="12"/>
                <w:szCs w:val="12"/>
              </w:rPr>
            </w:pPr>
          </w:p>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Документы, подтверждающие проведение контрольных (надзорных) мероприятий без взаимодействия и/или профилактических мероприятий, в случае если такие мероприятия проводились</w:t>
            </w:r>
            <w:r w:rsidRPr="000B751A">
              <w:rPr>
                <w:rFonts w:ascii="Times New Roman" w:eastAsia="Calibri" w:hAnsi="Times New Roman" w:cs="Times New Roman"/>
                <w:sz w:val="12"/>
                <w:szCs w:val="12"/>
                <w:vertAlign w:val="superscript"/>
              </w:rPr>
              <w:t>13</w:t>
            </w: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Задание на проведение контрольного мероприятия без взаимодействия с контролируемым лицом</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Решение о проведении обязательного профилактического визита</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Акт контрольного мероприятия без взаимодействия</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Акт обязательного профилактического визита</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Документ решения контрольного органа по результатам контрольных/профилактических мероприятий</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5.4</w:t>
            </w:r>
          </w:p>
        </w:tc>
        <w:tc>
          <w:tcPr>
            <w:tcW w:w="2437" w:type="pct"/>
            <w:gridSpan w:val="5"/>
            <w:vMerge w:val="restart"/>
          </w:tcPr>
          <w:p w:rsidR="000B751A" w:rsidRPr="000B751A" w:rsidRDefault="000B751A" w:rsidP="00405768">
            <w:pPr>
              <w:tabs>
                <w:tab w:val="left" w:pos="284"/>
                <w:tab w:val="left" w:pos="3828"/>
              </w:tabs>
              <w:rPr>
                <w:rFonts w:ascii="Times New Roman" w:eastAsia="Calibri" w:hAnsi="Times New Roman" w:cs="Times New Roman"/>
                <w:sz w:val="12"/>
                <w:szCs w:val="12"/>
              </w:rPr>
            </w:pPr>
          </w:p>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Иные документы, подтверждающие необходимость проведения внепланового контрольного (надзорного) мероприятия</w:t>
            </w:r>
            <w:r w:rsidRPr="000B751A">
              <w:rPr>
                <w:rFonts w:ascii="Times New Roman" w:eastAsia="Calibri" w:hAnsi="Times New Roman" w:cs="Times New Roman"/>
                <w:sz w:val="12"/>
                <w:szCs w:val="12"/>
                <w:vertAlign w:val="superscript"/>
              </w:rPr>
              <w:t>14</w:t>
            </w: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Задание на проведение контрольного мероприятия без взаимодействия с контролируемым лицом</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Решение о проведении обязательного профилактического визита</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Мотивированное представление</w:t>
            </w:r>
          </w:p>
        </w:tc>
      </w:tr>
      <w:tr w:rsidR="000B751A" w:rsidRPr="000B751A" w:rsidTr="00405768">
        <w:trPr>
          <w:gridAfter w:val="1"/>
          <w:wAfter w:w="18" w:type="pct"/>
          <w:trHeight w:val="20"/>
        </w:trPr>
        <w:tc>
          <w:tcPr>
            <w:tcW w:w="153" w:type="pct"/>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830" w:type="pct"/>
            <w:gridSpan w:val="8"/>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Особенности проведения контрольного (надзорного) мероприятия</w:t>
            </w:r>
          </w:p>
        </w:tc>
      </w:tr>
      <w:tr w:rsidR="000B751A" w:rsidRPr="000B751A" w:rsidTr="00405768">
        <w:trPr>
          <w:gridAfter w:val="1"/>
          <w:wAfter w:w="18" w:type="pct"/>
          <w:trHeight w:val="20"/>
        </w:trPr>
        <w:tc>
          <w:tcPr>
            <w:tcW w:w="153" w:type="pct"/>
            <w:vMerge w:val="restart"/>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6.1</w:t>
            </w:r>
          </w:p>
        </w:tc>
        <w:tc>
          <w:tcPr>
            <w:tcW w:w="2437" w:type="pct"/>
            <w:gridSpan w:val="5"/>
            <w:vMerge w:val="restart"/>
          </w:tcPr>
          <w:p w:rsidR="000B751A" w:rsidRPr="000B751A" w:rsidRDefault="000B751A" w:rsidP="00405768">
            <w:pPr>
              <w:tabs>
                <w:tab w:val="left" w:pos="284"/>
                <w:tab w:val="left" w:pos="3828"/>
              </w:tabs>
              <w:rPr>
                <w:rFonts w:ascii="Times New Roman" w:eastAsia="Calibri" w:hAnsi="Times New Roman" w:cs="Times New Roman"/>
                <w:sz w:val="12"/>
                <w:szCs w:val="12"/>
              </w:rPr>
            </w:pPr>
          </w:p>
          <w:p w:rsidR="000B751A" w:rsidRPr="000B751A" w:rsidRDefault="000B751A" w:rsidP="0040576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Виды контрольных мероприятий</w:t>
            </w:r>
            <w:r w:rsidRPr="000B751A">
              <w:rPr>
                <w:rFonts w:ascii="Times New Roman" w:eastAsia="Calibri" w:hAnsi="Times New Roman" w:cs="Times New Roman"/>
                <w:sz w:val="12"/>
                <w:szCs w:val="12"/>
                <w:vertAlign w:val="superscript"/>
              </w:rPr>
              <w:t>15</w:t>
            </w: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Инспекционный визит</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Рейдовый осмотр</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Документарная проверка</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Выездная проверка</w:t>
            </w:r>
          </w:p>
        </w:tc>
      </w:tr>
      <w:tr w:rsidR="000B751A" w:rsidRPr="000B751A" w:rsidTr="00405768">
        <w:trPr>
          <w:gridAfter w:val="1"/>
          <w:wAfter w:w="18" w:type="pct"/>
          <w:trHeight w:val="20"/>
        </w:trPr>
        <w:tc>
          <w:tcPr>
            <w:tcW w:w="153" w:type="pct"/>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6.2</w:t>
            </w:r>
          </w:p>
        </w:tc>
        <w:tc>
          <w:tcPr>
            <w:tcW w:w="2437" w:type="pct"/>
            <w:gridSpan w:val="5"/>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Использование мобильного приложения «Инспектор» при проведении контрольного (надзорного) мероприятия</w:t>
            </w:r>
            <w:r w:rsidRPr="000B751A">
              <w:rPr>
                <w:rFonts w:ascii="Times New Roman" w:eastAsia="Calibri" w:hAnsi="Times New Roman" w:cs="Times New Roman"/>
                <w:sz w:val="12"/>
                <w:szCs w:val="12"/>
                <w:vertAlign w:val="superscript"/>
              </w:rPr>
              <w:t>16</w:t>
            </w: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p>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Отсутствует</w:t>
            </w:r>
          </w:p>
        </w:tc>
      </w:tr>
      <w:tr w:rsidR="000B751A" w:rsidRPr="000B751A" w:rsidTr="00405768">
        <w:trPr>
          <w:gridAfter w:val="1"/>
          <w:wAfter w:w="18" w:type="pct"/>
          <w:trHeight w:val="20"/>
        </w:trPr>
        <w:tc>
          <w:tcPr>
            <w:tcW w:w="153" w:type="pct"/>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6.3</w:t>
            </w:r>
          </w:p>
        </w:tc>
        <w:tc>
          <w:tcPr>
            <w:tcW w:w="2437" w:type="pct"/>
            <w:gridSpan w:val="5"/>
          </w:tcPr>
          <w:p w:rsidR="000B751A" w:rsidRPr="000B751A" w:rsidRDefault="000B751A" w:rsidP="0040576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Возможность размещения информации о «срабатывании» индикатора риска в личном кабинете контролируемого лица на Едином портале государственных и муниципальных услуг (функций) и (или) в информационной системе контрольного (надзорного) органа</w:t>
            </w:r>
            <w:r w:rsidRPr="000B751A">
              <w:rPr>
                <w:rFonts w:ascii="Times New Roman" w:eastAsia="Calibri" w:hAnsi="Times New Roman" w:cs="Times New Roman"/>
                <w:sz w:val="12"/>
                <w:szCs w:val="12"/>
                <w:vertAlign w:val="superscript"/>
              </w:rPr>
              <w:t>17</w:t>
            </w: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Информация, полученная в ходе контрольных (надзорных) мероприятий без взаимодействия с контролируемым лицом и обязательного профилактического визита вносится в Единый реестр контрольных (надзорных) мероприятий.</w:t>
            </w:r>
          </w:p>
        </w:tc>
      </w:tr>
    </w:tbl>
    <w:p w:rsidR="000B751A" w:rsidRPr="000B751A" w:rsidRDefault="000B751A" w:rsidP="000B751A">
      <w:pPr>
        <w:tabs>
          <w:tab w:val="left" w:pos="284"/>
          <w:tab w:val="left" w:pos="3828"/>
        </w:tabs>
        <w:spacing w:after="0" w:line="240" w:lineRule="auto"/>
        <w:jc w:val="both"/>
        <w:rPr>
          <w:rFonts w:ascii="Times New Roman" w:eastAsia="Calibri" w:hAnsi="Times New Roman" w:cs="Times New Roman"/>
          <w:sz w:val="12"/>
          <w:szCs w:val="12"/>
        </w:rPr>
      </w:pPr>
    </w:p>
    <w:p w:rsidR="00405768" w:rsidRPr="000B751A" w:rsidRDefault="00405768" w:rsidP="00405768">
      <w:pPr>
        <w:tabs>
          <w:tab w:val="left" w:pos="284"/>
          <w:tab w:val="left" w:pos="3828"/>
        </w:tabs>
        <w:spacing w:after="0" w:line="240" w:lineRule="auto"/>
        <w:jc w:val="right"/>
        <w:rPr>
          <w:rFonts w:ascii="Times New Roman" w:eastAsia="Calibri" w:hAnsi="Times New Roman" w:cs="Times New Roman"/>
          <w:i/>
          <w:sz w:val="12"/>
          <w:szCs w:val="12"/>
        </w:rPr>
      </w:pPr>
      <w:r w:rsidRPr="000B751A">
        <w:rPr>
          <w:rFonts w:ascii="Times New Roman" w:eastAsia="Calibri" w:hAnsi="Times New Roman" w:cs="Times New Roman"/>
          <w:i/>
          <w:sz w:val="12"/>
          <w:szCs w:val="12"/>
        </w:rPr>
        <w:t xml:space="preserve">Приложение </w:t>
      </w:r>
      <w:r>
        <w:rPr>
          <w:rFonts w:ascii="Times New Roman" w:eastAsia="Calibri" w:hAnsi="Times New Roman" w:cs="Times New Roman"/>
          <w:i/>
          <w:sz w:val="12"/>
          <w:szCs w:val="12"/>
        </w:rPr>
        <w:t>№7</w:t>
      </w:r>
    </w:p>
    <w:p w:rsidR="00405768" w:rsidRDefault="00405768" w:rsidP="00405768">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к</w:t>
      </w:r>
      <w:r w:rsidRPr="000B751A">
        <w:rPr>
          <w:rFonts w:ascii="Times New Roman" w:eastAsia="Calibri" w:hAnsi="Times New Roman" w:cs="Times New Roman"/>
          <w:i/>
          <w:sz w:val="12"/>
          <w:szCs w:val="12"/>
        </w:rPr>
        <w:t xml:space="preserve"> постановлению администрации</w:t>
      </w:r>
    </w:p>
    <w:p w:rsidR="00405768" w:rsidRPr="000B751A" w:rsidRDefault="00405768" w:rsidP="00405768">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 xml:space="preserve">муниципального района </w:t>
      </w:r>
      <w:r w:rsidRPr="000B751A">
        <w:rPr>
          <w:rFonts w:ascii="Times New Roman" w:eastAsia="Calibri" w:hAnsi="Times New Roman" w:cs="Times New Roman"/>
          <w:i/>
          <w:sz w:val="12"/>
          <w:szCs w:val="12"/>
        </w:rPr>
        <w:t>Сергиевского района Самарской области</w:t>
      </w:r>
    </w:p>
    <w:p w:rsidR="00405768" w:rsidRPr="000B751A" w:rsidRDefault="00405768" w:rsidP="00405768">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о</w:t>
      </w:r>
      <w:r w:rsidRPr="000B751A">
        <w:rPr>
          <w:rFonts w:ascii="Times New Roman" w:eastAsia="Calibri" w:hAnsi="Times New Roman" w:cs="Times New Roman"/>
          <w:i/>
          <w:sz w:val="12"/>
          <w:szCs w:val="12"/>
        </w:rPr>
        <w:t xml:space="preserve">т </w:t>
      </w:r>
      <w:r>
        <w:rPr>
          <w:rFonts w:ascii="Times New Roman" w:eastAsia="Calibri" w:hAnsi="Times New Roman" w:cs="Times New Roman"/>
          <w:i/>
          <w:sz w:val="12"/>
          <w:szCs w:val="12"/>
        </w:rPr>
        <w:t xml:space="preserve">«03» октября </w:t>
      </w:r>
      <w:r w:rsidRPr="000B751A">
        <w:rPr>
          <w:rFonts w:ascii="Times New Roman" w:eastAsia="Calibri" w:hAnsi="Times New Roman" w:cs="Times New Roman"/>
          <w:i/>
          <w:sz w:val="12"/>
          <w:szCs w:val="12"/>
        </w:rPr>
        <w:t>20</w:t>
      </w:r>
      <w:r>
        <w:rPr>
          <w:rFonts w:ascii="Times New Roman" w:eastAsia="Calibri" w:hAnsi="Times New Roman" w:cs="Times New Roman"/>
          <w:i/>
          <w:sz w:val="12"/>
          <w:szCs w:val="12"/>
        </w:rPr>
        <w:t>25г</w:t>
      </w:r>
      <w:r w:rsidRPr="000B751A">
        <w:rPr>
          <w:rFonts w:ascii="Times New Roman" w:eastAsia="Calibri" w:hAnsi="Times New Roman" w:cs="Times New Roman"/>
          <w:i/>
          <w:sz w:val="12"/>
          <w:szCs w:val="12"/>
        </w:rPr>
        <w:t xml:space="preserve"> №</w:t>
      </w:r>
      <w:r>
        <w:rPr>
          <w:rFonts w:ascii="Times New Roman" w:eastAsia="Calibri" w:hAnsi="Times New Roman" w:cs="Times New Roman"/>
          <w:i/>
          <w:sz w:val="12"/>
          <w:szCs w:val="12"/>
        </w:rPr>
        <w:t>903</w:t>
      </w:r>
    </w:p>
    <w:p w:rsidR="000B751A" w:rsidRPr="000B751A" w:rsidRDefault="000B751A" w:rsidP="00405768">
      <w:pPr>
        <w:tabs>
          <w:tab w:val="left" w:pos="284"/>
          <w:tab w:val="left" w:pos="3828"/>
        </w:tabs>
        <w:spacing w:after="0" w:line="240" w:lineRule="auto"/>
        <w:jc w:val="center"/>
        <w:rPr>
          <w:rFonts w:ascii="Times New Roman" w:eastAsia="Calibri" w:hAnsi="Times New Roman" w:cs="Times New Roman"/>
          <w:sz w:val="12"/>
          <w:szCs w:val="12"/>
        </w:rPr>
      </w:pPr>
      <w:r w:rsidRPr="000B751A">
        <w:rPr>
          <w:rFonts w:ascii="Times New Roman" w:eastAsia="Calibri" w:hAnsi="Times New Roman" w:cs="Times New Roman"/>
          <w:sz w:val="12"/>
          <w:szCs w:val="12"/>
        </w:rPr>
        <w:t>Порядок расчета и применения индикатора риска (паспорт индикатора риска)</w:t>
      </w:r>
    </w:p>
    <w:tbl>
      <w:tblPr>
        <w:tblStyle w:val="af1"/>
        <w:tblW w:w="5000" w:type="pct"/>
        <w:tblCellMar>
          <w:left w:w="0" w:type="dxa"/>
          <w:right w:w="0" w:type="dxa"/>
        </w:tblCellMar>
        <w:tblLook w:val="04A0"/>
      </w:tblPr>
      <w:tblGrid>
        <w:gridCol w:w="229"/>
        <w:gridCol w:w="607"/>
        <w:gridCol w:w="1294"/>
        <w:gridCol w:w="432"/>
        <w:gridCol w:w="539"/>
        <w:gridCol w:w="539"/>
        <w:gridCol w:w="864"/>
        <w:gridCol w:w="539"/>
        <w:gridCol w:w="2454"/>
        <w:gridCol w:w="26"/>
      </w:tblGrid>
      <w:tr w:rsidR="000B751A" w:rsidRPr="000B751A" w:rsidTr="00405768">
        <w:trPr>
          <w:gridAfter w:val="1"/>
          <w:wAfter w:w="18" w:type="pct"/>
          <w:trHeight w:val="20"/>
        </w:trPr>
        <w:tc>
          <w:tcPr>
            <w:tcW w:w="153" w:type="pct"/>
            <w:vMerge w:val="restart"/>
          </w:tcPr>
          <w:p w:rsidR="000B751A" w:rsidRPr="000B751A" w:rsidRDefault="000B751A" w:rsidP="0040576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1</w:t>
            </w:r>
          </w:p>
        </w:tc>
        <w:tc>
          <w:tcPr>
            <w:tcW w:w="4830" w:type="pct"/>
            <w:gridSpan w:val="8"/>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Общая информация по индикатору риска нарушения обязательных требований</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40576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1.1</w:t>
            </w:r>
          </w:p>
        </w:tc>
        <w:tc>
          <w:tcPr>
            <w:tcW w:w="1505" w:type="pct"/>
            <w:gridSpan w:val="3"/>
          </w:tcPr>
          <w:p w:rsidR="000B751A" w:rsidRPr="000B751A" w:rsidRDefault="000B751A" w:rsidP="0040576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Наименование органа исполнительной власти, органа местного самоуправления, осуществляющего контрольную (надзорную) деятельность, ответственного за разработку индикатора риска нарушения обязательных требований</w:t>
            </w:r>
          </w:p>
        </w:tc>
        <w:tc>
          <w:tcPr>
            <w:tcW w:w="358" w:type="pct"/>
          </w:tcPr>
          <w:p w:rsidR="000B751A" w:rsidRPr="000B751A" w:rsidRDefault="000B751A" w:rsidP="0040576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1.2</w:t>
            </w:r>
          </w:p>
          <w:p w:rsidR="000B751A" w:rsidRPr="000B751A" w:rsidRDefault="000B751A" w:rsidP="00405768">
            <w:pPr>
              <w:tabs>
                <w:tab w:val="left" w:pos="284"/>
                <w:tab w:val="left" w:pos="3828"/>
              </w:tabs>
              <w:rPr>
                <w:rFonts w:ascii="Times New Roman" w:eastAsia="Calibri" w:hAnsi="Times New Roman" w:cs="Times New Roman"/>
                <w:b/>
                <w:sz w:val="12"/>
                <w:szCs w:val="12"/>
              </w:rPr>
            </w:pPr>
          </w:p>
          <w:p w:rsidR="000B751A" w:rsidRPr="000B751A" w:rsidRDefault="000B751A" w:rsidP="00405768">
            <w:pPr>
              <w:tabs>
                <w:tab w:val="left" w:pos="284"/>
                <w:tab w:val="left" w:pos="3828"/>
              </w:tabs>
              <w:rPr>
                <w:rFonts w:ascii="Times New Roman" w:eastAsia="Calibri" w:hAnsi="Times New Roman" w:cs="Times New Roman"/>
                <w:b/>
                <w:sz w:val="12"/>
                <w:szCs w:val="12"/>
              </w:rPr>
            </w:pPr>
          </w:p>
        </w:tc>
        <w:tc>
          <w:tcPr>
            <w:tcW w:w="2562" w:type="pct"/>
            <w:gridSpan w:val="3"/>
          </w:tcPr>
          <w:p w:rsidR="000B751A" w:rsidRPr="000B751A" w:rsidRDefault="000B751A" w:rsidP="0040576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Наименование вида государственного контроля (надзора), муниципального контроля</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09" w:type="pct"/>
            <w:gridSpan w:val="4"/>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Администрация м.р. Сергиевский Самарской области</w:t>
            </w:r>
          </w:p>
        </w:tc>
        <w:tc>
          <w:tcPr>
            <w:tcW w:w="2921" w:type="pct"/>
            <w:gridSpan w:val="4"/>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Муниципальный земельный контроль</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40576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1.3</w:t>
            </w:r>
          </w:p>
        </w:tc>
        <w:tc>
          <w:tcPr>
            <w:tcW w:w="4426" w:type="pct"/>
            <w:gridSpan w:val="7"/>
          </w:tcPr>
          <w:p w:rsidR="000B751A" w:rsidRPr="000B751A" w:rsidRDefault="000B751A" w:rsidP="0040576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Наименование индикатора риска нарушения обязательных требований</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830" w:type="pct"/>
            <w:gridSpan w:val="8"/>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Отступление фактической границы используемого гражданином, юридическим лицом, индивидуальным предпринимателем земельного участка (места размещения ограждения земельного участка), отнесенного к землям особо охраняемых территорий и объектов, от границы земельного участка соответствующего лица, сведения о которой содержатся в Едином государственном реестре недвижимости, архивах органа местного самоуправления, более чем на 5 метров.</w:t>
            </w:r>
          </w:p>
        </w:tc>
      </w:tr>
      <w:tr w:rsidR="000B751A" w:rsidRPr="000B751A" w:rsidTr="00405768">
        <w:trPr>
          <w:gridAfter w:val="1"/>
          <w:wAfter w:w="18" w:type="pct"/>
          <w:trHeight w:val="20"/>
        </w:trPr>
        <w:tc>
          <w:tcPr>
            <w:tcW w:w="153" w:type="pct"/>
            <w:vMerge w:val="restart"/>
          </w:tcPr>
          <w:p w:rsidR="000B751A" w:rsidRPr="000B751A" w:rsidRDefault="000B751A" w:rsidP="0040576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2</w:t>
            </w:r>
          </w:p>
        </w:tc>
        <w:tc>
          <w:tcPr>
            <w:tcW w:w="4830" w:type="pct"/>
            <w:gridSpan w:val="8"/>
          </w:tcPr>
          <w:p w:rsidR="000B751A" w:rsidRPr="000B751A" w:rsidRDefault="000B751A" w:rsidP="00405768">
            <w:pPr>
              <w:tabs>
                <w:tab w:val="left" w:pos="284"/>
                <w:tab w:val="left" w:pos="3828"/>
              </w:tabs>
              <w:rPr>
                <w:rFonts w:ascii="Times New Roman" w:eastAsia="Calibri" w:hAnsi="Times New Roman" w:cs="Times New Roman"/>
                <w:b/>
                <w:sz w:val="12"/>
                <w:szCs w:val="12"/>
                <w:vertAlign w:val="superscript"/>
              </w:rPr>
            </w:pPr>
            <w:r w:rsidRPr="000B751A">
              <w:rPr>
                <w:rFonts w:ascii="Times New Roman" w:eastAsia="Calibri" w:hAnsi="Times New Roman" w:cs="Times New Roman"/>
                <w:b/>
                <w:sz w:val="12"/>
                <w:szCs w:val="12"/>
              </w:rPr>
              <w:t>Обязательные требования, о нарушении которых свидетельствует индикатор риска</w:t>
            </w:r>
            <w:r w:rsidRPr="000B751A">
              <w:rPr>
                <w:rFonts w:ascii="Times New Roman" w:eastAsia="Calibri" w:hAnsi="Times New Roman" w:cs="Times New Roman"/>
                <w:b/>
                <w:sz w:val="12"/>
                <w:szCs w:val="12"/>
                <w:vertAlign w:val="superscript"/>
              </w:rPr>
              <w:t>1</w:t>
            </w:r>
          </w:p>
        </w:tc>
      </w:tr>
      <w:tr w:rsidR="000B751A" w:rsidRPr="000B751A" w:rsidTr="00405768">
        <w:trPr>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2.1</w:t>
            </w:r>
          </w:p>
        </w:tc>
        <w:tc>
          <w:tcPr>
            <w:tcW w:w="860"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Нормативный правовой акт, которым установлено обязательное требование</w:t>
            </w:r>
          </w:p>
        </w:tc>
        <w:tc>
          <w:tcPr>
            <w:tcW w:w="287"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2.2</w:t>
            </w:r>
          </w:p>
        </w:tc>
        <w:tc>
          <w:tcPr>
            <w:tcW w:w="1290" w:type="pct"/>
            <w:gridSpan w:val="3"/>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Структурная единица нормативного акта</w:t>
            </w:r>
          </w:p>
        </w:tc>
        <w:tc>
          <w:tcPr>
            <w:tcW w:w="358"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2.3</w:t>
            </w:r>
          </w:p>
        </w:tc>
        <w:tc>
          <w:tcPr>
            <w:tcW w:w="1648"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Ссылка на ФГИС РОТ</w:t>
            </w:r>
            <w:r w:rsidRPr="000B751A">
              <w:rPr>
                <w:rFonts w:ascii="Times New Roman" w:eastAsia="Calibri" w:hAnsi="Times New Roman" w:cs="Times New Roman"/>
                <w:sz w:val="12"/>
                <w:szCs w:val="12"/>
                <w:vertAlign w:val="superscript"/>
              </w:rPr>
              <w:t>2</w:t>
            </w:r>
          </w:p>
        </w:tc>
      </w:tr>
      <w:tr w:rsidR="000B751A" w:rsidRPr="000B751A" w:rsidTr="00405768">
        <w:trPr>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264"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Земельный Кодекс</w:t>
            </w:r>
          </w:p>
        </w:tc>
        <w:tc>
          <w:tcPr>
            <w:tcW w:w="1576" w:type="pct"/>
            <w:gridSpan w:val="4"/>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Статья 25</w:t>
            </w:r>
          </w:p>
        </w:tc>
        <w:tc>
          <w:tcPr>
            <w:tcW w:w="2007" w:type="pct"/>
            <w:gridSpan w:val="3"/>
          </w:tcPr>
          <w:p w:rsidR="000B751A" w:rsidRPr="000B751A" w:rsidRDefault="00B562BB" w:rsidP="00405768">
            <w:pPr>
              <w:tabs>
                <w:tab w:val="left" w:pos="284"/>
                <w:tab w:val="left" w:pos="3828"/>
              </w:tabs>
              <w:rPr>
                <w:rFonts w:ascii="Times New Roman" w:eastAsia="Calibri" w:hAnsi="Times New Roman" w:cs="Times New Roman"/>
                <w:sz w:val="12"/>
                <w:szCs w:val="12"/>
              </w:rPr>
            </w:pPr>
            <w:hyperlink r:id="rId18" w:history="1">
              <w:r w:rsidR="000B751A" w:rsidRPr="000B751A">
                <w:rPr>
                  <w:rStyle w:val="ae"/>
                  <w:rFonts w:ascii="Times New Roman" w:eastAsia="Calibri" w:hAnsi="Times New Roman" w:cs="Times New Roman"/>
                  <w:sz w:val="12"/>
                  <w:szCs w:val="12"/>
                </w:rPr>
                <w:t>http://pravo.gov.ru/proxy/ips/?docbody=&amp;nd=102073184</w:t>
              </w:r>
            </w:hyperlink>
          </w:p>
        </w:tc>
      </w:tr>
      <w:tr w:rsidR="000B751A" w:rsidRPr="000B751A" w:rsidTr="00405768">
        <w:trPr>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264"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Земельный Кодекс</w:t>
            </w:r>
          </w:p>
        </w:tc>
        <w:tc>
          <w:tcPr>
            <w:tcW w:w="1576" w:type="pct"/>
            <w:gridSpan w:val="4"/>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Статья 26</w:t>
            </w:r>
          </w:p>
        </w:tc>
        <w:tc>
          <w:tcPr>
            <w:tcW w:w="2007" w:type="pct"/>
            <w:gridSpan w:val="3"/>
          </w:tcPr>
          <w:p w:rsidR="000B751A" w:rsidRPr="000B751A" w:rsidRDefault="00B562BB" w:rsidP="00405768">
            <w:pPr>
              <w:tabs>
                <w:tab w:val="left" w:pos="284"/>
                <w:tab w:val="left" w:pos="3828"/>
              </w:tabs>
              <w:rPr>
                <w:rFonts w:ascii="Times New Roman" w:eastAsia="Calibri" w:hAnsi="Times New Roman" w:cs="Times New Roman"/>
                <w:sz w:val="12"/>
                <w:szCs w:val="12"/>
              </w:rPr>
            </w:pPr>
            <w:hyperlink r:id="rId19" w:history="1">
              <w:r w:rsidR="000B751A" w:rsidRPr="000B751A">
                <w:rPr>
                  <w:rStyle w:val="ae"/>
                  <w:rFonts w:ascii="Times New Roman" w:eastAsia="Calibri" w:hAnsi="Times New Roman" w:cs="Times New Roman"/>
                  <w:sz w:val="12"/>
                  <w:szCs w:val="12"/>
                </w:rPr>
                <w:t>http://pravo.gov.ru/proxy/ips/?docbody=&amp;nd=102073184</w:t>
              </w:r>
            </w:hyperlink>
          </w:p>
        </w:tc>
      </w:tr>
      <w:tr w:rsidR="000B751A" w:rsidRPr="000B751A" w:rsidTr="00405768">
        <w:trPr>
          <w:gridAfter w:val="1"/>
          <w:wAfter w:w="18" w:type="pct"/>
          <w:trHeight w:val="20"/>
        </w:trPr>
        <w:tc>
          <w:tcPr>
            <w:tcW w:w="153" w:type="pct"/>
            <w:vMerge w:val="restar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3</w:t>
            </w:r>
          </w:p>
        </w:tc>
        <w:tc>
          <w:tcPr>
            <w:tcW w:w="4830" w:type="pct"/>
            <w:gridSpan w:val="8"/>
          </w:tcPr>
          <w:p w:rsidR="000B751A" w:rsidRPr="000B751A" w:rsidRDefault="000B751A" w:rsidP="0040576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Объект контроля</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3.1</w:t>
            </w:r>
          </w:p>
        </w:tc>
        <w:tc>
          <w:tcPr>
            <w:tcW w:w="1147"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Тип объекта контроля</w:t>
            </w:r>
            <w:r w:rsidRPr="000B751A">
              <w:rPr>
                <w:rFonts w:ascii="Times New Roman" w:eastAsia="Calibri" w:hAnsi="Times New Roman" w:cs="Times New Roman"/>
                <w:sz w:val="12"/>
                <w:szCs w:val="12"/>
                <w:vertAlign w:val="superscript"/>
              </w:rPr>
              <w:t>3</w:t>
            </w:r>
          </w:p>
        </w:tc>
        <w:tc>
          <w:tcPr>
            <w:tcW w:w="358"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3.2</w:t>
            </w:r>
          </w:p>
        </w:tc>
        <w:tc>
          <w:tcPr>
            <w:tcW w:w="932"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Вид объекта контроля</w:t>
            </w:r>
            <w:r w:rsidRPr="000B751A">
              <w:rPr>
                <w:rFonts w:ascii="Times New Roman" w:eastAsia="Calibri" w:hAnsi="Times New Roman" w:cs="Times New Roman"/>
                <w:sz w:val="12"/>
                <w:szCs w:val="12"/>
                <w:vertAlign w:val="superscript"/>
              </w:rPr>
              <w:t>4</w:t>
            </w:r>
          </w:p>
        </w:tc>
        <w:tc>
          <w:tcPr>
            <w:tcW w:w="358"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3.3</w:t>
            </w:r>
          </w:p>
        </w:tc>
        <w:tc>
          <w:tcPr>
            <w:tcW w:w="1631" w:type="pct"/>
          </w:tcPr>
          <w:p w:rsidR="000B751A" w:rsidRPr="000B751A" w:rsidRDefault="000B751A" w:rsidP="0040576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Подвид объекта контроля</w:t>
            </w:r>
            <w:r w:rsidRPr="000B751A">
              <w:rPr>
                <w:rFonts w:ascii="Times New Roman" w:eastAsia="Calibri" w:hAnsi="Times New Roman" w:cs="Times New Roman"/>
                <w:sz w:val="12"/>
                <w:szCs w:val="12"/>
                <w:vertAlign w:val="superscript"/>
              </w:rPr>
              <w:t>5</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147"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Деятельность, действия (бездействие) контролируемых лиц в сфере землепользовании,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производственные объекты</w:t>
            </w:r>
          </w:p>
        </w:tc>
        <w:tc>
          <w:tcPr>
            <w:tcW w:w="358" w:type="pct"/>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932"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Земли, земельные участки или части земельных участков в границах муниципального района Сергиевский Самарской области.</w:t>
            </w:r>
          </w:p>
        </w:tc>
        <w:tc>
          <w:tcPr>
            <w:tcW w:w="358" w:type="pct"/>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631"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Земли, земельные участки или части земельных участков в границах муниципального района Сергиевский Самарской области.</w:t>
            </w:r>
          </w:p>
        </w:tc>
      </w:tr>
      <w:tr w:rsidR="000B751A" w:rsidRPr="000B751A" w:rsidTr="00405768">
        <w:trPr>
          <w:gridAfter w:val="1"/>
          <w:wAfter w:w="18" w:type="pct"/>
          <w:trHeight w:val="20"/>
        </w:trPr>
        <w:tc>
          <w:tcPr>
            <w:tcW w:w="153" w:type="pct"/>
            <w:vMerge w:val="restar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w:t>
            </w:r>
          </w:p>
        </w:tc>
        <w:tc>
          <w:tcPr>
            <w:tcW w:w="4830" w:type="pct"/>
            <w:gridSpan w:val="8"/>
          </w:tcPr>
          <w:p w:rsidR="000B751A" w:rsidRPr="000B751A" w:rsidRDefault="000B751A" w:rsidP="0040576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Расчет отклонения (соответствия) от установленных индикатором риска параметров</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4.1</w:t>
            </w:r>
          </w:p>
        </w:tc>
        <w:tc>
          <w:tcPr>
            <w:tcW w:w="4426" w:type="pct"/>
            <w:gridSpan w:val="7"/>
          </w:tcPr>
          <w:p w:rsidR="000B751A" w:rsidRPr="000B751A" w:rsidRDefault="000B751A" w:rsidP="0040576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Период расчета</w:t>
            </w:r>
            <w:r w:rsidRPr="000B751A">
              <w:rPr>
                <w:rFonts w:ascii="Times New Roman" w:eastAsia="Calibri" w:hAnsi="Times New Roman" w:cs="Times New Roman"/>
                <w:sz w:val="12"/>
                <w:szCs w:val="12"/>
                <w:vertAlign w:val="superscript"/>
              </w:rPr>
              <w:t>6</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830" w:type="pct"/>
            <w:gridSpan w:val="8"/>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Постоянно</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4.2</w:t>
            </w:r>
          </w:p>
        </w:tc>
        <w:tc>
          <w:tcPr>
            <w:tcW w:w="4426" w:type="pct"/>
            <w:gridSpan w:val="7"/>
          </w:tcPr>
          <w:p w:rsidR="000B751A" w:rsidRPr="000B751A" w:rsidRDefault="000B751A" w:rsidP="0040576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Формула расчета</w:t>
            </w:r>
            <w:r w:rsidRPr="000B751A">
              <w:rPr>
                <w:rFonts w:ascii="Times New Roman" w:eastAsia="Calibri" w:hAnsi="Times New Roman" w:cs="Times New Roman"/>
                <w:sz w:val="12"/>
                <w:szCs w:val="12"/>
                <w:vertAlign w:val="superscript"/>
              </w:rPr>
              <w:t>7</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830" w:type="pct"/>
            <w:gridSpan w:val="8"/>
          </w:tcPr>
          <w:p w:rsidR="000B751A" w:rsidRPr="000B751A" w:rsidRDefault="000B751A" w:rsidP="00405768">
            <w:pPr>
              <w:tabs>
                <w:tab w:val="left" w:pos="284"/>
                <w:tab w:val="left" w:pos="3828"/>
              </w:tabs>
              <w:rPr>
                <w:rFonts w:ascii="Times New Roman" w:eastAsia="Calibri" w:hAnsi="Times New Roman" w:cs="Times New Roman"/>
                <w:i/>
                <w:sz w:val="12"/>
                <w:szCs w:val="12"/>
              </w:rPr>
            </w:pPr>
            <m:oMathPara>
              <m:oMath>
                <m:r>
                  <w:rPr>
                    <w:rFonts w:ascii="Cambria Math" w:eastAsia="Calibri" w:hAnsi="Cambria Math" w:cs="Times New Roman"/>
                    <w:sz w:val="12"/>
                    <w:szCs w:val="12"/>
                    <w:lang w:val="en-US"/>
                  </w:rPr>
                  <m:t>500см&lt;a-b</m:t>
                </m:r>
              </m:oMath>
            </m:oMathPara>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4.3</w:t>
            </w:r>
          </w:p>
        </w:tc>
        <w:tc>
          <w:tcPr>
            <w:tcW w:w="4426" w:type="pct"/>
            <w:gridSpan w:val="7"/>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Расшифровка переменных</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4.3.1</w:t>
            </w:r>
          </w:p>
        </w:tc>
        <w:tc>
          <w:tcPr>
            <w:tcW w:w="860" w:type="pct"/>
          </w:tcPr>
          <w:p w:rsidR="000B751A" w:rsidRPr="000B751A" w:rsidRDefault="000B751A" w:rsidP="0040576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Переменная</w:t>
            </w:r>
            <w:r w:rsidRPr="000B751A">
              <w:rPr>
                <w:rFonts w:ascii="Times New Roman" w:eastAsia="Calibri" w:hAnsi="Times New Roman" w:cs="Times New Roman"/>
                <w:sz w:val="12"/>
                <w:szCs w:val="12"/>
                <w:vertAlign w:val="superscript"/>
              </w:rPr>
              <w:t>8</w:t>
            </w:r>
          </w:p>
        </w:tc>
        <w:tc>
          <w:tcPr>
            <w:tcW w:w="645"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4.3.2</w:t>
            </w:r>
          </w:p>
        </w:tc>
        <w:tc>
          <w:tcPr>
            <w:tcW w:w="932"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Наименование переменной</w:t>
            </w:r>
            <w:r w:rsidRPr="000B751A">
              <w:rPr>
                <w:rFonts w:ascii="Times New Roman" w:eastAsia="Calibri" w:hAnsi="Times New Roman" w:cs="Times New Roman"/>
                <w:sz w:val="12"/>
                <w:szCs w:val="12"/>
                <w:vertAlign w:val="superscript"/>
              </w:rPr>
              <w:t>9</w:t>
            </w:r>
          </w:p>
        </w:tc>
        <w:tc>
          <w:tcPr>
            <w:tcW w:w="358"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4.3.3</w:t>
            </w:r>
          </w:p>
        </w:tc>
        <w:tc>
          <w:tcPr>
            <w:tcW w:w="1631" w:type="pct"/>
          </w:tcPr>
          <w:p w:rsidR="000B751A" w:rsidRPr="000B751A" w:rsidRDefault="000B751A" w:rsidP="0040576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Источник получения данных</w:t>
            </w:r>
            <w:r w:rsidRPr="000B751A">
              <w:rPr>
                <w:rFonts w:ascii="Times New Roman" w:eastAsia="Calibri" w:hAnsi="Times New Roman" w:cs="Times New Roman"/>
                <w:sz w:val="12"/>
                <w:szCs w:val="12"/>
                <w:vertAlign w:val="superscript"/>
              </w:rPr>
              <w:t>10</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264"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m:oMathPara>
              <m:oMath>
                <m:r>
                  <w:rPr>
                    <w:rFonts w:ascii="Cambria Math" w:eastAsia="Calibri" w:hAnsi="Cambria Math" w:cs="Times New Roman"/>
                    <w:sz w:val="12"/>
                    <w:szCs w:val="12"/>
                  </w:rPr>
                  <m:t>b</m:t>
                </m:r>
              </m:oMath>
            </m:oMathPara>
          </w:p>
        </w:tc>
        <w:tc>
          <w:tcPr>
            <w:tcW w:w="1576" w:type="pct"/>
            <w:gridSpan w:val="4"/>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Площадь земельного участка сведения о правах на которую содержатся в Едином государственном реестре недвижимости, архивах органа местного самоуправления</w:t>
            </w: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(Росреестр)</w:t>
            </w:r>
          </w:p>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Федеральная служба государственной регистрации, кадастра и картографии</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264"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m:oMathPara>
              <m:oMath>
                <m:r>
                  <w:rPr>
                    <w:rFonts w:ascii="Cambria Math" w:eastAsia="Calibri" w:hAnsi="Cambria Math" w:cs="Times New Roman"/>
                    <w:sz w:val="12"/>
                    <w:szCs w:val="12"/>
                  </w:rPr>
                  <m:t>a</m:t>
                </m:r>
              </m:oMath>
            </m:oMathPara>
          </w:p>
        </w:tc>
        <w:tc>
          <w:tcPr>
            <w:tcW w:w="1576" w:type="pct"/>
            <w:gridSpan w:val="4"/>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 xml:space="preserve">Фактически используемая площадь </w:t>
            </w: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Измерение техническим средством, либо иным способом, фактического использования земельного участка при осуществлении контрольного (надзорного) мероприятия</w:t>
            </w:r>
          </w:p>
        </w:tc>
      </w:tr>
      <w:tr w:rsidR="000B751A" w:rsidRPr="000B751A" w:rsidTr="00405768">
        <w:trPr>
          <w:gridAfter w:val="1"/>
          <w:wAfter w:w="18" w:type="pct"/>
          <w:trHeight w:val="20"/>
        </w:trPr>
        <w:tc>
          <w:tcPr>
            <w:tcW w:w="153" w:type="pct"/>
            <w:vMerge w:val="restart"/>
          </w:tcPr>
          <w:p w:rsidR="000B751A" w:rsidRPr="000B751A" w:rsidRDefault="000B751A" w:rsidP="0040576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5</w:t>
            </w:r>
          </w:p>
        </w:tc>
        <w:tc>
          <w:tcPr>
            <w:tcW w:w="4830" w:type="pct"/>
            <w:gridSpan w:val="8"/>
          </w:tcPr>
          <w:p w:rsidR="000B751A" w:rsidRPr="000B751A" w:rsidRDefault="000B751A" w:rsidP="0040576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Перечень документов, подтверждающих факт соответствия или отклонения объекта контроля от установленных параметров («срабатывание» индикатора риска) и прилагаемых к решению о проведении контрольного (надзорного) мероприятия</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5.1</w:t>
            </w:r>
          </w:p>
        </w:tc>
        <w:tc>
          <w:tcPr>
            <w:tcW w:w="2437" w:type="pct"/>
            <w:gridSpan w:val="5"/>
            <w:vMerge w:val="restar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Правоустанавливающие и иные документы, подтверждающие индивидуализирующие признаки проверяемого объекта и его принадлежность контролируемому лицу</w:t>
            </w:r>
            <w:r w:rsidRPr="000B751A">
              <w:rPr>
                <w:rFonts w:ascii="Times New Roman" w:eastAsia="Calibri" w:hAnsi="Times New Roman" w:cs="Times New Roman"/>
                <w:sz w:val="12"/>
                <w:szCs w:val="12"/>
                <w:vertAlign w:val="superscript"/>
              </w:rPr>
              <w:t>11</w:t>
            </w: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Выписка из ЕГРН</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Договор аренды</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Сведения из архива органа местного самоуправления</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Иные правоустанавливающие документы</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5.2</w:t>
            </w:r>
          </w:p>
        </w:tc>
        <w:tc>
          <w:tcPr>
            <w:tcW w:w="2437" w:type="pct"/>
            <w:gridSpan w:val="5"/>
            <w:vMerge w:val="restar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Материалы, подтверждающие соответствие или отклонение объекта контроля от установленных параметров («срабатывание» индикатора риска)</w:t>
            </w:r>
            <w:r w:rsidRPr="000B751A">
              <w:rPr>
                <w:rFonts w:ascii="Times New Roman" w:eastAsia="Calibri" w:hAnsi="Times New Roman" w:cs="Times New Roman"/>
                <w:sz w:val="12"/>
                <w:szCs w:val="12"/>
                <w:vertAlign w:val="superscript"/>
              </w:rPr>
              <w:t>12</w:t>
            </w: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Сведения из информационных систем</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Иные сведения</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5.3</w:t>
            </w:r>
          </w:p>
        </w:tc>
        <w:tc>
          <w:tcPr>
            <w:tcW w:w="2437" w:type="pct"/>
            <w:gridSpan w:val="5"/>
            <w:vMerge w:val="restart"/>
          </w:tcPr>
          <w:p w:rsidR="000B751A" w:rsidRPr="000B751A" w:rsidRDefault="000B751A" w:rsidP="00405768">
            <w:pPr>
              <w:tabs>
                <w:tab w:val="left" w:pos="284"/>
                <w:tab w:val="left" w:pos="3828"/>
              </w:tabs>
              <w:rPr>
                <w:rFonts w:ascii="Times New Roman" w:eastAsia="Calibri" w:hAnsi="Times New Roman" w:cs="Times New Roman"/>
                <w:sz w:val="12"/>
                <w:szCs w:val="12"/>
              </w:rPr>
            </w:pPr>
          </w:p>
          <w:p w:rsidR="000B751A" w:rsidRPr="000B751A" w:rsidRDefault="000B751A" w:rsidP="00405768">
            <w:pPr>
              <w:tabs>
                <w:tab w:val="left" w:pos="284"/>
                <w:tab w:val="left" w:pos="3828"/>
              </w:tabs>
              <w:rPr>
                <w:rFonts w:ascii="Times New Roman" w:eastAsia="Calibri" w:hAnsi="Times New Roman" w:cs="Times New Roman"/>
                <w:sz w:val="12"/>
                <w:szCs w:val="12"/>
              </w:rPr>
            </w:pPr>
          </w:p>
          <w:p w:rsidR="000B751A" w:rsidRPr="000B751A" w:rsidRDefault="000B751A" w:rsidP="00405768">
            <w:pPr>
              <w:tabs>
                <w:tab w:val="left" w:pos="284"/>
                <w:tab w:val="left" w:pos="3828"/>
              </w:tabs>
              <w:rPr>
                <w:rFonts w:ascii="Times New Roman" w:eastAsia="Calibri" w:hAnsi="Times New Roman" w:cs="Times New Roman"/>
                <w:sz w:val="12"/>
                <w:szCs w:val="12"/>
              </w:rPr>
            </w:pPr>
          </w:p>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Документы, подтверждающие проведение контрольных (надзорных) мероприятий без взаимодействия и/или профилактических мероприятий, в случае если такие мероприятия проводились</w:t>
            </w:r>
            <w:r w:rsidRPr="000B751A">
              <w:rPr>
                <w:rFonts w:ascii="Times New Roman" w:eastAsia="Calibri" w:hAnsi="Times New Roman" w:cs="Times New Roman"/>
                <w:sz w:val="12"/>
                <w:szCs w:val="12"/>
                <w:vertAlign w:val="superscript"/>
              </w:rPr>
              <w:t>13</w:t>
            </w: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Задание на проведение контрольного мероприятия без взаимодействия с контролируемым лицом</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Решение о проведении обязательного профилактического визита</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Акт контрольного мероприятия без взаимодействия</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Акт обязательного профилактического визита</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Документ решения контрольного органа по результатам контрольных/профилактических мероприятий</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5.4</w:t>
            </w:r>
          </w:p>
        </w:tc>
        <w:tc>
          <w:tcPr>
            <w:tcW w:w="2437" w:type="pct"/>
            <w:gridSpan w:val="5"/>
            <w:vMerge w:val="restart"/>
          </w:tcPr>
          <w:p w:rsidR="000B751A" w:rsidRPr="000B751A" w:rsidRDefault="000B751A" w:rsidP="00405768">
            <w:pPr>
              <w:tabs>
                <w:tab w:val="left" w:pos="284"/>
                <w:tab w:val="left" w:pos="3828"/>
              </w:tabs>
              <w:rPr>
                <w:rFonts w:ascii="Times New Roman" w:eastAsia="Calibri" w:hAnsi="Times New Roman" w:cs="Times New Roman"/>
                <w:sz w:val="12"/>
                <w:szCs w:val="12"/>
              </w:rPr>
            </w:pPr>
          </w:p>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Иные документы, подтверждающие необходимость проведения внепланового контрольного (надзорного) мероприятия</w:t>
            </w:r>
            <w:r w:rsidRPr="000B751A">
              <w:rPr>
                <w:rFonts w:ascii="Times New Roman" w:eastAsia="Calibri" w:hAnsi="Times New Roman" w:cs="Times New Roman"/>
                <w:sz w:val="12"/>
                <w:szCs w:val="12"/>
                <w:vertAlign w:val="superscript"/>
              </w:rPr>
              <w:t>14</w:t>
            </w: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Задание на проведение контрольного мероприятия без взаимодействия с контролируемым лицом</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Решение о проведении обязательного профилактического визита</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Мотивированное представление</w:t>
            </w:r>
          </w:p>
        </w:tc>
      </w:tr>
      <w:tr w:rsidR="000B751A" w:rsidRPr="000B751A" w:rsidTr="00405768">
        <w:trPr>
          <w:gridAfter w:val="1"/>
          <w:wAfter w:w="18" w:type="pct"/>
          <w:trHeight w:val="20"/>
        </w:trPr>
        <w:tc>
          <w:tcPr>
            <w:tcW w:w="153" w:type="pct"/>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830" w:type="pct"/>
            <w:gridSpan w:val="8"/>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Особенности проведения контрольного (надзорного) мероприятия</w:t>
            </w:r>
          </w:p>
        </w:tc>
      </w:tr>
      <w:tr w:rsidR="000B751A" w:rsidRPr="000B751A" w:rsidTr="00405768">
        <w:trPr>
          <w:gridAfter w:val="1"/>
          <w:wAfter w:w="18" w:type="pct"/>
          <w:trHeight w:val="20"/>
        </w:trPr>
        <w:tc>
          <w:tcPr>
            <w:tcW w:w="153" w:type="pct"/>
            <w:vMerge w:val="restart"/>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6.1</w:t>
            </w:r>
          </w:p>
        </w:tc>
        <w:tc>
          <w:tcPr>
            <w:tcW w:w="2437" w:type="pct"/>
            <w:gridSpan w:val="5"/>
            <w:vMerge w:val="restart"/>
          </w:tcPr>
          <w:p w:rsidR="000B751A" w:rsidRPr="000B751A" w:rsidRDefault="000B751A" w:rsidP="00405768">
            <w:pPr>
              <w:tabs>
                <w:tab w:val="left" w:pos="284"/>
                <w:tab w:val="left" w:pos="3828"/>
              </w:tabs>
              <w:rPr>
                <w:rFonts w:ascii="Times New Roman" w:eastAsia="Calibri" w:hAnsi="Times New Roman" w:cs="Times New Roman"/>
                <w:sz w:val="12"/>
                <w:szCs w:val="12"/>
              </w:rPr>
            </w:pPr>
          </w:p>
          <w:p w:rsidR="000B751A" w:rsidRPr="000B751A" w:rsidRDefault="000B751A" w:rsidP="0040576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Виды контрольных мероприятий</w:t>
            </w:r>
            <w:r w:rsidRPr="000B751A">
              <w:rPr>
                <w:rFonts w:ascii="Times New Roman" w:eastAsia="Calibri" w:hAnsi="Times New Roman" w:cs="Times New Roman"/>
                <w:sz w:val="12"/>
                <w:szCs w:val="12"/>
                <w:vertAlign w:val="superscript"/>
              </w:rPr>
              <w:t>15</w:t>
            </w: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Инспекционный визит</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Рейдовый осмотр</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Документарная проверка</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Выездная проверка</w:t>
            </w:r>
          </w:p>
        </w:tc>
      </w:tr>
      <w:tr w:rsidR="000B751A" w:rsidRPr="000B751A" w:rsidTr="00405768">
        <w:trPr>
          <w:gridAfter w:val="1"/>
          <w:wAfter w:w="18" w:type="pct"/>
          <w:trHeight w:val="20"/>
        </w:trPr>
        <w:tc>
          <w:tcPr>
            <w:tcW w:w="153" w:type="pct"/>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6.2</w:t>
            </w:r>
          </w:p>
        </w:tc>
        <w:tc>
          <w:tcPr>
            <w:tcW w:w="2437" w:type="pct"/>
            <w:gridSpan w:val="5"/>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Использование мобильного приложения «Инспектор» при проведении контрольного (надзорного) мероприятия</w:t>
            </w:r>
            <w:r w:rsidRPr="000B751A">
              <w:rPr>
                <w:rFonts w:ascii="Times New Roman" w:eastAsia="Calibri" w:hAnsi="Times New Roman" w:cs="Times New Roman"/>
                <w:sz w:val="12"/>
                <w:szCs w:val="12"/>
                <w:vertAlign w:val="superscript"/>
              </w:rPr>
              <w:t>16</w:t>
            </w: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Отсутствует</w:t>
            </w:r>
          </w:p>
        </w:tc>
      </w:tr>
      <w:tr w:rsidR="000B751A" w:rsidRPr="000B751A" w:rsidTr="00405768">
        <w:trPr>
          <w:gridAfter w:val="1"/>
          <w:wAfter w:w="18" w:type="pct"/>
          <w:trHeight w:val="20"/>
        </w:trPr>
        <w:tc>
          <w:tcPr>
            <w:tcW w:w="153" w:type="pct"/>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6.3</w:t>
            </w:r>
          </w:p>
        </w:tc>
        <w:tc>
          <w:tcPr>
            <w:tcW w:w="2437" w:type="pct"/>
            <w:gridSpan w:val="5"/>
          </w:tcPr>
          <w:p w:rsidR="000B751A" w:rsidRPr="000B751A" w:rsidRDefault="000B751A" w:rsidP="0040576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Возможность размещения информации о «срабатывании» индикатора риска в личном кабинете контролируемого лица на Едином портале государственных и муниципальных услуг (функций) и (или) в информационной системе контрольного (надзорного) органа</w:t>
            </w:r>
            <w:r w:rsidRPr="000B751A">
              <w:rPr>
                <w:rFonts w:ascii="Times New Roman" w:eastAsia="Calibri" w:hAnsi="Times New Roman" w:cs="Times New Roman"/>
                <w:sz w:val="12"/>
                <w:szCs w:val="12"/>
                <w:vertAlign w:val="superscript"/>
              </w:rPr>
              <w:t>17</w:t>
            </w: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Информация, полученная в ходе контрольных (надзорных) мероприятий без взаимодействия с контролируемым лицом и обязательного профилактического визита вносится в Единый реестр контрольных (надзорных) мероприятий.</w:t>
            </w:r>
          </w:p>
        </w:tc>
      </w:tr>
    </w:tbl>
    <w:p w:rsidR="000B751A" w:rsidRPr="000B751A" w:rsidRDefault="000B751A" w:rsidP="000B751A">
      <w:pPr>
        <w:tabs>
          <w:tab w:val="left" w:pos="284"/>
          <w:tab w:val="left" w:pos="3828"/>
        </w:tabs>
        <w:spacing w:after="0" w:line="240" w:lineRule="auto"/>
        <w:jc w:val="both"/>
        <w:rPr>
          <w:rFonts w:ascii="Times New Roman" w:eastAsia="Calibri" w:hAnsi="Times New Roman" w:cs="Times New Roman"/>
          <w:sz w:val="12"/>
          <w:szCs w:val="12"/>
        </w:rPr>
      </w:pPr>
    </w:p>
    <w:p w:rsidR="00405768" w:rsidRPr="000B751A" w:rsidRDefault="00405768" w:rsidP="00405768">
      <w:pPr>
        <w:tabs>
          <w:tab w:val="left" w:pos="284"/>
          <w:tab w:val="left" w:pos="3828"/>
        </w:tabs>
        <w:spacing w:after="0" w:line="240" w:lineRule="auto"/>
        <w:jc w:val="right"/>
        <w:rPr>
          <w:rFonts w:ascii="Times New Roman" w:eastAsia="Calibri" w:hAnsi="Times New Roman" w:cs="Times New Roman"/>
          <w:i/>
          <w:sz w:val="12"/>
          <w:szCs w:val="12"/>
        </w:rPr>
      </w:pPr>
      <w:r w:rsidRPr="000B751A">
        <w:rPr>
          <w:rFonts w:ascii="Times New Roman" w:eastAsia="Calibri" w:hAnsi="Times New Roman" w:cs="Times New Roman"/>
          <w:i/>
          <w:sz w:val="12"/>
          <w:szCs w:val="12"/>
        </w:rPr>
        <w:t xml:space="preserve">Приложение </w:t>
      </w:r>
      <w:r>
        <w:rPr>
          <w:rFonts w:ascii="Times New Roman" w:eastAsia="Calibri" w:hAnsi="Times New Roman" w:cs="Times New Roman"/>
          <w:i/>
          <w:sz w:val="12"/>
          <w:szCs w:val="12"/>
        </w:rPr>
        <w:t>№8</w:t>
      </w:r>
    </w:p>
    <w:p w:rsidR="00405768" w:rsidRDefault="00405768" w:rsidP="00405768">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к</w:t>
      </w:r>
      <w:r w:rsidRPr="000B751A">
        <w:rPr>
          <w:rFonts w:ascii="Times New Roman" w:eastAsia="Calibri" w:hAnsi="Times New Roman" w:cs="Times New Roman"/>
          <w:i/>
          <w:sz w:val="12"/>
          <w:szCs w:val="12"/>
        </w:rPr>
        <w:t xml:space="preserve"> постановлению администрации</w:t>
      </w:r>
    </w:p>
    <w:p w:rsidR="00405768" w:rsidRPr="000B751A" w:rsidRDefault="00405768" w:rsidP="00405768">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 xml:space="preserve">муниципального района </w:t>
      </w:r>
      <w:r w:rsidRPr="000B751A">
        <w:rPr>
          <w:rFonts w:ascii="Times New Roman" w:eastAsia="Calibri" w:hAnsi="Times New Roman" w:cs="Times New Roman"/>
          <w:i/>
          <w:sz w:val="12"/>
          <w:szCs w:val="12"/>
        </w:rPr>
        <w:t>Сергиевского района Самарской области</w:t>
      </w:r>
    </w:p>
    <w:p w:rsidR="00405768" w:rsidRPr="000B751A" w:rsidRDefault="00405768" w:rsidP="00405768">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о</w:t>
      </w:r>
      <w:r w:rsidRPr="000B751A">
        <w:rPr>
          <w:rFonts w:ascii="Times New Roman" w:eastAsia="Calibri" w:hAnsi="Times New Roman" w:cs="Times New Roman"/>
          <w:i/>
          <w:sz w:val="12"/>
          <w:szCs w:val="12"/>
        </w:rPr>
        <w:t xml:space="preserve">т </w:t>
      </w:r>
      <w:r>
        <w:rPr>
          <w:rFonts w:ascii="Times New Roman" w:eastAsia="Calibri" w:hAnsi="Times New Roman" w:cs="Times New Roman"/>
          <w:i/>
          <w:sz w:val="12"/>
          <w:szCs w:val="12"/>
        </w:rPr>
        <w:t xml:space="preserve">«03» октября </w:t>
      </w:r>
      <w:r w:rsidRPr="000B751A">
        <w:rPr>
          <w:rFonts w:ascii="Times New Roman" w:eastAsia="Calibri" w:hAnsi="Times New Roman" w:cs="Times New Roman"/>
          <w:i/>
          <w:sz w:val="12"/>
          <w:szCs w:val="12"/>
        </w:rPr>
        <w:t>20</w:t>
      </w:r>
      <w:r>
        <w:rPr>
          <w:rFonts w:ascii="Times New Roman" w:eastAsia="Calibri" w:hAnsi="Times New Roman" w:cs="Times New Roman"/>
          <w:i/>
          <w:sz w:val="12"/>
          <w:szCs w:val="12"/>
        </w:rPr>
        <w:t>25г</w:t>
      </w:r>
      <w:r w:rsidRPr="000B751A">
        <w:rPr>
          <w:rFonts w:ascii="Times New Roman" w:eastAsia="Calibri" w:hAnsi="Times New Roman" w:cs="Times New Roman"/>
          <w:i/>
          <w:sz w:val="12"/>
          <w:szCs w:val="12"/>
        </w:rPr>
        <w:t xml:space="preserve"> №</w:t>
      </w:r>
      <w:r>
        <w:rPr>
          <w:rFonts w:ascii="Times New Roman" w:eastAsia="Calibri" w:hAnsi="Times New Roman" w:cs="Times New Roman"/>
          <w:i/>
          <w:sz w:val="12"/>
          <w:szCs w:val="12"/>
        </w:rPr>
        <w:t>903</w:t>
      </w:r>
    </w:p>
    <w:p w:rsidR="000B751A" w:rsidRPr="000B751A" w:rsidRDefault="000B751A" w:rsidP="00405768">
      <w:pPr>
        <w:tabs>
          <w:tab w:val="left" w:pos="284"/>
          <w:tab w:val="left" w:pos="3828"/>
        </w:tabs>
        <w:spacing w:after="0" w:line="240" w:lineRule="auto"/>
        <w:jc w:val="center"/>
        <w:rPr>
          <w:rFonts w:ascii="Times New Roman" w:eastAsia="Calibri" w:hAnsi="Times New Roman" w:cs="Times New Roman"/>
          <w:sz w:val="12"/>
          <w:szCs w:val="12"/>
        </w:rPr>
      </w:pPr>
      <w:r w:rsidRPr="000B751A">
        <w:rPr>
          <w:rFonts w:ascii="Times New Roman" w:eastAsia="Calibri" w:hAnsi="Times New Roman" w:cs="Times New Roman"/>
          <w:sz w:val="12"/>
          <w:szCs w:val="12"/>
        </w:rPr>
        <w:t>Порядок расчета и применения индикатора риска (паспорт индикатора риска)</w:t>
      </w:r>
    </w:p>
    <w:tbl>
      <w:tblPr>
        <w:tblStyle w:val="af1"/>
        <w:tblW w:w="5000" w:type="pct"/>
        <w:tblCellMar>
          <w:left w:w="0" w:type="dxa"/>
          <w:right w:w="0" w:type="dxa"/>
        </w:tblCellMar>
        <w:tblLook w:val="04A0"/>
      </w:tblPr>
      <w:tblGrid>
        <w:gridCol w:w="229"/>
        <w:gridCol w:w="607"/>
        <w:gridCol w:w="1294"/>
        <w:gridCol w:w="432"/>
        <w:gridCol w:w="539"/>
        <w:gridCol w:w="539"/>
        <w:gridCol w:w="864"/>
        <w:gridCol w:w="539"/>
        <w:gridCol w:w="2454"/>
        <w:gridCol w:w="26"/>
      </w:tblGrid>
      <w:tr w:rsidR="000B751A" w:rsidRPr="000B751A" w:rsidTr="00405768">
        <w:trPr>
          <w:gridAfter w:val="1"/>
          <w:wAfter w:w="18" w:type="pct"/>
          <w:trHeight w:val="20"/>
        </w:trPr>
        <w:tc>
          <w:tcPr>
            <w:tcW w:w="153" w:type="pct"/>
            <w:vMerge w:val="restart"/>
          </w:tcPr>
          <w:p w:rsidR="000B751A" w:rsidRPr="000B751A" w:rsidRDefault="000B751A" w:rsidP="0040576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1</w:t>
            </w:r>
          </w:p>
        </w:tc>
        <w:tc>
          <w:tcPr>
            <w:tcW w:w="4830" w:type="pct"/>
            <w:gridSpan w:val="8"/>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Общая информация по индикатору риска нарушения обязательных требований</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40576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1.1</w:t>
            </w:r>
          </w:p>
        </w:tc>
        <w:tc>
          <w:tcPr>
            <w:tcW w:w="1505" w:type="pct"/>
            <w:gridSpan w:val="3"/>
          </w:tcPr>
          <w:p w:rsidR="000B751A" w:rsidRPr="000B751A" w:rsidRDefault="000B751A" w:rsidP="0040576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Наименование органа исполнительной власти, органа местного самоуправления, осуществляющего контрольную (надзорную) деятельность, ответственного за разработку индикатора риска нарушения обязательных требований</w:t>
            </w:r>
          </w:p>
        </w:tc>
        <w:tc>
          <w:tcPr>
            <w:tcW w:w="358" w:type="pct"/>
          </w:tcPr>
          <w:p w:rsidR="000B751A" w:rsidRPr="000B751A" w:rsidRDefault="000B751A" w:rsidP="0040576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1.2</w:t>
            </w:r>
          </w:p>
          <w:p w:rsidR="000B751A" w:rsidRPr="000B751A" w:rsidRDefault="000B751A" w:rsidP="00405768">
            <w:pPr>
              <w:tabs>
                <w:tab w:val="left" w:pos="284"/>
                <w:tab w:val="left" w:pos="3828"/>
              </w:tabs>
              <w:rPr>
                <w:rFonts w:ascii="Times New Roman" w:eastAsia="Calibri" w:hAnsi="Times New Roman" w:cs="Times New Roman"/>
                <w:b/>
                <w:sz w:val="12"/>
                <w:szCs w:val="12"/>
              </w:rPr>
            </w:pPr>
          </w:p>
          <w:p w:rsidR="000B751A" w:rsidRPr="000B751A" w:rsidRDefault="000B751A" w:rsidP="00405768">
            <w:pPr>
              <w:tabs>
                <w:tab w:val="left" w:pos="284"/>
                <w:tab w:val="left" w:pos="3828"/>
              </w:tabs>
              <w:rPr>
                <w:rFonts w:ascii="Times New Roman" w:eastAsia="Calibri" w:hAnsi="Times New Roman" w:cs="Times New Roman"/>
                <w:b/>
                <w:sz w:val="12"/>
                <w:szCs w:val="12"/>
              </w:rPr>
            </w:pPr>
          </w:p>
        </w:tc>
        <w:tc>
          <w:tcPr>
            <w:tcW w:w="2562" w:type="pct"/>
            <w:gridSpan w:val="3"/>
          </w:tcPr>
          <w:p w:rsidR="000B751A" w:rsidRPr="000B751A" w:rsidRDefault="000B751A" w:rsidP="0040576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Наименование вида государственного контроля (надзора), муниципального контроля</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09" w:type="pct"/>
            <w:gridSpan w:val="4"/>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Администрация м.р. Сергиевский Самарской области</w:t>
            </w:r>
          </w:p>
        </w:tc>
        <w:tc>
          <w:tcPr>
            <w:tcW w:w="2921" w:type="pct"/>
            <w:gridSpan w:val="4"/>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Муниципальный земельный контроль</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40576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1.3</w:t>
            </w:r>
          </w:p>
        </w:tc>
        <w:tc>
          <w:tcPr>
            <w:tcW w:w="4426" w:type="pct"/>
            <w:gridSpan w:val="7"/>
          </w:tcPr>
          <w:p w:rsidR="000B751A" w:rsidRPr="000B751A" w:rsidRDefault="000B751A" w:rsidP="0040576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Наименование индикатора риска нарушения обязательных требований</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830" w:type="pct"/>
            <w:gridSpan w:val="8"/>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Отступление фактической границы используемого гражданином, юридическим лицом, индивидуальным предпринимателем земельного участка (места размещения ограждения земельного участка), отнесенного к землям водного фонда и землям запаса, от границы земельного участка соответствующего лица, сведения о которой содержатся в Едином государственном реестре недвижимости, архивах органа местного самоуправления, более чем на 10 метров.</w:t>
            </w:r>
          </w:p>
        </w:tc>
      </w:tr>
      <w:tr w:rsidR="000B751A" w:rsidRPr="000B751A" w:rsidTr="00405768">
        <w:trPr>
          <w:gridAfter w:val="1"/>
          <w:wAfter w:w="18" w:type="pct"/>
          <w:trHeight w:val="20"/>
        </w:trPr>
        <w:tc>
          <w:tcPr>
            <w:tcW w:w="153" w:type="pct"/>
            <w:vMerge w:val="restart"/>
          </w:tcPr>
          <w:p w:rsidR="000B751A" w:rsidRPr="000B751A" w:rsidRDefault="000B751A" w:rsidP="0040576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2</w:t>
            </w:r>
          </w:p>
        </w:tc>
        <w:tc>
          <w:tcPr>
            <w:tcW w:w="4830" w:type="pct"/>
            <w:gridSpan w:val="8"/>
          </w:tcPr>
          <w:p w:rsidR="000B751A" w:rsidRPr="000B751A" w:rsidRDefault="000B751A" w:rsidP="00405768">
            <w:pPr>
              <w:tabs>
                <w:tab w:val="left" w:pos="284"/>
                <w:tab w:val="left" w:pos="3828"/>
              </w:tabs>
              <w:rPr>
                <w:rFonts w:ascii="Times New Roman" w:eastAsia="Calibri" w:hAnsi="Times New Roman" w:cs="Times New Roman"/>
                <w:b/>
                <w:sz w:val="12"/>
                <w:szCs w:val="12"/>
                <w:vertAlign w:val="superscript"/>
              </w:rPr>
            </w:pPr>
            <w:r w:rsidRPr="000B751A">
              <w:rPr>
                <w:rFonts w:ascii="Times New Roman" w:eastAsia="Calibri" w:hAnsi="Times New Roman" w:cs="Times New Roman"/>
                <w:b/>
                <w:sz w:val="12"/>
                <w:szCs w:val="12"/>
              </w:rPr>
              <w:t>Обязательные требования, о нарушении которых свидетельствует индикатор риска</w:t>
            </w:r>
            <w:r w:rsidRPr="000B751A">
              <w:rPr>
                <w:rFonts w:ascii="Times New Roman" w:eastAsia="Calibri" w:hAnsi="Times New Roman" w:cs="Times New Roman"/>
                <w:b/>
                <w:sz w:val="12"/>
                <w:szCs w:val="12"/>
                <w:vertAlign w:val="superscript"/>
              </w:rPr>
              <w:t>1</w:t>
            </w:r>
          </w:p>
        </w:tc>
      </w:tr>
      <w:tr w:rsidR="000B751A" w:rsidRPr="000B751A" w:rsidTr="00405768">
        <w:trPr>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2.1</w:t>
            </w:r>
          </w:p>
        </w:tc>
        <w:tc>
          <w:tcPr>
            <w:tcW w:w="860"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Нормативный правовой акт, которым установлено обязательное требование</w:t>
            </w:r>
          </w:p>
        </w:tc>
        <w:tc>
          <w:tcPr>
            <w:tcW w:w="287"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2.2</w:t>
            </w:r>
          </w:p>
        </w:tc>
        <w:tc>
          <w:tcPr>
            <w:tcW w:w="1290" w:type="pct"/>
            <w:gridSpan w:val="3"/>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Структурная единица нормативного акта</w:t>
            </w:r>
          </w:p>
        </w:tc>
        <w:tc>
          <w:tcPr>
            <w:tcW w:w="358"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2.3</w:t>
            </w:r>
          </w:p>
        </w:tc>
        <w:tc>
          <w:tcPr>
            <w:tcW w:w="1648"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Ссылка на ФГИС РОТ</w:t>
            </w:r>
            <w:r w:rsidRPr="000B751A">
              <w:rPr>
                <w:rFonts w:ascii="Times New Roman" w:eastAsia="Calibri" w:hAnsi="Times New Roman" w:cs="Times New Roman"/>
                <w:sz w:val="12"/>
                <w:szCs w:val="12"/>
                <w:vertAlign w:val="superscript"/>
              </w:rPr>
              <w:t>2</w:t>
            </w:r>
          </w:p>
        </w:tc>
      </w:tr>
      <w:tr w:rsidR="000B751A" w:rsidRPr="000B751A" w:rsidTr="00405768">
        <w:trPr>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264"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Земельный Кодекс</w:t>
            </w:r>
          </w:p>
        </w:tc>
        <w:tc>
          <w:tcPr>
            <w:tcW w:w="1576" w:type="pct"/>
            <w:gridSpan w:val="4"/>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Статья 25</w:t>
            </w:r>
          </w:p>
        </w:tc>
        <w:tc>
          <w:tcPr>
            <w:tcW w:w="2007" w:type="pct"/>
            <w:gridSpan w:val="3"/>
          </w:tcPr>
          <w:p w:rsidR="000B751A" w:rsidRPr="000B751A" w:rsidRDefault="00B562BB" w:rsidP="00405768">
            <w:pPr>
              <w:tabs>
                <w:tab w:val="left" w:pos="284"/>
                <w:tab w:val="left" w:pos="3828"/>
              </w:tabs>
              <w:rPr>
                <w:rFonts w:ascii="Times New Roman" w:eastAsia="Calibri" w:hAnsi="Times New Roman" w:cs="Times New Roman"/>
                <w:sz w:val="12"/>
                <w:szCs w:val="12"/>
              </w:rPr>
            </w:pPr>
            <w:hyperlink r:id="rId20" w:history="1">
              <w:r w:rsidR="000B751A" w:rsidRPr="000B751A">
                <w:rPr>
                  <w:rStyle w:val="ae"/>
                  <w:rFonts w:ascii="Times New Roman" w:eastAsia="Calibri" w:hAnsi="Times New Roman" w:cs="Times New Roman"/>
                  <w:sz w:val="12"/>
                  <w:szCs w:val="12"/>
                </w:rPr>
                <w:t>http://pravo.gov.ru/proxy/ips/?docbody=&amp;nd=102073184</w:t>
              </w:r>
            </w:hyperlink>
          </w:p>
        </w:tc>
      </w:tr>
      <w:tr w:rsidR="000B751A" w:rsidRPr="000B751A" w:rsidTr="00405768">
        <w:trPr>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264"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Земельный Кодекс</w:t>
            </w:r>
          </w:p>
        </w:tc>
        <w:tc>
          <w:tcPr>
            <w:tcW w:w="1576" w:type="pct"/>
            <w:gridSpan w:val="4"/>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Статья 26</w:t>
            </w:r>
          </w:p>
        </w:tc>
        <w:tc>
          <w:tcPr>
            <w:tcW w:w="2007" w:type="pct"/>
            <w:gridSpan w:val="3"/>
          </w:tcPr>
          <w:p w:rsidR="000B751A" w:rsidRPr="000B751A" w:rsidRDefault="00B562BB" w:rsidP="00405768">
            <w:pPr>
              <w:tabs>
                <w:tab w:val="left" w:pos="284"/>
                <w:tab w:val="left" w:pos="3828"/>
              </w:tabs>
              <w:rPr>
                <w:rFonts w:ascii="Times New Roman" w:eastAsia="Calibri" w:hAnsi="Times New Roman" w:cs="Times New Roman"/>
                <w:sz w:val="12"/>
                <w:szCs w:val="12"/>
              </w:rPr>
            </w:pPr>
            <w:hyperlink r:id="rId21" w:history="1">
              <w:r w:rsidR="000B751A" w:rsidRPr="000B751A">
                <w:rPr>
                  <w:rStyle w:val="ae"/>
                  <w:rFonts w:ascii="Times New Roman" w:eastAsia="Calibri" w:hAnsi="Times New Roman" w:cs="Times New Roman"/>
                  <w:sz w:val="12"/>
                  <w:szCs w:val="12"/>
                </w:rPr>
                <w:t>http://pravo.gov.ru/proxy/ips/?docbody=&amp;nd=102073184</w:t>
              </w:r>
            </w:hyperlink>
          </w:p>
        </w:tc>
      </w:tr>
      <w:tr w:rsidR="000B751A" w:rsidRPr="000B751A" w:rsidTr="00405768">
        <w:trPr>
          <w:gridAfter w:val="1"/>
          <w:wAfter w:w="18" w:type="pct"/>
          <w:trHeight w:val="20"/>
        </w:trPr>
        <w:tc>
          <w:tcPr>
            <w:tcW w:w="153" w:type="pct"/>
            <w:vMerge w:val="restar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lastRenderedPageBreak/>
              <w:t>3</w:t>
            </w:r>
          </w:p>
        </w:tc>
        <w:tc>
          <w:tcPr>
            <w:tcW w:w="4830" w:type="pct"/>
            <w:gridSpan w:val="8"/>
          </w:tcPr>
          <w:p w:rsidR="000B751A" w:rsidRPr="000B751A" w:rsidRDefault="000B751A" w:rsidP="0040576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Объект контроля</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3.1</w:t>
            </w:r>
          </w:p>
        </w:tc>
        <w:tc>
          <w:tcPr>
            <w:tcW w:w="1147"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Тип объекта контроля</w:t>
            </w:r>
            <w:r w:rsidRPr="000B751A">
              <w:rPr>
                <w:rFonts w:ascii="Times New Roman" w:eastAsia="Calibri" w:hAnsi="Times New Roman" w:cs="Times New Roman"/>
                <w:sz w:val="12"/>
                <w:szCs w:val="12"/>
                <w:vertAlign w:val="superscript"/>
              </w:rPr>
              <w:t>3</w:t>
            </w:r>
          </w:p>
        </w:tc>
        <w:tc>
          <w:tcPr>
            <w:tcW w:w="358"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3.2</w:t>
            </w:r>
          </w:p>
        </w:tc>
        <w:tc>
          <w:tcPr>
            <w:tcW w:w="932"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Вид объекта контроля</w:t>
            </w:r>
            <w:r w:rsidRPr="000B751A">
              <w:rPr>
                <w:rFonts w:ascii="Times New Roman" w:eastAsia="Calibri" w:hAnsi="Times New Roman" w:cs="Times New Roman"/>
                <w:sz w:val="12"/>
                <w:szCs w:val="12"/>
                <w:vertAlign w:val="superscript"/>
              </w:rPr>
              <w:t>4</w:t>
            </w:r>
          </w:p>
        </w:tc>
        <w:tc>
          <w:tcPr>
            <w:tcW w:w="358"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3.3</w:t>
            </w:r>
          </w:p>
        </w:tc>
        <w:tc>
          <w:tcPr>
            <w:tcW w:w="1631" w:type="pct"/>
          </w:tcPr>
          <w:p w:rsidR="000B751A" w:rsidRPr="000B751A" w:rsidRDefault="000B751A" w:rsidP="0040576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Подвид объекта контроля</w:t>
            </w:r>
            <w:r w:rsidRPr="000B751A">
              <w:rPr>
                <w:rFonts w:ascii="Times New Roman" w:eastAsia="Calibri" w:hAnsi="Times New Roman" w:cs="Times New Roman"/>
                <w:sz w:val="12"/>
                <w:szCs w:val="12"/>
                <w:vertAlign w:val="superscript"/>
              </w:rPr>
              <w:t>5</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147"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Деятельность, действия (бездействие) контролируемых лиц в сфере землепользовании,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производственные объекты</w:t>
            </w:r>
          </w:p>
        </w:tc>
        <w:tc>
          <w:tcPr>
            <w:tcW w:w="358" w:type="pct"/>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932"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Земли, земельные участки или части земельных участков в границах муниципального района Сергиевский Самарской области.</w:t>
            </w:r>
          </w:p>
        </w:tc>
        <w:tc>
          <w:tcPr>
            <w:tcW w:w="358" w:type="pct"/>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631"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Земли, земельные участки или части земельных участков в границах муниципального района Сергиевский Самарской области.</w:t>
            </w:r>
          </w:p>
        </w:tc>
      </w:tr>
      <w:tr w:rsidR="000B751A" w:rsidRPr="000B751A" w:rsidTr="00405768">
        <w:trPr>
          <w:gridAfter w:val="1"/>
          <w:wAfter w:w="18" w:type="pct"/>
          <w:trHeight w:val="20"/>
        </w:trPr>
        <w:tc>
          <w:tcPr>
            <w:tcW w:w="153" w:type="pct"/>
            <w:vMerge w:val="restar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w:t>
            </w:r>
          </w:p>
        </w:tc>
        <w:tc>
          <w:tcPr>
            <w:tcW w:w="4830" w:type="pct"/>
            <w:gridSpan w:val="8"/>
          </w:tcPr>
          <w:p w:rsidR="000B751A" w:rsidRPr="000B751A" w:rsidRDefault="000B751A" w:rsidP="0040576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Расчет отклонения (соответствия) от установленных индикатором риска параметров</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4.1</w:t>
            </w:r>
          </w:p>
        </w:tc>
        <w:tc>
          <w:tcPr>
            <w:tcW w:w="4426" w:type="pct"/>
            <w:gridSpan w:val="7"/>
          </w:tcPr>
          <w:p w:rsidR="000B751A" w:rsidRPr="000B751A" w:rsidRDefault="000B751A" w:rsidP="0040576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Период расчета</w:t>
            </w:r>
            <w:r w:rsidRPr="000B751A">
              <w:rPr>
                <w:rFonts w:ascii="Times New Roman" w:eastAsia="Calibri" w:hAnsi="Times New Roman" w:cs="Times New Roman"/>
                <w:sz w:val="12"/>
                <w:szCs w:val="12"/>
                <w:vertAlign w:val="superscript"/>
              </w:rPr>
              <w:t>6</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830" w:type="pct"/>
            <w:gridSpan w:val="8"/>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Постоянно</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4.2</w:t>
            </w:r>
          </w:p>
        </w:tc>
        <w:tc>
          <w:tcPr>
            <w:tcW w:w="4426" w:type="pct"/>
            <w:gridSpan w:val="7"/>
          </w:tcPr>
          <w:p w:rsidR="000B751A" w:rsidRPr="000B751A" w:rsidRDefault="000B751A" w:rsidP="0040576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Формула расчета</w:t>
            </w:r>
            <w:r w:rsidRPr="000B751A">
              <w:rPr>
                <w:rFonts w:ascii="Times New Roman" w:eastAsia="Calibri" w:hAnsi="Times New Roman" w:cs="Times New Roman"/>
                <w:sz w:val="12"/>
                <w:szCs w:val="12"/>
                <w:vertAlign w:val="superscript"/>
              </w:rPr>
              <w:t>7</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830" w:type="pct"/>
            <w:gridSpan w:val="8"/>
          </w:tcPr>
          <w:p w:rsidR="000B751A" w:rsidRPr="000B751A" w:rsidRDefault="000B751A" w:rsidP="00405768">
            <w:pPr>
              <w:tabs>
                <w:tab w:val="left" w:pos="284"/>
                <w:tab w:val="left" w:pos="3828"/>
              </w:tabs>
              <w:rPr>
                <w:rFonts w:ascii="Times New Roman" w:eastAsia="Calibri" w:hAnsi="Times New Roman" w:cs="Times New Roman"/>
                <w:i/>
                <w:sz w:val="12"/>
                <w:szCs w:val="12"/>
              </w:rPr>
            </w:pPr>
            <m:oMathPara>
              <m:oMath>
                <m:r>
                  <w:rPr>
                    <w:rFonts w:ascii="Cambria Math" w:eastAsia="Calibri" w:hAnsi="Cambria Math" w:cs="Times New Roman"/>
                    <w:sz w:val="12"/>
                    <w:szCs w:val="12"/>
                    <w:lang w:val="en-US"/>
                  </w:rPr>
                  <m:t>1000см&lt;a-b</m:t>
                </m:r>
              </m:oMath>
            </m:oMathPara>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4.3</w:t>
            </w:r>
          </w:p>
        </w:tc>
        <w:tc>
          <w:tcPr>
            <w:tcW w:w="4426" w:type="pct"/>
            <w:gridSpan w:val="7"/>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Расшифровка переменных</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4.3.1</w:t>
            </w:r>
          </w:p>
        </w:tc>
        <w:tc>
          <w:tcPr>
            <w:tcW w:w="860" w:type="pct"/>
          </w:tcPr>
          <w:p w:rsidR="000B751A" w:rsidRPr="000B751A" w:rsidRDefault="000B751A" w:rsidP="0040576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Переменная</w:t>
            </w:r>
            <w:r w:rsidRPr="000B751A">
              <w:rPr>
                <w:rFonts w:ascii="Times New Roman" w:eastAsia="Calibri" w:hAnsi="Times New Roman" w:cs="Times New Roman"/>
                <w:sz w:val="12"/>
                <w:szCs w:val="12"/>
                <w:vertAlign w:val="superscript"/>
              </w:rPr>
              <w:t>8</w:t>
            </w:r>
          </w:p>
        </w:tc>
        <w:tc>
          <w:tcPr>
            <w:tcW w:w="645"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4.3.2</w:t>
            </w:r>
          </w:p>
        </w:tc>
        <w:tc>
          <w:tcPr>
            <w:tcW w:w="932"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Наименование переменной</w:t>
            </w:r>
            <w:r w:rsidRPr="000B751A">
              <w:rPr>
                <w:rFonts w:ascii="Times New Roman" w:eastAsia="Calibri" w:hAnsi="Times New Roman" w:cs="Times New Roman"/>
                <w:sz w:val="12"/>
                <w:szCs w:val="12"/>
                <w:vertAlign w:val="superscript"/>
              </w:rPr>
              <w:t>9</w:t>
            </w:r>
          </w:p>
        </w:tc>
        <w:tc>
          <w:tcPr>
            <w:tcW w:w="358"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4.3.3</w:t>
            </w:r>
          </w:p>
        </w:tc>
        <w:tc>
          <w:tcPr>
            <w:tcW w:w="1631" w:type="pct"/>
          </w:tcPr>
          <w:p w:rsidR="000B751A" w:rsidRPr="000B751A" w:rsidRDefault="000B751A" w:rsidP="0040576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Источник получения данных</w:t>
            </w:r>
            <w:r w:rsidRPr="000B751A">
              <w:rPr>
                <w:rFonts w:ascii="Times New Roman" w:eastAsia="Calibri" w:hAnsi="Times New Roman" w:cs="Times New Roman"/>
                <w:sz w:val="12"/>
                <w:szCs w:val="12"/>
                <w:vertAlign w:val="superscript"/>
              </w:rPr>
              <w:t>10</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264"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m:oMathPara>
              <m:oMath>
                <m:r>
                  <w:rPr>
                    <w:rFonts w:ascii="Cambria Math" w:eastAsia="Calibri" w:hAnsi="Cambria Math" w:cs="Times New Roman"/>
                    <w:sz w:val="12"/>
                    <w:szCs w:val="12"/>
                  </w:rPr>
                  <m:t>b</m:t>
                </m:r>
              </m:oMath>
            </m:oMathPara>
          </w:p>
        </w:tc>
        <w:tc>
          <w:tcPr>
            <w:tcW w:w="1576" w:type="pct"/>
            <w:gridSpan w:val="4"/>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Площадь земельного участка сведения о правах на которую содержатся в Едином государственном реестре недвижимости, архивах органа местного самоуправления</w:t>
            </w: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(Росреестр)</w:t>
            </w:r>
          </w:p>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Федеральная служба государственной регистрации, кадастра и картографии</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264"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m:oMathPara>
              <m:oMath>
                <m:r>
                  <w:rPr>
                    <w:rFonts w:ascii="Cambria Math" w:eastAsia="Calibri" w:hAnsi="Cambria Math" w:cs="Times New Roman"/>
                    <w:sz w:val="12"/>
                    <w:szCs w:val="12"/>
                  </w:rPr>
                  <m:t>a</m:t>
                </m:r>
              </m:oMath>
            </m:oMathPara>
          </w:p>
        </w:tc>
        <w:tc>
          <w:tcPr>
            <w:tcW w:w="1576" w:type="pct"/>
            <w:gridSpan w:val="4"/>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 xml:space="preserve">Фактически используемая площадь </w:t>
            </w: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Измерение техническим средством, либо иным способом, фактического использования земельного участка при осуществлении контрольного (надзорного) мероприятия</w:t>
            </w:r>
          </w:p>
        </w:tc>
      </w:tr>
      <w:tr w:rsidR="000B751A" w:rsidRPr="000B751A" w:rsidTr="00405768">
        <w:trPr>
          <w:gridAfter w:val="1"/>
          <w:wAfter w:w="18" w:type="pct"/>
          <w:trHeight w:val="20"/>
        </w:trPr>
        <w:tc>
          <w:tcPr>
            <w:tcW w:w="153" w:type="pct"/>
            <w:vMerge w:val="restart"/>
          </w:tcPr>
          <w:p w:rsidR="000B751A" w:rsidRPr="000B751A" w:rsidRDefault="000B751A" w:rsidP="0040576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5</w:t>
            </w:r>
          </w:p>
        </w:tc>
        <w:tc>
          <w:tcPr>
            <w:tcW w:w="4830" w:type="pct"/>
            <w:gridSpan w:val="8"/>
          </w:tcPr>
          <w:p w:rsidR="000B751A" w:rsidRPr="000B751A" w:rsidRDefault="000B751A" w:rsidP="0040576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Перечень документов, подтверждающих факт соответствия или отклонения объекта контроля от установленных параметров («срабатывание» индикатора риска) и прилагаемых к решению о проведении контрольного (надзорного) мероприятия</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5.1</w:t>
            </w:r>
          </w:p>
        </w:tc>
        <w:tc>
          <w:tcPr>
            <w:tcW w:w="2437" w:type="pct"/>
            <w:gridSpan w:val="5"/>
            <w:vMerge w:val="restar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Правоустанавливающие и иные документы, подтверждающие индивидуализирующие признаки проверяемого объекта и его принадлежность контролируемому лицу</w:t>
            </w:r>
            <w:r w:rsidRPr="000B751A">
              <w:rPr>
                <w:rFonts w:ascii="Times New Roman" w:eastAsia="Calibri" w:hAnsi="Times New Roman" w:cs="Times New Roman"/>
                <w:sz w:val="12"/>
                <w:szCs w:val="12"/>
                <w:vertAlign w:val="superscript"/>
              </w:rPr>
              <w:t>11</w:t>
            </w: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Выписка из ЕГРН</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Договор аренды</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Сведения из архива органа местного самоуправления</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Иные правоустанавливающие документы</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5.2</w:t>
            </w:r>
          </w:p>
        </w:tc>
        <w:tc>
          <w:tcPr>
            <w:tcW w:w="2437" w:type="pct"/>
            <w:gridSpan w:val="5"/>
            <w:vMerge w:val="restar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Материалы, подтверждающие соответствие или отклонение объекта контроля от установленных параметров («срабатывание» индикатора риска)</w:t>
            </w:r>
            <w:r w:rsidRPr="000B751A">
              <w:rPr>
                <w:rFonts w:ascii="Times New Roman" w:eastAsia="Calibri" w:hAnsi="Times New Roman" w:cs="Times New Roman"/>
                <w:sz w:val="12"/>
                <w:szCs w:val="12"/>
                <w:vertAlign w:val="superscript"/>
              </w:rPr>
              <w:t>12</w:t>
            </w: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Сведения из информационных систем</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Иные сведения</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5.3</w:t>
            </w:r>
          </w:p>
        </w:tc>
        <w:tc>
          <w:tcPr>
            <w:tcW w:w="2437" w:type="pct"/>
            <w:gridSpan w:val="5"/>
            <w:vMerge w:val="restar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Документы, подтверждающие проведение контрольных (надзорных) мероприятий без взаимодействия и/или профилактических мероприятий, в случае если такие мероприятия проводились</w:t>
            </w:r>
            <w:r w:rsidRPr="000B751A">
              <w:rPr>
                <w:rFonts w:ascii="Times New Roman" w:eastAsia="Calibri" w:hAnsi="Times New Roman" w:cs="Times New Roman"/>
                <w:sz w:val="12"/>
                <w:szCs w:val="12"/>
                <w:vertAlign w:val="superscript"/>
              </w:rPr>
              <w:t>13</w:t>
            </w: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Задание на проведение контрольного мероприятия без взаимодействия с контролируемым лицом</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Решение о проведении обязательного профилактического визита</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Акт контрольного мероприятия без взаимодействия</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Акт обязательного профилактического визита</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Документ решения контрольного органа по результатам контрольных/профилактических мероприятий</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5.4</w:t>
            </w:r>
          </w:p>
        </w:tc>
        <w:tc>
          <w:tcPr>
            <w:tcW w:w="2437" w:type="pct"/>
            <w:gridSpan w:val="5"/>
            <w:vMerge w:val="restart"/>
          </w:tcPr>
          <w:p w:rsidR="000B751A" w:rsidRPr="000B751A" w:rsidRDefault="000B751A" w:rsidP="00405768">
            <w:pPr>
              <w:tabs>
                <w:tab w:val="left" w:pos="284"/>
                <w:tab w:val="left" w:pos="3828"/>
              </w:tabs>
              <w:rPr>
                <w:rFonts w:ascii="Times New Roman" w:eastAsia="Calibri" w:hAnsi="Times New Roman" w:cs="Times New Roman"/>
                <w:sz w:val="12"/>
                <w:szCs w:val="12"/>
              </w:rPr>
            </w:pPr>
          </w:p>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Иные документы, подтверждающие необходимость проведения внепланового контрольного (надзорного) мероприятия</w:t>
            </w:r>
            <w:r w:rsidRPr="000B751A">
              <w:rPr>
                <w:rFonts w:ascii="Times New Roman" w:eastAsia="Calibri" w:hAnsi="Times New Roman" w:cs="Times New Roman"/>
                <w:sz w:val="12"/>
                <w:szCs w:val="12"/>
                <w:vertAlign w:val="superscript"/>
              </w:rPr>
              <w:t>14</w:t>
            </w: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Задание на проведение контрольного мероприятия без взаимодействия с контролируемым лицом</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Решение о проведении обязательного профилактического визита</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Мотивированное представление</w:t>
            </w:r>
          </w:p>
        </w:tc>
      </w:tr>
      <w:tr w:rsidR="000B751A" w:rsidRPr="000B751A" w:rsidTr="00405768">
        <w:trPr>
          <w:gridAfter w:val="1"/>
          <w:wAfter w:w="18" w:type="pct"/>
          <w:trHeight w:val="20"/>
        </w:trPr>
        <w:tc>
          <w:tcPr>
            <w:tcW w:w="153" w:type="pct"/>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830" w:type="pct"/>
            <w:gridSpan w:val="8"/>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Особенности проведения контрольного (надзорного) мероприятия</w:t>
            </w:r>
          </w:p>
        </w:tc>
      </w:tr>
      <w:tr w:rsidR="000B751A" w:rsidRPr="000B751A" w:rsidTr="00405768">
        <w:trPr>
          <w:gridAfter w:val="1"/>
          <w:wAfter w:w="18" w:type="pct"/>
          <w:trHeight w:val="20"/>
        </w:trPr>
        <w:tc>
          <w:tcPr>
            <w:tcW w:w="153" w:type="pct"/>
            <w:vMerge w:val="restart"/>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6.1</w:t>
            </w:r>
          </w:p>
        </w:tc>
        <w:tc>
          <w:tcPr>
            <w:tcW w:w="2437" w:type="pct"/>
            <w:gridSpan w:val="5"/>
            <w:vMerge w:val="restart"/>
          </w:tcPr>
          <w:p w:rsidR="000B751A" w:rsidRPr="000B751A" w:rsidRDefault="000B751A" w:rsidP="00405768">
            <w:pPr>
              <w:tabs>
                <w:tab w:val="left" w:pos="284"/>
                <w:tab w:val="left" w:pos="3828"/>
              </w:tabs>
              <w:rPr>
                <w:rFonts w:ascii="Times New Roman" w:eastAsia="Calibri" w:hAnsi="Times New Roman" w:cs="Times New Roman"/>
                <w:sz w:val="12"/>
                <w:szCs w:val="12"/>
              </w:rPr>
            </w:pPr>
          </w:p>
          <w:p w:rsidR="000B751A" w:rsidRPr="000B751A" w:rsidRDefault="000B751A" w:rsidP="0040576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Виды контрольных мероприятий</w:t>
            </w:r>
            <w:r w:rsidRPr="000B751A">
              <w:rPr>
                <w:rFonts w:ascii="Times New Roman" w:eastAsia="Calibri" w:hAnsi="Times New Roman" w:cs="Times New Roman"/>
                <w:sz w:val="12"/>
                <w:szCs w:val="12"/>
                <w:vertAlign w:val="superscript"/>
              </w:rPr>
              <w:t>15</w:t>
            </w: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Инспекционный визит</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Рейдовый осмотр</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Документарная проверка</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Выездная проверка</w:t>
            </w:r>
          </w:p>
        </w:tc>
      </w:tr>
      <w:tr w:rsidR="000B751A" w:rsidRPr="000B751A" w:rsidTr="00405768">
        <w:trPr>
          <w:gridAfter w:val="1"/>
          <w:wAfter w:w="18" w:type="pct"/>
          <w:trHeight w:val="20"/>
        </w:trPr>
        <w:tc>
          <w:tcPr>
            <w:tcW w:w="153" w:type="pct"/>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6.2</w:t>
            </w:r>
          </w:p>
        </w:tc>
        <w:tc>
          <w:tcPr>
            <w:tcW w:w="2437" w:type="pct"/>
            <w:gridSpan w:val="5"/>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Использование мобильного приложения «Инспектор» при проведении контрольного (надзорного) мероприятия</w:t>
            </w:r>
            <w:r w:rsidRPr="000B751A">
              <w:rPr>
                <w:rFonts w:ascii="Times New Roman" w:eastAsia="Calibri" w:hAnsi="Times New Roman" w:cs="Times New Roman"/>
                <w:sz w:val="12"/>
                <w:szCs w:val="12"/>
                <w:vertAlign w:val="superscript"/>
              </w:rPr>
              <w:t>16</w:t>
            </w: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p>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Отсутствует</w:t>
            </w:r>
          </w:p>
        </w:tc>
      </w:tr>
      <w:tr w:rsidR="000B751A" w:rsidRPr="000B751A" w:rsidTr="00405768">
        <w:trPr>
          <w:gridAfter w:val="1"/>
          <w:wAfter w:w="18" w:type="pct"/>
          <w:trHeight w:val="20"/>
        </w:trPr>
        <w:tc>
          <w:tcPr>
            <w:tcW w:w="153" w:type="pct"/>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6.3</w:t>
            </w:r>
          </w:p>
        </w:tc>
        <w:tc>
          <w:tcPr>
            <w:tcW w:w="2437" w:type="pct"/>
            <w:gridSpan w:val="5"/>
          </w:tcPr>
          <w:p w:rsidR="000B751A" w:rsidRPr="000B751A" w:rsidRDefault="000B751A" w:rsidP="0040576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Возможность размещения информации о «срабатывании» индикатора риска в личном кабинете контролируемого лица на Едином портале государственных и муниципальных услуг (функций) и (или) в информационной системе контрольного (надзорного) органа</w:t>
            </w:r>
            <w:r w:rsidRPr="000B751A">
              <w:rPr>
                <w:rFonts w:ascii="Times New Roman" w:eastAsia="Calibri" w:hAnsi="Times New Roman" w:cs="Times New Roman"/>
                <w:sz w:val="12"/>
                <w:szCs w:val="12"/>
                <w:vertAlign w:val="superscript"/>
              </w:rPr>
              <w:t>17</w:t>
            </w: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Информация, полученная в ходе контрольных (надзорных) мероприятий без взаимодействия с контролируемым лицом и обязательного профилактического визита вносится в Единый реестр контрольных (надзорных) мероприятий.</w:t>
            </w:r>
          </w:p>
        </w:tc>
      </w:tr>
    </w:tbl>
    <w:p w:rsidR="000B751A" w:rsidRPr="000B751A" w:rsidRDefault="000B751A" w:rsidP="000B751A">
      <w:pPr>
        <w:tabs>
          <w:tab w:val="left" w:pos="284"/>
          <w:tab w:val="left" w:pos="3828"/>
        </w:tabs>
        <w:spacing w:after="0" w:line="240" w:lineRule="auto"/>
        <w:jc w:val="both"/>
        <w:rPr>
          <w:rFonts w:ascii="Times New Roman" w:eastAsia="Calibri" w:hAnsi="Times New Roman" w:cs="Times New Roman"/>
          <w:sz w:val="12"/>
          <w:szCs w:val="12"/>
        </w:rPr>
      </w:pPr>
    </w:p>
    <w:p w:rsidR="00405768" w:rsidRPr="000B751A" w:rsidRDefault="00405768" w:rsidP="00405768">
      <w:pPr>
        <w:tabs>
          <w:tab w:val="left" w:pos="284"/>
          <w:tab w:val="left" w:pos="3828"/>
        </w:tabs>
        <w:spacing w:after="0" w:line="240" w:lineRule="auto"/>
        <w:jc w:val="right"/>
        <w:rPr>
          <w:rFonts w:ascii="Times New Roman" w:eastAsia="Calibri" w:hAnsi="Times New Roman" w:cs="Times New Roman"/>
          <w:i/>
          <w:sz w:val="12"/>
          <w:szCs w:val="12"/>
        </w:rPr>
      </w:pPr>
      <w:r w:rsidRPr="000B751A">
        <w:rPr>
          <w:rFonts w:ascii="Times New Roman" w:eastAsia="Calibri" w:hAnsi="Times New Roman" w:cs="Times New Roman"/>
          <w:i/>
          <w:sz w:val="12"/>
          <w:szCs w:val="12"/>
        </w:rPr>
        <w:t xml:space="preserve">Приложение </w:t>
      </w:r>
      <w:r>
        <w:rPr>
          <w:rFonts w:ascii="Times New Roman" w:eastAsia="Calibri" w:hAnsi="Times New Roman" w:cs="Times New Roman"/>
          <w:i/>
          <w:sz w:val="12"/>
          <w:szCs w:val="12"/>
        </w:rPr>
        <w:t>№9</w:t>
      </w:r>
    </w:p>
    <w:p w:rsidR="00405768" w:rsidRDefault="00405768" w:rsidP="00405768">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к</w:t>
      </w:r>
      <w:r w:rsidRPr="000B751A">
        <w:rPr>
          <w:rFonts w:ascii="Times New Roman" w:eastAsia="Calibri" w:hAnsi="Times New Roman" w:cs="Times New Roman"/>
          <w:i/>
          <w:sz w:val="12"/>
          <w:szCs w:val="12"/>
        </w:rPr>
        <w:t xml:space="preserve"> постановлению администрации</w:t>
      </w:r>
    </w:p>
    <w:p w:rsidR="00405768" w:rsidRPr="000B751A" w:rsidRDefault="00405768" w:rsidP="00405768">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 xml:space="preserve">муниципального района </w:t>
      </w:r>
      <w:r w:rsidRPr="000B751A">
        <w:rPr>
          <w:rFonts w:ascii="Times New Roman" w:eastAsia="Calibri" w:hAnsi="Times New Roman" w:cs="Times New Roman"/>
          <w:i/>
          <w:sz w:val="12"/>
          <w:szCs w:val="12"/>
        </w:rPr>
        <w:t>Сергиевского района Самарской области</w:t>
      </w:r>
    </w:p>
    <w:p w:rsidR="00405768" w:rsidRPr="000B751A" w:rsidRDefault="00405768" w:rsidP="00405768">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о</w:t>
      </w:r>
      <w:r w:rsidRPr="000B751A">
        <w:rPr>
          <w:rFonts w:ascii="Times New Roman" w:eastAsia="Calibri" w:hAnsi="Times New Roman" w:cs="Times New Roman"/>
          <w:i/>
          <w:sz w:val="12"/>
          <w:szCs w:val="12"/>
        </w:rPr>
        <w:t xml:space="preserve">т </w:t>
      </w:r>
      <w:r>
        <w:rPr>
          <w:rFonts w:ascii="Times New Roman" w:eastAsia="Calibri" w:hAnsi="Times New Roman" w:cs="Times New Roman"/>
          <w:i/>
          <w:sz w:val="12"/>
          <w:szCs w:val="12"/>
        </w:rPr>
        <w:t xml:space="preserve">«03» октября </w:t>
      </w:r>
      <w:r w:rsidRPr="000B751A">
        <w:rPr>
          <w:rFonts w:ascii="Times New Roman" w:eastAsia="Calibri" w:hAnsi="Times New Roman" w:cs="Times New Roman"/>
          <w:i/>
          <w:sz w:val="12"/>
          <w:szCs w:val="12"/>
        </w:rPr>
        <w:t>20</w:t>
      </w:r>
      <w:r>
        <w:rPr>
          <w:rFonts w:ascii="Times New Roman" w:eastAsia="Calibri" w:hAnsi="Times New Roman" w:cs="Times New Roman"/>
          <w:i/>
          <w:sz w:val="12"/>
          <w:szCs w:val="12"/>
        </w:rPr>
        <w:t>25г</w:t>
      </w:r>
      <w:r w:rsidRPr="000B751A">
        <w:rPr>
          <w:rFonts w:ascii="Times New Roman" w:eastAsia="Calibri" w:hAnsi="Times New Roman" w:cs="Times New Roman"/>
          <w:i/>
          <w:sz w:val="12"/>
          <w:szCs w:val="12"/>
        </w:rPr>
        <w:t xml:space="preserve"> №</w:t>
      </w:r>
      <w:r>
        <w:rPr>
          <w:rFonts w:ascii="Times New Roman" w:eastAsia="Calibri" w:hAnsi="Times New Roman" w:cs="Times New Roman"/>
          <w:i/>
          <w:sz w:val="12"/>
          <w:szCs w:val="12"/>
        </w:rPr>
        <w:t>903</w:t>
      </w:r>
    </w:p>
    <w:p w:rsidR="000B751A" w:rsidRPr="000B751A" w:rsidRDefault="000B751A" w:rsidP="00405768">
      <w:pPr>
        <w:tabs>
          <w:tab w:val="left" w:pos="284"/>
          <w:tab w:val="left" w:pos="3828"/>
        </w:tabs>
        <w:spacing w:after="0" w:line="240" w:lineRule="auto"/>
        <w:jc w:val="center"/>
        <w:rPr>
          <w:rFonts w:ascii="Times New Roman" w:eastAsia="Calibri" w:hAnsi="Times New Roman" w:cs="Times New Roman"/>
          <w:sz w:val="12"/>
          <w:szCs w:val="12"/>
        </w:rPr>
      </w:pPr>
      <w:r w:rsidRPr="000B751A">
        <w:rPr>
          <w:rFonts w:ascii="Times New Roman" w:eastAsia="Calibri" w:hAnsi="Times New Roman" w:cs="Times New Roman"/>
          <w:sz w:val="12"/>
          <w:szCs w:val="12"/>
        </w:rPr>
        <w:t>Порядок расчета и применения индикатора риска (паспорт индикатора риска)</w:t>
      </w:r>
    </w:p>
    <w:tbl>
      <w:tblPr>
        <w:tblStyle w:val="af1"/>
        <w:tblW w:w="5000" w:type="pct"/>
        <w:tblCellMar>
          <w:left w:w="0" w:type="dxa"/>
          <w:right w:w="0" w:type="dxa"/>
        </w:tblCellMar>
        <w:tblLook w:val="04A0"/>
      </w:tblPr>
      <w:tblGrid>
        <w:gridCol w:w="229"/>
        <w:gridCol w:w="607"/>
        <w:gridCol w:w="1294"/>
        <w:gridCol w:w="432"/>
        <w:gridCol w:w="539"/>
        <w:gridCol w:w="539"/>
        <w:gridCol w:w="864"/>
        <w:gridCol w:w="432"/>
        <w:gridCol w:w="2561"/>
        <w:gridCol w:w="26"/>
      </w:tblGrid>
      <w:tr w:rsidR="000B751A" w:rsidRPr="000B751A" w:rsidTr="00405768">
        <w:trPr>
          <w:gridAfter w:val="1"/>
          <w:wAfter w:w="18" w:type="pct"/>
          <w:trHeight w:val="20"/>
        </w:trPr>
        <w:tc>
          <w:tcPr>
            <w:tcW w:w="153" w:type="pct"/>
            <w:vMerge w:val="restart"/>
          </w:tcPr>
          <w:p w:rsidR="000B751A" w:rsidRPr="000B751A" w:rsidRDefault="000B751A" w:rsidP="0040576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1</w:t>
            </w:r>
          </w:p>
        </w:tc>
        <w:tc>
          <w:tcPr>
            <w:tcW w:w="4830" w:type="pct"/>
            <w:gridSpan w:val="8"/>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Общая информация по индикатору риска нарушения обязательных требований</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40576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1.1</w:t>
            </w:r>
          </w:p>
        </w:tc>
        <w:tc>
          <w:tcPr>
            <w:tcW w:w="1505" w:type="pct"/>
            <w:gridSpan w:val="3"/>
          </w:tcPr>
          <w:p w:rsidR="000B751A" w:rsidRPr="000B751A" w:rsidRDefault="000B751A" w:rsidP="0040576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 xml:space="preserve">Наименование органа исполнительной власти, органа местного самоуправления, осуществляющего </w:t>
            </w:r>
            <w:r w:rsidRPr="000B751A">
              <w:rPr>
                <w:rFonts w:ascii="Times New Roman" w:eastAsia="Calibri" w:hAnsi="Times New Roman" w:cs="Times New Roman"/>
                <w:b/>
                <w:sz w:val="12"/>
                <w:szCs w:val="12"/>
              </w:rPr>
              <w:lastRenderedPageBreak/>
              <w:t>контрольную (надзорную) деятельность, ответственного за разработку индикатора риска нарушения обязательных требований</w:t>
            </w:r>
          </w:p>
        </w:tc>
        <w:tc>
          <w:tcPr>
            <w:tcW w:w="358" w:type="pct"/>
          </w:tcPr>
          <w:p w:rsidR="000B751A" w:rsidRPr="000B751A" w:rsidRDefault="000B751A" w:rsidP="0040576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lastRenderedPageBreak/>
              <w:t>1.2</w:t>
            </w:r>
          </w:p>
          <w:p w:rsidR="000B751A" w:rsidRPr="000B751A" w:rsidRDefault="000B751A" w:rsidP="00405768">
            <w:pPr>
              <w:tabs>
                <w:tab w:val="left" w:pos="284"/>
                <w:tab w:val="left" w:pos="3828"/>
              </w:tabs>
              <w:rPr>
                <w:rFonts w:ascii="Times New Roman" w:eastAsia="Calibri" w:hAnsi="Times New Roman" w:cs="Times New Roman"/>
                <w:b/>
                <w:sz w:val="12"/>
                <w:szCs w:val="12"/>
              </w:rPr>
            </w:pPr>
          </w:p>
          <w:p w:rsidR="000B751A" w:rsidRPr="000B751A" w:rsidRDefault="000B751A" w:rsidP="00405768">
            <w:pPr>
              <w:tabs>
                <w:tab w:val="left" w:pos="284"/>
                <w:tab w:val="left" w:pos="3828"/>
              </w:tabs>
              <w:rPr>
                <w:rFonts w:ascii="Times New Roman" w:eastAsia="Calibri" w:hAnsi="Times New Roman" w:cs="Times New Roman"/>
                <w:b/>
                <w:sz w:val="12"/>
                <w:szCs w:val="12"/>
              </w:rPr>
            </w:pPr>
          </w:p>
        </w:tc>
        <w:tc>
          <w:tcPr>
            <w:tcW w:w="2562" w:type="pct"/>
            <w:gridSpan w:val="3"/>
          </w:tcPr>
          <w:p w:rsidR="000B751A" w:rsidRPr="000B751A" w:rsidRDefault="000B751A" w:rsidP="0040576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Наименование вида государственного контроля (надзора), муниципального контроля</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09" w:type="pct"/>
            <w:gridSpan w:val="4"/>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Администрация м.р. Сергиевский Самарской области</w:t>
            </w:r>
          </w:p>
        </w:tc>
        <w:tc>
          <w:tcPr>
            <w:tcW w:w="2921" w:type="pct"/>
            <w:gridSpan w:val="4"/>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Муниципальный земельный контроль</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40576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1.3</w:t>
            </w:r>
          </w:p>
        </w:tc>
        <w:tc>
          <w:tcPr>
            <w:tcW w:w="4426" w:type="pct"/>
            <w:gridSpan w:val="7"/>
          </w:tcPr>
          <w:p w:rsidR="000B751A" w:rsidRPr="000B751A" w:rsidRDefault="000B751A" w:rsidP="0040576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Наименование индикатора риска нарушения обязательных требований</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830" w:type="pct"/>
            <w:gridSpan w:val="8"/>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Отсутствие в Едином государственном реестре недвижимости и архивах органа местного самоуправления сведений о правах (документах) на используемый гражданином, юридическим лицом, индивидуальным предпринимателем земельный участок.</w:t>
            </w:r>
          </w:p>
        </w:tc>
      </w:tr>
      <w:tr w:rsidR="000B751A" w:rsidRPr="000B751A" w:rsidTr="00405768">
        <w:trPr>
          <w:gridAfter w:val="1"/>
          <w:wAfter w:w="18" w:type="pct"/>
          <w:trHeight w:val="20"/>
        </w:trPr>
        <w:tc>
          <w:tcPr>
            <w:tcW w:w="153" w:type="pct"/>
            <w:vMerge w:val="restart"/>
          </w:tcPr>
          <w:p w:rsidR="000B751A" w:rsidRPr="000B751A" w:rsidRDefault="000B751A" w:rsidP="0040576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2</w:t>
            </w:r>
          </w:p>
        </w:tc>
        <w:tc>
          <w:tcPr>
            <w:tcW w:w="4830" w:type="pct"/>
            <w:gridSpan w:val="8"/>
          </w:tcPr>
          <w:p w:rsidR="000B751A" w:rsidRPr="000B751A" w:rsidRDefault="000B751A" w:rsidP="00405768">
            <w:pPr>
              <w:tabs>
                <w:tab w:val="left" w:pos="284"/>
                <w:tab w:val="left" w:pos="3828"/>
              </w:tabs>
              <w:rPr>
                <w:rFonts w:ascii="Times New Roman" w:eastAsia="Calibri" w:hAnsi="Times New Roman" w:cs="Times New Roman"/>
                <w:b/>
                <w:sz w:val="12"/>
                <w:szCs w:val="12"/>
                <w:vertAlign w:val="superscript"/>
              </w:rPr>
            </w:pPr>
            <w:r w:rsidRPr="000B751A">
              <w:rPr>
                <w:rFonts w:ascii="Times New Roman" w:eastAsia="Calibri" w:hAnsi="Times New Roman" w:cs="Times New Roman"/>
                <w:b/>
                <w:sz w:val="12"/>
                <w:szCs w:val="12"/>
              </w:rPr>
              <w:t>Обязательные требования, о нарушении которых свидетельствует индикатор риска</w:t>
            </w:r>
            <w:r w:rsidRPr="000B751A">
              <w:rPr>
                <w:rFonts w:ascii="Times New Roman" w:eastAsia="Calibri" w:hAnsi="Times New Roman" w:cs="Times New Roman"/>
                <w:b/>
                <w:sz w:val="12"/>
                <w:szCs w:val="12"/>
                <w:vertAlign w:val="superscript"/>
              </w:rPr>
              <w:t>1</w:t>
            </w:r>
          </w:p>
        </w:tc>
      </w:tr>
      <w:tr w:rsidR="000B751A" w:rsidRPr="000B751A" w:rsidTr="00405768">
        <w:trPr>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2.1</w:t>
            </w:r>
          </w:p>
        </w:tc>
        <w:tc>
          <w:tcPr>
            <w:tcW w:w="860"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Нормативный правовой акт, которым установлено обязательное требование</w:t>
            </w:r>
          </w:p>
        </w:tc>
        <w:tc>
          <w:tcPr>
            <w:tcW w:w="287"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2.2</w:t>
            </w:r>
          </w:p>
        </w:tc>
        <w:tc>
          <w:tcPr>
            <w:tcW w:w="1290" w:type="pct"/>
            <w:gridSpan w:val="3"/>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Структурная единица нормативного акта</w:t>
            </w:r>
          </w:p>
        </w:tc>
        <w:tc>
          <w:tcPr>
            <w:tcW w:w="287"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2.3</w:t>
            </w:r>
          </w:p>
        </w:tc>
        <w:tc>
          <w:tcPr>
            <w:tcW w:w="1720"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Ссылка на ФГИС РОТ</w:t>
            </w:r>
            <w:r w:rsidRPr="000B751A">
              <w:rPr>
                <w:rFonts w:ascii="Times New Roman" w:eastAsia="Calibri" w:hAnsi="Times New Roman" w:cs="Times New Roman"/>
                <w:sz w:val="12"/>
                <w:szCs w:val="12"/>
                <w:vertAlign w:val="superscript"/>
              </w:rPr>
              <w:t>2</w:t>
            </w:r>
          </w:p>
        </w:tc>
      </w:tr>
      <w:tr w:rsidR="000B751A" w:rsidRPr="000B751A" w:rsidTr="00405768">
        <w:trPr>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264"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Земельный Кодекс</w:t>
            </w:r>
          </w:p>
        </w:tc>
        <w:tc>
          <w:tcPr>
            <w:tcW w:w="1576" w:type="pct"/>
            <w:gridSpan w:val="4"/>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Статья 25</w:t>
            </w:r>
          </w:p>
        </w:tc>
        <w:tc>
          <w:tcPr>
            <w:tcW w:w="2007" w:type="pct"/>
            <w:gridSpan w:val="3"/>
          </w:tcPr>
          <w:p w:rsidR="000B751A" w:rsidRPr="000B751A" w:rsidRDefault="00B562BB" w:rsidP="00405768">
            <w:pPr>
              <w:tabs>
                <w:tab w:val="left" w:pos="284"/>
                <w:tab w:val="left" w:pos="3828"/>
              </w:tabs>
              <w:rPr>
                <w:rFonts w:ascii="Times New Roman" w:eastAsia="Calibri" w:hAnsi="Times New Roman" w:cs="Times New Roman"/>
                <w:sz w:val="12"/>
                <w:szCs w:val="12"/>
              </w:rPr>
            </w:pPr>
            <w:hyperlink r:id="rId22" w:history="1">
              <w:r w:rsidR="000B751A" w:rsidRPr="000B751A">
                <w:rPr>
                  <w:rStyle w:val="ae"/>
                  <w:rFonts w:ascii="Times New Roman" w:eastAsia="Calibri" w:hAnsi="Times New Roman" w:cs="Times New Roman"/>
                  <w:sz w:val="12"/>
                  <w:szCs w:val="12"/>
                </w:rPr>
                <w:t>http://pravo.gov.ru/proxy/ips/?docbody=&amp;nd=102073184</w:t>
              </w:r>
            </w:hyperlink>
          </w:p>
        </w:tc>
      </w:tr>
      <w:tr w:rsidR="000B751A" w:rsidRPr="000B751A" w:rsidTr="00405768">
        <w:trPr>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264"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Земельный Кодекс</w:t>
            </w:r>
          </w:p>
        </w:tc>
        <w:tc>
          <w:tcPr>
            <w:tcW w:w="1576" w:type="pct"/>
            <w:gridSpan w:val="4"/>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Статья 26</w:t>
            </w:r>
          </w:p>
        </w:tc>
        <w:tc>
          <w:tcPr>
            <w:tcW w:w="2007" w:type="pct"/>
            <w:gridSpan w:val="3"/>
          </w:tcPr>
          <w:p w:rsidR="000B751A" w:rsidRPr="000B751A" w:rsidRDefault="00B562BB" w:rsidP="00405768">
            <w:pPr>
              <w:tabs>
                <w:tab w:val="left" w:pos="284"/>
                <w:tab w:val="left" w:pos="3828"/>
              </w:tabs>
              <w:rPr>
                <w:rFonts w:ascii="Times New Roman" w:eastAsia="Calibri" w:hAnsi="Times New Roman" w:cs="Times New Roman"/>
                <w:sz w:val="12"/>
                <w:szCs w:val="12"/>
              </w:rPr>
            </w:pPr>
            <w:hyperlink r:id="rId23" w:history="1">
              <w:r w:rsidR="000B751A" w:rsidRPr="000B751A">
                <w:rPr>
                  <w:rStyle w:val="ae"/>
                  <w:rFonts w:ascii="Times New Roman" w:eastAsia="Calibri" w:hAnsi="Times New Roman" w:cs="Times New Roman"/>
                  <w:sz w:val="12"/>
                  <w:szCs w:val="12"/>
                </w:rPr>
                <w:t>http://pravo.gov.ru/proxy/ips/?docbody=&amp;nd=102073184</w:t>
              </w:r>
            </w:hyperlink>
          </w:p>
        </w:tc>
      </w:tr>
      <w:tr w:rsidR="000B751A" w:rsidRPr="000B751A" w:rsidTr="00405768">
        <w:trPr>
          <w:gridAfter w:val="1"/>
          <w:wAfter w:w="18" w:type="pct"/>
          <w:trHeight w:val="20"/>
        </w:trPr>
        <w:tc>
          <w:tcPr>
            <w:tcW w:w="153" w:type="pct"/>
            <w:vMerge w:val="restar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3</w:t>
            </w:r>
          </w:p>
        </w:tc>
        <w:tc>
          <w:tcPr>
            <w:tcW w:w="4830" w:type="pct"/>
            <w:gridSpan w:val="8"/>
          </w:tcPr>
          <w:p w:rsidR="000B751A" w:rsidRPr="000B751A" w:rsidRDefault="000B751A" w:rsidP="0040576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Объект контроля</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3.1</w:t>
            </w:r>
          </w:p>
        </w:tc>
        <w:tc>
          <w:tcPr>
            <w:tcW w:w="1147"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Тип объекта контроля</w:t>
            </w:r>
            <w:r w:rsidRPr="000B751A">
              <w:rPr>
                <w:rFonts w:ascii="Times New Roman" w:eastAsia="Calibri" w:hAnsi="Times New Roman" w:cs="Times New Roman"/>
                <w:sz w:val="12"/>
                <w:szCs w:val="12"/>
                <w:vertAlign w:val="superscript"/>
              </w:rPr>
              <w:t>3</w:t>
            </w:r>
          </w:p>
        </w:tc>
        <w:tc>
          <w:tcPr>
            <w:tcW w:w="358"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3.2</w:t>
            </w:r>
          </w:p>
        </w:tc>
        <w:tc>
          <w:tcPr>
            <w:tcW w:w="932"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Вид объекта контроля</w:t>
            </w:r>
            <w:r w:rsidRPr="000B751A">
              <w:rPr>
                <w:rFonts w:ascii="Times New Roman" w:eastAsia="Calibri" w:hAnsi="Times New Roman" w:cs="Times New Roman"/>
                <w:sz w:val="12"/>
                <w:szCs w:val="12"/>
                <w:vertAlign w:val="superscript"/>
              </w:rPr>
              <w:t>4</w:t>
            </w:r>
          </w:p>
        </w:tc>
        <w:tc>
          <w:tcPr>
            <w:tcW w:w="287"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3.3</w:t>
            </w:r>
          </w:p>
        </w:tc>
        <w:tc>
          <w:tcPr>
            <w:tcW w:w="1702" w:type="pct"/>
          </w:tcPr>
          <w:p w:rsidR="000B751A" w:rsidRPr="000B751A" w:rsidRDefault="000B751A" w:rsidP="0040576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Подвид объекта контроля</w:t>
            </w:r>
            <w:r w:rsidRPr="000B751A">
              <w:rPr>
                <w:rFonts w:ascii="Times New Roman" w:eastAsia="Calibri" w:hAnsi="Times New Roman" w:cs="Times New Roman"/>
                <w:sz w:val="12"/>
                <w:szCs w:val="12"/>
                <w:vertAlign w:val="superscript"/>
              </w:rPr>
              <w:t>5</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147"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Деятельность, действия (бездействие) контролируемых лиц в сфере землепользовании,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производственные объекты</w:t>
            </w:r>
          </w:p>
        </w:tc>
        <w:tc>
          <w:tcPr>
            <w:tcW w:w="358" w:type="pct"/>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932"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Земли, земельные участки или части земельных участков в границах муниципального района Сергиевский Самарской области.</w:t>
            </w:r>
          </w:p>
        </w:tc>
        <w:tc>
          <w:tcPr>
            <w:tcW w:w="287" w:type="pct"/>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702"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Земли, земельные участки или части земельных участков в границах муниципального района Сергиевский Самарской области.</w:t>
            </w:r>
          </w:p>
        </w:tc>
      </w:tr>
      <w:tr w:rsidR="000B751A" w:rsidRPr="000B751A" w:rsidTr="00405768">
        <w:trPr>
          <w:gridAfter w:val="1"/>
          <w:wAfter w:w="18" w:type="pct"/>
          <w:trHeight w:val="20"/>
        </w:trPr>
        <w:tc>
          <w:tcPr>
            <w:tcW w:w="153" w:type="pct"/>
            <w:vMerge w:val="restar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w:t>
            </w:r>
          </w:p>
        </w:tc>
        <w:tc>
          <w:tcPr>
            <w:tcW w:w="4830" w:type="pct"/>
            <w:gridSpan w:val="8"/>
          </w:tcPr>
          <w:p w:rsidR="000B751A" w:rsidRPr="000B751A" w:rsidRDefault="000B751A" w:rsidP="0040576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Расчет отклонения (соответствия) от установленных индикатором риска параметров</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4.1</w:t>
            </w:r>
          </w:p>
        </w:tc>
        <w:tc>
          <w:tcPr>
            <w:tcW w:w="4426" w:type="pct"/>
            <w:gridSpan w:val="7"/>
          </w:tcPr>
          <w:p w:rsidR="000B751A" w:rsidRPr="000B751A" w:rsidRDefault="000B751A" w:rsidP="0040576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Период расчета</w:t>
            </w:r>
            <w:r w:rsidRPr="000B751A">
              <w:rPr>
                <w:rFonts w:ascii="Times New Roman" w:eastAsia="Calibri" w:hAnsi="Times New Roman" w:cs="Times New Roman"/>
                <w:sz w:val="12"/>
                <w:szCs w:val="12"/>
                <w:vertAlign w:val="superscript"/>
              </w:rPr>
              <w:t>6</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830" w:type="pct"/>
            <w:gridSpan w:val="8"/>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Постоянно</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4.2</w:t>
            </w:r>
          </w:p>
        </w:tc>
        <w:tc>
          <w:tcPr>
            <w:tcW w:w="4426" w:type="pct"/>
            <w:gridSpan w:val="7"/>
          </w:tcPr>
          <w:p w:rsidR="000B751A" w:rsidRPr="000B751A" w:rsidRDefault="000B751A" w:rsidP="0040576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Формула расчета</w:t>
            </w:r>
            <w:r w:rsidRPr="000B751A">
              <w:rPr>
                <w:rFonts w:ascii="Times New Roman" w:eastAsia="Calibri" w:hAnsi="Times New Roman" w:cs="Times New Roman"/>
                <w:sz w:val="12"/>
                <w:szCs w:val="12"/>
                <w:vertAlign w:val="superscript"/>
              </w:rPr>
              <w:t>7</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830" w:type="pct"/>
            <w:gridSpan w:val="8"/>
          </w:tcPr>
          <w:p w:rsidR="000B751A" w:rsidRPr="000B751A" w:rsidRDefault="000B751A" w:rsidP="00405768">
            <w:pPr>
              <w:tabs>
                <w:tab w:val="left" w:pos="284"/>
                <w:tab w:val="left" w:pos="3828"/>
              </w:tabs>
              <w:rPr>
                <w:rFonts w:ascii="Times New Roman" w:eastAsia="Calibri" w:hAnsi="Times New Roman" w:cs="Times New Roman"/>
                <w:i/>
                <w:sz w:val="12"/>
                <w:szCs w:val="12"/>
              </w:rPr>
            </w:pPr>
            <m:oMath>
              <m:r>
                <w:rPr>
                  <w:rFonts w:ascii="Cambria Math" w:eastAsia="Calibri" w:hAnsi="Cambria Math" w:cs="Times New Roman"/>
                  <w:sz w:val="12"/>
                  <w:szCs w:val="12"/>
                  <w:lang w:val="en-US"/>
                </w:rPr>
                <m:t>a</m:t>
              </m:r>
              <m:r>
                <w:rPr>
                  <w:rFonts w:ascii="Cambria Math" w:eastAsia="Calibri" w:hAnsi="Cambria Math" w:cs="Times New Roman"/>
                  <w:sz w:val="12"/>
                  <w:szCs w:val="12"/>
                </w:rPr>
                <m:t>&gt;</m:t>
              </m:r>
              <m:r>
                <w:rPr>
                  <w:rFonts w:ascii="Cambria Math" w:eastAsia="Calibri" w:hAnsi="Cambria Math" w:cs="Times New Roman"/>
                  <w:sz w:val="12"/>
                  <w:szCs w:val="12"/>
                  <w:lang w:val="en-US"/>
                </w:rPr>
                <m:t>b</m:t>
              </m:r>
            </m:oMath>
            <w:r w:rsidRPr="000B751A">
              <w:rPr>
                <w:rFonts w:ascii="Times New Roman" w:eastAsia="Calibri" w:hAnsi="Times New Roman" w:cs="Times New Roman"/>
                <w:i/>
                <w:sz w:val="12"/>
                <w:szCs w:val="12"/>
              </w:rPr>
              <w:t xml:space="preserve"> (при том, что </w:t>
            </w:r>
            <w:r w:rsidRPr="000B751A">
              <w:rPr>
                <w:rFonts w:ascii="Times New Roman" w:eastAsia="Calibri" w:hAnsi="Times New Roman" w:cs="Times New Roman"/>
                <w:i/>
                <w:sz w:val="12"/>
                <w:szCs w:val="12"/>
                <w:lang w:val="en-US"/>
              </w:rPr>
              <w:t>b</w:t>
            </w:r>
            <w:r w:rsidRPr="000B751A">
              <w:rPr>
                <w:rFonts w:ascii="Times New Roman" w:eastAsia="Calibri" w:hAnsi="Times New Roman" w:cs="Times New Roman"/>
                <w:i/>
                <w:sz w:val="12"/>
                <w:szCs w:val="12"/>
              </w:rPr>
              <w:t>=0)</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4.3</w:t>
            </w:r>
          </w:p>
        </w:tc>
        <w:tc>
          <w:tcPr>
            <w:tcW w:w="4426" w:type="pct"/>
            <w:gridSpan w:val="7"/>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Расшифровка переменных</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4.3.1</w:t>
            </w:r>
          </w:p>
        </w:tc>
        <w:tc>
          <w:tcPr>
            <w:tcW w:w="860" w:type="pct"/>
          </w:tcPr>
          <w:p w:rsidR="000B751A" w:rsidRPr="000B751A" w:rsidRDefault="000B751A" w:rsidP="0040576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Переменная</w:t>
            </w:r>
            <w:r w:rsidRPr="000B751A">
              <w:rPr>
                <w:rFonts w:ascii="Times New Roman" w:eastAsia="Calibri" w:hAnsi="Times New Roman" w:cs="Times New Roman"/>
                <w:sz w:val="12"/>
                <w:szCs w:val="12"/>
                <w:vertAlign w:val="superscript"/>
              </w:rPr>
              <w:t>8</w:t>
            </w:r>
          </w:p>
        </w:tc>
        <w:tc>
          <w:tcPr>
            <w:tcW w:w="645"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4.3.2</w:t>
            </w:r>
          </w:p>
        </w:tc>
        <w:tc>
          <w:tcPr>
            <w:tcW w:w="932"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Наименование переменной</w:t>
            </w:r>
            <w:r w:rsidRPr="000B751A">
              <w:rPr>
                <w:rFonts w:ascii="Times New Roman" w:eastAsia="Calibri" w:hAnsi="Times New Roman" w:cs="Times New Roman"/>
                <w:sz w:val="12"/>
                <w:szCs w:val="12"/>
                <w:vertAlign w:val="superscript"/>
              </w:rPr>
              <w:t>9</w:t>
            </w:r>
          </w:p>
        </w:tc>
        <w:tc>
          <w:tcPr>
            <w:tcW w:w="287"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4.3.3</w:t>
            </w:r>
          </w:p>
        </w:tc>
        <w:tc>
          <w:tcPr>
            <w:tcW w:w="1702" w:type="pct"/>
          </w:tcPr>
          <w:p w:rsidR="000B751A" w:rsidRPr="000B751A" w:rsidRDefault="000B751A" w:rsidP="0040576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Источник получения данных</w:t>
            </w:r>
            <w:r w:rsidRPr="000B751A">
              <w:rPr>
                <w:rFonts w:ascii="Times New Roman" w:eastAsia="Calibri" w:hAnsi="Times New Roman" w:cs="Times New Roman"/>
                <w:sz w:val="12"/>
                <w:szCs w:val="12"/>
                <w:vertAlign w:val="superscript"/>
              </w:rPr>
              <w:t>10</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264"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m:oMathPara>
              <m:oMath>
                <m:r>
                  <w:rPr>
                    <w:rFonts w:ascii="Cambria Math" w:eastAsia="Calibri" w:hAnsi="Cambria Math" w:cs="Times New Roman"/>
                    <w:sz w:val="12"/>
                    <w:szCs w:val="12"/>
                  </w:rPr>
                  <m:t>b</m:t>
                </m:r>
              </m:oMath>
            </m:oMathPara>
          </w:p>
        </w:tc>
        <w:tc>
          <w:tcPr>
            <w:tcW w:w="1576" w:type="pct"/>
            <w:gridSpan w:val="4"/>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Площадь земельного участка сведения о правах на которую содержатся в Едином государственном реестре недвижимости, архивах органа местного самоуправления</w:t>
            </w: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(Росреестр)</w:t>
            </w:r>
          </w:p>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Федеральная служба государственной регистрации, кадастра и картографии</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264"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m:oMathPara>
              <m:oMath>
                <m:r>
                  <w:rPr>
                    <w:rFonts w:ascii="Cambria Math" w:eastAsia="Calibri" w:hAnsi="Cambria Math" w:cs="Times New Roman"/>
                    <w:sz w:val="12"/>
                    <w:szCs w:val="12"/>
                  </w:rPr>
                  <m:t>a</m:t>
                </m:r>
              </m:oMath>
            </m:oMathPara>
          </w:p>
        </w:tc>
        <w:tc>
          <w:tcPr>
            <w:tcW w:w="1576" w:type="pct"/>
            <w:gridSpan w:val="4"/>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 xml:space="preserve">Фактически используемая площадь </w:t>
            </w: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Измерение техническим средством, либо иным способом, фактического использования земельного участка при осуществлении контрольного (надзорного) мероприятия</w:t>
            </w:r>
          </w:p>
        </w:tc>
      </w:tr>
      <w:tr w:rsidR="000B751A" w:rsidRPr="000B751A" w:rsidTr="00405768">
        <w:trPr>
          <w:gridAfter w:val="1"/>
          <w:wAfter w:w="18" w:type="pct"/>
          <w:trHeight w:val="20"/>
        </w:trPr>
        <w:tc>
          <w:tcPr>
            <w:tcW w:w="153" w:type="pct"/>
            <w:vMerge w:val="restart"/>
          </w:tcPr>
          <w:p w:rsidR="000B751A" w:rsidRPr="000B751A" w:rsidRDefault="000B751A" w:rsidP="0040576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5</w:t>
            </w:r>
          </w:p>
        </w:tc>
        <w:tc>
          <w:tcPr>
            <w:tcW w:w="4830" w:type="pct"/>
            <w:gridSpan w:val="8"/>
          </w:tcPr>
          <w:p w:rsidR="000B751A" w:rsidRPr="000B751A" w:rsidRDefault="000B751A" w:rsidP="0040576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Перечень документов, подтверждающих факт соответствия или отклонения объекта контроля от установленных параметров («срабатывание» индикатора риска) и прилагаемых к решению о проведении контрольного (надзорного) мероприятия</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5.1</w:t>
            </w:r>
          </w:p>
        </w:tc>
        <w:tc>
          <w:tcPr>
            <w:tcW w:w="2437" w:type="pct"/>
            <w:gridSpan w:val="5"/>
            <w:vMerge w:val="restar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Правоустанавливающие и иные документы, подтверждающие индивидуализирующие признаки проверяемого объекта и его принадлежность контролируемому лицу</w:t>
            </w:r>
            <w:r w:rsidRPr="000B751A">
              <w:rPr>
                <w:rFonts w:ascii="Times New Roman" w:eastAsia="Calibri" w:hAnsi="Times New Roman" w:cs="Times New Roman"/>
                <w:sz w:val="12"/>
                <w:szCs w:val="12"/>
                <w:vertAlign w:val="superscript"/>
              </w:rPr>
              <w:t>11</w:t>
            </w: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Выписка из ЕГРН</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Договор аренды</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Сведения из архива органа местного самоуправления</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Иные правоустанавливающие документы</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5.2</w:t>
            </w:r>
          </w:p>
        </w:tc>
        <w:tc>
          <w:tcPr>
            <w:tcW w:w="2437" w:type="pct"/>
            <w:gridSpan w:val="5"/>
            <w:vMerge w:val="restar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Материалы, подтверждающие соответствие или отклонение объекта контроля от установленных параметров («срабатывание» индикатора риска)</w:t>
            </w:r>
            <w:r w:rsidRPr="000B751A">
              <w:rPr>
                <w:rFonts w:ascii="Times New Roman" w:eastAsia="Calibri" w:hAnsi="Times New Roman" w:cs="Times New Roman"/>
                <w:sz w:val="12"/>
                <w:szCs w:val="12"/>
                <w:vertAlign w:val="superscript"/>
              </w:rPr>
              <w:t>12</w:t>
            </w: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Сведения из информационных систем</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Иные сведения</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5.3</w:t>
            </w:r>
          </w:p>
        </w:tc>
        <w:tc>
          <w:tcPr>
            <w:tcW w:w="2437" w:type="pct"/>
            <w:gridSpan w:val="5"/>
            <w:vMerge w:val="restart"/>
          </w:tcPr>
          <w:p w:rsidR="000B751A" w:rsidRPr="000B751A" w:rsidRDefault="000B751A" w:rsidP="00405768">
            <w:pPr>
              <w:tabs>
                <w:tab w:val="left" w:pos="284"/>
                <w:tab w:val="left" w:pos="3828"/>
              </w:tabs>
              <w:rPr>
                <w:rFonts w:ascii="Times New Roman" w:eastAsia="Calibri" w:hAnsi="Times New Roman" w:cs="Times New Roman"/>
                <w:sz w:val="12"/>
                <w:szCs w:val="12"/>
              </w:rPr>
            </w:pPr>
          </w:p>
          <w:p w:rsidR="000B751A" w:rsidRPr="000B751A" w:rsidRDefault="000B751A" w:rsidP="00405768">
            <w:pPr>
              <w:tabs>
                <w:tab w:val="left" w:pos="284"/>
                <w:tab w:val="left" w:pos="3828"/>
              </w:tabs>
              <w:rPr>
                <w:rFonts w:ascii="Times New Roman" w:eastAsia="Calibri" w:hAnsi="Times New Roman" w:cs="Times New Roman"/>
                <w:sz w:val="12"/>
                <w:szCs w:val="12"/>
              </w:rPr>
            </w:pPr>
          </w:p>
          <w:p w:rsidR="000B751A" w:rsidRPr="000B751A" w:rsidRDefault="000B751A" w:rsidP="00405768">
            <w:pPr>
              <w:tabs>
                <w:tab w:val="left" w:pos="284"/>
                <w:tab w:val="left" w:pos="3828"/>
              </w:tabs>
              <w:rPr>
                <w:rFonts w:ascii="Times New Roman" w:eastAsia="Calibri" w:hAnsi="Times New Roman" w:cs="Times New Roman"/>
                <w:sz w:val="12"/>
                <w:szCs w:val="12"/>
              </w:rPr>
            </w:pPr>
          </w:p>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Документы, подтверждающие проведение контрольных (надзорных) мероприятий без взаимодействия и/или профилактических мероприятий, в случае если такие мероприятия проводились</w:t>
            </w:r>
            <w:r w:rsidRPr="000B751A">
              <w:rPr>
                <w:rFonts w:ascii="Times New Roman" w:eastAsia="Calibri" w:hAnsi="Times New Roman" w:cs="Times New Roman"/>
                <w:sz w:val="12"/>
                <w:szCs w:val="12"/>
                <w:vertAlign w:val="superscript"/>
              </w:rPr>
              <w:t>13</w:t>
            </w: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Задание на проведение контрольного мероприятия без взаимодействия с контролируемым лицом</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Решение о проведении обязательного профилактического визита</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Акт контрольного мероприятия без взаимодействия</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Акт обязательного профилактического визита</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Документ решения контрольного органа по результатам контрольных/профилактических мероприятий</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5.4</w:t>
            </w:r>
          </w:p>
        </w:tc>
        <w:tc>
          <w:tcPr>
            <w:tcW w:w="2437" w:type="pct"/>
            <w:gridSpan w:val="5"/>
            <w:vMerge w:val="restart"/>
          </w:tcPr>
          <w:p w:rsidR="000B751A" w:rsidRPr="000B751A" w:rsidRDefault="000B751A" w:rsidP="00405768">
            <w:pPr>
              <w:tabs>
                <w:tab w:val="left" w:pos="284"/>
                <w:tab w:val="left" w:pos="3828"/>
              </w:tabs>
              <w:rPr>
                <w:rFonts w:ascii="Times New Roman" w:eastAsia="Calibri" w:hAnsi="Times New Roman" w:cs="Times New Roman"/>
                <w:sz w:val="12"/>
                <w:szCs w:val="12"/>
              </w:rPr>
            </w:pPr>
          </w:p>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Иные документы, подтверждающие необходимость проведения внепланового контрольного (надзорного) мероприятия</w:t>
            </w:r>
            <w:r w:rsidRPr="000B751A">
              <w:rPr>
                <w:rFonts w:ascii="Times New Roman" w:eastAsia="Calibri" w:hAnsi="Times New Roman" w:cs="Times New Roman"/>
                <w:sz w:val="12"/>
                <w:szCs w:val="12"/>
                <w:vertAlign w:val="superscript"/>
              </w:rPr>
              <w:t>14</w:t>
            </w: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Задание на проведение контрольного мероприятия без взаимодействия с контролируемым лицом</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Решение о проведении обязательного профилактического визита</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Мотивированное представление</w:t>
            </w:r>
          </w:p>
        </w:tc>
      </w:tr>
      <w:tr w:rsidR="000B751A" w:rsidRPr="000B751A" w:rsidTr="00405768">
        <w:trPr>
          <w:gridAfter w:val="1"/>
          <w:wAfter w:w="18" w:type="pct"/>
          <w:trHeight w:val="20"/>
        </w:trPr>
        <w:tc>
          <w:tcPr>
            <w:tcW w:w="153" w:type="pct"/>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830" w:type="pct"/>
            <w:gridSpan w:val="8"/>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Особенности проведения контрольного (надзорного) мероприятия</w:t>
            </w:r>
          </w:p>
        </w:tc>
      </w:tr>
      <w:tr w:rsidR="000B751A" w:rsidRPr="000B751A" w:rsidTr="00405768">
        <w:trPr>
          <w:gridAfter w:val="1"/>
          <w:wAfter w:w="18" w:type="pct"/>
          <w:trHeight w:val="20"/>
        </w:trPr>
        <w:tc>
          <w:tcPr>
            <w:tcW w:w="153" w:type="pct"/>
            <w:vMerge w:val="restart"/>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6.1</w:t>
            </w:r>
          </w:p>
        </w:tc>
        <w:tc>
          <w:tcPr>
            <w:tcW w:w="2437" w:type="pct"/>
            <w:gridSpan w:val="5"/>
            <w:vMerge w:val="restart"/>
          </w:tcPr>
          <w:p w:rsidR="000B751A" w:rsidRPr="000B751A" w:rsidRDefault="000B751A" w:rsidP="00405768">
            <w:pPr>
              <w:tabs>
                <w:tab w:val="left" w:pos="284"/>
                <w:tab w:val="left" w:pos="3828"/>
              </w:tabs>
              <w:rPr>
                <w:rFonts w:ascii="Times New Roman" w:eastAsia="Calibri" w:hAnsi="Times New Roman" w:cs="Times New Roman"/>
                <w:sz w:val="12"/>
                <w:szCs w:val="12"/>
              </w:rPr>
            </w:pPr>
          </w:p>
          <w:p w:rsidR="000B751A" w:rsidRPr="000B751A" w:rsidRDefault="000B751A" w:rsidP="0040576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Виды контрольных мероприятий</w:t>
            </w:r>
            <w:r w:rsidRPr="000B751A">
              <w:rPr>
                <w:rFonts w:ascii="Times New Roman" w:eastAsia="Calibri" w:hAnsi="Times New Roman" w:cs="Times New Roman"/>
                <w:sz w:val="12"/>
                <w:szCs w:val="12"/>
                <w:vertAlign w:val="superscript"/>
              </w:rPr>
              <w:t>15</w:t>
            </w: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Инспекционный визит</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Рейдовый осмотр</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Документарная проверка</w:t>
            </w:r>
          </w:p>
        </w:tc>
      </w:tr>
      <w:tr w:rsidR="000B751A" w:rsidRPr="000B751A" w:rsidTr="00405768">
        <w:trPr>
          <w:gridAfter w:val="1"/>
          <w:wAfter w:w="18" w:type="pct"/>
          <w:trHeight w:val="20"/>
        </w:trPr>
        <w:tc>
          <w:tcPr>
            <w:tcW w:w="153"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Выездная проверка</w:t>
            </w:r>
          </w:p>
        </w:tc>
      </w:tr>
      <w:tr w:rsidR="000B751A" w:rsidRPr="000B751A" w:rsidTr="00405768">
        <w:trPr>
          <w:gridAfter w:val="1"/>
          <w:wAfter w:w="18" w:type="pct"/>
          <w:trHeight w:val="20"/>
        </w:trPr>
        <w:tc>
          <w:tcPr>
            <w:tcW w:w="153" w:type="pct"/>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6.2</w:t>
            </w:r>
          </w:p>
        </w:tc>
        <w:tc>
          <w:tcPr>
            <w:tcW w:w="2437" w:type="pct"/>
            <w:gridSpan w:val="5"/>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Использование мобильного приложения «Инспектор» при проведении контрольного (надзорного) мероприятия</w:t>
            </w:r>
            <w:r w:rsidRPr="000B751A">
              <w:rPr>
                <w:rFonts w:ascii="Times New Roman" w:eastAsia="Calibri" w:hAnsi="Times New Roman" w:cs="Times New Roman"/>
                <w:sz w:val="12"/>
                <w:szCs w:val="12"/>
                <w:vertAlign w:val="superscript"/>
              </w:rPr>
              <w:t>16</w:t>
            </w: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p>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Отсутствует</w:t>
            </w:r>
          </w:p>
        </w:tc>
      </w:tr>
      <w:tr w:rsidR="000B751A" w:rsidRPr="000B751A" w:rsidTr="00405768">
        <w:trPr>
          <w:gridAfter w:val="1"/>
          <w:wAfter w:w="18" w:type="pct"/>
          <w:trHeight w:val="20"/>
        </w:trPr>
        <w:tc>
          <w:tcPr>
            <w:tcW w:w="153" w:type="pct"/>
          </w:tcPr>
          <w:p w:rsidR="000B751A" w:rsidRPr="000B751A" w:rsidRDefault="000B751A" w:rsidP="0040576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6.3</w:t>
            </w:r>
          </w:p>
        </w:tc>
        <w:tc>
          <w:tcPr>
            <w:tcW w:w="2437" w:type="pct"/>
            <w:gridSpan w:val="5"/>
          </w:tcPr>
          <w:p w:rsidR="000B751A" w:rsidRPr="000B751A" w:rsidRDefault="000B751A" w:rsidP="0040576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Возможность размещения информации о «срабатывании» индикатора риска в личном кабинете контролируемого лица на Едином портале государственных и муниципальных услуг (функций) и (или) в информационной системе контрольного (надзорного) органа</w:t>
            </w:r>
            <w:r w:rsidRPr="000B751A">
              <w:rPr>
                <w:rFonts w:ascii="Times New Roman" w:eastAsia="Calibri" w:hAnsi="Times New Roman" w:cs="Times New Roman"/>
                <w:sz w:val="12"/>
                <w:szCs w:val="12"/>
                <w:vertAlign w:val="superscript"/>
              </w:rPr>
              <w:t>17</w:t>
            </w:r>
          </w:p>
        </w:tc>
        <w:tc>
          <w:tcPr>
            <w:tcW w:w="1989" w:type="pct"/>
            <w:gridSpan w:val="2"/>
          </w:tcPr>
          <w:p w:rsidR="000B751A" w:rsidRPr="000B751A" w:rsidRDefault="000B751A" w:rsidP="0040576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Информация, полученная в ходе контрольных (надзорных) мероприятий без взаимодействия с контролируемым лицом и обязательного профилактического визита вносится в Единый реестр контрольных (надзорных) мероприятий.</w:t>
            </w:r>
          </w:p>
        </w:tc>
      </w:tr>
    </w:tbl>
    <w:p w:rsidR="000B751A" w:rsidRPr="000B751A" w:rsidRDefault="000B751A" w:rsidP="000B751A">
      <w:pPr>
        <w:tabs>
          <w:tab w:val="left" w:pos="284"/>
          <w:tab w:val="left" w:pos="3828"/>
        </w:tabs>
        <w:spacing w:after="0" w:line="240" w:lineRule="auto"/>
        <w:jc w:val="both"/>
        <w:rPr>
          <w:rFonts w:ascii="Times New Roman" w:eastAsia="Calibri" w:hAnsi="Times New Roman" w:cs="Times New Roman"/>
          <w:sz w:val="12"/>
          <w:szCs w:val="12"/>
        </w:rPr>
      </w:pPr>
    </w:p>
    <w:p w:rsidR="00967858" w:rsidRPr="000B751A" w:rsidRDefault="00967858" w:rsidP="00967858">
      <w:pPr>
        <w:tabs>
          <w:tab w:val="left" w:pos="284"/>
          <w:tab w:val="left" w:pos="3828"/>
        </w:tabs>
        <w:spacing w:after="0" w:line="240" w:lineRule="auto"/>
        <w:jc w:val="right"/>
        <w:rPr>
          <w:rFonts w:ascii="Times New Roman" w:eastAsia="Calibri" w:hAnsi="Times New Roman" w:cs="Times New Roman"/>
          <w:i/>
          <w:sz w:val="12"/>
          <w:szCs w:val="12"/>
        </w:rPr>
      </w:pPr>
      <w:r w:rsidRPr="000B751A">
        <w:rPr>
          <w:rFonts w:ascii="Times New Roman" w:eastAsia="Calibri" w:hAnsi="Times New Roman" w:cs="Times New Roman"/>
          <w:i/>
          <w:sz w:val="12"/>
          <w:szCs w:val="12"/>
        </w:rPr>
        <w:t xml:space="preserve">Приложение </w:t>
      </w:r>
      <w:r>
        <w:rPr>
          <w:rFonts w:ascii="Times New Roman" w:eastAsia="Calibri" w:hAnsi="Times New Roman" w:cs="Times New Roman"/>
          <w:i/>
          <w:sz w:val="12"/>
          <w:szCs w:val="12"/>
        </w:rPr>
        <w:t>№10</w:t>
      </w:r>
    </w:p>
    <w:p w:rsidR="00967858" w:rsidRDefault="00967858" w:rsidP="00967858">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к</w:t>
      </w:r>
      <w:r w:rsidRPr="000B751A">
        <w:rPr>
          <w:rFonts w:ascii="Times New Roman" w:eastAsia="Calibri" w:hAnsi="Times New Roman" w:cs="Times New Roman"/>
          <w:i/>
          <w:sz w:val="12"/>
          <w:szCs w:val="12"/>
        </w:rPr>
        <w:t xml:space="preserve"> постановлению администрации</w:t>
      </w:r>
    </w:p>
    <w:p w:rsidR="00967858" w:rsidRPr="000B751A" w:rsidRDefault="00967858" w:rsidP="00967858">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 xml:space="preserve">муниципального района </w:t>
      </w:r>
      <w:r w:rsidRPr="000B751A">
        <w:rPr>
          <w:rFonts w:ascii="Times New Roman" w:eastAsia="Calibri" w:hAnsi="Times New Roman" w:cs="Times New Roman"/>
          <w:i/>
          <w:sz w:val="12"/>
          <w:szCs w:val="12"/>
        </w:rPr>
        <w:t>Сергиевского района Самарской области</w:t>
      </w:r>
    </w:p>
    <w:p w:rsidR="00967858" w:rsidRPr="000B751A" w:rsidRDefault="00967858" w:rsidP="00967858">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о</w:t>
      </w:r>
      <w:r w:rsidRPr="000B751A">
        <w:rPr>
          <w:rFonts w:ascii="Times New Roman" w:eastAsia="Calibri" w:hAnsi="Times New Roman" w:cs="Times New Roman"/>
          <w:i/>
          <w:sz w:val="12"/>
          <w:szCs w:val="12"/>
        </w:rPr>
        <w:t xml:space="preserve">т </w:t>
      </w:r>
      <w:r>
        <w:rPr>
          <w:rFonts w:ascii="Times New Roman" w:eastAsia="Calibri" w:hAnsi="Times New Roman" w:cs="Times New Roman"/>
          <w:i/>
          <w:sz w:val="12"/>
          <w:szCs w:val="12"/>
        </w:rPr>
        <w:t xml:space="preserve">«03» октября </w:t>
      </w:r>
      <w:r w:rsidRPr="000B751A">
        <w:rPr>
          <w:rFonts w:ascii="Times New Roman" w:eastAsia="Calibri" w:hAnsi="Times New Roman" w:cs="Times New Roman"/>
          <w:i/>
          <w:sz w:val="12"/>
          <w:szCs w:val="12"/>
        </w:rPr>
        <w:t>20</w:t>
      </w:r>
      <w:r>
        <w:rPr>
          <w:rFonts w:ascii="Times New Roman" w:eastAsia="Calibri" w:hAnsi="Times New Roman" w:cs="Times New Roman"/>
          <w:i/>
          <w:sz w:val="12"/>
          <w:szCs w:val="12"/>
        </w:rPr>
        <w:t>25г</w:t>
      </w:r>
      <w:r w:rsidRPr="000B751A">
        <w:rPr>
          <w:rFonts w:ascii="Times New Roman" w:eastAsia="Calibri" w:hAnsi="Times New Roman" w:cs="Times New Roman"/>
          <w:i/>
          <w:sz w:val="12"/>
          <w:szCs w:val="12"/>
        </w:rPr>
        <w:t xml:space="preserve"> №</w:t>
      </w:r>
      <w:r>
        <w:rPr>
          <w:rFonts w:ascii="Times New Roman" w:eastAsia="Calibri" w:hAnsi="Times New Roman" w:cs="Times New Roman"/>
          <w:i/>
          <w:sz w:val="12"/>
          <w:szCs w:val="12"/>
        </w:rPr>
        <w:t>903</w:t>
      </w:r>
    </w:p>
    <w:p w:rsidR="000B751A" w:rsidRPr="000B751A" w:rsidRDefault="000B751A" w:rsidP="00967858">
      <w:pPr>
        <w:tabs>
          <w:tab w:val="left" w:pos="284"/>
          <w:tab w:val="left" w:pos="3828"/>
        </w:tabs>
        <w:spacing w:after="0" w:line="240" w:lineRule="auto"/>
        <w:jc w:val="center"/>
        <w:rPr>
          <w:rFonts w:ascii="Times New Roman" w:eastAsia="Calibri" w:hAnsi="Times New Roman" w:cs="Times New Roman"/>
          <w:sz w:val="12"/>
          <w:szCs w:val="12"/>
        </w:rPr>
      </w:pPr>
      <w:r w:rsidRPr="000B751A">
        <w:rPr>
          <w:rFonts w:ascii="Times New Roman" w:eastAsia="Calibri" w:hAnsi="Times New Roman" w:cs="Times New Roman"/>
          <w:sz w:val="12"/>
          <w:szCs w:val="12"/>
        </w:rPr>
        <w:t>Порядок расчета и применения индикатора риска (паспорт индикатора риска)</w:t>
      </w:r>
    </w:p>
    <w:tbl>
      <w:tblPr>
        <w:tblStyle w:val="af1"/>
        <w:tblW w:w="5000" w:type="pct"/>
        <w:tblCellMar>
          <w:left w:w="0" w:type="dxa"/>
          <w:right w:w="0" w:type="dxa"/>
        </w:tblCellMar>
        <w:tblLook w:val="04A0"/>
      </w:tblPr>
      <w:tblGrid>
        <w:gridCol w:w="229"/>
        <w:gridCol w:w="607"/>
        <w:gridCol w:w="1294"/>
        <w:gridCol w:w="432"/>
        <w:gridCol w:w="539"/>
        <w:gridCol w:w="539"/>
        <w:gridCol w:w="864"/>
        <w:gridCol w:w="539"/>
        <w:gridCol w:w="2454"/>
        <w:gridCol w:w="26"/>
      </w:tblGrid>
      <w:tr w:rsidR="000B751A" w:rsidRPr="000B751A" w:rsidTr="00967858">
        <w:trPr>
          <w:gridAfter w:val="1"/>
          <w:wAfter w:w="18" w:type="pct"/>
          <w:trHeight w:val="20"/>
        </w:trPr>
        <w:tc>
          <w:tcPr>
            <w:tcW w:w="153" w:type="pct"/>
            <w:vMerge w:val="restart"/>
          </w:tcPr>
          <w:p w:rsidR="000B751A" w:rsidRPr="000B751A" w:rsidRDefault="000B751A" w:rsidP="0096785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1</w:t>
            </w:r>
          </w:p>
        </w:tc>
        <w:tc>
          <w:tcPr>
            <w:tcW w:w="4830" w:type="pct"/>
            <w:gridSpan w:val="8"/>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Общая информация по индикатору риска нарушения обязательных требований</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96785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1.1</w:t>
            </w:r>
          </w:p>
        </w:tc>
        <w:tc>
          <w:tcPr>
            <w:tcW w:w="1505" w:type="pct"/>
            <w:gridSpan w:val="3"/>
          </w:tcPr>
          <w:p w:rsidR="000B751A" w:rsidRPr="000B751A" w:rsidRDefault="000B751A" w:rsidP="0096785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Наименование органа исполнительной власти, органа местного самоуправления, осуществляющего контрольную (надзорную) деятельность, ответственного за разработку индикатора риска нарушения обязательных требований</w:t>
            </w:r>
          </w:p>
        </w:tc>
        <w:tc>
          <w:tcPr>
            <w:tcW w:w="358" w:type="pct"/>
          </w:tcPr>
          <w:p w:rsidR="000B751A" w:rsidRPr="000B751A" w:rsidRDefault="000B751A" w:rsidP="0096785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1.2</w:t>
            </w:r>
          </w:p>
          <w:p w:rsidR="000B751A" w:rsidRPr="000B751A" w:rsidRDefault="000B751A" w:rsidP="00967858">
            <w:pPr>
              <w:tabs>
                <w:tab w:val="left" w:pos="284"/>
                <w:tab w:val="left" w:pos="3828"/>
              </w:tabs>
              <w:rPr>
                <w:rFonts w:ascii="Times New Roman" w:eastAsia="Calibri" w:hAnsi="Times New Roman" w:cs="Times New Roman"/>
                <w:b/>
                <w:sz w:val="12"/>
                <w:szCs w:val="12"/>
              </w:rPr>
            </w:pPr>
          </w:p>
          <w:p w:rsidR="000B751A" w:rsidRPr="000B751A" w:rsidRDefault="000B751A" w:rsidP="00967858">
            <w:pPr>
              <w:tabs>
                <w:tab w:val="left" w:pos="284"/>
                <w:tab w:val="left" w:pos="3828"/>
              </w:tabs>
              <w:rPr>
                <w:rFonts w:ascii="Times New Roman" w:eastAsia="Calibri" w:hAnsi="Times New Roman" w:cs="Times New Roman"/>
                <w:b/>
                <w:sz w:val="12"/>
                <w:szCs w:val="12"/>
              </w:rPr>
            </w:pPr>
          </w:p>
        </w:tc>
        <w:tc>
          <w:tcPr>
            <w:tcW w:w="2562" w:type="pct"/>
            <w:gridSpan w:val="3"/>
          </w:tcPr>
          <w:p w:rsidR="000B751A" w:rsidRPr="000B751A" w:rsidRDefault="000B751A" w:rsidP="0096785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Наименование вида государственного контроля (надзора), муниципального контроля</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909" w:type="pct"/>
            <w:gridSpan w:val="4"/>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Администрация м.р. Сергиевский Самарской области</w:t>
            </w:r>
          </w:p>
        </w:tc>
        <w:tc>
          <w:tcPr>
            <w:tcW w:w="2921" w:type="pct"/>
            <w:gridSpan w:val="4"/>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Муниципальный земельный контроль</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96785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1.3</w:t>
            </w:r>
          </w:p>
        </w:tc>
        <w:tc>
          <w:tcPr>
            <w:tcW w:w="4426" w:type="pct"/>
            <w:gridSpan w:val="7"/>
          </w:tcPr>
          <w:p w:rsidR="000B751A" w:rsidRPr="000B751A" w:rsidRDefault="000B751A" w:rsidP="0096785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Наименование индикатора риска нарушения обязательных требований</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830" w:type="pct"/>
            <w:gridSpan w:val="8"/>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Наступление срока для исполнения собственником (владельцем) земельного участка обязанности по приведению земельного участка в состояние, пригодное для использования по целевому назначению, рекультивации земельного участка в случае, если соответствующий срок установлен нормативным правовым актом или иным документом (договором аренды земельного участка, разрешением на использование земельного участка без его предоставления и установления сервитута, проектной документацией и др.).</w:t>
            </w:r>
          </w:p>
        </w:tc>
      </w:tr>
      <w:tr w:rsidR="000B751A" w:rsidRPr="000B751A" w:rsidTr="00967858">
        <w:trPr>
          <w:gridAfter w:val="1"/>
          <w:wAfter w:w="18" w:type="pct"/>
          <w:trHeight w:val="20"/>
        </w:trPr>
        <w:tc>
          <w:tcPr>
            <w:tcW w:w="153" w:type="pct"/>
            <w:vMerge w:val="restart"/>
          </w:tcPr>
          <w:p w:rsidR="000B751A" w:rsidRPr="000B751A" w:rsidRDefault="000B751A" w:rsidP="0096785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2</w:t>
            </w:r>
          </w:p>
        </w:tc>
        <w:tc>
          <w:tcPr>
            <w:tcW w:w="4830" w:type="pct"/>
            <w:gridSpan w:val="8"/>
          </w:tcPr>
          <w:p w:rsidR="000B751A" w:rsidRPr="000B751A" w:rsidRDefault="000B751A" w:rsidP="00967858">
            <w:pPr>
              <w:tabs>
                <w:tab w:val="left" w:pos="284"/>
                <w:tab w:val="left" w:pos="3828"/>
              </w:tabs>
              <w:rPr>
                <w:rFonts w:ascii="Times New Roman" w:eastAsia="Calibri" w:hAnsi="Times New Roman" w:cs="Times New Roman"/>
                <w:b/>
                <w:sz w:val="12"/>
                <w:szCs w:val="12"/>
                <w:vertAlign w:val="superscript"/>
              </w:rPr>
            </w:pPr>
            <w:r w:rsidRPr="000B751A">
              <w:rPr>
                <w:rFonts w:ascii="Times New Roman" w:eastAsia="Calibri" w:hAnsi="Times New Roman" w:cs="Times New Roman"/>
                <w:b/>
                <w:sz w:val="12"/>
                <w:szCs w:val="12"/>
              </w:rPr>
              <w:t>Обязательные требования, о нарушении которых свидетельствует индикатор риска</w:t>
            </w:r>
            <w:r w:rsidRPr="000B751A">
              <w:rPr>
                <w:rFonts w:ascii="Times New Roman" w:eastAsia="Calibri" w:hAnsi="Times New Roman" w:cs="Times New Roman"/>
                <w:b/>
                <w:sz w:val="12"/>
                <w:szCs w:val="12"/>
                <w:vertAlign w:val="superscript"/>
              </w:rPr>
              <w:t>1</w:t>
            </w:r>
          </w:p>
        </w:tc>
      </w:tr>
      <w:tr w:rsidR="000B751A" w:rsidRPr="000B751A" w:rsidTr="00967858">
        <w:trPr>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2.1</w:t>
            </w:r>
          </w:p>
        </w:tc>
        <w:tc>
          <w:tcPr>
            <w:tcW w:w="860" w:type="pc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Нормативный правовой акт, которым установлено обязательное требование</w:t>
            </w:r>
          </w:p>
        </w:tc>
        <w:tc>
          <w:tcPr>
            <w:tcW w:w="287" w:type="pc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2.2</w:t>
            </w:r>
          </w:p>
        </w:tc>
        <w:tc>
          <w:tcPr>
            <w:tcW w:w="1290" w:type="pct"/>
            <w:gridSpan w:val="3"/>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Структурная единица нормативного акта</w:t>
            </w:r>
          </w:p>
        </w:tc>
        <w:tc>
          <w:tcPr>
            <w:tcW w:w="358" w:type="pc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2.3</w:t>
            </w:r>
          </w:p>
        </w:tc>
        <w:tc>
          <w:tcPr>
            <w:tcW w:w="1648"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Ссылка на ФГИС РОТ</w:t>
            </w:r>
            <w:r w:rsidRPr="000B751A">
              <w:rPr>
                <w:rFonts w:ascii="Times New Roman" w:eastAsia="Calibri" w:hAnsi="Times New Roman" w:cs="Times New Roman"/>
                <w:sz w:val="12"/>
                <w:szCs w:val="12"/>
                <w:vertAlign w:val="superscript"/>
              </w:rPr>
              <w:t>2</w:t>
            </w:r>
          </w:p>
        </w:tc>
      </w:tr>
      <w:tr w:rsidR="000B751A" w:rsidRPr="000B751A" w:rsidTr="00967858">
        <w:trPr>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264"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Земельный Кодекс</w:t>
            </w:r>
          </w:p>
        </w:tc>
        <w:tc>
          <w:tcPr>
            <w:tcW w:w="1576" w:type="pct"/>
            <w:gridSpan w:val="4"/>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Статья 42</w:t>
            </w:r>
          </w:p>
        </w:tc>
        <w:tc>
          <w:tcPr>
            <w:tcW w:w="2007" w:type="pct"/>
            <w:gridSpan w:val="3"/>
          </w:tcPr>
          <w:p w:rsidR="000B751A" w:rsidRPr="000B751A" w:rsidRDefault="00B562BB" w:rsidP="00967858">
            <w:pPr>
              <w:tabs>
                <w:tab w:val="left" w:pos="284"/>
                <w:tab w:val="left" w:pos="3828"/>
              </w:tabs>
              <w:rPr>
                <w:rFonts w:ascii="Times New Roman" w:eastAsia="Calibri" w:hAnsi="Times New Roman" w:cs="Times New Roman"/>
                <w:sz w:val="12"/>
                <w:szCs w:val="12"/>
              </w:rPr>
            </w:pPr>
            <w:hyperlink r:id="rId24" w:history="1">
              <w:r w:rsidR="000B751A" w:rsidRPr="000B751A">
                <w:rPr>
                  <w:rStyle w:val="ae"/>
                  <w:rFonts w:ascii="Times New Roman" w:eastAsia="Calibri" w:hAnsi="Times New Roman" w:cs="Times New Roman"/>
                  <w:sz w:val="12"/>
                  <w:szCs w:val="12"/>
                </w:rPr>
                <w:t>http://pravo.gov.ru/proxy/ips/?docbody=&amp;nd=102073184</w:t>
              </w:r>
            </w:hyperlink>
          </w:p>
        </w:tc>
      </w:tr>
      <w:tr w:rsidR="000B751A" w:rsidRPr="000B751A" w:rsidTr="00967858">
        <w:trPr>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264"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Земельный Кодекс</w:t>
            </w:r>
          </w:p>
        </w:tc>
        <w:tc>
          <w:tcPr>
            <w:tcW w:w="1576" w:type="pct"/>
            <w:gridSpan w:val="4"/>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Статья 13</w:t>
            </w:r>
          </w:p>
        </w:tc>
        <w:tc>
          <w:tcPr>
            <w:tcW w:w="2007" w:type="pct"/>
            <w:gridSpan w:val="3"/>
          </w:tcPr>
          <w:p w:rsidR="000B751A" w:rsidRPr="000B751A" w:rsidRDefault="00B562BB" w:rsidP="00967858">
            <w:pPr>
              <w:tabs>
                <w:tab w:val="left" w:pos="284"/>
                <w:tab w:val="left" w:pos="3828"/>
              </w:tabs>
              <w:rPr>
                <w:rFonts w:ascii="Times New Roman" w:eastAsia="Calibri" w:hAnsi="Times New Roman" w:cs="Times New Roman"/>
                <w:sz w:val="12"/>
                <w:szCs w:val="12"/>
              </w:rPr>
            </w:pPr>
            <w:hyperlink r:id="rId25" w:history="1">
              <w:r w:rsidR="000B751A" w:rsidRPr="000B751A">
                <w:rPr>
                  <w:rStyle w:val="ae"/>
                  <w:rFonts w:ascii="Times New Roman" w:eastAsia="Calibri" w:hAnsi="Times New Roman" w:cs="Times New Roman"/>
                  <w:sz w:val="12"/>
                  <w:szCs w:val="12"/>
                </w:rPr>
                <w:t>http://pravo.gov.ru/proxy/ips/?docbody=&amp;nd=102073184</w:t>
              </w:r>
            </w:hyperlink>
          </w:p>
        </w:tc>
      </w:tr>
      <w:tr w:rsidR="000B751A" w:rsidRPr="000B751A" w:rsidTr="00967858">
        <w:trPr>
          <w:gridAfter w:val="1"/>
          <w:wAfter w:w="18" w:type="pct"/>
          <w:trHeight w:val="20"/>
        </w:trPr>
        <w:tc>
          <w:tcPr>
            <w:tcW w:w="153" w:type="pct"/>
            <w:vMerge w:val="restar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3</w:t>
            </w:r>
          </w:p>
        </w:tc>
        <w:tc>
          <w:tcPr>
            <w:tcW w:w="4830" w:type="pct"/>
            <w:gridSpan w:val="8"/>
          </w:tcPr>
          <w:p w:rsidR="000B751A" w:rsidRPr="000B751A" w:rsidRDefault="000B751A" w:rsidP="0096785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Объект контроля</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3.1</w:t>
            </w:r>
          </w:p>
        </w:tc>
        <w:tc>
          <w:tcPr>
            <w:tcW w:w="1147"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Тип объекта контроля</w:t>
            </w:r>
            <w:r w:rsidRPr="000B751A">
              <w:rPr>
                <w:rFonts w:ascii="Times New Roman" w:eastAsia="Calibri" w:hAnsi="Times New Roman" w:cs="Times New Roman"/>
                <w:sz w:val="12"/>
                <w:szCs w:val="12"/>
                <w:vertAlign w:val="superscript"/>
              </w:rPr>
              <w:t>3</w:t>
            </w:r>
          </w:p>
        </w:tc>
        <w:tc>
          <w:tcPr>
            <w:tcW w:w="358" w:type="pc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3.2</w:t>
            </w:r>
          </w:p>
        </w:tc>
        <w:tc>
          <w:tcPr>
            <w:tcW w:w="932"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Вид объекта контроля</w:t>
            </w:r>
            <w:r w:rsidRPr="000B751A">
              <w:rPr>
                <w:rFonts w:ascii="Times New Roman" w:eastAsia="Calibri" w:hAnsi="Times New Roman" w:cs="Times New Roman"/>
                <w:sz w:val="12"/>
                <w:szCs w:val="12"/>
                <w:vertAlign w:val="superscript"/>
              </w:rPr>
              <w:t>4</w:t>
            </w:r>
          </w:p>
        </w:tc>
        <w:tc>
          <w:tcPr>
            <w:tcW w:w="358" w:type="pc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3.3</w:t>
            </w:r>
          </w:p>
        </w:tc>
        <w:tc>
          <w:tcPr>
            <w:tcW w:w="1631" w:type="pct"/>
          </w:tcPr>
          <w:p w:rsidR="000B751A" w:rsidRPr="000B751A" w:rsidRDefault="000B751A" w:rsidP="0096785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Подвид объекта контроля</w:t>
            </w:r>
            <w:r w:rsidRPr="000B751A">
              <w:rPr>
                <w:rFonts w:ascii="Times New Roman" w:eastAsia="Calibri" w:hAnsi="Times New Roman" w:cs="Times New Roman"/>
                <w:sz w:val="12"/>
                <w:szCs w:val="12"/>
                <w:vertAlign w:val="superscript"/>
              </w:rPr>
              <w:t>5</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147"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Деятельность, действия (бездействие) контролируемых лиц в сфере землепользовании,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производственные объекты</w:t>
            </w:r>
          </w:p>
        </w:tc>
        <w:tc>
          <w:tcPr>
            <w:tcW w:w="358" w:type="pct"/>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932"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Земли, земельные участки или части земельных участков в границах муниципального района Сергиевский Самарской области.</w:t>
            </w:r>
          </w:p>
        </w:tc>
        <w:tc>
          <w:tcPr>
            <w:tcW w:w="358" w:type="pct"/>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631" w:type="pc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Земли, земельные участки или части земельных участков в границах муниципального района Сергиевский Самарской области.</w:t>
            </w:r>
          </w:p>
        </w:tc>
      </w:tr>
      <w:tr w:rsidR="000B751A" w:rsidRPr="000B751A" w:rsidTr="00967858">
        <w:trPr>
          <w:gridAfter w:val="1"/>
          <w:wAfter w:w="18" w:type="pct"/>
          <w:trHeight w:val="20"/>
        </w:trPr>
        <w:tc>
          <w:tcPr>
            <w:tcW w:w="153" w:type="pct"/>
            <w:vMerge w:val="restar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w:t>
            </w:r>
          </w:p>
        </w:tc>
        <w:tc>
          <w:tcPr>
            <w:tcW w:w="4830" w:type="pct"/>
            <w:gridSpan w:val="8"/>
          </w:tcPr>
          <w:p w:rsidR="000B751A" w:rsidRPr="000B751A" w:rsidRDefault="000B751A" w:rsidP="0096785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Расчет отклонения (соответствия) от установленных индикатором риска параметров</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4.1</w:t>
            </w:r>
          </w:p>
        </w:tc>
        <w:tc>
          <w:tcPr>
            <w:tcW w:w="4426" w:type="pct"/>
            <w:gridSpan w:val="7"/>
          </w:tcPr>
          <w:p w:rsidR="000B751A" w:rsidRPr="000B751A" w:rsidRDefault="000B751A" w:rsidP="0096785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Период расчета</w:t>
            </w:r>
            <w:r w:rsidRPr="000B751A">
              <w:rPr>
                <w:rFonts w:ascii="Times New Roman" w:eastAsia="Calibri" w:hAnsi="Times New Roman" w:cs="Times New Roman"/>
                <w:sz w:val="12"/>
                <w:szCs w:val="12"/>
                <w:vertAlign w:val="superscript"/>
              </w:rPr>
              <w:t>6</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830" w:type="pct"/>
            <w:gridSpan w:val="8"/>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Постоянно</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4.2</w:t>
            </w:r>
          </w:p>
        </w:tc>
        <w:tc>
          <w:tcPr>
            <w:tcW w:w="4426" w:type="pct"/>
            <w:gridSpan w:val="7"/>
          </w:tcPr>
          <w:p w:rsidR="000B751A" w:rsidRPr="000B751A" w:rsidRDefault="000B751A" w:rsidP="0096785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Формула расчета</w:t>
            </w:r>
            <w:r w:rsidRPr="000B751A">
              <w:rPr>
                <w:rFonts w:ascii="Times New Roman" w:eastAsia="Calibri" w:hAnsi="Times New Roman" w:cs="Times New Roman"/>
                <w:sz w:val="12"/>
                <w:szCs w:val="12"/>
                <w:vertAlign w:val="superscript"/>
              </w:rPr>
              <w:t>7</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830" w:type="pct"/>
            <w:gridSpan w:val="8"/>
          </w:tcPr>
          <w:p w:rsidR="000B751A" w:rsidRPr="000B751A" w:rsidRDefault="000B751A" w:rsidP="00967858">
            <w:pPr>
              <w:tabs>
                <w:tab w:val="left" w:pos="284"/>
                <w:tab w:val="left" w:pos="3828"/>
              </w:tabs>
              <w:rPr>
                <w:rFonts w:ascii="Times New Roman" w:eastAsia="Calibri" w:hAnsi="Times New Roman" w:cs="Times New Roman"/>
                <w:i/>
                <w:sz w:val="12"/>
                <w:szCs w:val="12"/>
              </w:rPr>
            </w:pP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4.3</w:t>
            </w:r>
          </w:p>
        </w:tc>
        <w:tc>
          <w:tcPr>
            <w:tcW w:w="4426" w:type="pct"/>
            <w:gridSpan w:val="7"/>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Расшифровка переменных</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4.3.1</w:t>
            </w:r>
          </w:p>
        </w:tc>
        <w:tc>
          <w:tcPr>
            <w:tcW w:w="860" w:type="pct"/>
          </w:tcPr>
          <w:p w:rsidR="000B751A" w:rsidRPr="000B751A" w:rsidRDefault="000B751A" w:rsidP="0096785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Переменная</w:t>
            </w:r>
            <w:r w:rsidRPr="000B751A">
              <w:rPr>
                <w:rFonts w:ascii="Times New Roman" w:eastAsia="Calibri" w:hAnsi="Times New Roman" w:cs="Times New Roman"/>
                <w:sz w:val="12"/>
                <w:szCs w:val="12"/>
                <w:vertAlign w:val="superscript"/>
              </w:rPr>
              <w:t>8</w:t>
            </w:r>
          </w:p>
        </w:tc>
        <w:tc>
          <w:tcPr>
            <w:tcW w:w="645"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4.3.2</w:t>
            </w:r>
          </w:p>
        </w:tc>
        <w:tc>
          <w:tcPr>
            <w:tcW w:w="932"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Наименование переменной</w:t>
            </w:r>
            <w:r w:rsidRPr="000B751A">
              <w:rPr>
                <w:rFonts w:ascii="Times New Roman" w:eastAsia="Calibri" w:hAnsi="Times New Roman" w:cs="Times New Roman"/>
                <w:sz w:val="12"/>
                <w:szCs w:val="12"/>
                <w:vertAlign w:val="superscript"/>
              </w:rPr>
              <w:t>9</w:t>
            </w:r>
          </w:p>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358" w:type="pc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4.3.3</w:t>
            </w:r>
          </w:p>
        </w:tc>
        <w:tc>
          <w:tcPr>
            <w:tcW w:w="1631" w:type="pct"/>
          </w:tcPr>
          <w:p w:rsidR="000B751A" w:rsidRPr="000B751A" w:rsidRDefault="000B751A" w:rsidP="0096785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Источник получения данных</w:t>
            </w:r>
            <w:r w:rsidRPr="000B751A">
              <w:rPr>
                <w:rFonts w:ascii="Times New Roman" w:eastAsia="Calibri" w:hAnsi="Times New Roman" w:cs="Times New Roman"/>
                <w:sz w:val="12"/>
                <w:szCs w:val="12"/>
                <w:vertAlign w:val="superscript"/>
              </w:rPr>
              <w:t>10</w:t>
            </w:r>
          </w:p>
        </w:tc>
      </w:tr>
      <w:tr w:rsidR="000B751A" w:rsidRPr="000B751A" w:rsidTr="00967858">
        <w:trPr>
          <w:gridAfter w:val="1"/>
          <w:wAfter w:w="18" w:type="pct"/>
          <w:trHeight w:val="20"/>
        </w:trPr>
        <w:tc>
          <w:tcPr>
            <w:tcW w:w="153" w:type="pct"/>
            <w:vMerge w:val="restart"/>
          </w:tcPr>
          <w:p w:rsidR="000B751A" w:rsidRPr="000B751A" w:rsidRDefault="000B751A" w:rsidP="0096785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5</w:t>
            </w:r>
          </w:p>
        </w:tc>
        <w:tc>
          <w:tcPr>
            <w:tcW w:w="4830" w:type="pct"/>
            <w:gridSpan w:val="8"/>
          </w:tcPr>
          <w:p w:rsidR="000B751A" w:rsidRPr="000B751A" w:rsidRDefault="000B751A" w:rsidP="0096785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Перечень документов, подтверждающих факт соответствия или отклонения объекта контроля от установленных параметров («срабатывание» индикатора риска) и прилагаемых к решению о проведении контрольного (надзорного) мероприятия</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5.1</w:t>
            </w:r>
          </w:p>
        </w:tc>
        <w:tc>
          <w:tcPr>
            <w:tcW w:w="2437" w:type="pct"/>
            <w:gridSpan w:val="5"/>
            <w:vMerge w:val="restar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Правоустанавливающие и иные документы, подтверждающие индивидуализирующие признаки проверяемого объекта и его принадлежность контролируемому лицу</w:t>
            </w:r>
            <w:r w:rsidRPr="000B751A">
              <w:rPr>
                <w:rFonts w:ascii="Times New Roman" w:eastAsia="Calibri" w:hAnsi="Times New Roman" w:cs="Times New Roman"/>
                <w:sz w:val="12"/>
                <w:szCs w:val="12"/>
                <w:vertAlign w:val="superscript"/>
              </w:rPr>
              <w:t>11</w:t>
            </w: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Выписка из ЕГРН</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Договор аренды</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Сведения из архива органа местного самоуправления</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Иные правоустанавливающие документы</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5.2</w:t>
            </w:r>
          </w:p>
        </w:tc>
        <w:tc>
          <w:tcPr>
            <w:tcW w:w="2437" w:type="pct"/>
            <w:gridSpan w:val="5"/>
            <w:vMerge w:val="restar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Материалы, подтверждающие соответствие или отклонение объекта контроля от установленных параметров («срабатывание» индикатора риска)</w:t>
            </w:r>
            <w:r w:rsidRPr="000B751A">
              <w:rPr>
                <w:rFonts w:ascii="Times New Roman" w:eastAsia="Calibri" w:hAnsi="Times New Roman" w:cs="Times New Roman"/>
                <w:sz w:val="12"/>
                <w:szCs w:val="12"/>
                <w:vertAlign w:val="superscript"/>
              </w:rPr>
              <w:t>12</w:t>
            </w: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Сведения из информационных систем</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Иные сведения</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5.3</w:t>
            </w:r>
          </w:p>
        </w:tc>
        <w:tc>
          <w:tcPr>
            <w:tcW w:w="2437" w:type="pct"/>
            <w:gridSpan w:val="5"/>
            <w:vMerge w:val="restar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Документы, подтверждающие проведение контрольных (надзорных) мероприятий без взаимодействия и/или профилактических мероприятий, в случае если такие мероприятия проводились</w:t>
            </w:r>
            <w:r w:rsidRPr="000B751A">
              <w:rPr>
                <w:rFonts w:ascii="Times New Roman" w:eastAsia="Calibri" w:hAnsi="Times New Roman" w:cs="Times New Roman"/>
                <w:sz w:val="12"/>
                <w:szCs w:val="12"/>
                <w:vertAlign w:val="superscript"/>
              </w:rPr>
              <w:t>13</w:t>
            </w: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Задание на проведение контрольного мероприятия без взаимодействия с контролируемым лицом</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Решение о проведении обязательного профилактического визита</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Акт контрольного мероприятия без взаимодействия</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Акт обязательного профилактического визита</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Документ решения контрольного органа по результатам контрольных/профилактических мероприятий</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5.4</w:t>
            </w:r>
          </w:p>
        </w:tc>
        <w:tc>
          <w:tcPr>
            <w:tcW w:w="2437" w:type="pct"/>
            <w:gridSpan w:val="5"/>
            <w:vMerge w:val="restart"/>
          </w:tcPr>
          <w:p w:rsidR="000B751A" w:rsidRPr="000B751A" w:rsidRDefault="000B751A" w:rsidP="00967858">
            <w:pPr>
              <w:tabs>
                <w:tab w:val="left" w:pos="284"/>
                <w:tab w:val="left" w:pos="3828"/>
              </w:tabs>
              <w:rPr>
                <w:rFonts w:ascii="Times New Roman" w:eastAsia="Calibri" w:hAnsi="Times New Roman" w:cs="Times New Roman"/>
                <w:sz w:val="12"/>
                <w:szCs w:val="12"/>
              </w:rPr>
            </w:pPr>
          </w:p>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 xml:space="preserve">Иные документы, подтверждающие необходимость проведения </w:t>
            </w:r>
            <w:r w:rsidRPr="000B751A">
              <w:rPr>
                <w:rFonts w:ascii="Times New Roman" w:eastAsia="Calibri" w:hAnsi="Times New Roman" w:cs="Times New Roman"/>
                <w:sz w:val="12"/>
                <w:szCs w:val="12"/>
              </w:rPr>
              <w:lastRenderedPageBreak/>
              <w:t>внепланового контрольного (надзорного) мероприятия</w:t>
            </w:r>
            <w:r w:rsidRPr="000B751A">
              <w:rPr>
                <w:rFonts w:ascii="Times New Roman" w:eastAsia="Calibri" w:hAnsi="Times New Roman" w:cs="Times New Roman"/>
                <w:sz w:val="12"/>
                <w:szCs w:val="12"/>
                <w:vertAlign w:val="superscript"/>
              </w:rPr>
              <w:t>14</w:t>
            </w: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lastRenderedPageBreak/>
              <w:t>Задание на проведение контрольного мероприятия без взаимодействия с контролируемым лицом</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Решение о проведении обязательного профилактического визита</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Мотивированное представление</w:t>
            </w:r>
          </w:p>
        </w:tc>
      </w:tr>
      <w:tr w:rsidR="000B751A" w:rsidRPr="000B751A" w:rsidTr="00967858">
        <w:trPr>
          <w:gridAfter w:val="1"/>
          <w:wAfter w:w="18" w:type="pct"/>
          <w:trHeight w:val="20"/>
        </w:trPr>
        <w:tc>
          <w:tcPr>
            <w:tcW w:w="153" w:type="pct"/>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830" w:type="pct"/>
            <w:gridSpan w:val="8"/>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Особенности проведения контрольного (надзорного) мероприятия</w:t>
            </w:r>
          </w:p>
        </w:tc>
      </w:tr>
      <w:tr w:rsidR="000B751A" w:rsidRPr="000B751A" w:rsidTr="00967858">
        <w:trPr>
          <w:gridAfter w:val="1"/>
          <w:wAfter w:w="18" w:type="pct"/>
          <w:trHeight w:val="20"/>
        </w:trPr>
        <w:tc>
          <w:tcPr>
            <w:tcW w:w="153" w:type="pct"/>
            <w:vMerge w:val="restart"/>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6.1</w:t>
            </w:r>
          </w:p>
        </w:tc>
        <w:tc>
          <w:tcPr>
            <w:tcW w:w="2437" w:type="pct"/>
            <w:gridSpan w:val="5"/>
            <w:vMerge w:val="restart"/>
          </w:tcPr>
          <w:p w:rsidR="000B751A" w:rsidRPr="000B751A" w:rsidRDefault="000B751A" w:rsidP="00967858">
            <w:pPr>
              <w:tabs>
                <w:tab w:val="left" w:pos="284"/>
                <w:tab w:val="left" w:pos="3828"/>
              </w:tabs>
              <w:rPr>
                <w:rFonts w:ascii="Times New Roman" w:eastAsia="Calibri" w:hAnsi="Times New Roman" w:cs="Times New Roman"/>
                <w:sz w:val="12"/>
                <w:szCs w:val="12"/>
              </w:rPr>
            </w:pPr>
          </w:p>
          <w:p w:rsidR="000B751A" w:rsidRPr="000B751A" w:rsidRDefault="000B751A" w:rsidP="0096785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Виды контрольных мероприятий</w:t>
            </w:r>
            <w:r w:rsidRPr="000B751A">
              <w:rPr>
                <w:rFonts w:ascii="Times New Roman" w:eastAsia="Calibri" w:hAnsi="Times New Roman" w:cs="Times New Roman"/>
                <w:sz w:val="12"/>
                <w:szCs w:val="12"/>
                <w:vertAlign w:val="superscript"/>
              </w:rPr>
              <w:t>15</w:t>
            </w: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Инспекционный визит</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Рейдовый осмотр</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Документарная проверка</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Выездная проверка</w:t>
            </w:r>
          </w:p>
        </w:tc>
      </w:tr>
      <w:tr w:rsidR="000B751A" w:rsidRPr="000B751A" w:rsidTr="00967858">
        <w:trPr>
          <w:gridAfter w:val="1"/>
          <w:wAfter w:w="18" w:type="pct"/>
          <w:trHeight w:val="20"/>
        </w:trPr>
        <w:tc>
          <w:tcPr>
            <w:tcW w:w="153" w:type="pct"/>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6.2</w:t>
            </w:r>
          </w:p>
        </w:tc>
        <w:tc>
          <w:tcPr>
            <w:tcW w:w="2437" w:type="pct"/>
            <w:gridSpan w:val="5"/>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Использование мобильного приложения «Инспектор» при проведении контрольного (надзорного) мероприятия</w:t>
            </w:r>
            <w:r w:rsidRPr="000B751A">
              <w:rPr>
                <w:rFonts w:ascii="Times New Roman" w:eastAsia="Calibri" w:hAnsi="Times New Roman" w:cs="Times New Roman"/>
                <w:sz w:val="12"/>
                <w:szCs w:val="12"/>
                <w:vertAlign w:val="superscript"/>
              </w:rPr>
              <w:t>16</w:t>
            </w: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p>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Отсутствует</w:t>
            </w:r>
          </w:p>
        </w:tc>
      </w:tr>
      <w:tr w:rsidR="000B751A" w:rsidRPr="000B751A" w:rsidTr="00967858">
        <w:trPr>
          <w:gridAfter w:val="1"/>
          <w:wAfter w:w="18" w:type="pct"/>
          <w:trHeight w:val="20"/>
        </w:trPr>
        <w:tc>
          <w:tcPr>
            <w:tcW w:w="153" w:type="pct"/>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6.3</w:t>
            </w:r>
          </w:p>
        </w:tc>
        <w:tc>
          <w:tcPr>
            <w:tcW w:w="2437" w:type="pct"/>
            <w:gridSpan w:val="5"/>
          </w:tcPr>
          <w:p w:rsidR="000B751A" w:rsidRPr="000B751A" w:rsidRDefault="000B751A" w:rsidP="0096785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Возможность размещения информации о «срабатывании» индикатора риска в личном кабинете контролируемого лица на Едином портале государственных и муниципальных услуг (функций) и (или) в информационной системе контрольного (надзорного) органа</w:t>
            </w:r>
            <w:r w:rsidRPr="000B751A">
              <w:rPr>
                <w:rFonts w:ascii="Times New Roman" w:eastAsia="Calibri" w:hAnsi="Times New Roman" w:cs="Times New Roman"/>
                <w:sz w:val="12"/>
                <w:szCs w:val="12"/>
                <w:vertAlign w:val="superscript"/>
              </w:rPr>
              <w:t>17</w:t>
            </w: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Информация, полученная в ходе контрольных (надзорных) мероприятий без взаимодействия с контролируемым лицом и обязательного профилактического визита вносится в Единый реестр контрольных (надзорных) мероприятий.</w:t>
            </w:r>
          </w:p>
        </w:tc>
      </w:tr>
    </w:tbl>
    <w:p w:rsidR="000B751A" w:rsidRPr="000B751A" w:rsidRDefault="000B751A" w:rsidP="000B751A">
      <w:pPr>
        <w:tabs>
          <w:tab w:val="left" w:pos="284"/>
          <w:tab w:val="left" w:pos="3828"/>
        </w:tabs>
        <w:spacing w:after="0" w:line="240" w:lineRule="auto"/>
        <w:jc w:val="both"/>
        <w:rPr>
          <w:rFonts w:ascii="Times New Roman" w:eastAsia="Calibri" w:hAnsi="Times New Roman" w:cs="Times New Roman"/>
          <w:sz w:val="12"/>
          <w:szCs w:val="12"/>
        </w:rPr>
      </w:pPr>
    </w:p>
    <w:p w:rsidR="00967858" w:rsidRPr="000B751A" w:rsidRDefault="00967858" w:rsidP="00967858">
      <w:pPr>
        <w:tabs>
          <w:tab w:val="left" w:pos="284"/>
          <w:tab w:val="left" w:pos="3828"/>
        </w:tabs>
        <w:spacing w:after="0" w:line="240" w:lineRule="auto"/>
        <w:jc w:val="right"/>
        <w:rPr>
          <w:rFonts w:ascii="Times New Roman" w:eastAsia="Calibri" w:hAnsi="Times New Roman" w:cs="Times New Roman"/>
          <w:i/>
          <w:sz w:val="12"/>
          <w:szCs w:val="12"/>
        </w:rPr>
      </w:pPr>
      <w:r w:rsidRPr="000B751A">
        <w:rPr>
          <w:rFonts w:ascii="Times New Roman" w:eastAsia="Calibri" w:hAnsi="Times New Roman" w:cs="Times New Roman"/>
          <w:i/>
          <w:sz w:val="12"/>
          <w:szCs w:val="12"/>
        </w:rPr>
        <w:t xml:space="preserve">Приложение </w:t>
      </w:r>
      <w:r>
        <w:rPr>
          <w:rFonts w:ascii="Times New Roman" w:eastAsia="Calibri" w:hAnsi="Times New Roman" w:cs="Times New Roman"/>
          <w:i/>
          <w:sz w:val="12"/>
          <w:szCs w:val="12"/>
        </w:rPr>
        <w:t>№11</w:t>
      </w:r>
    </w:p>
    <w:p w:rsidR="00967858" w:rsidRDefault="00967858" w:rsidP="00967858">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к</w:t>
      </w:r>
      <w:r w:rsidRPr="000B751A">
        <w:rPr>
          <w:rFonts w:ascii="Times New Roman" w:eastAsia="Calibri" w:hAnsi="Times New Roman" w:cs="Times New Roman"/>
          <w:i/>
          <w:sz w:val="12"/>
          <w:szCs w:val="12"/>
        </w:rPr>
        <w:t xml:space="preserve"> постановлению администрации</w:t>
      </w:r>
    </w:p>
    <w:p w:rsidR="00967858" w:rsidRPr="000B751A" w:rsidRDefault="00967858" w:rsidP="00967858">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 xml:space="preserve">муниципального района </w:t>
      </w:r>
      <w:r w:rsidRPr="000B751A">
        <w:rPr>
          <w:rFonts w:ascii="Times New Roman" w:eastAsia="Calibri" w:hAnsi="Times New Roman" w:cs="Times New Roman"/>
          <w:i/>
          <w:sz w:val="12"/>
          <w:szCs w:val="12"/>
        </w:rPr>
        <w:t>Сергиевского района Самарской области</w:t>
      </w:r>
    </w:p>
    <w:p w:rsidR="00967858" w:rsidRPr="000B751A" w:rsidRDefault="00967858" w:rsidP="00967858">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о</w:t>
      </w:r>
      <w:r w:rsidRPr="000B751A">
        <w:rPr>
          <w:rFonts w:ascii="Times New Roman" w:eastAsia="Calibri" w:hAnsi="Times New Roman" w:cs="Times New Roman"/>
          <w:i/>
          <w:sz w:val="12"/>
          <w:szCs w:val="12"/>
        </w:rPr>
        <w:t xml:space="preserve">т </w:t>
      </w:r>
      <w:r>
        <w:rPr>
          <w:rFonts w:ascii="Times New Roman" w:eastAsia="Calibri" w:hAnsi="Times New Roman" w:cs="Times New Roman"/>
          <w:i/>
          <w:sz w:val="12"/>
          <w:szCs w:val="12"/>
        </w:rPr>
        <w:t xml:space="preserve">«03» октября </w:t>
      </w:r>
      <w:r w:rsidRPr="000B751A">
        <w:rPr>
          <w:rFonts w:ascii="Times New Roman" w:eastAsia="Calibri" w:hAnsi="Times New Roman" w:cs="Times New Roman"/>
          <w:i/>
          <w:sz w:val="12"/>
          <w:szCs w:val="12"/>
        </w:rPr>
        <w:t>20</w:t>
      </w:r>
      <w:r>
        <w:rPr>
          <w:rFonts w:ascii="Times New Roman" w:eastAsia="Calibri" w:hAnsi="Times New Roman" w:cs="Times New Roman"/>
          <w:i/>
          <w:sz w:val="12"/>
          <w:szCs w:val="12"/>
        </w:rPr>
        <w:t>25г</w:t>
      </w:r>
      <w:r w:rsidRPr="000B751A">
        <w:rPr>
          <w:rFonts w:ascii="Times New Roman" w:eastAsia="Calibri" w:hAnsi="Times New Roman" w:cs="Times New Roman"/>
          <w:i/>
          <w:sz w:val="12"/>
          <w:szCs w:val="12"/>
        </w:rPr>
        <w:t xml:space="preserve"> №</w:t>
      </w:r>
      <w:r>
        <w:rPr>
          <w:rFonts w:ascii="Times New Roman" w:eastAsia="Calibri" w:hAnsi="Times New Roman" w:cs="Times New Roman"/>
          <w:i/>
          <w:sz w:val="12"/>
          <w:szCs w:val="12"/>
        </w:rPr>
        <w:t>903</w:t>
      </w:r>
    </w:p>
    <w:p w:rsidR="000B751A" w:rsidRPr="000B751A" w:rsidRDefault="000B751A" w:rsidP="00967858">
      <w:pPr>
        <w:tabs>
          <w:tab w:val="left" w:pos="284"/>
          <w:tab w:val="left" w:pos="3828"/>
        </w:tabs>
        <w:spacing w:after="0" w:line="240" w:lineRule="auto"/>
        <w:jc w:val="center"/>
        <w:rPr>
          <w:rFonts w:ascii="Times New Roman" w:eastAsia="Calibri" w:hAnsi="Times New Roman" w:cs="Times New Roman"/>
          <w:sz w:val="12"/>
          <w:szCs w:val="12"/>
        </w:rPr>
      </w:pPr>
      <w:r w:rsidRPr="000B751A">
        <w:rPr>
          <w:rFonts w:ascii="Times New Roman" w:eastAsia="Calibri" w:hAnsi="Times New Roman" w:cs="Times New Roman"/>
          <w:sz w:val="12"/>
          <w:szCs w:val="12"/>
        </w:rPr>
        <w:t>Порядок расчета и применения индикатора риска (паспорт индикатора риска)</w:t>
      </w:r>
    </w:p>
    <w:tbl>
      <w:tblPr>
        <w:tblStyle w:val="af1"/>
        <w:tblW w:w="5000" w:type="pct"/>
        <w:tblCellMar>
          <w:left w:w="0" w:type="dxa"/>
          <w:right w:w="0" w:type="dxa"/>
        </w:tblCellMar>
        <w:tblLook w:val="04A0"/>
      </w:tblPr>
      <w:tblGrid>
        <w:gridCol w:w="229"/>
        <w:gridCol w:w="607"/>
        <w:gridCol w:w="1294"/>
        <w:gridCol w:w="432"/>
        <w:gridCol w:w="539"/>
        <w:gridCol w:w="539"/>
        <w:gridCol w:w="864"/>
        <w:gridCol w:w="539"/>
        <w:gridCol w:w="2454"/>
        <w:gridCol w:w="26"/>
      </w:tblGrid>
      <w:tr w:rsidR="000B751A" w:rsidRPr="000B751A" w:rsidTr="00967858">
        <w:trPr>
          <w:gridAfter w:val="1"/>
          <w:wAfter w:w="18" w:type="pct"/>
          <w:trHeight w:val="20"/>
        </w:trPr>
        <w:tc>
          <w:tcPr>
            <w:tcW w:w="153" w:type="pct"/>
            <w:vMerge w:val="restart"/>
          </w:tcPr>
          <w:p w:rsidR="000B751A" w:rsidRPr="000B751A" w:rsidRDefault="000B751A" w:rsidP="0096785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1</w:t>
            </w:r>
          </w:p>
        </w:tc>
        <w:tc>
          <w:tcPr>
            <w:tcW w:w="4830" w:type="pct"/>
            <w:gridSpan w:val="8"/>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Общая информация по индикатору риска нарушения обязательных требований</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96785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1.1</w:t>
            </w:r>
          </w:p>
        </w:tc>
        <w:tc>
          <w:tcPr>
            <w:tcW w:w="1505" w:type="pct"/>
            <w:gridSpan w:val="3"/>
          </w:tcPr>
          <w:p w:rsidR="000B751A" w:rsidRPr="000B751A" w:rsidRDefault="000B751A" w:rsidP="0096785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Наименование органа исполнительной власти, органа местного самоуправления, осуществляющего контрольную (надзорную) деятельность, ответственного за разработку индикатора риска нарушения обязательных требований</w:t>
            </w:r>
          </w:p>
        </w:tc>
        <w:tc>
          <w:tcPr>
            <w:tcW w:w="358" w:type="pct"/>
          </w:tcPr>
          <w:p w:rsidR="000B751A" w:rsidRPr="000B751A" w:rsidRDefault="000B751A" w:rsidP="0096785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1.2</w:t>
            </w:r>
          </w:p>
          <w:p w:rsidR="000B751A" w:rsidRPr="000B751A" w:rsidRDefault="000B751A" w:rsidP="00967858">
            <w:pPr>
              <w:tabs>
                <w:tab w:val="left" w:pos="284"/>
                <w:tab w:val="left" w:pos="3828"/>
              </w:tabs>
              <w:rPr>
                <w:rFonts w:ascii="Times New Roman" w:eastAsia="Calibri" w:hAnsi="Times New Roman" w:cs="Times New Roman"/>
                <w:b/>
                <w:sz w:val="12"/>
                <w:szCs w:val="12"/>
              </w:rPr>
            </w:pPr>
          </w:p>
          <w:p w:rsidR="000B751A" w:rsidRPr="000B751A" w:rsidRDefault="000B751A" w:rsidP="00967858">
            <w:pPr>
              <w:tabs>
                <w:tab w:val="left" w:pos="284"/>
                <w:tab w:val="left" w:pos="3828"/>
              </w:tabs>
              <w:rPr>
                <w:rFonts w:ascii="Times New Roman" w:eastAsia="Calibri" w:hAnsi="Times New Roman" w:cs="Times New Roman"/>
                <w:b/>
                <w:sz w:val="12"/>
                <w:szCs w:val="12"/>
              </w:rPr>
            </w:pPr>
          </w:p>
        </w:tc>
        <w:tc>
          <w:tcPr>
            <w:tcW w:w="2562" w:type="pct"/>
            <w:gridSpan w:val="3"/>
          </w:tcPr>
          <w:p w:rsidR="000B751A" w:rsidRPr="000B751A" w:rsidRDefault="000B751A" w:rsidP="0096785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Наименование вида государственного контроля (надзора), муниципального контроля</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909" w:type="pct"/>
            <w:gridSpan w:val="4"/>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Администрация м.р. Сергиевский Самарской области</w:t>
            </w:r>
          </w:p>
        </w:tc>
        <w:tc>
          <w:tcPr>
            <w:tcW w:w="2921" w:type="pct"/>
            <w:gridSpan w:val="4"/>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Муниципальный земельный контроль</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96785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1.3</w:t>
            </w:r>
          </w:p>
        </w:tc>
        <w:tc>
          <w:tcPr>
            <w:tcW w:w="4426" w:type="pct"/>
            <w:gridSpan w:val="7"/>
          </w:tcPr>
          <w:p w:rsidR="000B751A" w:rsidRPr="000B751A" w:rsidRDefault="000B751A" w:rsidP="0096785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Наименование индикатора риска нарушения обязательных требований</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830" w:type="pct"/>
            <w:gridSpan w:val="8"/>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Использование гражданином, юридическим лицом, индивидуальным предпринимателем земельного участка по целевому назначению, отличному от того, которое указано в Едином государственном реестре недвижимости или правоустанавливающих документах на земельный участок при отсутствии о нем сведений в Едином государственном реестре недвижимости.</w:t>
            </w:r>
          </w:p>
        </w:tc>
      </w:tr>
      <w:tr w:rsidR="000B751A" w:rsidRPr="000B751A" w:rsidTr="00967858">
        <w:trPr>
          <w:gridAfter w:val="1"/>
          <w:wAfter w:w="18" w:type="pct"/>
          <w:trHeight w:val="20"/>
        </w:trPr>
        <w:tc>
          <w:tcPr>
            <w:tcW w:w="153" w:type="pct"/>
            <w:vMerge w:val="restart"/>
          </w:tcPr>
          <w:p w:rsidR="000B751A" w:rsidRPr="000B751A" w:rsidRDefault="000B751A" w:rsidP="0096785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2</w:t>
            </w:r>
          </w:p>
        </w:tc>
        <w:tc>
          <w:tcPr>
            <w:tcW w:w="4830" w:type="pct"/>
            <w:gridSpan w:val="8"/>
          </w:tcPr>
          <w:p w:rsidR="000B751A" w:rsidRPr="000B751A" w:rsidRDefault="000B751A" w:rsidP="00967858">
            <w:pPr>
              <w:tabs>
                <w:tab w:val="left" w:pos="284"/>
                <w:tab w:val="left" w:pos="3828"/>
              </w:tabs>
              <w:rPr>
                <w:rFonts w:ascii="Times New Roman" w:eastAsia="Calibri" w:hAnsi="Times New Roman" w:cs="Times New Roman"/>
                <w:b/>
                <w:sz w:val="12"/>
                <w:szCs w:val="12"/>
                <w:vertAlign w:val="superscript"/>
              </w:rPr>
            </w:pPr>
            <w:r w:rsidRPr="000B751A">
              <w:rPr>
                <w:rFonts w:ascii="Times New Roman" w:eastAsia="Calibri" w:hAnsi="Times New Roman" w:cs="Times New Roman"/>
                <w:b/>
                <w:sz w:val="12"/>
                <w:szCs w:val="12"/>
              </w:rPr>
              <w:t>Обязательные требования, о нарушении которых свидетельствует индикатор риска</w:t>
            </w:r>
            <w:r w:rsidRPr="000B751A">
              <w:rPr>
                <w:rFonts w:ascii="Times New Roman" w:eastAsia="Calibri" w:hAnsi="Times New Roman" w:cs="Times New Roman"/>
                <w:b/>
                <w:sz w:val="12"/>
                <w:szCs w:val="12"/>
                <w:vertAlign w:val="superscript"/>
              </w:rPr>
              <w:t>1</w:t>
            </w:r>
          </w:p>
        </w:tc>
      </w:tr>
      <w:tr w:rsidR="000B751A" w:rsidRPr="000B751A" w:rsidTr="00967858">
        <w:trPr>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2.1</w:t>
            </w:r>
          </w:p>
        </w:tc>
        <w:tc>
          <w:tcPr>
            <w:tcW w:w="860" w:type="pc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Нормативный правовой акт, которым установлено обязательное требование</w:t>
            </w:r>
          </w:p>
        </w:tc>
        <w:tc>
          <w:tcPr>
            <w:tcW w:w="287" w:type="pc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2.2</w:t>
            </w:r>
          </w:p>
        </w:tc>
        <w:tc>
          <w:tcPr>
            <w:tcW w:w="1290" w:type="pct"/>
            <w:gridSpan w:val="3"/>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Структурная единица нормативного акта</w:t>
            </w:r>
          </w:p>
        </w:tc>
        <w:tc>
          <w:tcPr>
            <w:tcW w:w="358" w:type="pc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2.3</w:t>
            </w:r>
          </w:p>
        </w:tc>
        <w:tc>
          <w:tcPr>
            <w:tcW w:w="1648"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Ссылка на ФГИС РОТ</w:t>
            </w:r>
            <w:r w:rsidRPr="000B751A">
              <w:rPr>
                <w:rFonts w:ascii="Times New Roman" w:eastAsia="Calibri" w:hAnsi="Times New Roman" w:cs="Times New Roman"/>
                <w:sz w:val="12"/>
                <w:szCs w:val="12"/>
                <w:vertAlign w:val="superscript"/>
              </w:rPr>
              <w:t>2</w:t>
            </w:r>
          </w:p>
        </w:tc>
      </w:tr>
      <w:tr w:rsidR="000B751A" w:rsidRPr="000B751A" w:rsidTr="00967858">
        <w:trPr>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264"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Земельный Кодекс</w:t>
            </w:r>
          </w:p>
        </w:tc>
        <w:tc>
          <w:tcPr>
            <w:tcW w:w="1576" w:type="pct"/>
            <w:gridSpan w:val="4"/>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Статья 42</w:t>
            </w:r>
          </w:p>
        </w:tc>
        <w:tc>
          <w:tcPr>
            <w:tcW w:w="2007" w:type="pct"/>
            <w:gridSpan w:val="3"/>
          </w:tcPr>
          <w:p w:rsidR="000B751A" w:rsidRPr="000B751A" w:rsidRDefault="00B562BB" w:rsidP="00967858">
            <w:pPr>
              <w:tabs>
                <w:tab w:val="left" w:pos="284"/>
                <w:tab w:val="left" w:pos="3828"/>
              </w:tabs>
              <w:rPr>
                <w:rFonts w:ascii="Times New Roman" w:eastAsia="Calibri" w:hAnsi="Times New Roman" w:cs="Times New Roman"/>
                <w:sz w:val="12"/>
                <w:szCs w:val="12"/>
              </w:rPr>
            </w:pPr>
            <w:hyperlink r:id="rId26" w:history="1">
              <w:r w:rsidR="000B751A" w:rsidRPr="000B751A">
                <w:rPr>
                  <w:rStyle w:val="ae"/>
                  <w:rFonts w:ascii="Times New Roman" w:eastAsia="Calibri" w:hAnsi="Times New Roman" w:cs="Times New Roman"/>
                  <w:sz w:val="12"/>
                  <w:szCs w:val="12"/>
                </w:rPr>
                <w:t>http://pravo.gov.ru/proxy/ips/?docbody=&amp;nd=102073184</w:t>
              </w:r>
            </w:hyperlink>
          </w:p>
        </w:tc>
      </w:tr>
      <w:tr w:rsidR="000B751A" w:rsidRPr="000B751A" w:rsidTr="00967858">
        <w:trPr>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264"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Земельный Кодекс</w:t>
            </w:r>
          </w:p>
        </w:tc>
        <w:tc>
          <w:tcPr>
            <w:tcW w:w="1576" w:type="pct"/>
            <w:gridSpan w:val="4"/>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Статья 13</w:t>
            </w:r>
          </w:p>
        </w:tc>
        <w:tc>
          <w:tcPr>
            <w:tcW w:w="2007" w:type="pct"/>
            <w:gridSpan w:val="3"/>
          </w:tcPr>
          <w:p w:rsidR="000B751A" w:rsidRPr="000B751A" w:rsidRDefault="00B562BB" w:rsidP="00967858">
            <w:pPr>
              <w:tabs>
                <w:tab w:val="left" w:pos="284"/>
                <w:tab w:val="left" w:pos="3828"/>
              </w:tabs>
              <w:rPr>
                <w:rFonts w:ascii="Times New Roman" w:eastAsia="Calibri" w:hAnsi="Times New Roman" w:cs="Times New Roman"/>
                <w:sz w:val="12"/>
                <w:szCs w:val="12"/>
              </w:rPr>
            </w:pPr>
            <w:hyperlink r:id="rId27" w:history="1">
              <w:r w:rsidR="000B751A" w:rsidRPr="000B751A">
                <w:rPr>
                  <w:rStyle w:val="ae"/>
                  <w:rFonts w:ascii="Times New Roman" w:eastAsia="Calibri" w:hAnsi="Times New Roman" w:cs="Times New Roman"/>
                  <w:sz w:val="12"/>
                  <w:szCs w:val="12"/>
                </w:rPr>
                <w:t>http://pravo.gov.ru/proxy/ips/?docbody=&amp;nd=102073184</w:t>
              </w:r>
            </w:hyperlink>
          </w:p>
        </w:tc>
      </w:tr>
      <w:tr w:rsidR="000B751A" w:rsidRPr="000B751A" w:rsidTr="00967858">
        <w:trPr>
          <w:gridAfter w:val="1"/>
          <w:wAfter w:w="18" w:type="pct"/>
          <w:trHeight w:val="20"/>
        </w:trPr>
        <w:tc>
          <w:tcPr>
            <w:tcW w:w="153" w:type="pct"/>
            <w:vMerge w:val="restar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3</w:t>
            </w:r>
          </w:p>
        </w:tc>
        <w:tc>
          <w:tcPr>
            <w:tcW w:w="4830" w:type="pct"/>
            <w:gridSpan w:val="8"/>
          </w:tcPr>
          <w:p w:rsidR="000B751A" w:rsidRPr="000B751A" w:rsidRDefault="000B751A" w:rsidP="0096785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Объект контроля</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3.1</w:t>
            </w:r>
          </w:p>
        </w:tc>
        <w:tc>
          <w:tcPr>
            <w:tcW w:w="1147"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Тип объекта контроля</w:t>
            </w:r>
            <w:r w:rsidRPr="000B751A">
              <w:rPr>
                <w:rFonts w:ascii="Times New Roman" w:eastAsia="Calibri" w:hAnsi="Times New Roman" w:cs="Times New Roman"/>
                <w:sz w:val="12"/>
                <w:szCs w:val="12"/>
                <w:vertAlign w:val="superscript"/>
              </w:rPr>
              <w:t>3</w:t>
            </w:r>
          </w:p>
        </w:tc>
        <w:tc>
          <w:tcPr>
            <w:tcW w:w="358" w:type="pc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3.2</w:t>
            </w:r>
          </w:p>
        </w:tc>
        <w:tc>
          <w:tcPr>
            <w:tcW w:w="932"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Вид объекта контроля</w:t>
            </w:r>
            <w:r w:rsidRPr="000B751A">
              <w:rPr>
                <w:rFonts w:ascii="Times New Roman" w:eastAsia="Calibri" w:hAnsi="Times New Roman" w:cs="Times New Roman"/>
                <w:sz w:val="12"/>
                <w:szCs w:val="12"/>
                <w:vertAlign w:val="superscript"/>
              </w:rPr>
              <w:t>4</w:t>
            </w:r>
          </w:p>
        </w:tc>
        <w:tc>
          <w:tcPr>
            <w:tcW w:w="358" w:type="pc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3.3</w:t>
            </w:r>
          </w:p>
        </w:tc>
        <w:tc>
          <w:tcPr>
            <w:tcW w:w="1631" w:type="pct"/>
          </w:tcPr>
          <w:p w:rsidR="000B751A" w:rsidRPr="000B751A" w:rsidRDefault="000B751A" w:rsidP="0096785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Подвид объекта контроля</w:t>
            </w:r>
            <w:r w:rsidRPr="000B751A">
              <w:rPr>
                <w:rFonts w:ascii="Times New Roman" w:eastAsia="Calibri" w:hAnsi="Times New Roman" w:cs="Times New Roman"/>
                <w:sz w:val="12"/>
                <w:szCs w:val="12"/>
                <w:vertAlign w:val="superscript"/>
              </w:rPr>
              <w:t>5</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147"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Деятельность, действия (бездействие) контролируемых лиц в сфере землепользовании,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производственные объекты</w:t>
            </w:r>
          </w:p>
        </w:tc>
        <w:tc>
          <w:tcPr>
            <w:tcW w:w="358" w:type="pct"/>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932"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Земли, земельные участки или части земельных участков в границах муниципального района Сергиевский Самарской области.</w:t>
            </w:r>
          </w:p>
        </w:tc>
        <w:tc>
          <w:tcPr>
            <w:tcW w:w="358" w:type="pct"/>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631" w:type="pc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Земли, земельные участки или части земельных участков в границах муниципального района Сергиевский Самарской области.</w:t>
            </w:r>
          </w:p>
        </w:tc>
      </w:tr>
      <w:tr w:rsidR="000B751A" w:rsidRPr="000B751A" w:rsidTr="00967858">
        <w:trPr>
          <w:gridAfter w:val="1"/>
          <w:wAfter w:w="18" w:type="pct"/>
          <w:trHeight w:val="20"/>
        </w:trPr>
        <w:tc>
          <w:tcPr>
            <w:tcW w:w="153" w:type="pct"/>
            <w:vMerge w:val="restar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w:t>
            </w:r>
          </w:p>
        </w:tc>
        <w:tc>
          <w:tcPr>
            <w:tcW w:w="4830" w:type="pct"/>
            <w:gridSpan w:val="8"/>
          </w:tcPr>
          <w:p w:rsidR="000B751A" w:rsidRPr="000B751A" w:rsidRDefault="000B751A" w:rsidP="0096785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Расчет отклонения (соответствия) от установленных индикатором риска параметров</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4.1</w:t>
            </w:r>
          </w:p>
        </w:tc>
        <w:tc>
          <w:tcPr>
            <w:tcW w:w="4426" w:type="pct"/>
            <w:gridSpan w:val="7"/>
          </w:tcPr>
          <w:p w:rsidR="000B751A" w:rsidRPr="000B751A" w:rsidRDefault="000B751A" w:rsidP="0096785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Период расчета</w:t>
            </w:r>
            <w:r w:rsidRPr="000B751A">
              <w:rPr>
                <w:rFonts w:ascii="Times New Roman" w:eastAsia="Calibri" w:hAnsi="Times New Roman" w:cs="Times New Roman"/>
                <w:sz w:val="12"/>
                <w:szCs w:val="12"/>
                <w:vertAlign w:val="superscript"/>
              </w:rPr>
              <w:t>6</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830" w:type="pct"/>
            <w:gridSpan w:val="8"/>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Постоянно</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4.2</w:t>
            </w:r>
          </w:p>
        </w:tc>
        <w:tc>
          <w:tcPr>
            <w:tcW w:w="4426" w:type="pct"/>
            <w:gridSpan w:val="7"/>
          </w:tcPr>
          <w:p w:rsidR="000B751A" w:rsidRPr="000B751A" w:rsidRDefault="000B751A" w:rsidP="0096785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Формула расчета</w:t>
            </w:r>
            <w:r w:rsidRPr="000B751A">
              <w:rPr>
                <w:rFonts w:ascii="Times New Roman" w:eastAsia="Calibri" w:hAnsi="Times New Roman" w:cs="Times New Roman"/>
                <w:sz w:val="12"/>
                <w:szCs w:val="12"/>
                <w:vertAlign w:val="superscript"/>
              </w:rPr>
              <w:t>7</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830" w:type="pct"/>
            <w:gridSpan w:val="8"/>
          </w:tcPr>
          <w:p w:rsidR="000B751A" w:rsidRPr="000B751A" w:rsidRDefault="000B751A" w:rsidP="00967858">
            <w:pPr>
              <w:tabs>
                <w:tab w:val="left" w:pos="284"/>
                <w:tab w:val="left" w:pos="3828"/>
              </w:tabs>
              <w:rPr>
                <w:rFonts w:ascii="Times New Roman" w:eastAsia="Calibri" w:hAnsi="Times New Roman" w:cs="Times New Roman"/>
                <w:i/>
                <w:sz w:val="12"/>
                <w:szCs w:val="12"/>
              </w:rPr>
            </w:pP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4.3</w:t>
            </w:r>
          </w:p>
        </w:tc>
        <w:tc>
          <w:tcPr>
            <w:tcW w:w="4426" w:type="pct"/>
            <w:gridSpan w:val="7"/>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Расшифровка переменных</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4.3.1</w:t>
            </w:r>
          </w:p>
        </w:tc>
        <w:tc>
          <w:tcPr>
            <w:tcW w:w="860" w:type="pct"/>
          </w:tcPr>
          <w:p w:rsidR="000B751A" w:rsidRPr="000B751A" w:rsidRDefault="000B751A" w:rsidP="0096785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Переменная</w:t>
            </w:r>
            <w:r w:rsidRPr="000B751A">
              <w:rPr>
                <w:rFonts w:ascii="Times New Roman" w:eastAsia="Calibri" w:hAnsi="Times New Roman" w:cs="Times New Roman"/>
                <w:sz w:val="12"/>
                <w:szCs w:val="12"/>
                <w:vertAlign w:val="superscript"/>
              </w:rPr>
              <w:t>8</w:t>
            </w:r>
          </w:p>
        </w:tc>
        <w:tc>
          <w:tcPr>
            <w:tcW w:w="645"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4.3.2</w:t>
            </w:r>
          </w:p>
        </w:tc>
        <w:tc>
          <w:tcPr>
            <w:tcW w:w="932"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Наименование переменной</w:t>
            </w:r>
            <w:r w:rsidRPr="000B751A">
              <w:rPr>
                <w:rFonts w:ascii="Times New Roman" w:eastAsia="Calibri" w:hAnsi="Times New Roman" w:cs="Times New Roman"/>
                <w:sz w:val="12"/>
                <w:szCs w:val="12"/>
                <w:vertAlign w:val="superscript"/>
              </w:rPr>
              <w:t>9</w:t>
            </w:r>
          </w:p>
        </w:tc>
        <w:tc>
          <w:tcPr>
            <w:tcW w:w="358" w:type="pc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4.3.3</w:t>
            </w:r>
          </w:p>
        </w:tc>
        <w:tc>
          <w:tcPr>
            <w:tcW w:w="1631" w:type="pct"/>
          </w:tcPr>
          <w:p w:rsidR="000B751A" w:rsidRPr="000B751A" w:rsidRDefault="000B751A" w:rsidP="0096785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Источник получения данных</w:t>
            </w:r>
            <w:r w:rsidRPr="000B751A">
              <w:rPr>
                <w:rFonts w:ascii="Times New Roman" w:eastAsia="Calibri" w:hAnsi="Times New Roman" w:cs="Times New Roman"/>
                <w:sz w:val="12"/>
                <w:szCs w:val="12"/>
                <w:vertAlign w:val="superscript"/>
              </w:rPr>
              <w:t>10</w:t>
            </w:r>
          </w:p>
        </w:tc>
      </w:tr>
      <w:tr w:rsidR="000B751A" w:rsidRPr="000B751A" w:rsidTr="00967858">
        <w:trPr>
          <w:gridAfter w:val="1"/>
          <w:wAfter w:w="18" w:type="pct"/>
          <w:trHeight w:val="20"/>
        </w:trPr>
        <w:tc>
          <w:tcPr>
            <w:tcW w:w="153" w:type="pct"/>
            <w:vMerge w:val="restart"/>
          </w:tcPr>
          <w:p w:rsidR="000B751A" w:rsidRPr="000B751A" w:rsidRDefault="000B751A" w:rsidP="0096785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5</w:t>
            </w:r>
          </w:p>
        </w:tc>
        <w:tc>
          <w:tcPr>
            <w:tcW w:w="4830" w:type="pct"/>
            <w:gridSpan w:val="8"/>
          </w:tcPr>
          <w:p w:rsidR="000B751A" w:rsidRPr="000B751A" w:rsidRDefault="000B751A" w:rsidP="0096785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Перечень документов, подтверждающих факт соответствия или отклонения объекта контроля от установленных параметров («срабатывание» индикатора риска) и прилагаемых к решению о проведении контрольного (надзорного) мероприятия</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5.1</w:t>
            </w:r>
          </w:p>
        </w:tc>
        <w:tc>
          <w:tcPr>
            <w:tcW w:w="2437" w:type="pct"/>
            <w:gridSpan w:val="5"/>
            <w:vMerge w:val="restar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Правоустанавливающие и иные документы, подтверждающие индивидуализирующие признаки проверяемого объекта и его принадлежность контролируемому лицу</w:t>
            </w:r>
            <w:r w:rsidRPr="000B751A">
              <w:rPr>
                <w:rFonts w:ascii="Times New Roman" w:eastAsia="Calibri" w:hAnsi="Times New Roman" w:cs="Times New Roman"/>
                <w:sz w:val="12"/>
                <w:szCs w:val="12"/>
                <w:vertAlign w:val="superscript"/>
              </w:rPr>
              <w:t>11</w:t>
            </w: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Выписка из ЕГРН</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Договор аренды</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Сведения из архива органа местного самоуправления</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Иные правоустанавливающие документы</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5.2</w:t>
            </w:r>
          </w:p>
        </w:tc>
        <w:tc>
          <w:tcPr>
            <w:tcW w:w="2437" w:type="pct"/>
            <w:gridSpan w:val="5"/>
            <w:vMerge w:val="restar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Материалы, подтверждающие соответствие или отклонение объекта контроля от установленных параметров («срабатывание» индикатора риска)</w:t>
            </w:r>
            <w:r w:rsidRPr="000B751A">
              <w:rPr>
                <w:rFonts w:ascii="Times New Roman" w:eastAsia="Calibri" w:hAnsi="Times New Roman" w:cs="Times New Roman"/>
                <w:sz w:val="12"/>
                <w:szCs w:val="12"/>
                <w:vertAlign w:val="superscript"/>
              </w:rPr>
              <w:t>12</w:t>
            </w: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Сведения из информационных систем</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Иные сведения</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5.3</w:t>
            </w:r>
          </w:p>
        </w:tc>
        <w:tc>
          <w:tcPr>
            <w:tcW w:w="2437" w:type="pct"/>
            <w:gridSpan w:val="5"/>
            <w:vMerge w:val="restart"/>
          </w:tcPr>
          <w:p w:rsidR="000B751A" w:rsidRPr="000B751A" w:rsidRDefault="000B751A" w:rsidP="00967858">
            <w:pPr>
              <w:tabs>
                <w:tab w:val="left" w:pos="284"/>
                <w:tab w:val="left" w:pos="3828"/>
              </w:tabs>
              <w:rPr>
                <w:rFonts w:ascii="Times New Roman" w:eastAsia="Calibri" w:hAnsi="Times New Roman" w:cs="Times New Roman"/>
                <w:sz w:val="12"/>
                <w:szCs w:val="12"/>
              </w:rPr>
            </w:pPr>
          </w:p>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lastRenderedPageBreak/>
              <w:t>Документы, подтверждающие проведение контрольных (надзорных) мероприятий без взаимодействия и/или профилактических мероприятий, в случае если такие мероприятия проводились</w:t>
            </w:r>
            <w:r w:rsidRPr="000B751A">
              <w:rPr>
                <w:rFonts w:ascii="Times New Roman" w:eastAsia="Calibri" w:hAnsi="Times New Roman" w:cs="Times New Roman"/>
                <w:sz w:val="12"/>
                <w:szCs w:val="12"/>
                <w:vertAlign w:val="superscript"/>
              </w:rPr>
              <w:t>13</w:t>
            </w: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Задание на проведение контрольного мероприятия без взаимодействия с контролируемым лицом</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Решение о проведении обязательного профилактического визита</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Акт контрольного мероприятия без взаимодействия</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Акт обязательного профилактического визита</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Документ решения контрольного органа по результатам контрольных/профилактических мероприятий</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5.4</w:t>
            </w:r>
          </w:p>
        </w:tc>
        <w:tc>
          <w:tcPr>
            <w:tcW w:w="2437" w:type="pct"/>
            <w:gridSpan w:val="5"/>
            <w:vMerge w:val="restart"/>
          </w:tcPr>
          <w:p w:rsidR="000B751A" w:rsidRPr="000B751A" w:rsidRDefault="000B751A" w:rsidP="00967858">
            <w:pPr>
              <w:tabs>
                <w:tab w:val="left" w:pos="284"/>
                <w:tab w:val="left" w:pos="3828"/>
              </w:tabs>
              <w:rPr>
                <w:rFonts w:ascii="Times New Roman" w:eastAsia="Calibri" w:hAnsi="Times New Roman" w:cs="Times New Roman"/>
                <w:sz w:val="12"/>
                <w:szCs w:val="12"/>
              </w:rPr>
            </w:pPr>
          </w:p>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Иные документы, подтверждающие необходимость проведения внепланового контрольного (надзорного) мероприятия</w:t>
            </w:r>
            <w:r w:rsidRPr="000B751A">
              <w:rPr>
                <w:rFonts w:ascii="Times New Roman" w:eastAsia="Calibri" w:hAnsi="Times New Roman" w:cs="Times New Roman"/>
                <w:sz w:val="12"/>
                <w:szCs w:val="12"/>
                <w:vertAlign w:val="superscript"/>
              </w:rPr>
              <w:t>14</w:t>
            </w: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Задание на проведение контрольного мероприятия без взаимодействия с контролируемым лицом</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Решение о проведении обязательного профилактического визита</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Мотивированное представление</w:t>
            </w:r>
          </w:p>
        </w:tc>
      </w:tr>
      <w:tr w:rsidR="000B751A" w:rsidRPr="000B751A" w:rsidTr="00967858">
        <w:trPr>
          <w:gridAfter w:val="1"/>
          <w:wAfter w:w="18" w:type="pct"/>
          <w:trHeight w:val="20"/>
        </w:trPr>
        <w:tc>
          <w:tcPr>
            <w:tcW w:w="153" w:type="pct"/>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830" w:type="pct"/>
            <w:gridSpan w:val="8"/>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Особенности проведения контрольного (надзорного) мероприятия</w:t>
            </w:r>
          </w:p>
        </w:tc>
      </w:tr>
      <w:tr w:rsidR="000B751A" w:rsidRPr="000B751A" w:rsidTr="00967858">
        <w:trPr>
          <w:gridAfter w:val="1"/>
          <w:wAfter w:w="18" w:type="pct"/>
          <w:trHeight w:val="20"/>
        </w:trPr>
        <w:tc>
          <w:tcPr>
            <w:tcW w:w="153" w:type="pct"/>
            <w:vMerge w:val="restart"/>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6.1</w:t>
            </w:r>
          </w:p>
        </w:tc>
        <w:tc>
          <w:tcPr>
            <w:tcW w:w="2437" w:type="pct"/>
            <w:gridSpan w:val="5"/>
            <w:vMerge w:val="restart"/>
          </w:tcPr>
          <w:p w:rsidR="000B751A" w:rsidRPr="000B751A" w:rsidRDefault="000B751A" w:rsidP="00967858">
            <w:pPr>
              <w:tabs>
                <w:tab w:val="left" w:pos="284"/>
                <w:tab w:val="left" w:pos="3828"/>
              </w:tabs>
              <w:rPr>
                <w:rFonts w:ascii="Times New Roman" w:eastAsia="Calibri" w:hAnsi="Times New Roman" w:cs="Times New Roman"/>
                <w:sz w:val="12"/>
                <w:szCs w:val="12"/>
              </w:rPr>
            </w:pPr>
          </w:p>
          <w:p w:rsidR="000B751A" w:rsidRPr="000B751A" w:rsidRDefault="000B751A" w:rsidP="0096785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Виды контрольных мероприятий</w:t>
            </w:r>
            <w:r w:rsidRPr="000B751A">
              <w:rPr>
                <w:rFonts w:ascii="Times New Roman" w:eastAsia="Calibri" w:hAnsi="Times New Roman" w:cs="Times New Roman"/>
                <w:sz w:val="12"/>
                <w:szCs w:val="12"/>
                <w:vertAlign w:val="superscript"/>
              </w:rPr>
              <w:t>15</w:t>
            </w: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Инспекционный визит</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Рейдовый осмотр</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Документарная проверка</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Выездная проверка</w:t>
            </w:r>
          </w:p>
        </w:tc>
      </w:tr>
      <w:tr w:rsidR="000B751A" w:rsidRPr="000B751A" w:rsidTr="00967858">
        <w:trPr>
          <w:gridAfter w:val="1"/>
          <w:wAfter w:w="18" w:type="pct"/>
          <w:trHeight w:val="20"/>
        </w:trPr>
        <w:tc>
          <w:tcPr>
            <w:tcW w:w="153" w:type="pct"/>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6.2</w:t>
            </w:r>
          </w:p>
        </w:tc>
        <w:tc>
          <w:tcPr>
            <w:tcW w:w="2437" w:type="pct"/>
            <w:gridSpan w:val="5"/>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Использование мобильного приложения «Инспектор» при проведении контрольного (надзорного) мероприятия</w:t>
            </w:r>
            <w:r w:rsidRPr="000B751A">
              <w:rPr>
                <w:rFonts w:ascii="Times New Roman" w:eastAsia="Calibri" w:hAnsi="Times New Roman" w:cs="Times New Roman"/>
                <w:sz w:val="12"/>
                <w:szCs w:val="12"/>
                <w:vertAlign w:val="superscript"/>
              </w:rPr>
              <w:t>16</w:t>
            </w: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Отсутствует</w:t>
            </w:r>
          </w:p>
        </w:tc>
      </w:tr>
      <w:tr w:rsidR="000B751A" w:rsidRPr="000B751A" w:rsidTr="00967858">
        <w:trPr>
          <w:gridAfter w:val="1"/>
          <w:wAfter w:w="18" w:type="pct"/>
          <w:trHeight w:val="20"/>
        </w:trPr>
        <w:tc>
          <w:tcPr>
            <w:tcW w:w="153" w:type="pct"/>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6.3</w:t>
            </w:r>
          </w:p>
        </w:tc>
        <w:tc>
          <w:tcPr>
            <w:tcW w:w="2437" w:type="pct"/>
            <w:gridSpan w:val="5"/>
          </w:tcPr>
          <w:p w:rsidR="000B751A" w:rsidRPr="000B751A" w:rsidRDefault="000B751A" w:rsidP="0096785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Возможность размещения информации о «срабатывании» индикатора риска в личном кабинете контролируемого лица на Едином портале государственных и муниципальных услуг (функций) и (или) в информационной системе контрольного (надзорного) органа</w:t>
            </w:r>
            <w:r w:rsidRPr="000B751A">
              <w:rPr>
                <w:rFonts w:ascii="Times New Roman" w:eastAsia="Calibri" w:hAnsi="Times New Roman" w:cs="Times New Roman"/>
                <w:sz w:val="12"/>
                <w:szCs w:val="12"/>
                <w:vertAlign w:val="superscript"/>
              </w:rPr>
              <w:t>17</w:t>
            </w: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Информация, полученная в ходе контрольных (надзорных) мероприятий без взаимодействия с контролируемым лицом и обязательного профилактического визита вносится в Единый реестр контрольных (надзорных) мероприятий.</w:t>
            </w:r>
          </w:p>
        </w:tc>
      </w:tr>
    </w:tbl>
    <w:p w:rsidR="000B751A" w:rsidRPr="000B751A" w:rsidRDefault="000B751A" w:rsidP="000B751A">
      <w:pPr>
        <w:tabs>
          <w:tab w:val="left" w:pos="284"/>
          <w:tab w:val="left" w:pos="3828"/>
        </w:tabs>
        <w:spacing w:after="0" w:line="240" w:lineRule="auto"/>
        <w:jc w:val="both"/>
        <w:rPr>
          <w:rFonts w:ascii="Times New Roman" w:eastAsia="Calibri" w:hAnsi="Times New Roman" w:cs="Times New Roman"/>
          <w:sz w:val="12"/>
          <w:szCs w:val="12"/>
        </w:rPr>
      </w:pPr>
    </w:p>
    <w:p w:rsidR="00967858" w:rsidRPr="000B751A" w:rsidRDefault="00967858" w:rsidP="00967858">
      <w:pPr>
        <w:tabs>
          <w:tab w:val="left" w:pos="284"/>
          <w:tab w:val="left" w:pos="3828"/>
        </w:tabs>
        <w:spacing w:after="0" w:line="240" w:lineRule="auto"/>
        <w:jc w:val="right"/>
        <w:rPr>
          <w:rFonts w:ascii="Times New Roman" w:eastAsia="Calibri" w:hAnsi="Times New Roman" w:cs="Times New Roman"/>
          <w:i/>
          <w:sz w:val="12"/>
          <w:szCs w:val="12"/>
        </w:rPr>
      </w:pPr>
      <w:r w:rsidRPr="000B751A">
        <w:rPr>
          <w:rFonts w:ascii="Times New Roman" w:eastAsia="Calibri" w:hAnsi="Times New Roman" w:cs="Times New Roman"/>
          <w:i/>
          <w:sz w:val="12"/>
          <w:szCs w:val="12"/>
        </w:rPr>
        <w:t xml:space="preserve">Приложение </w:t>
      </w:r>
      <w:r>
        <w:rPr>
          <w:rFonts w:ascii="Times New Roman" w:eastAsia="Calibri" w:hAnsi="Times New Roman" w:cs="Times New Roman"/>
          <w:i/>
          <w:sz w:val="12"/>
          <w:szCs w:val="12"/>
        </w:rPr>
        <w:t>№12</w:t>
      </w:r>
    </w:p>
    <w:p w:rsidR="00967858" w:rsidRDefault="00967858" w:rsidP="00967858">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к</w:t>
      </w:r>
      <w:r w:rsidRPr="000B751A">
        <w:rPr>
          <w:rFonts w:ascii="Times New Roman" w:eastAsia="Calibri" w:hAnsi="Times New Roman" w:cs="Times New Roman"/>
          <w:i/>
          <w:sz w:val="12"/>
          <w:szCs w:val="12"/>
        </w:rPr>
        <w:t xml:space="preserve"> постановлению администрации</w:t>
      </w:r>
    </w:p>
    <w:p w:rsidR="00967858" w:rsidRPr="000B751A" w:rsidRDefault="00967858" w:rsidP="00967858">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 xml:space="preserve">муниципального района </w:t>
      </w:r>
      <w:r w:rsidRPr="000B751A">
        <w:rPr>
          <w:rFonts w:ascii="Times New Roman" w:eastAsia="Calibri" w:hAnsi="Times New Roman" w:cs="Times New Roman"/>
          <w:i/>
          <w:sz w:val="12"/>
          <w:szCs w:val="12"/>
        </w:rPr>
        <w:t>Сергиевского района Самарской области</w:t>
      </w:r>
    </w:p>
    <w:p w:rsidR="00967858" w:rsidRPr="000B751A" w:rsidRDefault="00967858" w:rsidP="00967858">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о</w:t>
      </w:r>
      <w:r w:rsidRPr="000B751A">
        <w:rPr>
          <w:rFonts w:ascii="Times New Roman" w:eastAsia="Calibri" w:hAnsi="Times New Roman" w:cs="Times New Roman"/>
          <w:i/>
          <w:sz w:val="12"/>
          <w:szCs w:val="12"/>
        </w:rPr>
        <w:t xml:space="preserve">т </w:t>
      </w:r>
      <w:r>
        <w:rPr>
          <w:rFonts w:ascii="Times New Roman" w:eastAsia="Calibri" w:hAnsi="Times New Roman" w:cs="Times New Roman"/>
          <w:i/>
          <w:sz w:val="12"/>
          <w:szCs w:val="12"/>
        </w:rPr>
        <w:t xml:space="preserve">«03» октября </w:t>
      </w:r>
      <w:r w:rsidRPr="000B751A">
        <w:rPr>
          <w:rFonts w:ascii="Times New Roman" w:eastAsia="Calibri" w:hAnsi="Times New Roman" w:cs="Times New Roman"/>
          <w:i/>
          <w:sz w:val="12"/>
          <w:szCs w:val="12"/>
        </w:rPr>
        <w:t>20</w:t>
      </w:r>
      <w:r>
        <w:rPr>
          <w:rFonts w:ascii="Times New Roman" w:eastAsia="Calibri" w:hAnsi="Times New Roman" w:cs="Times New Roman"/>
          <w:i/>
          <w:sz w:val="12"/>
          <w:szCs w:val="12"/>
        </w:rPr>
        <w:t>25г</w:t>
      </w:r>
      <w:r w:rsidRPr="000B751A">
        <w:rPr>
          <w:rFonts w:ascii="Times New Roman" w:eastAsia="Calibri" w:hAnsi="Times New Roman" w:cs="Times New Roman"/>
          <w:i/>
          <w:sz w:val="12"/>
          <w:szCs w:val="12"/>
        </w:rPr>
        <w:t xml:space="preserve"> №</w:t>
      </w:r>
      <w:r>
        <w:rPr>
          <w:rFonts w:ascii="Times New Roman" w:eastAsia="Calibri" w:hAnsi="Times New Roman" w:cs="Times New Roman"/>
          <w:i/>
          <w:sz w:val="12"/>
          <w:szCs w:val="12"/>
        </w:rPr>
        <w:t>903</w:t>
      </w:r>
    </w:p>
    <w:p w:rsidR="000B751A" w:rsidRPr="000B751A" w:rsidRDefault="000B751A" w:rsidP="00967858">
      <w:pPr>
        <w:tabs>
          <w:tab w:val="left" w:pos="284"/>
          <w:tab w:val="left" w:pos="3828"/>
        </w:tabs>
        <w:spacing w:after="0" w:line="240" w:lineRule="auto"/>
        <w:jc w:val="center"/>
        <w:rPr>
          <w:rFonts w:ascii="Times New Roman" w:eastAsia="Calibri" w:hAnsi="Times New Roman" w:cs="Times New Roman"/>
          <w:sz w:val="12"/>
          <w:szCs w:val="12"/>
        </w:rPr>
      </w:pPr>
      <w:r w:rsidRPr="000B751A">
        <w:rPr>
          <w:rFonts w:ascii="Times New Roman" w:eastAsia="Calibri" w:hAnsi="Times New Roman" w:cs="Times New Roman"/>
          <w:sz w:val="12"/>
          <w:szCs w:val="12"/>
        </w:rPr>
        <w:t>Порядок расчета и применения индикатора риска (паспорт индикатора риска)</w:t>
      </w:r>
    </w:p>
    <w:tbl>
      <w:tblPr>
        <w:tblStyle w:val="af1"/>
        <w:tblW w:w="5000" w:type="pct"/>
        <w:tblCellMar>
          <w:left w:w="0" w:type="dxa"/>
          <w:right w:w="0" w:type="dxa"/>
        </w:tblCellMar>
        <w:tblLook w:val="04A0"/>
      </w:tblPr>
      <w:tblGrid>
        <w:gridCol w:w="229"/>
        <w:gridCol w:w="607"/>
        <w:gridCol w:w="1294"/>
        <w:gridCol w:w="432"/>
        <w:gridCol w:w="539"/>
        <w:gridCol w:w="539"/>
        <w:gridCol w:w="864"/>
        <w:gridCol w:w="539"/>
        <w:gridCol w:w="2454"/>
        <w:gridCol w:w="26"/>
      </w:tblGrid>
      <w:tr w:rsidR="000B751A" w:rsidRPr="000B751A" w:rsidTr="00967858">
        <w:trPr>
          <w:gridAfter w:val="1"/>
          <w:wAfter w:w="18" w:type="pct"/>
          <w:trHeight w:val="20"/>
        </w:trPr>
        <w:tc>
          <w:tcPr>
            <w:tcW w:w="153" w:type="pct"/>
            <w:vMerge w:val="restart"/>
          </w:tcPr>
          <w:p w:rsidR="000B751A" w:rsidRPr="000B751A" w:rsidRDefault="000B751A" w:rsidP="0096785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1</w:t>
            </w:r>
          </w:p>
        </w:tc>
        <w:tc>
          <w:tcPr>
            <w:tcW w:w="4830" w:type="pct"/>
            <w:gridSpan w:val="8"/>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Общая информация по индикатору риска нарушения обязательных требований</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96785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1.1</w:t>
            </w:r>
          </w:p>
        </w:tc>
        <w:tc>
          <w:tcPr>
            <w:tcW w:w="1505" w:type="pct"/>
            <w:gridSpan w:val="3"/>
          </w:tcPr>
          <w:p w:rsidR="000B751A" w:rsidRPr="000B751A" w:rsidRDefault="000B751A" w:rsidP="0096785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Наименование органа исполнительной власти, органа местного самоуправления, осуществляющего контрольную (надзорную) деятельность, ответственного за разработку индикатора риска нарушения обязательных требований</w:t>
            </w:r>
          </w:p>
        </w:tc>
        <w:tc>
          <w:tcPr>
            <w:tcW w:w="358" w:type="pct"/>
          </w:tcPr>
          <w:p w:rsidR="000B751A" w:rsidRPr="000B751A" w:rsidRDefault="000B751A" w:rsidP="0096785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1.2</w:t>
            </w:r>
          </w:p>
          <w:p w:rsidR="000B751A" w:rsidRPr="000B751A" w:rsidRDefault="000B751A" w:rsidP="00967858">
            <w:pPr>
              <w:tabs>
                <w:tab w:val="left" w:pos="284"/>
                <w:tab w:val="left" w:pos="3828"/>
              </w:tabs>
              <w:rPr>
                <w:rFonts w:ascii="Times New Roman" w:eastAsia="Calibri" w:hAnsi="Times New Roman" w:cs="Times New Roman"/>
                <w:b/>
                <w:sz w:val="12"/>
                <w:szCs w:val="12"/>
              </w:rPr>
            </w:pPr>
          </w:p>
          <w:p w:rsidR="000B751A" w:rsidRPr="000B751A" w:rsidRDefault="000B751A" w:rsidP="00967858">
            <w:pPr>
              <w:tabs>
                <w:tab w:val="left" w:pos="284"/>
                <w:tab w:val="left" w:pos="3828"/>
              </w:tabs>
              <w:rPr>
                <w:rFonts w:ascii="Times New Roman" w:eastAsia="Calibri" w:hAnsi="Times New Roman" w:cs="Times New Roman"/>
                <w:b/>
                <w:sz w:val="12"/>
                <w:szCs w:val="12"/>
              </w:rPr>
            </w:pPr>
          </w:p>
        </w:tc>
        <w:tc>
          <w:tcPr>
            <w:tcW w:w="2562" w:type="pct"/>
            <w:gridSpan w:val="3"/>
          </w:tcPr>
          <w:p w:rsidR="000B751A" w:rsidRPr="000B751A" w:rsidRDefault="000B751A" w:rsidP="0096785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Наименование вида государственного контроля (надзора), муниципального контроля</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909" w:type="pct"/>
            <w:gridSpan w:val="4"/>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Администрация м.р. Сергиевский Самарской области</w:t>
            </w:r>
          </w:p>
        </w:tc>
        <w:tc>
          <w:tcPr>
            <w:tcW w:w="2921" w:type="pct"/>
            <w:gridSpan w:val="4"/>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Муниципальный земельный контроль</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96785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1.3</w:t>
            </w:r>
          </w:p>
        </w:tc>
        <w:tc>
          <w:tcPr>
            <w:tcW w:w="4426" w:type="pct"/>
            <w:gridSpan w:val="7"/>
          </w:tcPr>
          <w:p w:rsidR="000B751A" w:rsidRPr="000B751A" w:rsidRDefault="000B751A" w:rsidP="0096785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Наименование индикатора риска нарушения обязательных требований</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830" w:type="pct"/>
            <w:gridSpan w:val="8"/>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Зарастание земельного участка земель сельскохозяйственного назначения сорными растениями, определенными в предусмотренном постановлением Правительства Российской Федерации от 18.09.2020 № 1482 «О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 деревьями и (или) кустарниками, не относящимися к многолетним плодово-ягодным насаждениям, за исключением мелиоративных защитных лесных насаждений.».</w:t>
            </w:r>
          </w:p>
        </w:tc>
      </w:tr>
      <w:tr w:rsidR="000B751A" w:rsidRPr="000B751A" w:rsidTr="00967858">
        <w:trPr>
          <w:gridAfter w:val="1"/>
          <w:wAfter w:w="18" w:type="pct"/>
          <w:trHeight w:val="20"/>
        </w:trPr>
        <w:tc>
          <w:tcPr>
            <w:tcW w:w="153" w:type="pct"/>
            <w:vMerge w:val="restart"/>
          </w:tcPr>
          <w:p w:rsidR="000B751A" w:rsidRPr="000B751A" w:rsidRDefault="000B751A" w:rsidP="0096785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2</w:t>
            </w:r>
          </w:p>
        </w:tc>
        <w:tc>
          <w:tcPr>
            <w:tcW w:w="4830" w:type="pct"/>
            <w:gridSpan w:val="8"/>
          </w:tcPr>
          <w:p w:rsidR="000B751A" w:rsidRPr="000B751A" w:rsidRDefault="000B751A" w:rsidP="00967858">
            <w:pPr>
              <w:tabs>
                <w:tab w:val="left" w:pos="284"/>
                <w:tab w:val="left" w:pos="3828"/>
              </w:tabs>
              <w:rPr>
                <w:rFonts w:ascii="Times New Roman" w:eastAsia="Calibri" w:hAnsi="Times New Roman" w:cs="Times New Roman"/>
                <w:b/>
                <w:sz w:val="12"/>
                <w:szCs w:val="12"/>
                <w:vertAlign w:val="superscript"/>
              </w:rPr>
            </w:pPr>
            <w:r w:rsidRPr="000B751A">
              <w:rPr>
                <w:rFonts w:ascii="Times New Roman" w:eastAsia="Calibri" w:hAnsi="Times New Roman" w:cs="Times New Roman"/>
                <w:b/>
                <w:sz w:val="12"/>
                <w:szCs w:val="12"/>
              </w:rPr>
              <w:t>Обязательные требования, о нарушении которых свидетельствует индикатор риска</w:t>
            </w:r>
            <w:r w:rsidRPr="000B751A">
              <w:rPr>
                <w:rFonts w:ascii="Times New Roman" w:eastAsia="Calibri" w:hAnsi="Times New Roman" w:cs="Times New Roman"/>
                <w:b/>
                <w:sz w:val="12"/>
                <w:szCs w:val="12"/>
                <w:vertAlign w:val="superscript"/>
              </w:rPr>
              <w:t>1</w:t>
            </w:r>
          </w:p>
        </w:tc>
      </w:tr>
      <w:tr w:rsidR="000B751A" w:rsidRPr="000B751A" w:rsidTr="00967858">
        <w:trPr>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2.1</w:t>
            </w:r>
          </w:p>
        </w:tc>
        <w:tc>
          <w:tcPr>
            <w:tcW w:w="860" w:type="pc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Нормативный правовой акт, которым установлено обязательное требование</w:t>
            </w:r>
          </w:p>
        </w:tc>
        <w:tc>
          <w:tcPr>
            <w:tcW w:w="287" w:type="pc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2.2</w:t>
            </w:r>
          </w:p>
        </w:tc>
        <w:tc>
          <w:tcPr>
            <w:tcW w:w="1290" w:type="pct"/>
            <w:gridSpan w:val="3"/>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Структурная единица нормативного акта</w:t>
            </w:r>
          </w:p>
        </w:tc>
        <w:tc>
          <w:tcPr>
            <w:tcW w:w="358" w:type="pc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2.3</w:t>
            </w:r>
          </w:p>
        </w:tc>
        <w:tc>
          <w:tcPr>
            <w:tcW w:w="1648"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Ссылка на ФГИС РОТ</w:t>
            </w:r>
            <w:r w:rsidRPr="000B751A">
              <w:rPr>
                <w:rFonts w:ascii="Times New Roman" w:eastAsia="Calibri" w:hAnsi="Times New Roman" w:cs="Times New Roman"/>
                <w:sz w:val="12"/>
                <w:szCs w:val="12"/>
                <w:vertAlign w:val="superscript"/>
              </w:rPr>
              <w:t>2</w:t>
            </w:r>
          </w:p>
        </w:tc>
      </w:tr>
      <w:tr w:rsidR="000B751A" w:rsidRPr="000B751A" w:rsidTr="00967858">
        <w:trPr>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264"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Земельный Кодекс</w:t>
            </w:r>
          </w:p>
        </w:tc>
        <w:tc>
          <w:tcPr>
            <w:tcW w:w="1576" w:type="pct"/>
            <w:gridSpan w:val="4"/>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Статья 42</w:t>
            </w:r>
          </w:p>
        </w:tc>
        <w:tc>
          <w:tcPr>
            <w:tcW w:w="2007" w:type="pct"/>
            <w:gridSpan w:val="3"/>
          </w:tcPr>
          <w:p w:rsidR="000B751A" w:rsidRPr="000B751A" w:rsidRDefault="00B562BB" w:rsidP="00967858">
            <w:pPr>
              <w:tabs>
                <w:tab w:val="left" w:pos="284"/>
                <w:tab w:val="left" w:pos="3828"/>
              </w:tabs>
              <w:rPr>
                <w:rFonts w:ascii="Times New Roman" w:eastAsia="Calibri" w:hAnsi="Times New Roman" w:cs="Times New Roman"/>
                <w:sz w:val="12"/>
                <w:szCs w:val="12"/>
              </w:rPr>
            </w:pPr>
            <w:hyperlink r:id="rId28" w:history="1">
              <w:r w:rsidR="000B751A" w:rsidRPr="000B751A">
                <w:rPr>
                  <w:rStyle w:val="ae"/>
                  <w:rFonts w:ascii="Times New Roman" w:eastAsia="Calibri" w:hAnsi="Times New Roman" w:cs="Times New Roman"/>
                  <w:sz w:val="12"/>
                  <w:szCs w:val="12"/>
                </w:rPr>
                <w:t>http://pravo.gov.ru/proxy/ips/?docbody=&amp;nd=102073184</w:t>
              </w:r>
            </w:hyperlink>
          </w:p>
        </w:tc>
      </w:tr>
      <w:tr w:rsidR="000B751A" w:rsidRPr="000B751A" w:rsidTr="00967858">
        <w:trPr>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264"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Земельный Кодекс</w:t>
            </w:r>
          </w:p>
        </w:tc>
        <w:tc>
          <w:tcPr>
            <w:tcW w:w="1576" w:type="pct"/>
            <w:gridSpan w:val="4"/>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Статья 13</w:t>
            </w:r>
          </w:p>
        </w:tc>
        <w:tc>
          <w:tcPr>
            <w:tcW w:w="2007" w:type="pct"/>
            <w:gridSpan w:val="3"/>
          </w:tcPr>
          <w:p w:rsidR="000B751A" w:rsidRPr="000B751A" w:rsidRDefault="00B562BB" w:rsidP="00967858">
            <w:pPr>
              <w:tabs>
                <w:tab w:val="left" w:pos="284"/>
                <w:tab w:val="left" w:pos="3828"/>
              </w:tabs>
              <w:rPr>
                <w:rFonts w:ascii="Times New Roman" w:eastAsia="Calibri" w:hAnsi="Times New Roman" w:cs="Times New Roman"/>
                <w:sz w:val="12"/>
                <w:szCs w:val="12"/>
              </w:rPr>
            </w:pPr>
            <w:hyperlink r:id="rId29" w:history="1">
              <w:r w:rsidR="000B751A" w:rsidRPr="000B751A">
                <w:rPr>
                  <w:rStyle w:val="ae"/>
                  <w:rFonts w:ascii="Times New Roman" w:eastAsia="Calibri" w:hAnsi="Times New Roman" w:cs="Times New Roman"/>
                  <w:sz w:val="12"/>
                  <w:szCs w:val="12"/>
                </w:rPr>
                <w:t>http://pravo.gov.ru/proxy/ips/?docbody=&amp;nd=102073184</w:t>
              </w:r>
            </w:hyperlink>
          </w:p>
        </w:tc>
      </w:tr>
      <w:tr w:rsidR="000B751A" w:rsidRPr="000B751A" w:rsidTr="00967858">
        <w:trPr>
          <w:gridAfter w:val="1"/>
          <w:wAfter w:w="18" w:type="pct"/>
          <w:trHeight w:val="20"/>
        </w:trPr>
        <w:tc>
          <w:tcPr>
            <w:tcW w:w="153" w:type="pct"/>
            <w:vMerge w:val="restar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3</w:t>
            </w:r>
          </w:p>
        </w:tc>
        <w:tc>
          <w:tcPr>
            <w:tcW w:w="4830" w:type="pct"/>
            <w:gridSpan w:val="8"/>
          </w:tcPr>
          <w:p w:rsidR="000B751A" w:rsidRPr="000B751A" w:rsidRDefault="000B751A" w:rsidP="0096785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Объект контроля</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3.1</w:t>
            </w:r>
          </w:p>
        </w:tc>
        <w:tc>
          <w:tcPr>
            <w:tcW w:w="1147"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Тип объекта контроля</w:t>
            </w:r>
            <w:r w:rsidRPr="000B751A">
              <w:rPr>
                <w:rFonts w:ascii="Times New Roman" w:eastAsia="Calibri" w:hAnsi="Times New Roman" w:cs="Times New Roman"/>
                <w:sz w:val="12"/>
                <w:szCs w:val="12"/>
                <w:vertAlign w:val="superscript"/>
              </w:rPr>
              <w:t>3</w:t>
            </w:r>
          </w:p>
        </w:tc>
        <w:tc>
          <w:tcPr>
            <w:tcW w:w="358" w:type="pc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3.2</w:t>
            </w:r>
          </w:p>
        </w:tc>
        <w:tc>
          <w:tcPr>
            <w:tcW w:w="932"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Вид объекта контроля</w:t>
            </w:r>
            <w:r w:rsidRPr="000B751A">
              <w:rPr>
                <w:rFonts w:ascii="Times New Roman" w:eastAsia="Calibri" w:hAnsi="Times New Roman" w:cs="Times New Roman"/>
                <w:sz w:val="12"/>
                <w:szCs w:val="12"/>
                <w:vertAlign w:val="superscript"/>
              </w:rPr>
              <w:t>4</w:t>
            </w:r>
          </w:p>
        </w:tc>
        <w:tc>
          <w:tcPr>
            <w:tcW w:w="358" w:type="pc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3.3</w:t>
            </w:r>
          </w:p>
        </w:tc>
        <w:tc>
          <w:tcPr>
            <w:tcW w:w="1631" w:type="pct"/>
          </w:tcPr>
          <w:p w:rsidR="000B751A" w:rsidRPr="000B751A" w:rsidRDefault="000B751A" w:rsidP="0096785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Подвид объекта контроля</w:t>
            </w:r>
            <w:r w:rsidRPr="000B751A">
              <w:rPr>
                <w:rFonts w:ascii="Times New Roman" w:eastAsia="Calibri" w:hAnsi="Times New Roman" w:cs="Times New Roman"/>
                <w:sz w:val="12"/>
                <w:szCs w:val="12"/>
                <w:vertAlign w:val="superscript"/>
              </w:rPr>
              <w:t>5</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147"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Деятельность, действия (бездействие) контролируемых лиц в сфере землепользовании,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производственные объекты</w:t>
            </w:r>
          </w:p>
        </w:tc>
        <w:tc>
          <w:tcPr>
            <w:tcW w:w="358" w:type="pct"/>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932"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Земли, земельные участки или части земельных участков в границах муниципального района Сергиевский Самарской области.</w:t>
            </w:r>
          </w:p>
        </w:tc>
        <w:tc>
          <w:tcPr>
            <w:tcW w:w="358" w:type="pct"/>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631" w:type="pc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Земли, земельные участки или части земельных участков в границах муниципального района Сергиевский Самарской области.</w:t>
            </w:r>
          </w:p>
        </w:tc>
      </w:tr>
      <w:tr w:rsidR="000B751A" w:rsidRPr="000B751A" w:rsidTr="00967858">
        <w:trPr>
          <w:gridAfter w:val="1"/>
          <w:wAfter w:w="18" w:type="pct"/>
          <w:trHeight w:val="20"/>
        </w:trPr>
        <w:tc>
          <w:tcPr>
            <w:tcW w:w="153" w:type="pct"/>
            <w:vMerge w:val="restar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w:t>
            </w:r>
          </w:p>
        </w:tc>
        <w:tc>
          <w:tcPr>
            <w:tcW w:w="4830" w:type="pct"/>
            <w:gridSpan w:val="8"/>
          </w:tcPr>
          <w:p w:rsidR="000B751A" w:rsidRPr="000B751A" w:rsidRDefault="000B751A" w:rsidP="0096785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Расчет отклонения (соответствия) от установленных индикатором риска параметров</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4.1</w:t>
            </w:r>
          </w:p>
        </w:tc>
        <w:tc>
          <w:tcPr>
            <w:tcW w:w="4426" w:type="pct"/>
            <w:gridSpan w:val="7"/>
          </w:tcPr>
          <w:p w:rsidR="000B751A" w:rsidRPr="000B751A" w:rsidRDefault="000B751A" w:rsidP="0096785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Период расчета</w:t>
            </w:r>
            <w:r w:rsidRPr="000B751A">
              <w:rPr>
                <w:rFonts w:ascii="Times New Roman" w:eastAsia="Calibri" w:hAnsi="Times New Roman" w:cs="Times New Roman"/>
                <w:sz w:val="12"/>
                <w:szCs w:val="12"/>
                <w:vertAlign w:val="superscript"/>
              </w:rPr>
              <w:t>6</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830" w:type="pct"/>
            <w:gridSpan w:val="8"/>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Постоянно</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4.2</w:t>
            </w:r>
          </w:p>
        </w:tc>
        <w:tc>
          <w:tcPr>
            <w:tcW w:w="4426" w:type="pct"/>
            <w:gridSpan w:val="7"/>
          </w:tcPr>
          <w:p w:rsidR="000B751A" w:rsidRPr="000B751A" w:rsidRDefault="000B751A" w:rsidP="0096785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Формула расчета</w:t>
            </w:r>
            <w:r w:rsidRPr="000B751A">
              <w:rPr>
                <w:rFonts w:ascii="Times New Roman" w:eastAsia="Calibri" w:hAnsi="Times New Roman" w:cs="Times New Roman"/>
                <w:sz w:val="12"/>
                <w:szCs w:val="12"/>
                <w:vertAlign w:val="superscript"/>
              </w:rPr>
              <w:t>7</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830" w:type="pct"/>
            <w:gridSpan w:val="8"/>
          </w:tcPr>
          <w:p w:rsidR="000B751A" w:rsidRPr="000B751A" w:rsidRDefault="000B751A" w:rsidP="00967858">
            <w:pPr>
              <w:tabs>
                <w:tab w:val="left" w:pos="284"/>
                <w:tab w:val="left" w:pos="3828"/>
              </w:tabs>
              <w:rPr>
                <w:rFonts w:ascii="Times New Roman" w:eastAsia="Calibri" w:hAnsi="Times New Roman" w:cs="Times New Roman"/>
                <w:i/>
                <w:sz w:val="12"/>
                <w:szCs w:val="12"/>
              </w:rPr>
            </w:pP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4.3</w:t>
            </w:r>
          </w:p>
        </w:tc>
        <w:tc>
          <w:tcPr>
            <w:tcW w:w="4426" w:type="pct"/>
            <w:gridSpan w:val="7"/>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Расшифровка переменных</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4.3.1</w:t>
            </w:r>
          </w:p>
        </w:tc>
        <w:tc>
          <w:tcPr>
            <w:tcW w:w="860" w:type="pct"/>
          </w:tcPr>
          <w:p w:rsidR="000B751A" w:rsidRPr="000B751A" w:rsidRDefault="000B751A" w:rsidP="0096785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Переменная</w:t>
            </w:r>
            <w:r w:rsidRPr="000B751A">
              <w:rPr>
                <w:rFonts w:ascii="Times New Roman" w:eastAsia="Calibri" w:hAnsi="Times New Roman" w:cs="Times New Roman"/>
                <w:sz w:val="12"/>
                <w:szCs w:val="12"/>
                <w:vertAlign w:val="superscript"/>
              </w:rPr>
              <w:t>8</w:t>
            </w:r>
          </w:p>
        </w:tc>
        <w:tc>
          <w:tcPr>
            <w:tcW w:w="645"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4.3.2</w:t>
            </w:r>
          </w:p>
        </w:tc>
        <w:tc>
          <w:tcPr>
            <w:tcW w:w="932"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 xml:space="preserve">Наименование </w:t>
            </w:r>
            <w:r w:rsidRPr="000B751A">
              <w:rPr>
                <w:rFonts w:ascii="Times New Roman" w:eastAsia="Calibri" w:hAnsi="Times New Roman" w:cs="Times New Roman"/>
                <w:sz w:val="12"/>
                <w:szCs w:val="12"/>
              </w:rPr>
              <w:lastRenderedPageBreak/>
              <w:t>переменной</w:t>
            </w:r>
            <w:r w:rsidRPr="000B751A">
              <w:rPr>
                <w:rFonts w:ascii="Times New Roman" w:eastAsia="Calibri" w:hAnsi="Times New Roman" w:cs="Times New Roman"/>
                <w:sz w:val="12"/>
                <w:szCs w:val="12"/>
                <w:vertAlign w:val="superscript"/>
              </w:rPr>
              <w:t>9</w:t>
            </w:r>
          </w:p>
        </w:tc>
        <w:tc>
          <w:tcPr>
            <w:tcW w:w="358" w:type="pc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lastRenderedPageBreak/>
              <w:t>4.3.3</w:t>
            </w:r>
          </w:p>
        </w:tc>
        <w:tc>
          <w:tcPr>
            <w:tcW w:w="1631" w:type="pct"/>
          </w:tcPr>
          <w:p w:rsidR="000B751A" w:rsidRPr="000B751A" w:rsidRDefault="000B751A" w:rsidP="0096785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Источник получения данных</w:t>
            </w:r>
            <w:r w:rsidRPr="000B751A">
              <w:rPr>
                <w:rFonts w:ascii="Times New Roman" w:eastAsia="Calibri" w:hAnsi="Times New Roman" w:cs="Times New Roman"/>
                <w:sz w:val="12"/>
                <w:szCs w:val="12"/>
                <w:vertAlign w:val="superscript"/>
              </w:rPr>
              <w:t>10</w:t>
            </w:r>
          </w:p>
        </w:tc>
      </w:tr>
      <w:tr w:rsidR="000B751A" w:rsidRPr="000B751A" w:rsidTr="00967858">
        <w:trPr>
          <w:gridAfter w:val="1"/>
          <w:wAfter w:w="18" w:type="pct"/>
          <w:trHeight w:val="20"/>
        </w:trPr>
        <w:tc>
          <w:tcPr>
            <w:tcW w:w="153" w:type="pct"/>
            <w:vMerge w:val="restart"/>
          </w:tcPr>
          <w:p w:rsidR="000B751A" w:rsidRPr="000B751A" w:rsidRDefault="000B751A" w:rsidP="0096785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lastRenderedPageBreak/>
              <w:t>5</w:t>
            </w:r>
          </w:p>
        </w:tc>
        <w:tc>
          <w:tcPr>
            <w:tcW w:w="4830" w:type="pct"/>
            <w:gridSpan w:val="8"/>
          </w:tcPr>
          <w:p w:rsidR="000B751A" w:rsidRPr="000B751A" w:rsidRDefault="000B751A" w:rsidP="00967858">
            <w:pPr>
              <w:tabs>
                <w:tab w:val="left" w:pos="284"/>
                <w:tab w:val="left" w:pos="3828"/>
              </w:tabs>
              <w:rPr>
                <w:rFonts w:ascii="Times New Roman" w:eastAsia="Calibri" w:hAnsi="Times New Roman" w:cs="Times New Roman"/>
                <w:b/>
                <w:sz w:val="12"/>
                <w:szCs w:val="12"/>
              </w:rPr>
            </w:pPr>
            <w:r w:rsidRPr="000B751A">
              <w:rPr>
                <w:rFonts w:ascii="Times New Roman" w:eastAsia="Calibri" w:hAnsi="Times New Roman" w:cs="Times New Roman"/>
                <w:b/>
                <w:sz w:val="12"/>
                <w:szCs w:val="12"/>
              </w:rPr>
              <w:t>Перечень документов, подтверждающих факт соответствия или отклонения объекта контроля от установленных параметров («срабатывание» индикатора риска) и прилагаемых к решению о проведении контрольного (надзорного) мероприятия</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5.1</w:t>
            </w:r>
          </w:p>
        </w:tc>
        <w:tc>
          <w:tcPr>
            <w:tcW w:w="2437" w:type="pct"/>
            <w:gridSpan w:val="5"/>
            <w:vMerge w:val="restar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Правоустанавливающие и иные документы, подтверждающие индивидуализирующие признаки проверяемого объекта и его принадлежность контролируемому лицу</w:t>
            </w:r>
            <w:r w:rsidRPr="000B751A">
              <w:rPr>
                <w:rFonts w:ascii="Times New Roman" w:eastAsia="Calibri" w:hAnsi="Times New Roman" w:cs="Times New Roman"/>
                <w:sz w:val="12"/>
                <w:szCs w:val="12"/>
                <w:vertAlign w:val="superscript"/>
              </w:rPr>
              <w:t>11</w:t>
            </w: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Выписка из ЕГРН</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Договор аренды</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Сведения из архива органа местного самоуправления</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Иные правоустанавливающие документы</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5.2</w:t>
            </w:r>
          </w:p>
        </w:tc>
        <w:tc>
          <w:tcPr>
            <w:tcW w:w="2437" w:type="pct"/>
            <w:gridSpan w:val="5"/>
            <w:vMerge w:val="restar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Материалы, подтверждающие соответствие или отклонение объекта контроля от установленных параметров («срабатывание» индикатора риска)</w:t>
            </w:r>
            <w:r w:rsidRPr="000B751A">
              <w:rPr>
                <w:rFonts w:ascii="Times New Roman" w:eastAsia="Calibri" w:hAnsi="Times New Roman" w:cs="Times New Roman"/>
                <w:sz w:val="12"/>
                <w:szCs w:val="12"/>
                <w:vertAlign w:val="superscript"/>
              </w:rPr>
              <w:t>12</w:t>
            </w: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Сведения из информационных систем</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p>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Иные сведения</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5.3</w:t>
            </w:r>
          </w:p>
        </w:tc>
        <w:tc>
          <w:tcPr>
            <w:tcW w:w="2437" w:type="pct"/>
            <w:gridSpan w:val="5"/>
            <w:vMerge w:val="restart"/>
          </w:tcPr>
          <w:p w:rsidR="000B751A" w:rsidRPr="000B751A" w:rsidRDefault="000B751A" w:rsidP="00967858">
            <w:pPr>
              <w:tabs>
                <w:tab w:val="left" w:pos="284"/>
                <w:tab w:val="left" w:pos="3828"/>
              </w:tabs>
              <w:rPr>
                <w:rFonts w:ascii="Times New Roman" w:eastAsia="Calibri" w:hAnsi="Times New Roman" w:cs="Times New Roman"/>
                <w:sz w:val="12"/>
                <w:szCs w:val="12"/>
              </w:rPr>
            </w:pPr>
          </w:p>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Документы, подтверждающие проведение контрольных (надзорных) мероприятий без взаимодействия и/или профилактических мероприятий, в случае если такие мероприятия проводились</w:t>
            </w:r>
            <w:r w:rsidRPr="000B751A">
              <w:rPr>
                <w:rFonts w:ascii="Times New Roman" w:eastAsia="Calibri" w:hAnsi="Times New Roman" w:cs="Times New Roman"/>
                <w:sz w:val="12"/>
                <w:szCs w:val="12"/>
                <w:vertAlign w:val="superscript"/>
              </w:rPr>
              <w:t>13</w:t>
            </w: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Задание на проведение контрольного мероприятия без взаимодействия с контролируемым лицом</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Решение о проведении обязательного профилактического визита</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Акт контрольного мероприятия без взаимодействия</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Акт обязательного профилактического визита</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Документ решения контрольного органа по результатам контрольных/профилактических мероприятий</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5.4</w:t>
            </w:r>
          </w:p>
        </w:tc>
        <w:tc>
          <w:tcPr>
            <w:tcW w:w="2437" w:type="pct"/>
            <w:gridSpan w:val="5"/>
            <w:vMerge w:val="restart"/>
          </w:tcPr>
          <w:p w:rsidR="000B751A" w:rsidRPr="000B751A" w:rsidRDefault="000B751A" w:rsidP="00967858">
            <w:pPr>
              <w:tabs>
                <w:tab w:val="left" w:pos="284"/>
                <w:tab w:val="left" w:pos="3828"/>
              </w:tabs>
              <w:rPr>
                <w:rFonts w:ascii="Times New Roman" w:eastAsia="Calibri" w:hAnsi="Times New Roman" w:cs="Times New Roman"/>
                <w:sz w:val="12"/>
                <w:szCs w:val="12"/>
              </w:rPr>
            </w:pPr>
          </w:p>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Иные документы, подтверждающие необходимость проведения внепланового контрольного (надзорного) мероприятия</w:t>
            </w:r>
            <w:r w:rsidRPr="000B751A">
              <w:rPr>
                <w:rFonts w:ascii="Times New Roman" w:eastAsia="Calibri" w:hAnsi="Times New Roman" w:cs="Times New Roman"/>
                <w:sz w:val="12"/>
                <w:szCs w:val="12"/>
                <w:vertAlign w:val="superscript"/>
              </w:rPr>
              <w:t>14</w:t>
            </w: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Задание на проведение контрольного мероприятия без взаимодействия с контролируемым лицом</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Решение о проведении обязательного профилактического визита</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Мотивированное представление</w:t>
            </w:r>
          </w:p>
        </w:tc>
      </w:tr>
      <w:tr w:rsidR="000B751A" w:rsidRPr="000B751A" w:rsidTr="00967858">
        <w:trPr>
          <w:gridAfter w:val="1"/>
          <w:wAfter w:w="18" w:type="pct"/>
          <w:trHeight w:val="20"/>
        </w:trPr>
        <w:tc>
          <w:tcPr>
            <w:tcW w:w="153" w:type="pct"/>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830" w:type="pct"/>
            <w:gridSpan w:val="8"/>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Особенности проведения контрольного (надзорного) мероприятия</w:t>
            </w:r>
          </w:p>
        </w:tc>
      </w:tr>
      <w:tr w:rsidR="000B751A" w:rsidRPr="000B751A" w:rsidTr="00967858">
        <w:trPr>
          <w:gridAfter w:val="1"/>
          <w:wAfter w:w="18" w:type="pct"/>
          <w:trHeight w:val="20"/>
        </w:trPr>
        <w:tc>
          <w:tcPr>
            <w:tcW w:w="153" w:type="pct"/>
            <w:vMerge w:val="restart"/>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val="restar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6.1</w:t>
            </w:r>
          </w:p>
        </w:tc>
        <w:tc>
          <w:tcPr>
            <w:tcW w:w="2437" w:type="pct"/>
            <w:gridSpan w:val="5"/>
            <w:vMerge w:val="restart"/>
          </w:tcPr>
          <w:p w:rsidR="000B751A" w:rsidRPr="000B751A" w:rsidRDefault="000B751A" w:rsidP="00967858">
            <w:pPr>
              <w:tabs>
                <w:tab w:val="left" w:pos="284"/>
                <w:tab w:val="left" w:pos="3828"/>
              </w:tabs>
              <w:rPr>
                <w:rFonts w:ascii="Times New Roman" w:eastAsia="Calibri" w:hAnsi="Times New Roman" w:cs="Times New Roman"/>
                <w:sz w:val="12"/>
                <w:szCs w:val="12"/>
              </w:rPr>
            </w:pPr>
          </w:p>
          <w:p w:rsidR="000B751A" w:rsidRPr="000B751A" w:rsidRDefault="000B751A" w:rsidP="0096785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Виды контрольных мероприятий</w:t>
            </w:r>
            <w:r w:rsidRPr="000B751A">
              <w:rPr>
                <w:rFonts w:ascii="Times New Roman" w:eastAsia="Calibri" w:hAnsi="Times New Roman" w:cs="Times New Roman"/>
                <w:sz w:val="12"/>
                <w:szCs w:val="12"/>
                <w:vertAlign w:val="superscript"/>
              </w:rPr>
              <w:t>15</w:t>
            </w: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Инспекционный визит</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Рейдовый осмотр</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Документарная проверка</w:t>
            </w:r>
          </w:p>
        </w:tc>
      </w:tr>
      <w:tr w:rsidR="000B751A" w:rsidRPr="000B751A" w:rsidTr="00967858">
        <w:trPr>
          <w:gridAfter w:val="1"/>
          <w:wAfter w:w="18" w:type="pct"/>
          <w:trHeight w:val="20"/>
        </w:trPr>
        <w:tc>
          <w:tcPr>
            <w:tcW w:w="153"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2437" w:type="pct"/>
            <w:gridSpan w:val="5"/>
            <w:vMerge/>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Выездная проверка</w:t>
            </w:r>
          </w:p>
        </w:tc>
      </w:tr>
      <w:tr w:rsidR="000B751A" w:rsidRPr="000B751A" w:rsidTr="00967858">
        <w:trPr>
          <w:gridAfter w:val="1"/>
          <w:wAfter w:w="18" w:type="pct"/>
          <w:trHeight w:val="20"/>
        </w:trPr>
        <w:tc>
          <w:tcPr>
            <w:tcW w:w="153" w:type="pct"/>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6.2</w:t>
            </w:r>
          </w:p>
        </w:tc>
        <w:tc>
          <w:tcPr>
            <w:tcW w:w="2437" w:type="pct"/>
            <w:gridSpan w:val="5"/>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Использование мобильного приложения «Инспектор» при проведении контрольного (надзорного) мероприятия</w:t>
            </w:r>
            <w:r w:rsidRPr="000B751A">
              <w:rPr>
                <w:rFonts w:ascii="Times New Roman" w:eastAsia="Calibri" w:hAnsi="Times New Roman" w:cs="Times New Roman"/>
                <w:sz w:val="12"/>
                <w:szCs w:val="12"/>
                <w:vertAlign w:val="superscript"/>
              </w:rPr>
              <w:t>16</w:t>
            </w: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Отсутствует</w:t>
            </w:r>
          </w:p>
        </w:tc>
      </w:tr>
      <w:tr w:rsidR="000B751A" w:rsidRPr="000B751A" w:rsidTr="00967858">
        <w:trPr>
          <w:gridAfter w:val="1"/>
          <w:wAfter w:w="18" w:type="pct"/>
          <w:trHeight w:val="20"/>
        </w:trPr>
        <w:tc>
          <w:tcPr>
            <w:tcW w:w="153" w:type="pct"/>
          </w:tcPr>
          <w:p w:rsidR="000B751A" w:rsidRPr="000B751A" w:rsidRDefault="000B751A" w:rsidP="00967858">
            <w:pPr>
              <w:tabs>
                <w:tab w:val="left" w:pos="284"/>
                <w:tab w:val="left" w:pos="3828"/>
              </w:tabs>
              <w:rPr>
                <w:rFonts w:ascii="Times New Roman" w:eastAsia="Calibri" w:hAnsi="Times New Roman" w:cs="Times New Roman"/>
                <w:sz w:val="12"/>
                <w:szCs w:val="12"/>
              </w:rPr>
            </w:pPr>
          </w:p>
        </w:tc>
        <w:tc>
          <w:tcPr>
            <w:tcW w:w="404" w:type="pct"/>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6.3</w:t>
            </w:r>
          </w:p>
        </w:tc>
        <w:tc>
          <w:tcPr>
            <w:tcW w:w="2437" w:type="pct"/>
            <w:gridSpan w:val="5"/>
          </w:tcPr>
          <w:p w:rsidR="000B751A" w:rsidRPr="000B751A" w:rsidRDefault="000B751A" w:rsidP="00967858">
            <w:pPr>
              <w:tabs>
                <w:tab w:val="left" w:pos="284"/>
                <w:tab w:val="left" w:pos="3828"/>
              </w:tabs>
              <w:rPr>
                <w:rFonts w:ascii="Times New Roman" w:eastAsia="Calibri" w:hAnsi="Times New Roman" w:cs="Times New Roman"/>
                <w:sz w:val="12"/>
                <w:szCs w:val="12"/>
                <w:vertAlign w:val="superscript"/>
              </w:rPr>
            </w:pPr>
            <w:r w:rsidRPr="000B751A">
              <w:rPr>
                <w:rFonts w:ascii="Times New Roman" w:eastAsia="Calibri" w:hAnsi="Times New Roman" w:cs="Times New Roman"/>
                <w:sz w:val="12"/>
                <w:szCs w:val="12"/>
              </w:rPr>
              <w:t>Возможность размещения информации о «срабатывании» индикатора риска в личном кабинете контролируемого лица на Едином портале государственных и муниципальных услуг (функций) и (или) в информационной системе контрольного (надзорного) органа</w:t>
            </w:r>
            <w:r w:rsidRPr="000B751A">
              <w:rPr>
                <w:rFonts w:ascii="Times New Roman" w:eastAsia="Calibri" w:hAnsi="Times New Roman" w:cs="Times New Roman"/>
                <w:sz w:val="12"/>
                <w:szCs w:val="12"/>
                <w:vertAlign w:val="superscript"/>
              </w:rPr>
              <w:t>17</w:t>
            </w:r>
          </w:p>
        </w:tc>
        <w:tc>
          <w:tcPr>
            <w:tcW w:w="1989" w:type="pct"/>
            <w:gridSpan w:val="2"/>
          </w:tcPr>
          <w:p w:rsidR="000B751A" w:rsidRPr="000B751A" w:rsidRDefault="000B751A" w:rsidP="00967858">
            <w:pPr>
              <w:tabs>
                <w:tab w:val="left" w:pos="284"/>
                <w:tab w:val="left" w:pos="3828"/>
              </w:tabs>
              <w:rPr>
                <w:rFonts w:ascii="Times New Roman" w:eastAsia="Calibri" w:hAnsi="Times New Roman" w:cs="Times New Roman"/>
                <w:sz w:val="12"/>
                <w:szCs w:val="12"/>
              </w:rPr>
            </w:pPr>
            <w:r w:rsidRPr="000B751A">
              <w:rPr>
                <w:rFonts w:ascii="Times New Roman" w:eastAsia="Calibri" w:hAnsi="Times New Roman" w:cs="Times New Roman"/>
                <w:sz w:val="12"/>
                <w:szCs w:val="12"/>
              </w:rPr>
              <w:t>Информация, полученная в ходе контрольных (надзорных) мероприятий без взаимодействия с контролируемым лицом и обязательного профилактического визита вносится в Единый реестр контрольных (надзорных) мероприятий.</w:t>
            </w:r>
          </w:p>
        </w:tc>
      </w:tr>
    </w:tbl>
    <w:p w:rsidR="000B751A" w:rsidRPr="000B751A" w:rsidRDefault="000B751A" w:rsidP="000B751A">
      <w:pPr>
        <w:tabs>
          <w:tab w:val="left" w:pos="284"/>
          <w:tab w:val="left" w:pos="3828"/>
        </w:tabs>
        <w:spacing w:after="0" w:line="240" w:lineRule="auto"/>
        <w:jc w:val="both"/>
        <w:rPr>
          <w:rFonts w:ascii="Times New Roman" w:eastAsia="Calibri" w:hAnsi="Times New Roman" w:cs="Times New Roman"/>
          <w:sz w:val="12"/>
          <w:szCs w:val="12"/>
        </w:rPr>
      </w:pPr>
    </w:p>
    <w:p w:rsidR="000B751A" w:rsidRDefault="000B751A" w:rsidP="003519F1">
      <w:pPr>
        <w:tabs>
          <w:tab w:val="left" w:pos="284"/>
          <w:tab w:val="left" w:pos="3828"/>
        </w:tabs>
        <w:spacing w:after="0" w:line="240" w:lineRule="auto"/>
        <w:jc w:val="both"/>
        <w:rPr>
          <w:rFonts w:ascii="Times New Roman" w:eastAsia="Calibri" w:hAnsi="Times New Roman" w:cs="Times New Roman"/>
          <w:sz w:val="12"/>
          <w:szCs w:val="12"/>
        </w:rPr>
      </w:pPr>
    </w:p>
    <w:p w:rsidR="00967858" w:rsidRPr="00967858" w:rsidRDefault="00967858" w:rsidP="00967858">
      <w:pPr>
        <w:tabs>
          <w:tab w:val="left" w:pos="284"/>
          <w:tab w:val="left" w:pos="3828"/>
        </w:tabs>
        <w:spacing w:after="0" w:line="240" w:lineRule="auto"/>
        <w:jc w:val="center"/>
        <w:rPr>
          <w:rFonts w:ascii="Times New Roman" w:eastAsia="Calibri" w:hAnsi="Times New Roman" w:cs="Times New Roman"/>
          <w:b/>
          <w:sz w:val="12"/>
          <w:szCs w:val="12"/>
        </w:rPr>
      </w:pPr>
      <w:r w:rsidRPr="00967858">
        <w:rPr>
          <w:rFonts w:ascii="Times New Roman" w:eastAsia="Calibri" w:hAnsi="Times New Roman" w:cs="Times New Roman"/>
          <w:b/>
          <w:sz w:val="12"/>
          <w:szCs w:val="12"/>
        </w:rPr>
        <w:t>АДМИНИСТРАЦИЯ</w:t>
      </w:r>
    </w:p>
    <w:p w:rsidR="00967858" w:rsidRPr="00967858" w:rsidRDefault="00967858" w:rsidP="00967858">
      <w:pPr>
        <w:tabs>
          <w:tab w:val="left" w:pos="284"/>
          <w:tab w:val="left" w:pos="3828"/>
        </w:tabs>
        <w:spacing w:after="0" w:line="240" w:lineRule="auto"/>
        <w:jc w:val="center"/>
        <w:rPr>
          <w:rFonts w:ascii="Times New Roman" w:eastAsia="Calibri" w:hAnsi="Times New Roman" w:cs="Times New Roman"/>
          <w:b/>
          <w:sz w:val="12"/>
          <w:szCs w:val="12"/>
        </w:rPr>
      </w:pPr>
      <w:r w:rsidRPr="00967858">
        <w:rPr>
          <w:rFonts w:ascii="Times New Roman" w:eastAsia="Calibri" w:hAnsi="Times New Roman" w:cs="Times New Roman"/>
          <w:b/>
          <w:sz w:val="12"/>
          <w:szCs w:val="12"/>
        </w:rPr>
        <w:t>МУНИЦИПАЛЬНОГО РАЙОНА СЕРГИЕВСКИЙ</w:t>
      </w:r>
    </w:p>
    <w:p w:rsidR="00967858" w:rsidRPr="00967858" w:rsidRDefault="00967858" w:rsidP="00967858">
      <w:pPr>
        <w:tabs>
          <w:tab w:val="left" w:pos="284"/>
          <w:tab w:val="left" w:pos="3828"/>
        </w:tabs>
        <w:spacing w:after="0" w:line="240" w:lineRule="auto"/>
        <w:jc w:val="center"/>
        <w:rPr>
          <w:rFonts w:ascii="Times New Roman" w:eastAsia="Calibri" w:hAnsi="Times New Roman" w:cs="Times New Roman"/>
          <w:b/>
          <w:sz w:val="12"/>
          <w:szCs w:val="12"/>
        </w:rPr>
      </w:pPr>
      <w:r w:rsidRPr="00967858">
        <w:rPr>
          <w:rFonts w:ascii="Times New Roman" w:eastAsia="Calibri" w:hAnsi="Times New Roman" w:cs="Times New Roman"/>
          <w:b/>
          <w:sz w:val="12"/>
          <w:szCs w:val="12"/>
        </w:rPr>
        <w:t>САМАРСКОЙ ОБЛАСТИ</w:t>
      </w:r>
    </w:p>
    <w:p w:rsidR="00967858" w:rsidRPr="00967858" w:rsidRDefault="00967858" w:rsidP="00967858">
      <w:pPr>
        <w:tabs>
          <w:tab w:val="left" w:pos="284"/>
          <w:tab w:val="left" w:pos="3828"/>
        </w:tabs>
        <w:spacing w:after="0" w:line="240" w:lineRule="auto"/>
        <w:jc w:val="center"/>
        <w:rPr>
          <w:rFonts w:ascii="Times New Roman" w:eastAsia="Calibri" w:hAnsi="Times New Roman" w:cs="Times New Roman"/>
          <w:b/>
          <w:sz w:val="12"/>
          <w:szCs w:val="12"/>
        </w:rPr>
      </w:pPr>
    </w:p>
    <w:p w:rsidR="00967858" w:rsidRPr="00967858" w:rsidRDefault="00967858" w:rsidP="00967858">
      <w:pPr>
        <w:tabs>
          <w:tab w:val="left" w:pos="284"/>
          <w:tab w:val="left" w:pos="3828"/>
        </w:tabs>
        <w:spacing w:after="0" w:line="240" w:lineRule="auto"/>
        <w:jc w:val="center"/>
        <w:rPr>
          <w:rFonts w:ascii="Times New Roman" w:eastAsia="Calibri" w:hAnsi="Times New Roman" w:cs="Times New Roman"/>
          <w:b/>
          <w:sz w:val="12"/>
          <w:szCs w:val="12"/>
        </w:rPr>
      </w:pPr>
      <w:r w:rsidRPr="00967858">
        <w:rPr>
          <w:rFonts w:ascii="Times New Roman" w:eastAsia="Calibri" w:hAnsi="Times New Roman" w:cs="Times New Roman"/>
          <w:b/>
          <w:sz w:val="12"/>
          <w:szCs w:val="12"/>
        </w:rPr>
        <w:t>ПОСТАНОВЛЕНИЕ</w:t>
      </w:r>
    </w:p>
    <w:p w:rsidR="00967858" w:rsidRPr="00967858" w:rsidRDefault="00967858" w:rsidP="00967858">
      <w:pPr>
        <w:tabs>
          <w:tab w:val="left" w:pos="284"/>
          <w:tab w:val="left" w:pos="3828"/>
        </w:tabs>
        <w:spacing w:after="0" w:line="240" w:lineRule="auto"/>
        <w:jc w:val="center"/>
        <w:rPr>
          <w:rFonts w:ascii="Times New Roman" w:eastAsia="Calibri" w:hAnsi="Times New Roman" w:cs="Times New Roman"/>
          <w:b/>
          <w:sz w:val="12"/>
          <w:szCs w:val="12"/>
        </w:rPr>
      </w:pPr>
      <w:r w:rsidRPr="00967858">
        <w:rPr>
          <w:rFonts w:ascii="Times New Roman" w:eastAsia="Calibri" w:hAnsi="Times New Roman" w:cs="Times New Roman"/>
          <w:b/>
          <w:sz w:val="12"/>
          <w:szCs w:val="12"/>
        </w:rPr>
        <w:t>от «03» октября 2025 г. №911</w:t>
      </w:r>
    </w:p>
    <w:p w:rsidR="00967858" w:rsidRPr="00967858" w:rsidRDefault="00967858" w:rsidP="00967858">
      <w:pPr>
        <w:tabs>
          <w:tab w:val="left" w:pos="284"/>
          <w:tab w:val="left" w:pos="3828"/>
        </w:tabs>
        <w:spacing w:after="0" w:line="240" w:lineRule="auto"/>
        <w:jc w:val="center"/>
        <w:rPr>
          <w:rFonts w:ascii="Times New Roman" w:eastAsia="Calibri" w:hAnsi="Times New Roman" w:cs="Times New Roman"/>
          <w:b/>
          <w:sz w:val="12"/>
          <w:szCs w:val="12"/>
        </w:rPr>
      </w:pPr>
    </w:p>
    <w:p w:rsidR="00967858" w:rsidRDefault="00967858" w:rsidP="00967858">
      <w:pPr>
        <w:tabs>
          <w:tab w:val="left" w:pos="284"/>
          <w:tab w:val="left" w:pos="3828"/>
        </w:tabs>
        <w:spacing w:after="0" w:line="240" w:lineRule="auto"/>
        <w:jc w:val="center"/>
        <w:rPr>
          <w:rFonts w:ascii="Times New Roman" w:eastAsia="Calibri" w:hAnsi="Times New Roman" w:cs="Times New Roman"/>
          <w:b/>
          <w:sz w:val="12"/>
          <w:szCs w:val="12"/>
        </w:rPr>
      </w:pPr>
      <w:r w:rsidRPr="00967858">
        <w:rPr>
          <w:rFonts w:ascii="Times New Roman" w:eastAsia="Calibri" w:hAnsi="Times New Roman" w:cs="Times New Roman"/>
          <w:b/>
          <w:sz w:val="12"/>
          <w:szCs w:val="12"/>
        </w:rPr>
        <w:t>О ВНЕСЕНИИ ИЗМЕНЕНИЙ В ПРИЛОЖЕНИЕ №1 К ПОСТАНОВЛЕНИЮ АДМИНИСТРАЦИИ</w:t>
      </w:r>
    </w:p>
    <w:p w:rsidR="00967858" w:rsidRDefault="00967858" w:rsidP="00967858">
      <w:pPr>
        <w:tabs>
          <w:tab w:val="left" w:pos="284"/>
          <w:tab w:val="left" w:pos="3828"/>
        </w:tabs>
        <w:spacing w:after="0" w:line="240" w:lineRule="auto"/>
        <w:jc w:val="center"/>
        <w:rPr>
          <w:rFonts w:ascii="Times New Roman" w:eastAsia="Calibri" w:hAnsi="Times New Roman" w:cs="Times New Roman"/>
          <w:b/>
          <w:sz w:val="12"/>
          <w:szCs w:val="12"/>
        </w:rPr>
      </w:pPr>
      <w:r w:rsidRPr="00967858">
        <w:rPr>
          <w:rFonts w:ascii="Times New Roman" w:eastAsia="Calibri" w:hAnsi="Times New Roman" w:cs="Times New Roman"/>
          <w:b/>
          <w:sz w:val="12"/>
          <w:szCs w:val="12"/>
        </w:rPr>
        <w:t xml:space="preserve"> МУНИЦИПАЛЬНОГО РАЙОНА СЕРГИЕВСКИЙ № 809 ОТ 03.08.2023Г. «ОБ УТВЕРЖДЕНИИ МУНИЦИПАЛЬНОЙ ПРОГРАММЫ «УПРАВЛЕНИЕ МУНИЦИПАЛЬНЫМИ ФИНАНСАМИ И МУНИЦИПАЛЬНЫМ ДОЛГОМ</w:t>
      </w:r>
    </w:p>
    <w:p w:rsidR="00967858" w:rsidRPr="00967858" w:rsidRDefault="00967858" w:rsidP="00967858">
      <w:pPr>
        <w:tabs>
          <w:tab w:val="left" w:pos="284"/>
          <w:tab w:val="left" w:pos="3828"/>
        </w:tabs>
        <w:spacing w:after="0" w:line="240" w:lineRule="auto"/>
        <w:jc w:val="center"/>
        <w:rPr>
          <w:rFonts w:ascii="Times New Roman" w:eastAsia="Calibri" w:hAnsi="Times New Roman" w:cs="Times New Roman"/>
          <w:b/>
          <w:sz w:val="12"/>
          <w:szCs w:val="12"/>
        </w:rPr>
      </w:pPr>
      <w:r w:rsidRPr="00967858">
        <w:rPr>
          <w:rFonts w:ascii="Times New Roman" w:eastAsia="Calibri" w:hAnsi="Times New Roman" w:cs="Times New Roman"/>
          <w:b/>
          <w:sz w:val="12"/>
          <w:szCs w:val="12"/>
        </w:rPr>
        <w:t xml:space="preserve">  МУНИЦИПАЛЬНОГО РАЙОНА СЕРГИЕВСКИЙ САМАРСКОЙ ОБЛАСТИ» НА 2024-2028 ГОДЫ»</w:t>
      </w:r>
    </w:p>
    <w:p w:rsidR="00967858" w:rsidRPr="00967858" w:rsidRDefault="00967858" w:rsidP="00967858">
      <w:pPr>
        <w:tabs>
          <w:tab w:val="left" w:pos="284"/>
          <w:tab w:val="left" w:pos="3828"/>
        </w:tabs>
        <w:spacing w:after="0" w:line="240" w:lineRule="auto"/>
        <w:jc w:val="center"/>
        <w:rPr>
          <w:rFonts w:ascii="Times New Roman" w:eastAsia="Calibri" w:hAnsi="Times New Roman" w:cs="Times New Roman"/>
          <w:b/>
          <w:sz w:val="12"/>
          <w:szCs w:val="12"/>
        </w:rPr>
      </w:pP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В соответствии со статьей 179 Бюджетного кодекса Российской Федерации в целях повышения качества бюджетного процесса и эффективности бюджетных расходов, совершенствования межбюджетных отношений и расширения программно-целевого подхода при формировании местного бюджета, а так же в целях уточнения объемов финансирования Муниципальной Программы «Управление муниципальными финансами и муниципальным долгом  муниципального района Сергиевский Самарской области» на 2024-2028 годы, Администрация муниципального района Сергиевский Самарской области постановляет:</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1.Внести изменения в приложение №1 к Постановлению  Администрации муниципального района Сергиевский Самарской области № 809 от 03.08.2023 г. «Об утверждении муниципальной программы «Управление муниципальными финансами и муниципальным долгом муниципального района Сергиевский  Самарской области» на 2024-2028 годы» (далее – Муниципальная программа) следующего содержания:</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1.1. В тексте Паспорта Муниципальной программы позицию, касающуюся объема бюджетных ассигнований Муниципальной программы, изложить в следующей редакции:</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«Общий объем финансирования Муниципальной программы составит 368 021,93456 тыс. рублей (*),  в том числе:</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за счет средств местного бюджета составит 363 678,93456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в 2024 году – 127 753,94436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в 2025 году – 118 439,39350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в 2026 году – 31 131,59670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в 2027 году – 22 000,00000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в 2028 году – 64 354,00000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за счет средств областного бюджета составит 4 343,00000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в 2024 году – 1 209,00000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в 2025 году – 1 198,00000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в 2026 году –    968,00000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в 2027 году –    968,00000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в 2028 году –        0,00000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lastRenderedPageBreak/>
        <w:t>1.2. Абзац 2 Раздела 5 Муниципальной программы «Ресурсное обеспечение реализации Муниципальной программы» изложить в следующей редакции:</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«Общий объем финансирования Муниципальной программы  на 2024-2028 годы составляет 368 021,93456 тыс. рублей в том числе:</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за счет средств местного бюджета составит 363 678,93456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2024 год – 127 753,94436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2025 год – 118 439,39350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2026 год – 31 131,59670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2027 год – 22 000,00000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2028 год – 64 354,00000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за счет средств областного бюджета составит 4 343,00000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2024 год – 1 209,00000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2025 год – 1 198,00000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2026 год –    968,00000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2027 год –    968,00000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2028 год –        0,00000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1.3. Разделе 10.2. Подпрограммы 2 Муниципальной программы «Межбюджетные отношения муниципального района Сергиевский Самарской области» на 2024 – 2028  годы» (далее – Подпрограмма 2) в тексте Паспорта Подпрограммы 2 позицию, касающуюся объема бюджетных ассигнований Подпрограммы 2, изложить в следующей редакции:</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«Общий объем финансирования Подпрограммы 2 составит  257 609,93853  тыс. рублей, в том числе:</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за счет средств местного бюджета составит 253 266,93853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в 2024 году – 102 447,45636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в 2025 году –   92 687,88547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в 2026 году –   11 131,59670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в 2027 году –     2 000,00000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в 2028 году –   45 000,00000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за счет средств областного бюджета составит 4 343,00000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в 2024 году – 1 209,00000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в 2025 году – 1 198,00000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в 2026 году –    968,00000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в 2027 году –     968,00000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в 2028 году –        0,00000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1.4. в Разделе 10.2. Подпрограммы 2 Муниципальной программы «Межбюджетные отношения муниципального района Сергиевский Самарской области» на 2024 – 2028 годы» в тексте пункта  V. «Обоснование ресурсного обеспечения Подпрограммы 2»  позицию, касающуюся объема финансирования Подпрограммы 2, изложить в следующей редакции:  ««Общий объем финансирования Подпрограммы 2 составит 257 609,93853  тыс. рублей, в том числе:</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за счет средств местного бюджета составит 253 266,93853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2024 год – 102 447,45636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2025 год –   92 687,88547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2026 год –  11 131,59670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2027 год –    2 000,00000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2028 год –   45 000,00000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за счет средств областного бюджета составит 4 343,00000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2024 год – 1 209,00000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2025 год – 1 198,00000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2026 год –    968,00000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2027 год –    968,00000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2028 год –        0,00000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1.5. в  Разделе 10.3. Подпрограммы 3 Муниципальной программы «Организация планирования и исполнения консолидированного бюджета муниципального района Сергиевский» на 2024 – 2028 годы» (далее – Подпрограмма 3) в тексте Паспорта Подпрограммы 3 позицию, касающуюся объема бюджетных ассигнований Подпрограммы 3, изложить в следующей редакции:</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«Общий объем финансирования Подпрограммы 3 составит   92 728,10426  тыс. рублей, в том числе:</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2024 год – 19 622,59623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2025 год – 20 751,50803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2026 год – 17 000,00000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2027 год – 17 000,00000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2028 год – 18 354,00000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1.6. в Разделе 10.3. Подпрограммы 3 Муниципальной программы «Муниципальной программы «Организация планирования и исполнения консолидированного бюджета муниципального района Сергиевский» на 2024 – 2028 годы» в тексте пункта  V. «Обоснование ресурсного обеспечения Подпрограммы 3»  позицию, касающуюся объема финансирования Подпрограммы 3, изложить в следующей редакции:</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«Общий объем финансирования Подпрограммы 3 составит   92 728,10426  тыс. рублей, в том числе:</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2024 год – 19 622,59623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2025 год – 20 751,50803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2026 год – 17 000,00000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2027 год – 17 000,00000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2028 год – 18 354,00000 тыс. рублей.</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1.7. Приложение к Муниципальной программе изложить в редакции  согласно Приложениям № 1 к настоящему постановлению.</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2.Опубликовать настоящее постановление в газете «Сергиевский вестник».</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967858" w:rsidRP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4. Контроль за выполнением настоящего постановления возложить на руководителя Управления финансами Администрации муниципального района Сергиевский Самарской области Ганиеву С.Р.</w:t>
      </w:r>
    </w:p>
    <w:p w:rsidR="00091A28" w:rsidRDefault="00091A28" w:rsidP="00967858">
      <w:pPr>
        <w:tabs>
          <w:tab w:val="left" w:pos="284"/>
          <w:tab w:val="left" w:pos="3828"/>
        </w:tabs>
        <w:spacing w:after="0" w:line="240" w:lineRule="auto"/>
        <w:jc w:val="right"/>
        <w:rPr>
          <w:rFonts w:ascii="Times New Roman" w:eastAsia="Calibri" w:hAnsi="Times New Roman" w:cs="Times New Roman"/>
          <w:sz w:val="12"/>
          <w:szCs w:val="12"/>
        </w:rPr>
      </w:pPr>
    </w:p>
    <w:p w:rsidR="00967858" w:rsidRPr="00967858" w:rsidRDefault="00967858" w:rsidP="00967858">
      <w:pPr>
        <w:tabs>
          <w:tab w:val="left" w:pos="284"/>
          <w:tab w:val="left" w:pos="3828"/>
        </w:tabs>
        <w:spacing w:after="0" w:line="240" w:lineRule="auto"/>
        <w:jc w:val="right"/>
        <w:rPr>
          <w:rFonts w:ascii="Times New Roman" w:eastAsia="Calibri" w:hAnsi="Times New Roman" w:cs="Times New Roman"/>
          <w:sz w:val="12"/>
          <w:szCs w:val="12"/>
        </w:rPr>
      </w:pPr>
      <w:r w:rsidRPr="00967858">
        <w:rPr>
          <w:rFonts w:ascii="Times New Roman" w:eastAsia="Calibri" w:hAnsi="Times New Roman" w:cs="Times New Roman"/>
          <w:sz w:val="12"/>
          <w:szCs w:val="12"/>
        </w:rPr>
        <w:t>Глава муниципального района</w:t>
      </w:r>
    </w:p>
    <w:p w:rsidR="00967858" w:rsidRDefault="00967858" w:rsidP="00967858">
      <w:pPr>
        <w:tabs>
          <w:tab w:val="left" w:pos="284"/>
          <w:tab w:val="left" w:pos="3828"/>
        </w:tabs>
        <w:spacing w:after="0" w:line="240" w:lineRule="auto"/>
        <w:jc w:val="right"/>
        <w:rPr>
          <w:rFonts w:ascii="Times New Roman" w:eastAsia="Calibri" w:hAnsi="Times New Roman" w:cs="Times New Roman"/>
          <w:sz w:val="12"/>
          <w:szCs w:val="12"/>
        </w:rPr>
      </w:pPr>
      <w:r w:rsidRPr="00967858">
        <w:rPr>
          <w:rFonts w:ascii="Times New Roman" w:eastAsia="Calibri" w:hAnsi="Times New Roman" w:cs="Times New Roman"/>
          <w:sz w:val="12"/>
          <w:szCs w:val="12"/>
        </w:rPr>
        <w:t>Сергиевский Самарской области</w:t>
      </w:r>
    </w:p>
    <w:p w:rsidR="00967858" w:rsidRPr="00967858" w:rsidRDefault="00967858" w:rsidP="00967858">
      <w:pPr>
        <w:tabs>
          <w:tab w:val="left" w:pos="284"/>
          <w:tab w:val="left" w:pos="3828"/>
        </w:tabs>
        <w:spacing w:after="0" w:line="240" w:lineRule="auto"/>
        <w:jc w:val="right"/>
        <w:rPr>
          <w:rFonts w:ascii="Times New Roman" w:eastAsia="Calibri" w:hAnsi="Times New Roman" w:cs="Times New Roman"/>
          <w:sz w:val="12"/>
          <w:szCs w:val="12"/>
        </w:rPr>
      </w:pPr>
      <w:r w:rsidRPr="00967858">
        <w:rPr>
          <w:rFonts w:ascii="Times New Roman" w:eastAsia="Calibri" w:hAnsi="Times New Roman" w:cs="Times New Roman"/>
          <w:sz w:val="12"/>
          <w:szCs w:val="12"/>
        </w:rPr>
        <w:t>А.И. Екамасов</w:t>
      </w:r>
    </w:p>
    <w:p w:rsidR="000B751A" w:rsidRDefault="000B751A" w:rsidP="003519F1">
      <w:pPr>
        <w:tabs>
          <w:tab w:val="left" w:pos="284"/>
          <w:tab w:val="left" w:pos="3828"/>
        </w:tabs>
        <w:spacing w:after="0" w:line="240" w:lineRule="auto"/>
        <w:jc w:val="both"/>
        <w:rPr>
          <w:rFonts w:ascii="Times New Roman" w:eastAsia="Calibri" w:hAnsi="Times New Roman" w:cs="Times New Roman"/>
          <w:sz w:val="12"/>
          <w:szCs w:val="12"/>
        </w:rPr>
      </w:pPr>
    </w:p>
    <w:p w:rsidR="00967858" w:rsidRPr="000B751A" w:rsidRDefault="00967858" w:rsidP="00967858">
      <w:pPr>
        <w:tabs>
          <w:tab w:val="left" w:pos="284"/>
          <w:tab w:val="left" w:pos="3828"/>
        </w:tabs>
        <w:spacing w:after="0" w:line="240" w:lineRule="auto"/>
        <w:jc w:val="right"/>
        <w:rPr>
          <w:rFonts w:ascii="Times New Roman" w:eastAsia="Calibri" w:hAnsi="Times New Roman" w:cs="Times New Roman"/>
          <w:i/>
          <w:sz w:val="12"/>
          <w:szCs w:val="12"/>
        </w:rPr>
      </w:pPr>
      <w:r w:rsidRPr="000B751A">
        <w:rPr>
          <w:rFonts w:ascii="Times New Roman" w:eastAsia="Calibri" w:hAnsi="Times New Roman" w:cs="Times New Roman"/>
          <w:i/>
          <w:sz w:val="12"/>
          <w:szCs w:val="12"/>
        </w:rPr>
        <w:lastRenderedPageBreak/>
        <w:t xml:space="preserve">Приложение </w:t>
      </w:r>
      <w:r>
        <w:rPr>
          <w:rFonts w:ascii="Times New Roman" w:eastAsia="Calibri" w:hAnsi="Times New Roman" w:cs="Times New Roman"/>
          <w:i/>
          <w:sz w:val="12"/>
          <w:szCs w:val="12"/>
        </w:rPr>
        <w:t>№1</w:t>
      </w:r>
    </w:p>
    <w:p w:rsidR="00967858" w:rsidRDefault="00967858" w:rsidP="00967858">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к</w:t>
      </w:r>
      <w:r w:rsidRPr="000B751A">
        <w:rPr>
          <w:rFonts w:ascii="Times New Roman" w:eastAsia="Calibri" w:hAnsi="Times New Roman" w:cs="Times New Roman"/>
          <w:i/>
          <w:sz w:val="12"/>
          <w:szCs w:val="12"/>
        </w:rPr>
        <w:t xml:space="preserve"> постановлению администрации</w:t>
      </w:r>
    </w:p>
    <w:p w:rsidR="00967858" w:rsidRPr="000B751A" w:rsidRDefault="00967858" w:rsidP="00967858">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 xml:space="preserve">муниципального района </w:t>
      </w:r>
      <w:r w:rsidRPr="000B751A">
        <w:rPr>
          <w:rFonts w:ascii="Times New Roman" w:eastAsia="Calibri" w:hAnsi="Times New Roman" w:cs="Times New Roman"/>
          <w:i/>
          <w:sz w:val="12"/>
          <w:szCs w:val="12"/>
        </w:rPr>
        <w:t>Сергиевского района Самарской области</w:t>
      </w:r>
    </w:p>
    <w:p w:rsidR="00967858" w:rsidRPr="000B751A" w:rsidRDefault="00967858" w:rsidP="00967858">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о</w:t>
      </w:r>
      <w:r w:rsidRPr="000B751A">
        <w:rPr>
          <w:rFonts w:ascii="Times New Roman" w:eastAsia="Calibri" w:hAnsi="Times New Roman" w:cs="Times New Roman"/>
          <w:i/>
          <w:sz w:val="12"/>
          <w:szCs w:val="12"/>
        </w:rPr>
        <w:t xml:space="preserve">т </w:t>
      </w:r>
      <w:r>
        <w:rPr>
          <w:rFonts w:ascii="Times New Roman" w:eastAsia="Calibri" w:hAnsi="Times New Roman" w:cs="Times New Roman"/>
          <w:i/>
          <w:sz w:val="12"/>
          <w:szCs w:val="12"/>
        </w:rPr>
        <w:t xml:space="preserve">«03» октября </w:t>
      </w:r>
      <w:r w:rsidRPr="000B751A">
        <w:rPr>
          <w:rFonts w:ascii="Times New Roman" w:eastAsia="Calibri" w:hAnsi="Times New Roman" w:cs="Times New Roman"/>
          <w:i/>
          <w:sz w:val="12"/>
          <w:szCs w:val="12"/>
        </w:rPr>
        <w:t>20</w:t>
      </w:r>
      <w:r>
        <w:rPr>
          <w:rFonts w:ascii="Times New Roman" w:eastAsia="Calibri" w:hAnsi="Times New Roman" w:cs="Times New Roman"/>
          <w:i/>
          <w:sz w:val="12"/>
          <w:szCs w:val="12"/>
        </w:rPr>
        <w:t>25г</w:t>
      </w:r>
      <w:r w:rsidRPr="000B751A">
        <w:rPr>
          <w:rFonts w:ascii="Times New Roman" w:eastAsia="Calibri" w:hAnsi="Times New Roman" w:cs="Times New Roman"/>
          <w:i/>
          <w:sz w:val="12"/>
          <w:szCs w:val="12"/>
        </w:rPr>
        <w:t xml:space="preserve"> №</w:t>
      </w:r>
      <w:r>
        <w:rPr>
          <w:rFonts w:ascii="Times New Roman" w:eastAsia="Calibri" w:hAnsi="Times New Roman" w:cs="Times New Roman"/>
          <w:i/>
          <w:sz w:val="12"/>
          <w:szCs w:val="12"/>
        </w:rPr>
        <w:t>911</w:t>
      </w:r>
    </w:p>
    <w:p w:rsidR="00967858" w:rsidRDefault="00967858" w:rsidP="00967858">
      <w:pPr>
        <w:tabs>
          <w:tab w:val="left" w:pos="284"/>
          <w:tab w:val="left" w:pos="3828"/>
        </w:tabs>
        <w:spacing w:after="0" w:line="240" w:lineRule="auto"/>
        <w:jc w:val="center"/>
        <w:rPr>
          <w:rFonts w:ascii="Times New Roman" w:eastAsia="Calibri" w:hAnsi="Times New Roman" w:cs="Times New Roman"/>
          <w:b/>
          <w:sz w:val="12"/>
          <w:szCs w:val="12"/>
        </w:rPr>
      </w:pPr>
      <w:r w:rsidRPr="00967858">
        <w:rPr>
          <w:rFonts w:ascii="Times New Roman" w:eastAsia="Calibri" w:hAnsi="Times New Roman" w:cs="Times New Roman"/>
          <w:b/>
          <w:sz w:val="12"/>
          <w:szCs w:val="12"/>
        </w:rPr>
        <w:t xml:space="preserve">ПЕРЕЧЕНЬ МЕРОПРИЯТИЙ МУНИЦИПАЛЬНОЙ ПРОГРАММЫ (ПОДПРОГРАММЫ) </w:t>
      </w:r>
    </w:p>
    <w:p w:rsidR="00967858" w:rsidRPr="00967858" w:rsidRDefault="00967858" w:rsidP="00967858">
      <w:pPr>
        <w:tabs>
          <w:tab w:val="left" w:pos="284"/>
          <w:tab w:val="left" w:pos="3828"/>
        </w:tabs>
        <w:spacing w:after="0" w:line="240" w:lineRule="auto"/>
        <w:jc w:val="center"/>
        <w:rPr>
          <w:rFonts w:ascii="Times New Roman" w:eastAsia="Calibri" w:hAnsi="Times New Roman" w:cs="Times New Roman"/>
          <w:b/>
          <w:sz w:val="12"/>
          <w:szCs w:val="12"/>
        </w:rPr>
      </w:pPr>
      <w:r w:rsidRPr="00967858">
        <w:rPr>
          <w:rFonts w:ascii="Times New Roman" w:eastAsia="Calibri" w:hAnsi="Times New Roman" w:cs="Times New Roman"/>
          <w:b/>
          <w:sz w:val="12"/>
          <w:szCs w:val="12"/>
        </w:rPr>
        <w:t>"УПРАВЛЕНИЕ МУНИЦИПАЛЬНЫМИ ФИНАНСАМИ И МУНИЦИПАЛЬНЫМ ДОЛГОМ МУНИЦИПАЛЬНОГО РАЙОНА СЕРГИЕВСКИЙ САМАРСКОЙ ОБЛАСТИ"  НА 2024-2028 ГОДЫ ЗА СЧЕТ ВСЕХ ИСТОЧНИКОВ ФИНАНСИРОВАНИЯ</w:t>
      </w:r>
    </w:p>
    <w:tbl>
      <w:tblPr>
        <w:tblStyle w:val="af1"/>
        <w:tblW w:w="5000" w:type="pct"/>
        <w:tblLayout w:type="fixed"/>
        <w:tblCellMar>
          <w:left w:w="0" w:type="dxa"/>
          <w:right w:w="0" w:type="dxa"/>
        </w:tblCellMar>
        <w:tblLook w:val="04A0"/>
      </w:tblPr>
      <w:tblGrid>
        <w:gridCol w:w="186"/>
        <w:gridCol w:w="1948"/>
        <w:gridCol w:w="712"/>
        <w:gridCol w:w="569"/>
        <w:gridCol w:w="716"/>
        <w:gridCol w:w="287"/>
        <w:gridCol w:w="284"/>
        <w:gridCol w:w="257"/>
        <w:gridCol w:w="314"/>
        <w:gridCol w:w="284"/>
        <w:gridCol w:w="424"/>
        <w:gridCol w:w="1542"/>
      </w:tblGrid>
      <w:tr w:rsidR="00967858" w:rsidRPr="00967858" w:rsidTr="00967858">
        <w:trPr>
          <w:trHeight w:val="20"/>
        </w:trPr>
        <w:tc>
          <w:tcPr>
            <w:tcW w:w="123" w:type="pct"/>
            <w:vMerge w:val="restar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 п/п</w:t>
            </w:r>
          </w:p>
        </w:tc>
        <w:tc>
          <w:tcPr>
            <w:tcW w:w="1294" w:type="pct"/>
            <w:vMerge w:val="restar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Наименование мероприятия</w:t>
            </w:r>
          </w:p>
        </w:tc>
        <w:tc>
          <w:tcPr>
            <w:tcW w:w="473" w:type="pct"/>
            <w:vMerge w:val="restar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Ответственный исполнитель</w:t>
            </w:r>
          </w:p>
        </w:tc>
        <w:tc>
          <w:tcPr>
            <w:tcW w:w="378" w:type="pct"/>
            <w:vMerge w:val="restar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Срок реализации, годы</w:t>
            </w:r>
          </w:p>
        </w:tc>
        <w:tc>
          <w:tcPr>
            <w:tcW w:w="1705" w:type="pct"/>
            <w:gridSpan w:val="7"/>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Объем финансирования по годам, тыс. рублей*</w:t>
            </w:r>
          </w:p>
        </w:tc>
        <w:tc>
          <w:tcPr>
            <w:tcW w:w="1027" w:type="pct"/>
            <w:vMerge w:val="restar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Ожидаемый результат</w:t>
            </w:r>
          </w:p>
        </w:tc>
      </w:tr>
      <w:tr w:rsidR="00967858" w:rsidRPr="00967858" w:rsidTr="00967858">
        <w:trPr>
          <w:trHeight w:val="20"/>
        </w:trPr>
        <w:tc>
          <w:tcPr>
            <w:tcW w:w="123" w:type="pct"/>
            <w:vMerge/>
            <w:hideMark/>
          </w:tcPr>
          <w:p w:rsidR="00967858" w:rsidRPr="00967858" w:rsidRDefault="00967858" w:rsidP="00967858">
            <w:pPr>
              <w:tabs>
                <w:tab w:val="left" w:pos="284"/>
                <w:tab w:val="left" w:pos="3828"/>
              </w:tabs>
              <w:rPr>
                <w:rFonts w:ascii="Times New Roman" w:eastAsia="Calibri" w:hAnsi="Times New Roman" w:cs="Times New Roman"/>
                <w:sz w:val="12"/>
                <w:szCs w:val="12"/>
              </w:rPr>
            </w:pPr>
          </w:p>
        </w:tc>
        <w:tc>
          <w:tcPr>
            <w:tcW w:w="1294" w:type="pct"/>
            <w:vMerge/>
            <w:hideMark/>
          </w:tcPr>
          <w:p w:rsidR="00967858" w:rsidRPr="00967858" w:rsidRDefault="00967858" w:rsidP="00967858">
            <w:pPr>
              <w:tabs>
                <w:tab w:val="left" w:pos="284"/>
                <w:tab w:val="left" w:pos="3828"/>
              </w:tabs>
              <w:rPr>
                <w:rFonts w:ascii="Times New Roman" w:eastAsia="Calibri" w:hAnsi="Times New Roman" w:cs="Times New Roman"/>
                <w:sz w:val="12"/>
                <w:szCs w:val="12"/>
              </w:rPr>
            </w:pPr>
          </w:p>
        </w:tc>
        <w:tc>
          <w:tcPr>
            <w:tcW w:w="473" w:type="pct"/>
            <w:vMerge/>
            <w:hideMark/>
          </w:tcPr>
          <w:p w:rsidR="00967858" w:rsidRPr="00967858" w:rsidRDefault="00967858" w:rsidP="00967858">
            <w:pPr>
              <w:tabs>
                <w:tab w:val="left" w:pos="284"/>
                <w:tab w:val="left" w:pos="3828"/>
              </w:tabs>
              <w:rPr>
                <w:rFonts w:ascii="Times New Roman" w:eastAsia="Calibri" w:hAnsi="Times New Roman" w:cs="Times New Roman"/>
                <w:sz w:val="12"/>
                <w:szCs w:val="12"/>
              </w:rPr>
            </w:pPr>
          </w:p>
        </w:tc>
        <w:tc>
          <w:tcPr>
            <w:tcW w:w="378" w:type="pct"/>
            <w:vMerge/>
            <w:hideMark/>
          </w:tcPr>
          <w:p w:rsidR="00967858" w:rsidRPr="00967858" w:rsidRDefault="00967858" w:rsidP="00967858">
            <w:pPr>
              <w:tabs>
                <w:tab w:val="left" w:pos="284"/>
                <w:tab w:val="left" w:pos="3828"/>
              </w:tabs>
              <w:rPr>
                <w:rFonts w:ascii="Times New Roman" w:eastAsia="Calibri" w:hAnsi="Times New Roman" w:cs="Times New Roman"/>
                <w:sz w:val="12"/>
                <w:szCs w:val="12"/>
              </w:rPr>
            </w:pPr>
          </w:p>
        </w:tc>
        <w:tc>
          <w:tcPr>
            <w:tcW w:w="476"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источник. финансирования</w:t>
            </w:r>
          </w:p>
        </w:tc>
        <w:tc>
          <w:tcPr>
            <w:tcW w:w="191"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2024 г.</w:t>
            </w:r>
          </w:p>
        </w:tc>
        <w:tc>
          <w:tcPr>
            <w:tcW w:w="189"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2025 г.</w:t>
            </w:r>
          </w:p>
        </w:tc>
        <w:tc>
          <w:tcPr>
            <w:tcW w:w="171"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2026 г.</w:t>
            </w:r>
          </w:p>
        </w:tc>
        <w:tc>
          <w:tcPr>
            <w:tcW w:w="209"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2027 г.</w:t>
            </w:r>
          </w:p>
        </w:tc>
        <w:tc>
          <w:tcPr>
            <w:tcW w:w="189"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2028 г.</w:t>
            </w:r>
          </w:p>
        </w:tc>
        <w:tc>
          <w:tcPr>
            <w:tcW w:w="282"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всего:</w:t>
            </w:r>
          </w:p>
        </w:tc>
        <w:tc>
          <w:tcPr>
            <w:tcW w:w="1027" w:type="pct"/>
            <w:vMerge/>
            <w:hideMark/>
          </w:tcPr>
          <w:p w:rsidR="00967858" w:rsidRPr="00967858" w:rsidRDefault="00967858" w:rsidP="00967858">
            <w:pPr>
              <w:tabs>
                <w:tab w:val="left" w:pos="284"/>
                <w:tab w:val="left" w:pos="3828"/>
              </w:tabs>
              <w:rPr>
                <w:rFonts w:ascii="Times New Roman" w:eastAsia="Calibri" w:hAnsi="Times New Roman" w:cs="Times New Roman"/>
                <w:sz w:val="12"/>
                <w:szCs w:val="12"/>
              </w:rPr>
            </w:pPr>
          </w:p>
        </w:tc>
      </w:tr>
      <w:tr w:rsidR="00967858" w:rsidRPr="00967858" w:rsidTr="00967858">
        <w:trPr>
          <w:trHeight w:val="20"/>
        </w:trPr>
        <w:tc>
          <w:tcPr>
            <w:tcW w:w="5000" w:type="pct"/>
            <w:gridSpan w:val="12"/>
            <w:hideMark/>
          </w:tcPr>
          <w:p w:rsidR="00967858" w:rsidRPr="00967858" w:rsidRDefault="00967858" w:rsidP="00967858">
            <w:pPr>
              <w:tabs>
                <w:tab w:val="left" w:pos="284"/>
                <w:tab w:val="left" w:pos="3828"/>
              </w:tabs>
              <w:rPr>
                <w:rFonts w:ascii="Times New Roman" w:eastAsia="Calibri" w:hAnsi="Times New Roman" w:cs="Times New Roman"/>
                <w:bCs/>
                <w:sz w:val="12"/>
                <w:szCs w:val="12"/>
              </w:rPr>
            </w:pPr>
            <w:r w:rsidRPr="00967858">
              <w:rPr>
                <w:rFonts w:ascii="Times New Roman" w:eastAsia="Calibri" w:hAnsi="Times New Roman" w:cs="Times New Roman"/>
                <w:bCs/>
                <w:sz w:val="12"/>
                <w:szCs w:val="12"/>
              </w:rPr>
              <w:t>Подпрограмма 1. «Управление муниципальным  долгом муниципального района Сергиевский Самарской области" на 2024 – 2028 годы</w:t>
            </w:r>
          </w:p>
        </w:tc>
      </w:tr>
      <w:tr w:rsidR="00967858" w:rsidRPr="00967858" w:rsidTr="00967858">
        <w:trPr>
          <w:trHeight w:val="20"/>
        </w:trPr>
        <w:tc>
          <w:tcPr>
            <w:tcW w:w="5000" w:type="pct"/>
            <w:gridSpan w:val="12"/>
            <w:hideMark/>
          </w:tcPr>
          <w:p w:rsidR="00967858" w:rsidRPr="00967858" w:rsidRDefault="00967858" w:rsidP="00967858">
            <w:pPr>
              <w:tabs>
                <w:tab w:val="left" w:pos="284"/>
                <w:tab w:val="left" w:pos="3828"/>
              </w:tabs>
              <w:rPr>
                <w:rFonts w:ascii="Times New Roman" w:eastAsia="Calibri" w:hAnsi="Times New Roman" w:cs="Times New Roman"/>
                <w:bCs/>
                <w:sz w:val="12"/>
                <w:szCs w:val="12"/>
              </w:rPr>
            </w:pPr>
            <w:r w:rsidRPr="00967858">
              <w:rPr>
                <w:rFonts w:ascii="Times New Roman" w:eastAsia="Calibri" w:hAnsi="Times New Roman" w:cs="Times New Roman"/>
                <w:bCs/>
                <w:sz w:val="12"/>
                <w:szCs w:val="12"/>
              </w:rPr>
              <w:t xml:space="preserve">Цель: Повышение эффективности управления  муниципальным долгом муниципального района Сергиевский Самарской области </w:t>
            </w:r>
          </w:p>
        </w:tc>
      </w:tr>
      <w:tr w:rsidR="00967858" w:rsidRPr="00967858" w:rsidTr="00967858">
        <w:trPr>
          <w:trHeight w:val="20"/>
        </w:trPr>
        <w:tc>
          <w:tcPr>
            <w:tcW w:w="5000" w:type="pct"/>
            <w:gridSpan w:val="12"/>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Задача 1. Оптимизация объема и структуры муниципального долга муниципального района Сергиевский  Самарской области, соблюдение установленного законодательством ограничения объема муниципального долга</w:t>
            </w:r>
          </w:p>
        </w:tc>
      </w:tr>
      <w:tr w:rsidR="00967858" w:rsidRPr="00967858" w:rsidTr="00967858">
        <w:trPr>
          <w:trHeight w:val="20"/>
        </w:trPr>
        <w:tc>
          <w:tcPr>
            <w:tcW w:w="123" w:type="pct"/>
            <w:noWrap/>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1</w:t>
            </w:r>
          </w:p>
        </w:tc>
        <w:tc>
          <w:tcPr>
            <w:tcW w:w="1294"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Анализ возможностей осуществления новых заимствований и проведение оценки долговой нагрузки на бюджет муниципального района</w:t>
            </w:r>
          </w:p>
        </w:tc>
        <w:tc>
          <w:tcPr>
            <w:tcW w:w="473"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Управление финансами</w:t>
            </w:r>
          </w:p>
        </w:tc>
        <w:tc>
          <w:tcPr>
            <w:tcW w:w="378"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2024-2028</w:t>
            </w:r>
          </w:p>
        </w:tc>
        <w:tc>
          <w:tcPr>
            <w:tcW w:w="476"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мест. бюджет</w:t>
            </w:r>
          </w:p>
        </w:tc>
        <w:tc>
          <w:tcPr>
            <w:tcW w:w="1230" w:type="pct"/>
            <w:gridSpan w:val="6"/>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Финансирование осуществляется в рамках текущей деятельности Управления финансами</w:t>
            </w:r>
          </w:p>
        </w:tc>
        <w:tc>
          <w:tcPr>
            <w:tcW w:w="1027" w:type="pct"/>
            <w:vMerge w:val="restar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 xml:space="preserve">   Сохранение экономически безопасного уровня муниципального  долга  муниципального района Сергиевский Самарской области: не более 50% от утвержденного общего годового объема доходов без учета безвозмездных поступлений</w:t>
            </w:r>
          </w:p>
        </w:tc>
      </w:tr>
      <w:tr w:rsidR="00967858" w:rsidRPr="00967858" w:rsidTr="00967858">
        <w:trPr>
          <w:trHeight w:val="20"/>
        </w:trPr>
        <w:tc>
          <w:tcPr>
            <w:tcW w:w="123" w:type="pct"/>
            <w:noWrap/>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2</w:t>
            </w:r>
          </w:p>
        </w:tc>
        <w:tc>
          <w:tcPr>
            <w:tcW w:w="1294"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 xml:space="preserve"> Обеспечение своевременного обслуживания долговых обязательств  муниципального района Сергиевский Самарской области</w:t>
            </w:r>
          </w:p>
        </w:tc>
        <w:tc>
          <w:tcPr>
            <w:tcW w:w="473"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Управление финансами</w:t>
            </w:r>
          </w:p>
        </w:tc>
        <w:tc>
          <w:tcPr>
            <w:tcW w:w="378"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2024-2028</w:t>
            </w:r>
          </w:p>
        </w:tc>
        <w:tc>
          <w:tcPr>
            <w:tcW w:w="476"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мест. бюджет</w:t>
            </w:r>
          </w:p>
        </w:tc>
        <w:tc>
          <w:tcPr>
            <w:tcW w:w="1230" w:type="pct"/>
            <w:gridSpan w:val="6"/>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Финансирование осуществляется в рамках текущей деятельности Управления финансами</w:t>
            </w:r>
          </w:p>
        </w:tc>
        <w:tc>
          <w:tcPr>
            <w:tcW w:w="1027" w:type="pct"/>
            <w:vMerge/>
            <w:hideMark/>
          </w:tcPr>
          <w:p w:rsidR="00967858" w:rsidRPr="00967858" w:rsidRDefault="00967858" w:rsidP="00967858">
            <w:pPr>
              <w:tabs>
                <w:tab w:val="left" w:pos="284"/>
                <w:tab w:val="left" w:pos="3828"/>
              </w:tabs>
              <w:rPr>
                <w:rFonts w:ascii="Times New Roman" w:eastAsia="Calibri" w:hAnsi="Times New Roman" w:cs="Times New Roman"/>
                <w:sz w:val="12"/>
                <w:szCs w:val="12"/>
              </w:rPr>
            </w:pPr>
          </w:p>
        </w:tc>
      </w:tr>
      <w:tr w:rsidR="00967858" w:rsidRPr="00967858" w:rsidTr="00967858">
        <w:trPr>
          <w:trHeight w:val="20"/>
        </w:trPr>
        <w:tc>
          <w:tcPr>
            <w:tcW w:w="5000" w:type="pct"/>
            <w:gridSpan w:val="12"/>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Задача 2. Ограничение стоимости заимствований в целях оптимизации бюджетных расходов на обслуживание муниципального долга муниципального района Сергиевский Самарской области</w:t>
            </w:r>
          </w:p>
        </w:tc>
      </w:tr>
      <w:tr w:rsidR="00967858" w:rsidRPr="00967858" w:rsidTr="00967858">
        <w:trPr>
          <w:trHeight w:val="20"/>
        </w:trPr>
        <w:tc>
          <w:tcPr>
            <w:tcW w:w="123" w:type="pct"/>
            <w:noWrap/>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3</w:t>
            </w:r>
          </w:p>
        </w:tc>
        <w:tc>
          <w:tcPr>
            <w:tcW w:w="1294"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Соблюдение ограничений расходов по погашению и  обслуживанию муниципального долга, установленных БК РФ</w:t>
            </w:r>
          </w:p>
        </w:tc>
        <w:tc>
          <w:tcPr>
            <w:tcW w:w="473"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Управление финансами</w:t>
            </w:r>
          </w:p>
        </w:tc>
        <w:tc>
          <w:tcPr>
            <w:tcW w:w="378"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2024-2028</w:t>
            </w:r>
          </w:p>
        </w:tc>
        <w:tc>
          <w:tcPr>
            <w:tcW w:w="476"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мест. бюджет</w:t>
            </w:r>
          </w:p>
        </w:tc>
        <w:tc>
          <w:tcPr>
            <w:tcW w:w="191" w:type="pct"/>
            <w:noWrap/>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5 683,89177</w:t>
            </w:r>
          </w:p>
        </w:tc>
        <w:tc>
          <w:tcPr>
            <w:tcW w:w="189" w:type="pct"/>
            <w:noWrap/>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5 000,00000</w:t>
            </w:r>
          </w:p>
        </w:tc>
        <w:tc>
          <w:tcPr>
            <w:tcW w:w="171" w:type="pct"/>
            <w:noWrap/>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3 000,00000</w:t>
            </w:r>
          </w:p>
        </w:tc>
        <w:tc>
          <w:tcPr>
            <w:tcW w:w="209" w:type="pct"/>
            <w:noWrap/>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3 000,00000</w:t>
            </w:r>
          </w:p>
        </w:tc>
        <w:tc>
          <w:tcPr>
            <w:tcW w:w="189" w:type="pct"/>
            <w:noWrap/>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1 000,00000</w:t>
            </w:r>
          </w:p>
        </w:tc>
        <w:tc>
          <w:tcPr>
            <w:tcW w:w="282" w:type="pct"/>
            <w:noWrap/>
            <w:hideMark/>
          </w:tcPr>
          <w:p w:rsidR="00967858" w:rsidRPr="00967858" w:rsidRDefault="00967858" w:rsidP="00967858">
            <w:pPr>
              <w:tabs>
                <w:tab w:val="left" w:pos="284"/>
                <w:tab w:val="left" w:pos="3828"/>
              </w:tabs>
              <w:rPr>
                <w:rFonts w:ascii="Times New Roman" w:eastAsia="Calibri" w:hAnsi="Times New Roman" w:cs="Times New Roman"/>
                <w:bCs/>
                <w:sz w:val="12"/>
                <w:szCs w:val="12"/>
              </w:rPr>
            </w:pPr>
            <w:r w:rsidRPr="00967858">
              <w:rPr>
                <w:rFonts w:ascii="Times New Roman" w:eastAsia="Calibri" w:hAnsi="Times New Roman" w:cs="Times New Roman"/>
                <w:bCs/>
                <w:sz w:val="12"/>
                <w:szCs w:val="12"/>
              </w:rPr>
              <w:t>17 683,89177</w:t>
            </w:r>
          </w:p>
        </w:tc>
        <w:tc>
          <w:tcPr>
            <w:tcW w:w="1027"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Поддержание объема расходов на обслуживание муниципального  долга  муниципального района Сергиевский Самарской области на уровне не более 5% общего объёма расходов местного бюджета (без учета расходов за счет субвенций, предоставляемых из бюджетов бюджетной системы Российской Федерации);</w:t>
            </w:r>
          </w:p>
        </w:tc>
      </w:tr>
      <w:tr w:rsidR="00967858" w:rsidRPr="00967858" w:rsidTr="00967858">
        <w:trPr>
          <w:trHeight w:val="20"/>
        </w:trPr>
        <w:tc>
          <w:tcPr>
            <w:tcW w:w="5000" w:type="pct"/>
            <w:gridSpan w:val="12"/>
            <w:noWrap/>
            <w:hideMark/>
          </w:tcPr>
          <w:p w:rsidR="00967858" w:rsidRPr="00967858" w:rsidRDefault="00967858" w:rsidP="00967858">
            <w:pPr>
              <w:tabs>
                <w:tab w:val="left" w:pos="284"/>
                <w:tab w:val="left" w:pos="3828"/>
              </w:tabs>
              <w:rPr>
                <w:rFonts w:ascii="Times New Roman" w:eastAsia="Calibri" w:hAnsi="Times New Roman" w:cs="Times New Roman"/>
                <w:bCs/>
                <w:sz w:val="12"/>
                <w:szCs w:val="12"/>
              </w:rPr>
            </w:pPr>
            <w:r w:rsidRPr="00967858">
              <w:rPr>
                <w:rFonts w:ascii="Times New Roman" w:eastAsia="Calibri" w:hAnsi="Times New Roman" w:cs="Times New Roman"/>
                <w:bCs/>
                <w:sz w:val="12"/>
                <w:szCs w:val="12"/>
              </w:rPr>
              <w:t>Подпрограмма 2. «Межбюджетные отношения муниципального района Сергиевский Самарской области» на 2024 – 2028 годы</w:t>
            </w:r>
          </w:p>
        </w:tc>
      </w:tr>
      <w:tr w:rsidR="00967858" w:rsidRPr="00967858" w:rsidTr="00967858">
        <w:trPr>
          <w:trHeight w:val="20"/>
        </w:trPr>
        <w:tc>
          <w:tcPr>
            <w:tcW w:w="5000" w:type="pct"/>
            <w:gridSpan w:val="12"/>
            <w:hideMark/>
          </w:tcPr>
          <w:p w:rsidR="00967858" w:rsidRPr="00967858" w:rsidRDefault="00967858" w:rsidP="00967858">
            <w:pPr>
              <w:tabs>
                <w:tab w:val="left" w:pos="284"/>
                <w:tab w:val="left" w:pos="3828"/>
              </w:tabs>
              <w:rPr>
                <w:rFonts w:ascii="Times New Roman" w:eastAsia="Calibri" w:hAnsi="Times New Roman" w:cs="Times New Roman"/>
                <w:bCs/>
                <w:sz w:val="12"/>
                <w:szCs w:val="12"/>
              </w:rPr>
            </w:pPr>
            <w:r w:rsidRPr="00967858">
              <w:rPr>
                <w:rFonts w:ascii="Times New Roman" w:eastAsia="Calibri" w:hAnsi="Times New Roman" w:cs="Times New Roman"/>
                <w:bCs/>
                <w:sz w:val="12"/>
                <w:szCs w:val="12"/>
              </w:rPr>
              <w:t>Цель: Организация межбюджетных отношений, способствующих обеспечению равных условий для устойчивого исполнения  расходных обязательств муниципального района Сергиевский Самарской области и повышению качества управления муниципальными финансами</w:t>
            </w:r>
          </w:p>
        </w:tc>
      </w:tr>
      <w:tr w:rsidR="00967858" w:rsidRPr="00967858" w:rsidTr="00967858">
        <w:trPr>
          <w:trHeight w:val="20"/>
        </w:trPr>
        <w:tc>
          <w:tcPr>
            <w:tcW w:w="5000" w:type="pct"/>
            <w:gridSpan w:val="12"/>
            <w:noWrap/>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Задача 1. Выравнивания бюджетной обеспеченности муниципальных  образований муниципального района Сергиевский  Самарской области</w:t>
            </w:r>
          </w:p>
        </w:tc>
      </w:tr>
      <w:tr w:rsidR="00967858" w:rsidRPr="00967858" w:rsidTr="00967858">
        <w:trPr>
          <w:trHeight w:val="20"/>
        </w:trPr>
        <w:tc>
          <w:tcPr>
            <w:tcW w:w="123" w:type="pct"/>
            <w:noWrap/>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1</w:t>
            </w:r>
          </w:p>
        </w:tc>
        <w:tc>
          <w:tcPr>
            <w:tcW w:w="1294"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Проведение мониторинга отдельных параметров местных бюджетов (бюджетной обеспеченности, просроченной кредиторской задолженности местных бюджетов, дефицита местных бюджетов, расходов на содержание органов местного самоуправления и т.д.)</w:t>
            </w:r>
          </w:p>
        </w:tc>
        <w:tc>
          <w:tcPr>
            <w:tcW w:w="473"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Управление финансами</w:t>
            </w:r>
          </w:p>
        </w:tc>
        <w:tc>
          <w:tcPr>
            <w:tcW w:w="378"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2024-2028</w:t>
            </w:r>
          </w:p>
        </w:tc>
        <w:tc>
          <w:tcPr>
            <w:tcW w:w="476"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мест. бюджет</w:t>
            </w:r>
          </w:p>
        </w:tc>
        <w:tc>
          <w:tcPr>
            <w:tcW w:w="1230" w:type="pct"/>
            <w:gridSpan w:val="6"/>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Финансирование осуществляется в рамках текущей деятельности Управления финансами</w:t>
            </w:r>
          </w:p>
        </w:tc>
        <w:tc>
          <w:tcPr>
            <w:tcW w:w="1027"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Совершенствование системы распределения и перераспределения финансовой помощи из местного бюджета между муниципальными образованиями муниципального района Сергиевский Самарской области</w:t>
            </w:r>
          </w:p>
        </w:tc>
      </w:tr>
      <w:tr w:rsidR="00967858" w:rsidRPr="00967858" w:rsidTr="00967858">
        <w:trPr>
          <w:trHeight w:val="20"/>
        </w:trPr>
        <w:tc>
          <w:tcPr>
            <w:tcW w:w="5000" w:type="pct"/>
            <w:gridSpan w:val="12"/>
            <w:noWrap/>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Задача 2. Финансовое обеспечение полномочий, переданных органам местного самоуправления поселений</w:t>
            </w:r>
          </w:p>
        </w:tc>
      </w:tr>
      <w:tr w:rsidR="00967858" w:rsidRPr="00967858" w:rsidTr="00967858">
        <w:trPr>
          <w:trHeight w:val="20"/>
        </w:trPr>
        <w:tc>
          <w:tcPr>
            <w:tcW w:w="123" w:type="pct"/>
            <w:vMerge w:val="restart"/>
            <w:noWrap/>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2</w:t>
            </w:r>
          </w:p>
        </w:tc>
        <w:tc>
          <w:tcPr>
            <w:tcW w:w="1294" w:type="pct"/>
            <w:vMerge w:val="restar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Предоставление межбюджетных трансфертов бюджетам поселений из бюджета муниципального района</w:t>
            </w:r>
          </w:p>
        </w:tc>
        <w:tc>
          <w:tcPr>
            <w:tcW w:w="473" w:type="pct"/>
            <w:vMerge w:val="restar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Управление финансами</w:t>
            </w:r>
          </w:p>
        </w:tc>
        <w:tc>
          <w:tcPr>
            <w:tcW w:w="378" w:type="pct"/>
            <w:vMerge w:val="restar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2024-2028</w:t>
            </w:r>
          </w:p>
        </w:tc>
        <w:tc>
          <w:tcPr>
            <w:tcW w:w="476"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мест. бюджет</w:t>
            </w:r>
          </w:p>
        </w:tc>
        <w:tc>
          <w:tcPr>
            <w:tcW w:w="191" w:type="pct"/>
            <w:noWrap/>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102 447,45636</w:t>
            </w:r>
          </w:p>
        </w:tc>
        <w:tc>
          <w:tcPr>
            <w:tcW w:w="189" w:type="pct"/>
            <w:noWrap/>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92 687,88547</w:t>
            </w:r>
          </w:p>
        </w:tc>
        <w:tc>
          <w:tcPr>
            <w:tcW w:w="171" w:type="pct"/>
            <w:noWrap/>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11 131,59670</w:t>
            </w:r>
          </w:p>
        </w:tc>
        <w:tc>
          <w:tcPr>
            <w:tcW w:w="209" w:type="pct"/>
            <w:noWrap/>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2 000,00000</w:t>
            </w:r>
          </w:p>
        </w:tc>
        <w:tc>
          <w:tcPr>
            <w:tcW w:w="189" w:type="pct"/>
            <w:noWrap/>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45 000,00000</w:t>
            </w:r>
          </w:p>
        </w:tc>
        <w:tc>
          <w:tcPr>
            <w:tcW w:w="282" w:type="pct"/>
            <w:noWrap/>
            <w:hideMark/>
          </w:tcPr>
          <w:p w:rsidR="00967858" w:rsidRPr="00967858" w:rsidRDefault="00967858" w:rsidP="00967858">
            <w:pPr>
              <w:tabs>
                <w:tab w:val="left" w:pos="284"/>
                <w:tab w:val="left" w:pos="3828"/>
              </w:tabs>
              <w:rPr>
                <w:rFonts w:ascii="Times New Roman" w:eastAsia="Calibri" w:hAnsi="Times New Roman" w:cs="Times New Roman"/>
                <w:bCs/>
                <w:sz w:val="12"/>
                <w:szCs w:val="12"/>
              </w:rPr>
            </w:pPr>
            <w:r w:rsidRPr="00967858">
              <w:rPr>
                <w:rFonts w:ascii="Times New Roman" w:eastAsia="Calibri" w:hAnsi="Times New Roman" w:cs="Times New Roman"/>
                <w:bCs/>
                <w:sz w:val="12"/>
                <w:szCs w:val="12"/>
              </w:rPr>
              <w:t>253 266,93853</w:t>
            </w:r>
          </w:p>
        </w:tc>
        <w:tc>
          <w:tcPr>
            <w:tcW w:w="1027" w:type="pct"/>
            <w:vMerge w:val="restar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Поддержка устойчивого исполнения местных бюджетов,    содействие повышению качества управления муниципальными финансами.</w:t>
            </w:r>
          </w:p>
        </w:tc>
      </w:tr>
      <w:tr w:rsidR="00967858" w:rsidRPr="00967858" w:rsidTr="00967858">
        <w:trPr>
          <w:trHeight w:val="20"/>
        </w:trPr>
        <w:tc>
          <w:tcPr>
            <w:tcW w:w="123" w:type="pct"/>
            <w:vMerge/>
            <w:hideMark/>
          </w:tcPr>
          <w:p w:rsidR="00967858" w:rsidRPr="00967858" w:rsidRDefault="00967858" w:rsidP="00967858">
            <w:pPr>
              <w:tabs>
                <w:tab w:val="left" w:pos="284"/>
                <w:tab w:val="left" w:pos="3828"/>
              </w:tabs>
              <w:rPr>
                <w:rFonts w:ascii="Times New Roman" w:eastAsia="Calibri" w:hAnsi="Times New Roman" w:cs="Times New Roman"/>
                <w:sz w:val="12"/>
                <w:szCs w:val="12"/>
              </w:rPr>
            </w:pPr>
          </w:p>
        </w:tc>
        <w:tc>
          <w:tcPr>
            <w:tcW w:w="1294" w:type="pct"/>
            <w:vMerge/>
            <w:hideMark/>
          </w:tcPr>
          <w:p w:rsidR="00967858" w:rsidRPr="00967858" w:rsidRDefault="00967858" w:rsidP="00967858">
            <w:pPr>
              <w:tabs>
                <w:tab w:val="left" w:pos="284"/>
                <w:tab w:val="left" w:pos="3828"/>
              </w:tabs>
              <w:rPr>
                <w:rFonts w:ascii="Times New Roman" w:eastAsia="Calibri" w:hAnsi="Times New Roman" w:cs="Times New Roman"/>
                <w:sz w:val="12"/>
                <w:szCs w:val="12"/>
              </w:rPr>
            </w:pPr>
          </w:p>
        </w:tc>
        <w:tc>
          <w:tcPr>
            <w:tcW w:w="473" w:type="pct"/>
            <w:vMerge/>
            <w:hideMark/>
          </w:tcPr>
          <w:p w:rsidR="00967858" w:rsidRPr="00967858" w:rsidRDefault="00967858" w:rsidP="00967858">
            <w:pPr>
              <w:tabs>
                <w:tab w:val="left" w:pos="284"/>
                <w:tab w:val="left" w:pos="3828"/>
              </w:tabs>
              <w:rPr>
                <w:rFonts w:ascii="Times New Roman" w:eastAsia="Calibri" w:hAnsi="Times New Roman" w:cs="Times New Roman"/>
                <w:sz w:val="12"/>
                <w:szCs w:val="12"/>
              </w:rPr>
            </w:pPr>
          </w:p>
        </w:tc>
        <w:tc>
          <w:tcPr>
            <w:tcW w:w="378" w:type="pct"/>
            <w:vMerge/>
            <w:hideMark/>
          </w:tcPr>
          <w:p w:rsidR="00967858" w:rsidRPr="00967858" w:rsidRDefault="00967858" w:rsidP="00967858">
            <w:pPr>
              <w:tabs>
                <w:tab w:val="left" w:pos="284"/>
                <w:tab w:val="left" w:pos="3828"/>
              </w:tabs>
              <w:rPr>
                <w:rFonts w:ascii="Times New Roman" w:eastAsia="Calibri" w:hAnsi="Times New Roman" w:cs="Times New Roman"/>
                <w:sz w:val="12"/>
                <w:szCs w:val="12"/>
              </w:rPr>
            </w:pPr>
          </w:p>
        </w:tc>
        <w:tc>
          <w:tcPr>
            <w:tcW w:w="476"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обл. бюджет</w:t>
            </w:r>
          </w:p>
        </w:tc>
        <w:tc>
          <w:tcPr>
            <w:tcW w:w="191" w:type="pct"/>
            <w:noWrap/>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1 209,00000</w:t>
            </w:r>
          </w:p>
        </w:tc>
        <w:tc>
          <w:tcPr>
            <w:tcW w:w="189" w:type="pct"/>
            <w:noWrap/>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1 198,00000</w:t>
            </w:r>
          </w:p>
        </w:tc>
        <w:tc>
          <w:tcPr>
            <w:tcW w:w="171" w:type="pct"/>
            <w:noWrap/>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968,00000</w:t>
            </w:r>
          </w:p>
        </w:tc>
        <w:tc>
          <w:tcPr>
            <w:tcW w:w="209" w:type="pct"/>
            <w:noWrap/>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968,00000</w:t>
            </w:r>
          </w:p>
        </w:tc>
        <w:tc>
          <w:tcPr>
            <w:tcW w:w="189" w:type="pct"/>
            <w:noWrap/>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0,00000</w:t>
            </w:r>
          </w:p>
        </w:tc>
        <w:tc>
          <w:tcPr>
            <w:tcW w:w="282" w:type="pct"/>
            <w:noWrap/>
            <w:hideMark/>
          </w:tcPr>
          <w:p w:rsidR="00967858" w:rsidRPr="00967858" w:rsidRDefault="00967858" w:rsidP="00967858">
            <w:pPr>
              <w:tabs>
                <w:tab w:val="left" w:pos="284"/>
                <w:tab w:val="left" w:pos="3828"/>
              </w:tabs>
              <w:rPr>
                <w:rFonts w:ascii="Times New Roman" w:eastAsia="Calibri" w:hAnsi="Times New Roman" w:cs="Times New Roman"/>
                <w:bCs/>
                <w:sz w:val="12"/>
                <w:szCs w:val="12"/>
              </w:rPr>
            </w:pPr>
            <w:r w:rsidRPr="00967858">
              <w:rPr>
                <w:rFonts w:ascii="Times New Roman" w:eastAsia="Calibri" w:hAnsi="Times New Roman" w:cs="Times New Roman"/>
                <w:bCs/>
                <w:sz w:val="12"/>
                <w:szCs w:val="12"/>
              </w:rPr>
              <w:t>4 343,00000</w:t>
            </w:r>
          </w:p>
        </w:tc>
        <w:tc>
          <w:tcPr>
            <w:tcW w:w="1027" w:type="pct"/>
            <w:vMerge/>
            <w:hideMark/>
          </w:tcPr>
          <w:p w:rsidR="00967858" w:rsidRPr="00967858" w:rsidRDefault="00967858" w:rsidP="00967858">
            <w:pPr>
              <w:tabs>
                <w:tab w:val="left" w:pos="284"/>
                <w:tab w:val="left" w:pos="3828"/>
              </w:tabs>
              <w:rPr>
                <w:rFonts w:ascii="Times New Roman" w:eastAsia="Calibri" w:hAnsi="Times New Roman" w:cs="Times New Roman"/>
                <w:sz w:val="12"/>
                <w:szCs w:val="12"/>
              </w:rPr>
            </w:pPr>
          </w:p>
        </w:tc>
      </w:tr>
      <w:tr w:rsidR="00967858" w:rsidRPr="00967858" w:rsidTr="00967858">
        <w:trPr>
          <w:trHeight w:val="20"/>
        </w:trPr>
        <w:tc>
          <w:tcPr>
            <w:tcW w:w="123" w:type="pct"/>
            <w:noWrap/>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 </w:t>
            </w:r>
          </w:p>
        </w:tc>
        <w:tc>
          <w:tcPr>
            <w:tcW w:w="1294" w:type="pct"/>
            <w:noWrap/>
            <w:hideMark/>
          </w:tcPr>
          <w:p w:rsidR="00967858" w:rsidRPr="00967858" w:rsidRDefault="00967858" w:rsidP="00967858">
            <w:pPr>
              <w:tabs>
                <w:tab w:val="left" w:pos="284"/>
                <w:tab w:val="left" w:pos="3828"/>
              </w:tabs>
              <w:rPr>
                <w:rFonts w:ascii="Times New Roman" w:eastAsia="Calibri" w:hAnsi="Times New Roman" w:cs="Times New Roman"/>
                <w:bCs/>
                <w:sz w:val="12"/>
                <w:szCs w:val="12"/>
              </w:rPr>
            </w:pPr>
            <w:r w:rsidRPr="00967858">
              <w:rPr>
                <w:rFonts w:ascii="Times New Roman" w:eastAsia="Calibri" w:hAnsi="Times New Roman" w:cs="Times New Roman"/>
                <w:bCs/>
                <w:sz w:val="12"/>
                <w:szCs w:val="12"/>
              </w:rPr>
              <w:t>ИТОГО:</w:t>
            </w:r>
          </w:p>
        </w:tc>
        <w:tc>
          <w:tcPr>
            <w:tcW w:w="473" w:type="pct"/>
            <w:noWrap/>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 </w:t>
            </w:r>
          </w:p>
        </w:tc>
        <w:tc>
          <w:tcPr>
            <w:tcW w:w="378" w:type="pct"/>
            <w:noWrap/>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 </w:t>
            </w:r>
          </w:p>
        </w:tc>
        <w:tc>
          <w:tcPr>
            <w:tcW w:w="476" w:type="pct"/>
            <w:noWrap/>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 </w:t>
            </w:r>
          </w:p>
        </w:tc>
        <w:tc>
          <w:tcPr>
            <w:tcW w:w="191" w:type="pct"/>
            <w:noWrap/>
            <w:hideMark/>
          </w:tcPr>
          <w:p w:rsidR="00967858" w:rsidRPr="00967858" w:rsidRDefault="00967858" w:rsidP="00967858">
            <w:pPr>
              <w:tabs>
                <w:tab w:val="left" w:pos="284"/>
                <w:tab w:val="left" w:pos="3828"/>
              </w:tabs>
              <w:rPr>
                <w:rFonts w:ascii="Times New Roman" w:eastAsia="Calibri" w:hAnsi="Times New Roman" w:cs="Times New Roman"/>
                <w:bCs/>
                <w:sz w:val="12"/>
                <w:szCs w:val="12"/>
              </w:rPr>
            </w:pPr>
            <w:r w:rsidRPr="00967858">
              <w:rPr>
                <w:rFonts w:ascii="Times New Roman" w:eastAsia="Calibri" w:hAnsi="Times New Roman" w:cs="Times New Roman"/>
                <w:bCs/>
                <w:sz w:val="12"/>
                <w:szCs w:val="12"/>
              </w:rPr>
              <w:t>103 656,45636</w:t>
            </w:r>
          </w:p>
        </w:tc>
        <w:tc>
          <w:tcPr>
            <w:tcW w:w="189" w:type="pct"/>
            <w:noWrap/>
            <w:hideMark/>
          </w:tcPr>
          <w:p w:rsidR="00967858" w:rsidRPr="00967858" w:rsidRDefault="00967858" w:rsidP="00967858">
            <w:pPr>
              <w:tabs>
                <w:tab w:val="left" w:pos="284"/>
                <w:tab w:val="left" w:pos="3828"/>
              </w:tabs>
              <w:rPr>
                <w:rFonts w:ascii="Times New Roman" w:eastAsia="Calibri" w:hAnsi="Times New Roman" w:cs="Times New Roman"/>
                <w:bCs/>
                <w:sz w:val="12"/>
                <w:szCs w:val="12"/>
              </w:rPr>
            </w:pPr>
            <w:r w:rsidRPr="00967858">
              <w:rPr>
                <w:rFonts w:ascii="Times New Roman" w:eastAsia="Calibri" w:hAnsi="Times New Roman" w:cs="Times New Roman"/>
                <w:bCs/>
                <w:sz w:val="12"/>
                <w:szCs w:val="12"/>
              </w:rPr>
              <w:t>93 885,88547</w:t>
            </w:r>
          </w:p>
        </w:tc>
        <w:tc>
          <w:tcPr>
            <w:tcW w:w="171" w:type="pct"/>
            <w:noWrap/>
            <w:hideMark/>
          </w:tcPr>
          <w:p w:rsidR="00967858" w:rsidRPr="00967858" w:rsidRDefault="00967858" w:rsidP="00967858">
            <w:pPr>
              <w:tabs>
                <w:tab w:val="left" w:pos="284"/>
                <w:tab w:val="left" w:pos="3828"/>
              </w:tabs>
              <w:rPr>
                <w:rFonts w:ascii="Times New Roman" w:eastAsia="Calibri" w:hAnsi="Times New Roman" w:cs="Times New Roman"/>
                <w:bCs/>
                <w:sz w:val="12"/>
                <w:szCs w:val="12"/>
              </w:rPr>
            </w:pPr>
            <w:r w:rsidRPr="00967858">
              <w:rPr>
                <w:rFonts w:ascii="Times New Roman" w:eastAsia="Calibri" w:hAnsi="Times New Roman" w:cs="Times New Roman"/>
                <w:bCs/>
                <w:sz w:val="12"/>
                <w:szCs w:val="12"/>
              </w:rPr>
              <w:t>12 099,59670</w:t>
            </w:r>
          </w:p>
        </w:tc>
        <w:tc>
          <w:tcPr>
            <w:tcW w:w="209" w:type="pct"/>
            <w:noWrap/>
            <w:hideMark/>
          </w:tcPr>
          <w:p w:rsidR="00967858" w:rsidRPr="00967858" w:rsidRDefault="00967858" w:rsidP="00967858">
            <w:pPr>
              <w:tabs>
                <w:tab w:val="left" w:pos="284"/>
                <w:tab w:val="left" w:pos="3828"/>
              </w:tabs>
              <w:rPr>
                <w:rFonts w:ascii="Times New Roman" w:eastAsia="Calibri" w:hAnsi="Times New Roman" w:cs="Times New Roman"/>
                <w:bCs/>
                <w:sz w:val="12"/>
                <w:szCs w:val="12"/>
              </w:rPr>
            </w:pPr>
            <w:r w:rsidRPr="00967858">
              <w:rPr>
                <w:rFonts w:ascii="Times New Roman" w:eastAsia="Calibri" w:hAnsi="Times New Roman" w:cs="Times New Roman"/>
                <w:bCs/>
                <w:sz w:val="12"/>
                <w:szCs w:val="12"/>
              </w:rPr>
              <w:t>2 968,00000</w:t>
            </w:r>
          </w:p>
        </w:tc>
        <w:tc>
          <w:tcPr>
            <w:tcW w:w="189" w:type="pct"/>
            <w:noWrap/>
            <w:hideMark/>
          </w:tcPr>
          <w:p w:rsidR="00967858" w:rsidRPr="00967858" w:rsidRDefault="00967858" w:rsidP="00967858">
            <w:pPr>
              <w:tabs>
                <w:tab w:val="left" w:pos="284"/>
                <w:tab w:val="left" w:pos="3828"/>
              </w:tabs>
              <w:rPr>
                <w:rFonts w:ascii="Times New Roman" w:eastAsia="Calibri" w:hAnsi="Times New Roman" w:cs="Times New Roman"/>
                <w:bCs/>
                <w:sz w:val="12"/>
                <w:szCs w:val="12"/>
              </w:rPr>
            </w:pPr>
            <w:r w:rsidRPr="00967858">
              <w:rPr>
                <w:rFonts w:ascii="Times New Roman" w:eastAsia="Calibri" w:hAnsi="Times New Roman" w:cs="Times New Roman"/>
                <w:bCs/>
                <w:sz w:val="12"/>
                <w:szCs w:val="12"/>
              </w:rPr>
              <w:t>45 000,00000</w:t>
            </w:r>
          </w:p>
        </w:tc>
        <w:tc>
          <w:tcPr>
            <w:tcW w:w="282" w:type="pct"/>
            <w:noWrap/>
            <w:hideMark/>
          </w:tcPr>
          <w:p w:rsidR="00967858" w:rsidRPr="00967858" w:rsidRDefault="00967858" w:rsidP="00967858">
            <w:pPr>
              <w:tabs>
                <w:tab w:val="left" w:pos="284"/>
                <w:tab w:val="left" w:pos="3828"/>
              </w:tabs>
              <w:rPr>
                <w:rFonts w:ascii="Times New Roman" w:eastAsia="Calibri" w:hAnsi="Times New Roman" w:cs="Times New Roman"/>
                <w:bCs/>
                <w:sz w:val="12"/>
                <w:szCs w:val="12"/>
              </w:rPr>
            </w:pPr>
            <w:r w:rsidRPr="00967858">
              <w:rPr>
                <w:rFonts w:ascii="Times New Roman" w:eastAsia="Calibri" w:hAnsi="Times New Roman" w:cs="Times New Roman"/>
                <w:bCs/>
                <w:sz w:val="12"/>
                <w:szCs w:val="12"/>
              </w:rPr>
              <w:t>257 609,93853</w:t>
            </w:r>
          </w:p>
        </w:tc>
        <w:tc>
          <w:tcPr>
            <w:tcW w:w="1027" w:type="pct"/>
            <w:noWrap/>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 </w:t>
            </w:r>
          </w:p>
        </w:tc>
      </w:tr>
      <w:tr w:rsidR="00967858" w:rsidRPr="00967858" w:rsidTr="00967858">
        <w:trPr>
          <w:trHeight w:val="20"/>
        </w:trPr>
        <w:tc>
          <w:tcPr>
            <w:tcW w:w="5000" w:type="pct"/>
            <w:gridSpan w:val="12"/>
            <w:hideMark/>
          </w:tcPr>
          <w:p w:rsidR="00967858" w:rsidRPr="00967858" w:rsidRDefault="00967858" w:rsidP="00967858">
            <w:pPr>
              <w:tabs>
                <w:tab w:val="left" w:pos="284"/>
                <w:tab w:val="left" w:pos="3828"/>
              </w:tabs>
              <w:rPr>
                <w:rFonts w:ascii="Times New Roman" w:eastAsia="Calibri" w:hAnsi="Times New Roman" w:cs="Times New Roman"/>
                <w:bCs/>
                <w:sz w:val="12"/>
                <w:szCs w:val="12"/>
              </w:rPr>
            </w:pPr>
            <w:r w:rsidRPr="00967858">
              <w:rPr>
                <w:rFonts w:ascii="Times New Roman" w:eastAsia="Calibri" w:hAnsi="Times New Roman" w:cs="Times New Roman"/>
                <w:bCs/>
                <w:sz w:val="12"/>
                <w:szCs w:val="12"/>
              </w:rPr>
              <w:t>Подпрограмма 3. «Обеспечение деятельности Управления финансами администрации муниципального района Сергиевский Самарской области» на 2024 – 2028 годы</w:t>
            </w:r>
          </w:p>
        </w:tc>
      </w:tr>
      <w:tr w:rsidR="00967858" w:rsidRPr="00967858" w:rsidTr="00967858">
        <w:trPr>
          <w:trHeight w:val="20"/>
        </w:trPr>
        <w:tc>
          <w:tcPr>
            <w:tcW w:w="5000" w:type="pct"/>
            <w:gridSpan w:val="12"/>
            <w:hideMark/>
          </w:tcPr>
          <w:p w:rsidR="00967858" w:rsidRPr="00967858" w:rsidRDefault="00967858" w:rsidP="00967858">
            <w:pPr>
              <w:tabs>
                <w:tab w:val="left" w:pos="284"/>
                <w:tab w:val="left" w:pos="3828"/>
              </w:tabs>
              <w:rPr>
                <w:rFonts w:ascii="Times New Roman" w:eastAsia="Calibri" w:hAnsi="Times New Roman" w:cs="Times New Roman"/>
                <w:bCs/>
                <w:sz w:val="12"/>
                <w:szCs w:val="12"/>
              </w:rPr>
            </w:pPr>
            <w:r w:rsidRPr="00967858">
              <w:rPr>
                <w:rFonts w:ascii="Times New Roman" w:eastAsia="Calibri" w:hAnsi="Times New Roman" w:cs="Times New Roman"/>
                <w:bCs/>
                <w:sz w:val="12"/>
                <w:szCs w:val="12"/>
              </w:rPr>
              <w:t>Цель: Проведение единой бюджетной политики, направленной на обеспечение сбалансированности и устойчивости бюджетной системы муниципального района Сергиевский Самарской области, обеспечение контроля за соблюдением бюджетного законодательства</w:t>
            </w:r>
          </w:p>
        </w:tc>
      </w:tr>
      <w:tr w:rsidR="00967858" w:rsidRPr="00967858" w:rsidTr="00967858">
        <w:trPr>
          <w:trHeight w:val="20"/>
        </w:trPr>
        <w:tc>
          <w:tcPr>
            <w:tcW w:w="5000" w:type="pct"/>
            <w:gridSpan w:val="12"/>
            <w:noWrap/>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Задача 1. Соблюдение норм, установленных бюджетным законодательством</w:t>
            </w:r>
          </w:p>
        </w:tc>
      </w:tr>
      <w:tr w:rsidR="00967858" w:rsidRPr="00967858" w:rsidTr="00967858">
        <w:trPr>
          <w:trHeight w:val="20"/>
        </w:trPr>
        <w:tc>
          <w:tcPr>
            <w:tcW w:w="123" w:type="pct"/>
            <w:noWrap/>
            <w:hideMark/>
          </w:tcPr>
          <w:p w:rsidR="00967858" w:rsidRPr="00967858" w:rsidRDefault="00967858" w:rsidP="00967858">
            <w:pPr>
              <w:tabs>
                <w:tab w:val="left" w:pos="284"/>
                <w:tab w:val="left" w:pos="3828"/>
              </w:tabs>
              <w:rPr>
                <w:rFonts w:ascii="Times New Roman" w:eastAsia="Calibri" w:hAnsi="Times New Roman" w:cs="Times New Roman"/>
                <w:bCs/>
                <w:sz w:val="12"/>
                <w:szCs w:val="12"/>
              </w:rPr>
            </w:pPr>
            <w:r w:rsidRPr="00967858">
              <w:rPr>
                <w:rFonts w:ascii="Times New Roman" w:eastAsia="Calibri" w:hAnsi="Times New Roman" w:cs="Times New Roman"/>
                <w:bCs/>
                <w:sz w:val="12"/>
                <w:szCs w:val="12"/>
              </w:rPr>
              <w:t>1</w:t>
            </w:r>
          </w:p>
        </w:tc>
        <w:tc>
          <w:tcPr>
            <w:tcW w:w="1294"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Обеспечение бюджетного процесса</w:t>
            </w:r>
          </w:p>
        </w:tc>
        <w:tc>
          <w:tcPr>
            <w:tcW w:w="473"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Управление финансами</w:t>
            </w:r>
          </w:p>
        </w:tc>
        <w:tc>
          <w:tcPr>
            <w:tcW w:w="378"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2024-2028</w:t>
            </w:r>
          </w:p>
        </w:tc>
        <w:tc>
          <w:tcPr>
            <w:tcW w:w="476"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мест. бюджет</w:t>
            </w:r>
          </w:p>
        </w:tc>
        <w:tc>
          <w:tcPr>
            <w:tcW w:w="191" w:type="pct"/>
            <w:noWrap/>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19 622,5</w:t>
            </w:r>
            <w:r w:rsidRPr="00967858">
              <w:rPr>
                <w:rFonts w:ascii="Times New Roman" w:eastAsia="Calibri" w:hAnsi="Times New Roman" w:cs="Times New Roman"/>
                <w:sz w:val="12"/>
                <w:szCs w:val="12"/>
              </w:rPr>
              <w:lastRenderedPageBreak/>
              <w:t>9623</w:t>
            </w:r>
          </w:p>
        </w:tc>
        <w:tc>
          <w:tcPr>
            <w:tcW w:w="189" w:type="pct"/>
            <w:noWrap/>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20 751,50803</w:t>
            </w:r>
          </w:p>
        </w:tc>
        <w:tc>
          <w:tcPr>
            <w:tcW w:w="171" w:type="pct"/>
            <w:noWrap/>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17 000,00000</w:t>
            </w:r>
          </w:p>
        </w:tc>
        <w:tc>
          <w:tcPr>
            <w:tcW w:w="209" w:type="pct"/>
            <w:noWrap/>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17 000,00000</w:t>
            </w:r>
          </w:p>
        </w:tc>
        <w:tc>
          <w:tcPr>
            <w:tcW w:w="189" w:type="pct"/>
            <w:noWrap/>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18 354,00000</w:t>
            </w:r>
          </w:p>
        </w:tc>
        <w:tc>
          <w:tcPr>
            <w:tcW w:w="282" w:type="pct"/>
            <w:noWrap/>
            <w:hideMark/>
          </w:tcPr>
          <w:p w:rsidR="00967858" w:rsidRPr="00967858" w:rsidRDefault="00967858" w:rsidP="00967858">
            <w:pPr>
              <w:tabs>
                <w:tab w:val="left" w:pos="284"/>
                <w:tab w:val="left" w:pos="3828"/>
              </w:tabs>
              <w:rPr>
                <w:rFonts w:ascii="Times New Roman" w:eastAsia="Calibri" w:hAnsi="Times New Roman" w:cs="Times New Roman"/>
                <w:bCs/>
                <w:sz w:val="12"/>
                <w:szCs w:val="12"/>
              </w:rPr>
            </w:pPr>
            <w:r w:rsidRPr="00967858">
              <w:rPr>
                <w:rFonts w:ascii="Times New Roman" w:eastAsia="Calibri" w:hAnsi="Times New Roman" w:cs="Times New Roman"/>
                <w:bCs/>
                <w:sz w:val="12"/>
                <w:szCs w:val="12"/>
              </w:rPr>
              <w:t>92 728,10426</w:t>
            </w:r>
          </w:p>
        </w:tc>
        <w:tc>
          <w:tcPr>
            <w:tcW w:w="1027"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 xml:space="preserve">Оптимизация процессов исполнения местного бюджета;   Повышение эффективности и результативности использования средств местного бюджета;   Своевременное выполнение денежных обязательств получателями бюджетных средств за счет средств бюджета муниципального района Сергиевский Самарской области в текущем финансовом году </w:t>
            </w:r>
          </w:p>
        </w:tc>
      </w:tr>
      <w:tr w:rsidR="00967858" w:rsidRPr="00967858" w:rsidTr="00967858">
        <w:trPr>
          <w:trHeight w:val="20"/>
        </w:trPr>
        <w:tc>
          <w:tcPr>
            <w:tcW w:w="123" w:type="pct"/>
            <w:noWrap/>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2</w:t>
            </w:r>
          </w:p>
        </w:tc>
        <w:tc>
          <w:tcPr>
            <w:tcW w:w="1294"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Своевременная и качественная подготовка проекта  бюджета муниципального района Сергиевский Самарской области на очередной финансовый год и плановый период и внесение изменений в закон о бюджете муниципального района на очередной финансовый год и плановый период</w:t>
            </w:r>
          </w:p>
        </w:tc>
        <w:tc>
          <w:tcPr>
            <w:tcW w:w="473"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Управление финансами</w:t>
            </w:r>
          </w:p>
        </w:tc>
        <w:tc>
          <w:tcPr>
            <w:tcW w:w="378"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2024-2028</w:t>
            </w:r>
          </w:p>
        </w:tc>
        <w:tc>
          <w:tcPr>
            <w:tcW w:w="476"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мест. бюджет</w:t>
            </w:r>
          </w:p>
        </w:tc>
        <w:tc>
          <w:tcPr>
            <w:tcW w:w="1230" w:type="pct"/>
            <w:gridSpan w:val="6"/>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Финансирование осуществляется в рамках текущей деятельности Управления финансами</w:t>
            </w:r>
          </w:p>
        </w:tc>
        <w:tc>
          <w:tcPr>
            <w:tcW w:w="1027"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Оптимизация процессов исполнения местного бюджета</w:t>
            </w:r>
          </w:p>
        </w:tc>
      </w:tr>
      <w:tr w:rsidR="00967858" w:rsidRPr="00967858" w:rsidTr="00967858">
        <w:trPr>
          <w:trHeight w:val="20"/>
        </w:trPr>
        <w:tc>
          <w:tcPr>
            <w:tcW w:w="123" w:type="pct"/>
            <w:noWrap/>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3</w:t>
            </w:r>
          </w:p>
        </w:tc>
        <w:tc>
          <w:tcPr>
            <w:tcW w:w="1294"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Формирование и ведение реестра расходных обязательств муниципального района Сергиевский Самарской области</w:t>
            </w:r>
          </w:p>
        </w:tc>
        <w:tc>
          <w:tcPr>
            <w:tcW w:w="473"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Управление финансами</w:t>
            </w:r>
          </w:p>
        </w:tc>
        <w:tc>
          <w:tcPr>
            <w:tcW w:w="378"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2024-2028</w:t>
            </w:r>
          </w:p>
        </w:tc>
        <w:tc>
          <w:tcPr>
            <w:tcW w:w="476"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мест. бюджет</w:t>
            </w:r>
          </w:p>
        </w:tc>
        <w:tc>
          <w:tcPr>
            <w:tcW w:w="1230" w:type="pct"/>
            <w:gridSpan w:val="6"/>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Финансирование осуществляется в рамках текущей деятельности Управления финансами</w:t>
            </w:r>
          </w:p>
        </w:tc>
        <w:tc>
          <w:tcPr>
            <w:tcW w:w="1027"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Повышение эффективности и результативности использования средств местного бюджета</w:t>
            </w:r>
          </w:p>
        </w:tc>
      </w:tr>
      <w:tr w:rsidR="00967858" w:rsidRPr="00967858" w:rsidTr="00967858">
        <w:trPr>
          <w:trHeight w:val="20"/>
        </w:trPr>
        <w:tc>
          <w:tcPr>
            <w:tcW w:w="5000" w:type="pct"/>
            <w:gridSpan w:val="12"/>
            <w:noWrap/>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Задача 2. Совершенствование форм и методов планирования доходной части бюджета муниципального района Сергиевский Самарской области</w:t>
            </w:r>
          </w:p>
        </w:tc>
      </w:tr>
      <w:tr w:rsidR="00967858" w:rsidRPr="00967858" w:rsidTr="00967858">
        <w:trPr>
          <w:trHeight w:val="20"/>
        </w:trPr>
        <w:tc>
          <w:tcPr>
            <w:tcW w:w="123" w:type="pct"/>
            <w:noWrap/>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6</w:t>
            </w:r>
          </w:p>
        </w:tc>
        <w:tc>
          <w:tcPr>
            <w:tcW w:w="1294"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Мероприятия по сокращению недоимки по налогам и сборам</w:t>
            </w:r>
          </w:p>
        </w:tc>
        <w:tc>
          <w:tcPr>
            <w:tcW w:w="473"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Управление финансами</w:t>
            </w:r>
          </w:p>
        </w:tc>
        <w:tc>
          <w:tcPr>
            <w:tcW w:w="378"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2024-2028</w:t>
            </w:r>
          </w:p>
        </w:tc>
        <w:tc>
          <w:tcPr>
            <w:tcW w:w="476"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мест. бюджет</w:t>
            </w:r>
          </w:p>
        </w:tc>
        <w:tc>
          <w:tcPr>
            <w:tcW w:w="1230" w:type="pct"/>
            <w:gridSpan w:val="6"/>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Финансирование осуществляется в рамках текущей деятельности Управления финансами</w:t>
            </w:r>
          </w:p>
        </w:tc>
        <w:tc>
          <w:tcPr>
            <w:tcW w:w="1027" w:type="pct"/>
            <w:vMerge w:val="restar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 xml:space="preserve">Увеличение доходной части бюджета </w:t>
            </w:r>
          </w:p>
        </w:tc>
      </w:tr>
      <w:tr w:rsidR="00967858" w:rsidRPr="00967858" w:rsidTr="00967858">
        <w:trPr>
          <w:trHeight w:val="20"/>
        </w:trPr>
        <w:tc>
          <w:tcPr>
            <w:tcW w:w="123" w:type="pct"/>
            <w:noWrap/>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7</w:t>
            </w:r>
          </w:p>
        </w:tc>
        <w:tc>
          <w:tcPr>
            <w:tcW w:w="1294"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 xml:space="preserve">Мониторинг динамики поступлений собственных доходов муниципального района Сергиевский </w:t>
            </w:r>
          </w:p>
        </w:tc>
        <w:tc>
          <w:tcPr>
            <w:tcW w:w="473"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Управление финансами</w:t>
            </w:r>
          </w:p>
        </w:tc>
        <w:tc>
          <w:tcPr>
            <w:tcW w:w="378"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2024-2028</w:t>
            </w:r>
          </w:p>
        </w:tc>
        <w:tc>
          <w:tcPr>
            <w:tcW w:w="476"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мест. бюджет</w:t>
            </w:r>
          </w:p>
        </w:tc>
        <w:tc>
          <w:tcPr>
            <w:tcW w:w="1230" w:type="pct"/>
            <w:gridSpan w:val="6"/>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Финансирование осуществляется в рамках текущей деятельности Управления финансами</w:t>
            </w:r>
          </w:p>
        </w:tc>
        <w:tc>
          <w:tcPr>
            <w:tcW w:w="1027" w:type="pct"/>
            <w:vMerge/>
            <w:hideMark/>
          </w:tcPr>
          <w:p w:rsidR="00967858" w:rsidRPr="00967858" w:rsidRDefault="00967858" w:rsidP="00967858">
            <w:pPr>
              <w:tabs>
                <w:tab w:val="left" w:pos="284"/>
                <w:tab w:val="left" w:pos="3828"/>
              </w:tabs>
              <w:rPr>
                <w:rFonts w:ascii="Times New Roman" w:eastAsia="Calibri" w:hAnsi="Times New Roman" w:cs="Times New Roman"/>
                <w:sz w:val="12"/>
                <w:szCs w:val="12"/>
              </w:rPr>
            </w:pPr>
          </w:p>
        </w:tc>
      </w:tr>
      <w:tr w:rsidR="00967858" w:rsidRPr="00967858" w:rsidTr="00967858">
        <w:trPr>
          <w:trHeight w:val="20"/>
        </w:trPr>
        <w:tc>
          <w:tcPr>
            <w:tcW w:w="123" w:type="pct"/>
            <w:noWrap/>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8</w:t>
            </w:r>
          </w:p>
        </w:tc>
        <w:tc>
          <w:tcPr>
            <w:tcW w:w="1294"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Проведение оценки эффективности использования муниципального имущества</w:t>
            </w:r>
          </w:p>
        </w:tc>
        <w:tc>
          <w:tcPr>
            <w:tcW w:w="473"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Управление финансами</w:t>
            </w:r>
          </w:p>
        </w:tc>
        <w:tc>
          <w:tcPr>
            <w:tcW w:w="378"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2024-2028</w:t>
            </w:r>
          </w:p>
        </w:tc>
        <w:tc>
          <w:tcPr>
            <w:tcW w:w="476"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мест. бюджет</w:t>
            </w:r>
          </w:p>
        </w:tc>
        <w:tc>
          <w:tcPr>
            <w:tcW w:w="1230" w:type="pct"/>
            <w:gridSpan w:val="6"/>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Финансирование осуществляется в рамках текущей деятельности Управления финансами</w:t>
            </w:r>
          </w:p>
        </w:tc>
        <w:tc>
          <w:tcPr>
            <w:tcW w:w="1027" w:type="pct"/>
            <w:vMerge/>
            <w:hideMark/>
          </w:tcPr>
          <w:p w:rsidR="00967858" w:rsidRPr="00967858" w:rsidRDefault="00967858" w:rsidP="00967858">
            <w:pPr>
              <w:tabs>
                <w:tab w:val="left" w:pos="284"/>
                <w:tab w:val="left" w:pos="3828"/>
              </w:tabs>
              <w:rPr>
                <w:rFonts w:ascii="Times New Roman" w:eastAsia="Calibri" w:hAnsi="Times New Roman" w:cs="Times New Roman"/>
                <w:sz w:val="12"/>
                <w:szCs w:val="12"/>
              </w:rPr>
            </w:pPr>
          </w:p>
        </w:tc>
      </w:tr>
      <w:tr w:rsidR="00967858" w:rsidRPr="00967858" w:rsidTr="00967858">
        <w:trPr>
          <w:trHeight w:val="20"/>
        </w:trPr>
        <w:tc>
          <w:tcPr>
            <w:tcW w:w="123" w:type="pct"/>
            <w:noWrap/>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9</w:t>
            </w:r>
          </w:p>
        </w:tc>
        <w:tc>
          <w:tcPr>
            <w:tcW w:w="1294"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Анализ земельных участков, являющихся объектом налогообложения</w:t>
            </w:r>
          </w:p>
        </w:tc>
        <w:tc>
          <w:tcPr>
            <w:tcW w:w="473"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Управление финансами</w:t>
            </w:r>
          </w:p>
        </w:tc>
        <w:tc>
          <w:tcPr>
            <w:tcW w:w="378"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2024-2028</w:t>
            </w:r>
          </w:p>
        </w:tc>
        <w:tc>
          <w:tcPr>
            <w:tcW w:w="476"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мест. бюджет</w:t>
            </w:r>
          </w:p>
        </w:tc>
        <w:tc>
          <w:tcPr>
            <w:tcW w:w="1230" w:type="pct"/>
            <w:gridSpan w:val="6"/>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Финансирование осуществляется в рамках текущей деятельности Управления финансами</w:t>
            </w:r>
          </w:p>
        </w:tc>
        <w:tc>
          <w:tcPr>
            <w:tcW w:w="1027" w:type="pct"/>
            <w:vMerge/>
            <w:hideMark/>
          </w:tcPr>
          <w:p w:rsidR="00967858" w:rsidRPr="00967858" w:rsidRDefault="00967858" w:rsidP="00967858">
            <w:pPr>
              <w:tabs>
                <w:tab w:val="left" w:pos="284"/>
                <w:tab w:val="left" w:pos="3828"/>
              </w:tabs>
              <w:rPr>
                <w:rFonts w:ascii="Times New Roman" w:eastAsia="Calibri" w:hAnsi="Times New Roman" w:cs="Times New Roman"/>
                <w:sz w:val="12"/>
                <w:szCs w:val="12"/>
              </w:rPr>
            </w:pPr>
          </w:p>
        </w:tc>
      </w:tr>
      <w:tr w:rsidR="00967858" w:rsidRPr="00967858" w:rsidTr="00967858">
        <w:trPr>
          <w:trHeight w:val="20"/>
        </w:trPr>
        <w:tc>
          <w:tcPr>
            <w:tcW w:w="5000" w:type="pct"/>
            <w:gridSpan w:val="12"/>
            <w:noWrap/>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Задача 3. Повышение эффективности расходования бюджетных средств главными распорядителями средств местного бюджета</w:t>
            </w:r>
          </w:p>
        </w:tc>
      </w:tr>
      <w:tr w:rsidR="00967858" w:rsidRPr="00967858" w:rsidTr="00967858">
        <w:trPr>
          <w:trHeight w:val="20"/>
        </w:trPr>
        <w:tc>
          <w:tcPr>
            <w:tcW w:w="123" w:type="pct"/>
            <w:noWrap/>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10</w:t>
            </w:r>
          </w:p>
        </w:tc>
        <w:tc>
          <w:tcPr>
            <w:tcW w:w="1294"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Осуществление мониторинга качества финансового менеджмента главных распорядителей средств местного бюджета</w:t>
            </w:r>
          </w:p>
        </w:tc>
        <w:tc>
          <w:tcPr>
            <w:tcW w:w="473"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Управление финансами</w:t>
            </w:r>
          </w:p>
        </w:tc>
        <w:tc>
          <w:tcPr>
            <w:tcW w:w="378"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2024-2028</w:t>
            </w:r>
          </w:p>
        </w:tc>
        <w:tc>
          <w:tcPr>
            <w:tcW w:w="476"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мест. бюджет</w:t>
            </w:r>
          </w:p>
        </w:tc>
        <w:tc>
          <w:tcPr>
            <w:tcW w:w="1230" w:type="pct"/>
            <w:gridSpan w:val="6"/>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Финансирование осуществляется в рамках текущей деятельности Управления финансами</w:t>
            </w:r>
          </w:p>
        </w:tc>
        <w:tc>
          <w:tcPr>
            <w:tcW w:w="1027"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Повышение эффективности и результативности использования средств местного бюджета</w:t>
            </w:r>
          </w:p>
        </w:tc>
      </w:tr>
      <w:tr w:rsidR="00967858" w:rsidRPr="00967858" w:rsidTr="00967858">
        <w:trPr>
          <w:trHeight w:val="20"/>
        </w:trPr>
        <w:tc>
          <w:tcPr>
            <w:tcW w:w="5000" w:type="pct"/>
            <w:gridSpan w:val="12"/>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Задача 4. Совершенствование процедур контроля за операциями со средствами получателей средств областного бюджета, муниципальных  бюджетных и автономных учреждений муниципального района Сергиевский  Самарской области</w:t>
            </w:r>
          </w:p>
        </w:tc>
      </w:tr>
      <w:tr w:rsidR="00967858" w:rsidRPr="00967858" w:rsidTr="00967858">
        <w:trPr>
          <w:trHeight w:val="20"/>
        </w:trPr>
        <w:tc>
          <w:tcPr>
            <w:tcW w:w="123" w:type="pct"/>
            <w:noWrap/>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11</w:t>
            </w:r>
          </w:p>
        </w:tc>
        <w:tc>
          <w:tcPr>
            <w:tcW w:w="1294"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 xml:space="preserve"> Осуществление процедур контроля  в соответствии с действующим законодательством  за операциями со средствами получателей средств местного бюджета, лицевые счета которым открыты в Управление финансами</w:t>
            </w:r>
          </w:p>
        </w:tc>
        <w:tc>
          <w:tcPr>
            <w:tcW w:w="473"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Управление финансами</w:t>
            </w:r>
          </w:p>
        </w:tc>
        <w:tc>
          <w:tcPr>
            <w:tcW w:w="378"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2024-2028</w:t>
            </w:r>
          </w:p>
        </w:tc>
        <w:tc>
          <w:tcPr>
            <w:tcW w:w="476"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мест. бюджет</w:t>
            </w:r>
          </w:p>
        </w:tc>
        <w:tc>
          <w:tcPr>
            <w:tcW w:w="1230" w:type="pct"/>
            <w:gridSpan w:val="6"/>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Финансирование осуществляется в рамках текущей деятельности Управления финансами</w:t>
            </w:r>
          </w:p>
        </w:tc>
        <w:tc>
          <w:tcPr>
            <w:tcW w:w="1027"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повышение эффективности и результативности использования средств местного бюджета</w:t>
            </w:r>
          </w:p>
        </w:tc>
      </w:tr>
      <w:tr w:rsidR="00967858" w:rsidRPr="00967858" w:rsidTr="00967858">
        <w:trPr>
          <w:trHeight w:val="20"/>
        </w:trPr>
        <w:tc>
          <w:tcPr>
            <w:tcW w:w="5000" w:type="pct"/>
            <w:gridSpan w:val="12"/>
            <w:noWrap/>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Задача 5. Своевременность и полнота размещения информации по муниципальному району Сергиевский Самарской области на едином портале бюджетной системы (ЕПБС)</w:t>
            </w:r>
          </w:p>
        </w:tc>
      </w:tr>
      <w:tr w:rsidR="00967858" w:rsidRPr="00967858" w:rsidTr="00967858">
        <w:trPr>
          <w:trHeight w:val="20"/>
        </w:trPr>
        <w:tc>
          <w:tcPr>
            <w:tcW w:w="123" w:type="pct"/>
            <w:noWrap/>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12</w:t>
            </w:r>
          </w:p>
        </w:tc>
        <w:tc>
          <w:tcPr>
            <w:tcW w:w="1294"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 xml:space="preserve">                                   Размещение информации в установленные сроки  и в полном объеме</w:t>
            </w:r>
          </w:p>
        </w:tc>
        <w:tc>
          <w:tcPr>
            <w:tcW w:w="473"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Управление финансами</w:t>
            </w:r>
          </w:p>
        </w:tc>
        <w:tc>
          <w:tcPr>
            <w:tcW w:w="378"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2024-2028</w:t>
            </w:r>
          </w:p>
        </w:tc>
        <w:tc>
          <w:tcPr>
            <w:tcW w:w="476"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мест. бюджет</w:t>
            </w:r>
          </w:p>
        </w:tc>
        <w:tc>
          <w:tcPr>
            <w:tcW w:w="1230" w:type="pct"/>
            <w:gridSpan w:val="6"/>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Финансирование осуществляется в рамках текущей деятельности Управления финансами</w:t>
            </w:r>
          </w:p>
        </w:tc>
        <w:tc>
          <w:tcPr>
            <w:tcW w:w="1027" w:type="pct"/>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повышение эффективности и результативности использования средств местного бюджета</w:t>
            </w:r>
          </w:p>
        </w:tc>
      </w:tr>
      <w:tr w:rsidR="00967858" w:rsidRPr="00967858" w:rsidTr="00967858">
        <w:trPr>
          <w:trHeight w:val="20"/>
        </w:trPr>
        <w:tc>
          <w:tcPr>
            <w:tcW w:w="123" w:type="pct"/>
            <w:noWrap/>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 </w:t>
            </w:r>
          </w:p>
        </w:tc>
        <w:tc>
          <w:tcPr>
            <w:tcW w:w="1294" w:type="pct"/>
            <w:noWrap/>
            <w:hideMark/>
          </w:tcPr>
          <w:p w:rsidR="00967858" w:rsidRPr="00967858" w:rsidRDefault="00967858" w:rsidP="00967858">
            <w:pPr>
              <w:tabs>
                <w:tab w:val="left" w:pos="284"/>
                <w:tab w:val="left" w:pos="3828"/>
              </w:tabs>
              <w:rPr>
                <w:rFonts w:ascii="Times New Roman" w:eastAsia="Calibri" w:hAnsi="Times New Roman" w:cs="Times New Roman"/>
                <w:bCs/>
                <w:sz w:val="12"/>
                <w:szCs w:val="12"/>
              </w:rPr>
            </w:pPr>
            <w:r w:rsidRPr="00967858">
              <w:rPr>
                <w:rFonts w:ascii="Times New Roman" w:eastAsia="Calibri" w:hAnsi="Times New Roman" w:cs="Times New Roman"/>
                <w:bCs/>
                <w:sz w:val="12"/>
                <w:szCs w:val="12"/>
              </w:rPr>
              <w:t>ВСЕГО:</w:t>
            </w:r>
          </w:p>
        </w:tc>
        <w:tc>
          <w:tcPr>
            <w:tcW w:w="473" w:type="pct"/>
            <w:noWrap/>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 </w:t>
            </w:r>
          </w:p>
        </w:tc>
        <w:tc>
          <w:tcPr>
            <w:tcW w:w="378" w:type="pct"/>
            <w:noWrap/>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 </w:t>
            </w:r>
          </w:p>
        </w:tc>
        <w:tc>
          <w:tcPr>
            <w:tcW w:w="476" w:type="pct"/>
            <w:noWrap/>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 </w:t>
            </w:r>
          </w:p>
        </w:tc>
        <w:tc>
          <w:tcPr>
            <w:tcW w:w="191" w:type="pct"/>
            <w:noWrap/>
            <w:hideMark/>
          </w:tcPr>
          <w:p w:rsidR="00967858" w:rsidRPr="00967858" w:rsidRDefault="00967858" w:rsidP="00967858">
            <w:pPr>
              <w:tabs>
                <w:tab w:val="left" w:pos="284"/>
                <w:tab w:val="left" w:pos="3828"/>
              </w:tabs>
              <w:rPr>
                <w:rFonts w:ascii="Times New Roman" w:eastAsia="Calibri" w:hAnsi="Times New Roman" w:cs="Times New Roman"/>
                <w:bCs/>
                <w:sz w:val="12"/>
                <w:szCs w:val="12"/>
              </w:rPr>
            </w:pPr>
            <w:r w:rsidRPr="00967858">
              <w:rPr>
                <w:rFonts w:ascii="Times New Roman" w:eastAsia="Calibri" w:hAnsi="Times New Roman" w:cs="Times New Roman"/>
                <w:bCs/>
                <w:sz w:val="12"/>
                <w:szCs w:val="12"/>
              </w:rPr>
              <w:t>128 962,94436</w:t>
            </w:r>
          </w:p>
        </w:tc>
        <w:tc>
          <w:tcPr>
            <w:tcW w:w="189" w:type="pct"/>
            <w:noWrap/>
            <w:hideMark/>
          </w:tcPr>
          <w:p w:rsidR="00967858" w:rsidRPr="00967858" w:rsidRDefault="00967858" w:rsidP="00967858">
            <w:pPr>
              <w:tabs>
                <w:tab w:val="left" w:pos="284"/>
                <w:tab w:val="left" w:pos="3828"/>
              </w:tabs>
              <w:rPr>
                <w:rFonts w:ascii="Times New Roman" w:eastAsia="Calibri" w:hAnsi="Times New Roman" w:cs="Times New Roman"/>
                <w:bCs/>
                <w:sz w:val="12"/>
                <w:szCs w:val="12"/>
              </w:rPr>
            </w:pPr>
            <w:r w:rsidRPr="00967858">
              <w:rPr>
                <w:rFonts w:ascii="Times New Roman" w:eastAsia="Calibri" w:hAnsi="Times New Roman" w:cs="Times New Roman"/>
                <w:bCs/>
                <w:sz w:val="12"/>
                <w:szCs w:val="12"/>
              </w:rPr>
              <w:t>119 637,39350</w:t>
            </w:r>
          </w:p>
        </w:tc>
        <w:tc>
          <w:tcPr>
            <w:tcW w:w="171" w:type="pct"/>
            <w:noWrap/>
            <w:hideMark/>
          </w:tcPr>
          <w:p w:rsidR="00967858" w:rsidRPr="00967858" w:rsidRDefault="00967858" w:rsidP="00967858">
            <w:pPr>
              <w:tabs>
                <w:tab w:val="left" w:pos="284"/>
                <w:tab w:val="left" w:pos="3828"/>
              </w:tabs>
              <w:rPr>
                <w:rFonts w:ascii="Times New Roman" w:eastAsia="Calibri" w:hAnsi="Times New Roman" w:cs="Times New Roman"/>
                <w:bCs/>
                <w:sz w:val="12"/>
                <w:szCs w:val="12"/>
              </w:rPr>
            </w:pPr>
            <w:r w:rsidRPr="00967858">
              <w:rPr>
                <w:rFonts w:ascii="Times New Roman" w:eastAsia="Calibri" w:hAnsi="Times New Roman" w:cs="Times New Roman"/>
                <w:bCs/>
                <w:sz w:val="12"/>
                <w:szCs w:val="12"/>
              </w:rPr>
              <w:t>32 099,59670</w:t>
            </w:r>
          </w:p>
        </w:tc>
        <w:tc>
          <w:tcPr>
            <w:tcW w:w="209" w:type="pct"/>
            <w:noWrap/>
            <w:hideMark/>
          </w:tcPr>
          <w:p w:rsidR="00967858" w:rsidRPr="00967858" w:rsidRDefault="00967858" w:rsidP="00967858">
            <w:pPr>
              <w:tabs>
                <w:tab w:val="left" w:pos="284"/>
                <w:tab w:val="left" w:pos="3828"/>
              </w:tabs>
              <w:rPr>
                <w:rFonts w:ascii="Times New Roman" w:eastAsia="Calibri" w:hAnsi="Times New Roman" w:cs="Times New Roman"/>
                <w:bCs/>
                <w:sz w:val="12"/>
                <w:szCs w:val="12"/>
              </w:rPr>
            </w:pPr>
            <w:r w:rsidRPr="00967858">
              <w:rPr>
                <w:rFonts w:ascii="Times New Roman" w:eastAsia="Calibri" w:hAnsi="Times New Roman" w:cs="Times New Roman"/>
                <w:bCs/>
                <w:sz w:val="12"/>
                <w:szCs w:val="12"/>
              </w:rPr>
              <w:t>22 968,00000</w:t>
            </w:r>
          </w:p>
        </w:tc>
        <w:tc>
          <w:tcPr>
            <w:tcW w:w="189" w:type="pct"/>
            <w:noWrap/>
            <w:hideMark/>
          </w:tcPr>
          <w:p w:rsidR="00967858" w:rsidRPr="00967858" w:rsidRDefault="00967858" w:rsidP="00967858">
            <w:pPr>
              <w:tabs>
                <w:tab w:val="left" w:pos="284"/>
                <w:tab w:val="left" w:pos="3828"/>
              </w:tabs>
              <w:rPr>
                <w:rFonts w:ascii="Times New Roman" w:eastAsia="Calibri" w:hAnsi="Times New Roman" w:cs="Times New Roman"/>
                <w:bCs/>
                <w:sz w:val="12"/>
                <w:szCs w:val="12"/>
              </w:rPr>
            </w:pPr>
            <w:r w:rsidRPr="00967858">
              <w:rPr>
                <w:rFonts w:ascii="Times New Roman" w:eastAsia="Calibri" w:hAnsi="Times New Roman" w:cs="Times New Roman"/>
                <w:bCs/>
                <w:sz w:val="12"/>
                <w:szCs w:val="12"/>
              </w:rPr>
              <w:t>64 354,00000</w:t>
            </w:r>
          </w:p>
        </w:tc>
        <w:tc>
          <w:tcPr>
            <w:tcW w:w="282" w:type="pct"/>
            <w:noWrap/>
            <w:hideMark/>
          </w:tcPr>
          <w:p w:rsidR="00967858" w:rsidRPr="00967858" w:rsidRDefault="00967858" w:rsidP="00967858">
            <w:pPr>
              <w:tabs>
                <w:tab w:val="left" w:pos="284"/>
                <w:tab w:val="left" w:pos="3828"/>
              </w:tabs>
              <w:rPr>
                <w:rFonts w:ascii="Times New Roman" w:eastAsia="Calibri" w:hAnsi="Times New Roman" w:cs="Times New Roman"/>
                <w:bCs/>
                <w:sz w:val="12"/>
                <w:szCs w:val="12"/>
              </w:rPr>
            </w:pPr>
            <w:r w:rsidRPr="00967858">
              <w:rPr>
                <w:rFonts w:ascii="Times New Roman" w:eastAsia="Calibri" w:hAnsi="Times New Roman" w:cs="Times New Roman"/>
                <w:bCs/>
                <w:sz w:val="12"/>
                <w:szCs w:val="12"/>
              </w:rPr>
              <w:t>368 021,93456</w:t>
            </w:r>
          </w:p>
        </w:tc>
        <w:tc>
          <w:tcPr>
            <w:tcW w:w="1027" w:type="pct"/>
            <w:noWrap/>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 </w:t>
            </w:r>
          </w:p>
        </w:tc>
      </w:tr>
      <w:tr w:rsidR="00967858" w:rsidRPr="00967858" w:rsidTr="00967858">
        <w:trPr>
          <w:trHeight w:val="20"/>
        </w:trPr>
        <w:tc>
          <w:tcPr>
            <w:tcW w:w="2744" w:type="pct"/>
            <w:gridSpan w:val="5"/>
            <w:noWrap/>
            <w:hideMark/>
          </w:tcPr>
          <w:p w:rsidR="00967858" w:rsidRPr="00967858" w:rsidRDefault="00967858" w:rsidP="00967858">
            <w:pPr>
              <w:tabs>
                <w:tab w:val="left" w:pos="284"/>
                <w:tab w:val="left" w:pos="3828"/>
              </w:tabs>
              <w:rPr>
                <w:rFonts w:ascii="Times New Roman" w:eastAsia="Calibri" w:hAnsi="Times New Roman" w:cs="Times New Roman"/>
                <w:bCs/>
                <w:sz w:val="12"/>
                <w:szCs w:val="12"/>
              </w:rPr>
            </w:pPr>
            <w:r w:rsidRPr="00967858">
              <w:rPr>
                <w:rFonts w:ascii="Times New Roman" w:eastAsia="Calibri" w:hAnsi="Times New Roman" w:cs="Times New Roman"/>
                <w:bCs/>
                <w:sz w:val="12"/>
                <w:szCs w:val="12"/>
              </w:rPr>
              <w:t xml:space="preserve"> в том числе: средства местного бюджета</w:t>
            </w:r>
          </w:p>
        </w:tc>
        <w:tc>
          <w:tcPr>
            <w:tcW w:w="191" w:type="pct"/>
            <w:noWrap/>
            <w:hideMark/>
          </w:tcPr>
          <w:p w:rsidR="00967858" w:rsidRPr="00967858" w:rsidRDefault="00967858" w:rsidP="00967858">
            <w:pPr>
              <w:tabs>
                <w:tab w:val="left" w:pos="284"/>
                <w:tab w:val="left" w:pos="3828"/>
              </w:tabs>
              <w:rPr>
                <w:rFonts w:ascii="Times New Roman" w:eastAsia="Calibri" w:hAnsi="Times New Roman" w:cs="Times New Roman"/>
                <w:bCs/>
                <w:iCs/>
                <w:sz w:val="12"/>
                <w:szCs w:val="12"/>
              </w:rPr>
            </w:pPr>
            <w:r w:rsidRPr="00967858">
              <w:rPr>
                <w:rFonts w:ascii="Times New Roman" w:eastAsia="Calibri" w:hAnsi="Times New Roman" w:cs="Times New Roman"/>
                <w:bCs/>
                <w:iCs/>
                <w:sz w:val="12"/>
                <w:szCs w:val="12"/>
              </w:rPr>
              <w:t>127 753,94436</w:t>
            </w:r>
          </w:p>
        </w:tc>
        <w:tc>
          <w:tcPr>
            <w:tcW w:w="189" w:type="pct"/>
            <w:noWrap/>
            <w:hideMark/>
          </w:tcPr>
          <w:p w:rsidR="00967858" w:rsidRPr="00967858" w:rsidRDefault="00967858" w:rsidP="00967858">
            <w:pPr>
              <w:tabs>
                <w:tab w:val="left" w:pos="284"/>
                <w:tab w:val="left" w:pos="3828"/>
              </w:tabs>
              <w:rPr>
                <w:rFonts w:ascii="Times New Roman" w:eastAsia="Calibri" w:hAnsi="Times New Roman" w:cs="Times New Roman"/>
                <w:bCs/>
                <w:iCs/>
                <w:sz w:val="12"/>
                <w:szCs w:val="12"/>
              </w:rPr>
            </w:pPr>
            <w:r w:rsidRPr="00967858">
              <w:rPr>
                <w:rFonts w:ascii="Times New Roman" w:eastAsia="Calibri" w:hAnsi="Times New Roman" w:cs="Times New Roman"/>
                <w:bCs/>
                <w:iCs/>
                <w:sz w:val="12"/>
                <w:szCs w:val="12"/>
              </w:rPr>
              <w:t>118 439,39350</w:t>
            </w:r>
          </w:p>
        </w:tc>
        <w:tc>
          <w:tcPr>
            <w:tcW w:w="171" w:type="pct"/>
            <w:noWrap/>
            <w:hideMark/>
          </w:tcPr>
          <w:p w:rsidR="00967858" w:rsidRPr="00967858" w:rsidRDefault="00967858" w:rsidP="00967858">
            <w:pPr>
              <w:tabs>
                <w:tab w:val="left" w:pos="284"/>
                <w:tab w:val="left" w:pos="3828"/>
              </w:tabs>
              <w:rPr>
                <w:rFonts w:ascii="Times New Roman" w:eastAsia="Calibri" w:hAnsi="Times New Roman" w:cs="Times New Roman"/>
                <w:bCs/>
                <w:iCs/>
                <w:sz w:val="12"/>
                <w:szCs w:val="12"/>
              </w:rPr>
            </w:pPr>
            <w:r w:rsidRPr="00967858">
              <w:rPr>
                <w:rFonts w:ascii="Times New Roman" w:eastAsia="Calibri" w:hAnsi="Times New Roman" w:cs="Times New Roman"/>
                <w:bCs/>
                <w:iCs/>
                <w:sz w:val="12"/>
                <w:szCs w:val="12"/>
              </w:rPr>
              <w:t>31 131,59670</w:t>
            </w:r>
          </w:p>
        </w:tc>
        <w:tc>
          <w:tcPr>
            <w:tcW w:w="209" w:type="pct"/>
            <w:noWrap/>
            <w:hideMark/>
          </w:tcPr>
          <w:p w:rsidR="00967858" w:rsidRPr="00967858" w:rsidRDefault="00967858" w:rsidP="00967858">
            <w:pPr>
              <w:tabs>
                <w:tab w:val="left" w:pos="284"/>
                <w:tab w:val="left" w:pos="3828"/>
              </w:tabs>
              <w:rPr>
                <w:rFonts w:ascii="Times New Roman" w:eastAsia="Calibri" w:hAnsi="Times New Roman" w:cs="Times New Roman"/>
                <w:bCs/>
                <w:iCs/>
                <w:sz w:val="12"/>
                <w:szCs w:val="12"/>
              </w:rPr>
            </w:pPr>
            <w:r w:rsidRPr="00967858">
              <w:rPr>
                <w:rFonts w:ascii="Times New Roman" w:eastAsia="Calibri" w:hAnsi="Times New Roman" w:cs="Times New Roman"/>
                <w:bCs/>
                <w:iCs/>
                <w:sz w:val="12"/>
                <w:szCs w:val="12"/>
              </w:rPr>
              <w:t>22 000,00000</w:t>
            </w:r>
          </w:p>
        </w:tc>
        <w:tc>
          <w:tcPr>
            <w:tcW w:w="189" w:type="pct"/>
            <w:noWrap/>
            <w:hideMark/>
          </w:tcPr>
          <w:p w:rsidR="00967858" w:rsidRPr="00967858" w:rsidRDefault="00967858" w:rsidP="00967858">
            <w:pPr>
              <w:tabs>
                <w:tab w:val="left" w:pos="284"/>
                <w:tab w:val="left" w:pos="3828"/>
              </w:tabs>
              <w:rPr>
                <w:rFonts w:ascii="Times New Roman" w:eastAsia="Calibri" w:hAnsi="Times New Roman" w:cs="Times New Roman"/>
                <w:bCs/>
                <w:iCs/>
                <w:sz w:val="12"/>
                <w:szCs w:val="12"/>
              </w:rPr>
            </w:pPr>
            <w:r w:rsidRPr="00967858">
              <w:rPr>
                <w:rFonts w:ascii="Times New Roman" w:eastAsia="Calibri" w:hAnsi="Times New Roman" w:cs="Times New Roman"/>
                <w:bCs/>
                <w:iCs/>
                <w:sz w:val="12"/>
                <w:szCs w:val="12"/>
              </w:rPr>
              <w:t>64 354,00000</w:t>
            </w:r>
          </w:p>
        </w:tc>
        <w:tc>
          <w:tcPr>
            <w:tcW w:w="282" w:type="pct"/>
            <w:noWrap/>
            <w:hideMark/>
          </w:tcPr>
          <w:p w:rsidR="00967858" w:rsidRPr="00967858" w:rsidRDefault="00967858" w:rsidP="00967858">
            <w:pPr>
              <w:tabs>
                <w:tab w:val="left" w:pos="284"/>
                <w:tab w:val="left" w:pos="3828"/>
              </w:tabs>
              <w:rPr>
                <w:rFonts w:ascii="Times New Roman" w:eastAsia="Calibri" w:hAnsi="Times New Roman" w:cs="Times New Roman"/>
                <w:bCs/>
                <w:iCs/>
                <w:sz w:val="12"/>
                <w:szCs w:val="12"/>
              </w:rPr>
            </w:pPr>
            <w:r w:rsidRPr="00967858">
              <w:rPr>
                <w:rFonts w:ascii="Times New Roman" w:eastAsia="Calibri" w:hAnsi="Times New Roman" w:cs="Times New Roman"/>
                <w:bCs/>
                <w:iCs/>
                <w:sz w:val="12"/>
                <w:szCs w:val="12"/>
              </w:rPr>
              <w:t>363 678,93456</w:t>
            </w:r>
          </w:p>
        </w:tc>
        <w:tc>
          <w:tcPr>
            <w:tcW w:w="1027" w:type="pct"/>
            <w:noWrap/>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 </w:t>
            </w:r>
          </w:p>
        </w:tc>
      </w:tr>
      <w:tr w:rsidR="00967858" w:rsidRPr="00967858" w:rsidTr="00967858">
        <w:trPr>
          <w:trHeight w:val="20"/>
        </w:trPr>
        <w:tc>
          <w:tcPr>
            <w:tcW w:w="2744" w:type="pct"/>
            <w:gridSpan w:val="5"/>
            <w:noWrap/>
            <w:hideMark/>
          </w:tcPr>
          <w:p w:rsidR="00967858" w:rsidRPr="00967858" w:rsidRDefault="00967858" w:rsidP="00967858">
            <w:pPr>
              <w:tabs>
                <w:tab w:val="left" w:pos="284"/>
                <w:tab w:val="left" w:pos="3828"/>
              </w:tabs>
              <w:rPr>
                <w:rFonts w:ascii="Times New Roman" w:eastAsia="Calibri" w:hAnsi="Times New Roman" w:cs="Times New Roman"/>
                <w:bCs/>
                <w:sz w:val="12"/>
                <w:szCs w:val="12"/>
              </w:rPr>
            </w:pPr>
            <w:r w:rsidRPr="00967858">
              <w:rPr>
                <w:rFonts w:ascii="Times New Roman" w:eastAsia="Calibri" w:hAnsi="Times New Roman" w:cs="Times New Roman"/>
                <w:bCs/>
                <w:sz w:val="12"/>
                <w:szCs w:val="12"/>
              </w:rPr>
              <w:t>средства областного бюджета</w:t>
            </w:r>
          </w:p>
        </w:tc>
        <w:tc>
          <w:tcPr>
            <w:tcW w:w="191" w:type="pct"/>
            <w:noWrap/>
            <w:hideMark/>
          </w:tcPr>
          <w:p w:rsidR="00967858" w:rsidRPr="00967858" w:rsidRDefault="00967858" w:rsidP="00967858">
            <w:pPr>
              <w:tabs>
                <w:tab w:val="left" w:pos="284"/>
                <w:tab w:val="left" w:pos="3828"/>
              </w:tabs>
              <w:rPr>
                <w:rFonts w:ascii="Times New Roman" w:eastAsia="Calibri" w:hAnsi="Times New Roman" w:cs="Times New Roman"/>
                <w:bCs/>
                <w:iCs/>
                <w:sz w:val="12"/>
                <w:szCs w:val="12"/>
              </w:rPr>
            </w:pPr>
            <w:r w:rsidRPr="00967858">
              <w:rPr>
                <w:rFonts w:ascii="Times New Roman" w:eastAsia="Calibri" w:hAnsi="Times New Roman" w:cs="Times New Roman"/>
                <w:bCs/>
                <w:iCs/>
                <w:sz w:val="12"/>
                <w:szCs w:val="12"/>
              </w:rPr>
              <w:t>1 209,00000</w:t>
            </w:r>
          </w:p>
        </w:tc>
        <w:tc>
          <w:tcPr>
            <w:tcW w:w="189" w:type="pct"/>
            <w:noWrap/>
            <w:hideMark/>
          </w:tcPr>
          <w:p w:rsidR="00967858" w:rsidRPr="00967858" w:rsidRDefault="00967858" w:rsidP="00967858">
            <w:pPr>
              <w:tabs>
                <w:tab w:val="left" w:pos="284"/>
                <w:tab w:val="left" w:pos="3828"/>
              </w:tabs>
              <w:rPr>
                <w:rFonts w:ascii="Times New Roman" w:eastAsia="Calibri" w:hAnsi="Times New Roman" w:cs="Times New Roman"/>
                <w:bCs/>
                <w:iCs/>
                <w:sz w:val="12"/>
                <w:szCs w:val="12"/>
              </w:rPr>
            </w:pPr>
            <w:r w:rsidRPr="00967858">
              <w:rPr>
                <w:rFonts w:ascii="Times New Roman" w:eastAsia="Calibri" w:hAnsi="Times New Roman" w:cs="Times New Roman"/>
                <w:bCs/>
                <w:iCs/>
                <w:sz w:val="12"/>
                <w:szCs w:val="12"/>
              </w:rPr>
              <w:t>1 198,00000</w:t>
            </w:r>
          </w:p>
        </w:tc>
        <w:tc>
          <w:tcPr>
            <w:tcW w:w="171" w:type="pct"/>
            <w:noWrap/>
            <w:hideMark/>
          </w:tcPr>
          <w:p w:rsidR="00967858" w:rsidRPr="00967858" w:rsidRDefault="00967858" w:rsidP="00967858">
            <w:pPr>
              <w:tabs>
                <w:tab w:val="left" w:pos="284"/>
                <w:tab w:val="left" w:pos="3828"/>
              </w:tabs>
              <w:rPr>
                <w:rFonts w:ascii="Times New Roman" w:eastAsia="Calibri" w:hAnsi="Times New Roman" w:cs="Times New Roman"/>
                <w:bCs/>
                <w:iCs/>
                <w:sz w:val="12"/>
                <w:szCs w:val="12"/>
              </w:rPr>
            </w:pPr>
            <w:r w:rsidRPr="00967858">
              <w:rPr>
                <w:rFonts w:ascii="Times New Roman" w:eastAsia="Calibri" w:hAnsi="Times New Roman" w:cs="Times New Roman"/>
                <w:bCs/>
                <w:iCs/>
                <w:sz w:val="12"/>
                <w:szCs w:val="12"/>
              </w:rPr>
              <w:t>968,00000</w:t>
            </w:r>
          </w:p>
        </w:tc>
        <w:tc>
          <w:tcPr>
            <w:tcW w:w="209" w:type="pct"/>
            <w:noWrap/>
            <w:hideMark/>
          </w:tcPr>
          <w:p w:rsidR="00967858" w:rsidRPr="00967858" w:rsidRDefault="00967858" w:rsidP="00967858">
            <w:pPr>
              <w:tabs>
                <w:tab w:val="left" w:pos="284"/>
                <w:tab w:val="left" w:pos="3828"/>
              </w:tabs>
              <w:rPr>
                <w:rFonts w:ascii="Times New Roman" w:eastAsia="Calibri" w:hAnsi="Times New Roman" w:cs="Times New Roman"/>
                <w:bCs/>
                <w:iCs/>
                <w:sz w:val="12"/>
                <w:szCs w:val="12"/>
              </w:rPr>
            </w:pPr>
            <w:r w:rsidRPr="00967858">
              <w:rPr>
                <w:rFonts w:ascii="Times New Roman" w:eastAsia="Calibri" w:hAnsi="Times New Roman" w:cs="Times New Roman"/>
                <w:bCs/>
                <w:iCs/>
                <w:sz w:val="12"/>
                <w:szCs w:val="12"/>
              </w:rPr>
              <w:t>968,00000</w:t>
            </w:r>
          </w:p>
        </w:tc>
        <w:tc>
          <w:tcPr>
            <w:tcW w:w="189" w:type="pct"/>
            <w:noWrap/>
            <w:hideMark/>
          </w:tcPr>
          <w:p w:rsidR="00967858" w:rsidRPr="00967858" w:rsidRDefault="00967858" w:rsidP="00967858">
            <w:pPr>
              <w:tabs>
                <w:tab w:val="left" w:pos="284"/>
                <w:tab w:val="left" w:pos="3828"/>
              </w:tabs>
              <w:rPr>
                <w:rFonts w:ascii="Times New Roman" w:eastAsia="Calibri" w:hAnsi="Times New Roman" w:cs="Times New Roman"/>
                <w:bCs/>
                <w:iCs/>
                <w:sz w:val="12"/>
                <w:szCs w:val="12"/>
              </w:rPr>
            </w:pPr>
            <w:r w:rsidRPr="00967858">
              <w:rPr>
                <w:rFonts w:ascii="Times New Roman" w:eastAsia="Calibri" w:hAnsi="Times New Roman" w:cs="Times New Roman"/>
                <w:bCs/>
                <w:iCs/>
                <w:sz w:val="12"/>
                <w:szCs w:val="12"/>
              </w:rPr>
              <w:t>0,00000</w:t>
            </w:r>
          </w:p>
        </w:tc>
        <w:tc>
          <w:tcPr>
            <w:tcW w:w="282" w:type="pct"/>
            <w:noWrap/>
            <w:hideMark/>
          </w:tcPr>
          <w:p w:rsidR="00967858" w:rsidRPr="00967858" w:rsidRDefault="00967858" w:rsidP="00967858">
            <w:pPr>
              <w:tabs>
                <w:tab w:val="left" w:pos="284"/>
                <w:tab w:val="left" w:pos="3828"/>
              </w:tabs>
              <w:rPr>
                <w:rFonts w:ascii="Times New Roman" w:eastAsia="Calibri" w:hAnsi="Times New Roman" w:cs="Times New Roman"/>
                <w:bCs/>
                <w:iCs/>
                <w:sz w:val="12"/>
                <w:szCs w:val="12"/>
              </w:rPr>
            </w:pPr>
            <w:r w:rsidRPr="00967858">
              <w:rPr>
                <w:rFonts w:ascii="Times New Roman" w:eastAsia="Calibri" w:hAnsi="Times New Roman" w:cs="Times New Roman"/>
                <w:bCs/>
                <w:iCs/>
                <w:sz w:val="12"/>
                <w:szCs w:val="12"/>
              </w:rPr>
              <w:t>4 343,00000</w:t>
            </w:r>
          </w:p>
        </w:tc>
        <w:tc>
          <w:tcPr>
            <w:tcW w:w="1027" w:type="pct"/>
            <w:noWrap/>
            <w:hideMark/>
          </w:tcPr>
          <w:p w:rsidR="00967858" w:rsidRPr="00967858" w:rsidRDefault="00967858" w:rsidP="00967858">
            <w:pPr>
              <w:tabs>
                <w:tab w:val="left" w:pos="284"/>
                <w:tab w:val="left" w:pos="3828"/>
              </w:tabs>
              <w:rPr>
                <w:rFonts w:ascii="Times New Roman" w:eastAsia="Calibri" w:hAnsi="Times New Roman" w:cs="Times New Roman"/>
                <w:sz w:val="12"/>
                <w:szCs w:val="12"/>
              </w:rPr>
            </w:pPr>
            <w:r w:rsidRPr="00967858">
              <w:rPr>
                <w:rFonts w:ascii="Times New Roman" w:eastAsia="Calibri" w:hAnsi="Times New Roman" w:cs="Times New Roman"/>
                <w:sz w:val="12"/>
                <w:szCs w:val="12"/>
              </w:rPr>
              <w:t> </w:t>
            </w:r>
          </w:p>
        </w:tc>
      </w:tr>
    </w:tbl>
    <w:p w:rsidR="00967858" w:rsidRDefault="00967858" w:rsidP="00967858">
      <w:pPr>
        <w:tabs>
          <w:tab w:val="left" w:pos="284"/>
          <w:tab w:val="left" w:pos="3828"/>
        </w:tabs>
        <w:spacing w:after="0" w:line="240" w:lineRule="auto"/>
        <w:ind w:firstLine="284"/>
        <w:jc w:val="both"/>
        <w:rPr>
          <w:rFonts w:ascii="Times New Roman" w:eastAsia="Calibri" w:hAnsi="Times New Roman" w:cs="Times New Roman"/>
          <w:sz w:val="12"/>
          <w:szCs w:val="12"/>
        </w:rPr>
      </w:pPr>
      <w:r w:rsidRPr="00967858">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финансовый год и плановый период</w:t>
      </w:r>
    </w:p>
    <w:p w:rsidR="00967858" w:rsidRDefault="00967858" w:rsidP="003519F1">
      <w:pPr>
        <w:tabs>
          <w:tab w:val="left" w:pos="284"/>
          <w:tab w:val="left" w:pos="3828"/>
        </w:tabs>
        <w:spacing w:after="0" w:line="240" w:lineRule="auto"/>
        <w:jc w:val="both"/>
        <w:rPr>
          <w:rFonts w:ascii="Times New Roman" w:eastAsia="Calibri" w:hAnsi="Times New Roman" w:cs="Times New Roman"/>
          <w:sz w:val="12"/>
          <w:szCs w:val="12"/>
        </w:rPr>
      </w:pPr>
    </w:p>
    <w:p w:rsidR="00967858" w:rsidRDefault="00967858" w:rsidP="003519F1">
      <w:pPr>
        <w:tabs>
          <w:tab w:val="left" w:pos="284"/>
          <w:tab w:val="left" w:pos="3828"/>
        </w:tabs>
        <w:spacing w:after="0" w:line="240" w:lineRule="auto"/>
        <w:jc w:val="both"/>
        <w:rPr>
          <w:rFonts w:ascii="Times New Roman" w:eastAsia="Calibri" w:hAnsi="Times New Roman" w:cs="Times New Roman"/>
          <w:sz w:val="12"/>
          <w:szCs w:val="12"/>
        </w:rPr>
      </w:pPr>
    </w:p>
    <w:p w:rsidR="00924EA5" w:rsidRPr="00924EA5" w:rsidRDefault="00924EA5" w:rsidP="00924EA5">
      <w:pPr>
        <w:tabs>
          <w:tab w:val="left" w:pos="284"/>
          <w:tab w:val="left" w:pos="3828"/>
        </w:tabs>
        <w:spacing w:after="0" w:line="240" w:lineRule="auto"/>
        <w:jc w:val="center"/>
        <w:rPr>
          <w:rFonts w:ascii="Times New Roman" w:eastAsia="Calibri" w:hAnsi="Times New Roman" w:cs="Times New Roman"/>
          <w:b/>
          <w:sz w:val="12"/>
          <w:szCs w:val="12"/>
        </w:rPr>
      </w:pPr>
      <w:r w:rsidRPr="00924EA5">
        <w:rPr>
          <w:rFonts w:ascii="Times New Roman" w:eastAsia="Calibri" w:hAnsi="Times New Roman" w:cs="Times New Roman"/>
          <w:b/>
          <w:sz w:val="12"/>
          <w:szCs w:val="12"/>
        </w:rPr>
        <w:lastRenderedPageBreak/>
        <w:t>АДМИНИСТРАЦИЯ</w:t>
      </w:r>
    </w:p>
    <w:p w:rsidR="00924EA5" w:rsidRPr="00924EA5" w:rsidRDefault="00924EA5" w:rsidP="00924EA5">
      <w:pPr>
        <w:tabs>
          <w:tab w:val="left" w:pos="284"/>
          <w:tab w:val="left" w:pos="3828"/>
        </w:tabs>
        <w:spacing w:after="0" w:line="240" w:lineRule="auto"/>
        <w:jc w:val="center"/>
        <w:rPr>
          <w:rFonts w:ascii="Times New Roman" w:eastAsia="Calibri" w:hAnsi="Times New Roman" w:cs="Times New Roman"/>
          <w:b/>
          <w:sz w:val="12"/>
          <w:szCs w:val="12"/>
        </w:rPr>
      </w:pPr>
      <w:r w:rsidRPr="00924EA5">
        <w:rPr>
          <w:rFonts w:ascii="Times New Roman" w:eastAsia="Calibri" w:hAnsi="Times New Roman" w:cs="Times New Roman"/>
          <w:b/>
          <w:sz w:val="12"/>
          <w:szCs w:val="12"/>
        </w:rPr>
        <w:t>СЕЛЬСКОГО ПОСЕЛЕНИЯ ЗАХАРКИНО</w:t>
      </w:r>
    </w:p>
    <w:p w:rsidR="00924EA5" w:rsidRPr="00924EA5" w:rsidRDefault="00924EA5" w:rsidP="00924EA5">
      <w:pPr>
        <w:tabs>
          <w:tab w:val="left" w:pos="284"/>
          <w:tab w:val="left" w:pos="3828"/>
        </w:tabs>
        <w:spacing w:after="0" w:line="240" w:lineRule="auto"/>
        <w:jc w:val="center"/>
        <w:rPr>
          <w:rFonts w:ascii="Times New Roman" w:eastAsia="Calibri" w:hAnsi="Times New Roman" w:cs="Times New Roman"/>
          <w:b/>
          <w:sz w:val="12"/>
          <w:szCs w:val="12"/>
        </w:rPr>
      </w:pPr>
      <w:r w:rsidRPr="00924EA5">
        <w:rPr>
          <w:rFonts w:ascii="Times New Roman" w:eastAsia="Calibri" w:hAnsi="Times New Roman" w:cs="Times New Roman"/>
          <w:b/>
          <w:sz w:val="12"/>
          <w:szCs w:val="12"/>
        </w:rPr>
        <w:t>МУНИЦИПАЛЬНОГО РАЙОНА СЕРГИЕВСКИЙ</w:t>
      </w:r>
    </w:p>
    <w:p w:rsidR="00924EA5" w:rsidRPr="00924EA5" w:rsidRDefault="00924EA5" w:rsidP="00924EA5">
      <w:pPr>
        <w:tabs>
          <w:tab w:val="left" w:pos="284"/>
          <w:tab w:val="left" w:pos="3828"/>
        </w:tabs>
        <w:spacing w:after="0" w:line="240" w:lineRule="auto"/>
        <w:jc w:val="center"/>
        <w:rPr>
          <w:rFonts w:ascii="Times New Roman" w:eastAsia="Calibri" w:hAnsi="Times New Roman" w:cs="Times New Roman"/>
          <w:b/>
          <w:sz w:val="12"/>
          <w:szCs w:val="12"/>
        </w:rPr>
      </w:pPr>
      <w:r w:rsidRPr="00924EA5">
        <w:rPr>
          <w:rFonts w:ascii="Times New Roman" w:eastAsia="Calibri" w:hAnsi="Times New Roman" w:cs="Times New Roman"/>
          <w:b/>
          <w:sz w:val="12"/>
          <w:szCs w:val="12"/>
        </w:rPr>
        <w:t>САМАРСКОЙ ОБЛАСТИ</w:t>
      </w:r>
    </w:p>
    <w:p w:rsidR="00924EA5" w:rsidRPr="00924EA5" w:rsidRDefault="00924EA5" w:rsidP="00924EA5">
      <w:pPr>
        <w:tabs>
          <w:tab w:val="left" w:pos="284"/>
          <w:tab w:val="left" w:pos="3828"/>
        </w:tabs>
        <w:spacing w:after="0" w:line="240" w:lineRule="auto"/>
        <w:jc w:val="center"/>
        <w:rPr>
          <w:rFonts w:ascii="Times New Roman" w:eastAsia="Calibri" w:hAnsi="Times New Roman" w:cs="Times New Roman"/>
          <w:b/>
          <w:sz w:val="12"/>
          <w:szCs w:val="12"/>
        </w:rPr>
      </w:pPr>
    </w:p>
    <w:p w:rsidR="00924EA5" w:rsidRPr="00924EA5" w:rsidRDefault="00924EA5" w:rsidP="00924EA5">
      <w:pPr>
        <w:tabs>
          <w:tab w:val="left" w:pos="284"/>
          <w:tab w:val="left" w:pos="3828"/>
        </w:tabs>
        <w:spacing w:after="0" w:line="240" w:lineRule="auto"/>
        <w:jc w:val="center"/>
        <w:rPr>
          <w:rFonts w:ascii="Times New Roman" w:eastAsia="Calibri" w:hAnsi="Times New Roman" w:cs="Times New Roman"/>
          <w:b/>
          <w:sz w:val="12"/>
          <w:szCs w:val="12"/>
        </w:rPr>
      </w:pPr>
      <w:r w:rsidRPr="00924EA5">
        <w:rPr>
          <w:rFonts w:ascii="Times New Roman" w:eastAsia="Calibri" w:hAnsi="Times New Roman" w:cs="Times New Roman"/>
          <w:b/>
          <w:sz w:val="12"/>
          <w:szCs w:val="12"/>
        </w:rPr>
        <w:t>ПОСТАНОВЛЕНИЕ</w:t>
      </w:r>
    </w:p>
    <w:p w:rsidR="00924EA5" w:rsidRPr="00924EA5" w:rsidRDefault="00924EA5" w:rsidP="00924EA5">
      <w:pPr>
        <w:tabs>
          <w:tab w:val="left" w:pos="284"/>
          <w:tab w:val="left" w:pos="3828"/>
        </w:tabs>
        <w:spacing w:after="0" w:line="240" w:lineRule="auto"/>
        <w:jc w:val="center"/>
        <w:rPr>
          <w:rFonts w:ascii="Times New Roman" w:eastAsia="Calibri" w:hAnsi="Times New Roman" w:cs="Times New Roman"/>
          <w:b/>
          <w:sz w:val="12"/>
          <w:szCs w:val="12"/>
        </w:rPr>
      </w:pPr>
      <w:r w:rsidRPr="00924EA5">
        <w:rPr>
          <w:rFonts w:ascii="Times New Roman" w:eastAsia="Calibri" w:hAnsi="Times New Roman" w:cs="Times New Roman"/>
          <w:b/>
          <w:sz w:val="12"/>
          <w:szCs w:val="12"/>
        </w:rPr>
        <w:t>от «03»  октября 2025  г. № 35</w:t>
      </w:r>
    </w:p>
    <w:p w:rsidR="00924EA5" w:rsidRPr="00924EA5" w:rsidRDefault="00924EA5" w:rsidP="00924EA5">
      <w:pPr>
        <w:tabs>
          <w:tab w:val="left" w:pos="284"/>
          <w:tab w:val="left" w:pos="3828"/>
        </w:tabs>
        <w:spacing w:after="0" w:line="240" w:lineRule="auto"/>
        <w:jc w:val="center"/>
        <w:rPr>
          <w:rFonts w:ascii="Times New Roman" w:eastAsia="Calibri" w:hAnsi="Times New Roman" w:cs="Times New Roman"/>
          <w:b/>
          <w:sz w:val="12"/>
          <w:szCs w:val="12"/>
        </w:rPr>
      </w:pPr>
    </w:p>
    <w:p w:rsidR="00924EA5" w:rsidRPr="00924EA5" w:rsidRDefault="00924EA5" w:rsidP="00924EA5">
      <w:pPr>
        <w:tabs>
          <w:tab w:val="left" w:pos="284"/>
          <w:tab w:val="left" w:pos="3828"/>
        </w:tabs>
        <w:spacing w:after="0" w:line="240" w:lineRule="auto"/>
        <w:jc w:val="center"/>
        <w:rPr>
          <w:rFonts w:ascii="Times New Roman" w:eastAsia="Calibri" w:hAnsi="Times New Roman" w:cs="Times New Roman"/>
          <w:b/>
          <w:sz w:val="12"/>
          <w:szCs w:val="12"/>
        </w:rPr>
      </w:pPr>
      <w:r w:rsidRPr="00924EA5">
        <w:rPr>
          <w:rFonts w:ascii="Times New Roman" w:eastAsia="Calibri" w:hAnsi="Times New Roman" w:cs="Times New Roman"/>
          <w:b/>
          <w:sz w:val="12"/>
          <w:szCs w:val="12"/>
        </w:rPr>
        <w:t>ОБ УТВЕРЖДЕНИИ ПРОГРАММЫ КОМПЛЕКСНОГО РАЗВИТИЯ ТРАНСПОРТНОЙ  ИНФРАСТРУКТУРЫ СЕЛЬСКОГО ПОСЕЛЕНИЯ ЗАХАРКИНО МУНИЦИПАЛЬНОГО РАЙОНА СЕРГИЕВСКИЙ САМАРСКОЙ ОБЛАСТИ НА 2026-2033 ГОДЫ</w:t>
      </w:r>
    </w:p>
    <w:p w:rsidR="00924EA5" w:rsidRPr="00924EA5" w:rsidRDefault="00924EA5" w:rsidP="00924EA5">
      <w:pPr>
        <w:tabs>
          <w:tab w:val="left" w:pos="284"/>
          <w:tab w:val="left" w:pos="3828"/>
        </w:tabs>
        <w:spacing w:after="0" w:line="240" w:lineRule="auto"/>
        <w:jc w:val="both"/>
        <w:rPr>
          <w:rFonts w:ascii="Times New Roman" w:eastAsia="Calibri" w:hAnsi="Times New Roman" w:cs="Times New Roman"/>
          <w:sz w:val="12"/>
          <w:szCs w:val="12"/>
        </w:rPr>
      </w:pP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В соответствии с Градостроительным кодексом Российской Федерации, Федеральным законом от 06.10.2003г. № 131-ФЗ «Об общих принципах организации местного самоуправления в Российской Федерации»,  Постановлением Правительства Российской Федерации от 25.12.2015г. № 1440 «Об утверждении требований к муниципальным программам комплексного развития системы транспортной инфраструктуры поселений, городских округов», Постановлением администрации сельского поселения Захаркино муниципального района Сергиевский от  07.02.2020 г. № 7 «Об утверждении Порядка принятия решений о разработке, формирования и реализации, оценки эффективности муниципальных программ сельского поселения Захаркино муниципального района Сергиевский Самарской области», Генеральным планом сельского поселения Захаркино  муниципального района Сергиевский, Уставом сельского поселения Захаркино муниципального района Сергиевский Самарской области, Администрация сельского поселения  Захаркино муниципального района Сергиевский Самарской области постановляет:</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 </w:t>
      </w:r>
      <w:r w:rsidRPr="00924EA5">
        <w:rPr>
          <w:rFonts w:ascii="Times New Roman" w:eastAsia="Calibri" w:hAnsi="Times New Roman" w:cs="Times New Roman"/>
          <w:sz w:val="12"/>
          <w:szCs w:val="12"/>
        </w:rPr>
        <w:t>Утвердить Программу комплексного развития транспортной инфраструктуры   сельского поселения  Захаркино  муниципального района Сергиевский  Самарской области на 2026-2033 годы согласно Приложению к настоящему постановлению.</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2.Установить, что расходные обязательства, возникающие в результате принятия настоящего постановления, исполняются за счет средств бюджета сельского поселения Захаркино муниципального района Сергиевский Самарской области, в пределах общего объема бюджетных ассигнований, предусматриваемого в установленном порядке на соответствующий финансовый год. </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3.Признать утратившим силу постановление администрации сельского поселения муниципального района Сергиевский Самарской области № 49 от 22.12.2017 г. «Об утверждении Программы комплексного развития транспортной инфраструктуры   сельского поселения  Захаркино  муниципального района Сергиевский  Самарской области на 2018-2033 годы».</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4.Опубликовать настоящее Постановление в газете «Сергиевский вестник».</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5.Настоящее Постановление вступает в силу с 01.01.2026 г.</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6.Контроль за выполнением настоящего постановления оставляю за собой.</w:t>
      </w:r>
    </w:p>
    <w:p w:rsidR="00924EA5" w:rsidRPr="00924EA5" w:rsidRDefault="00924EA5" w:rsidP="00924EA5">
      <w:pPr>
        <w:tabs>
          <w:tab w:val="left" w:pos="284"/>
          <w:tab w:val="left" w:pos="3828"/>
        </w:tabs>
        <w:spacing w:after="0" w:line="240" w:lineRule="auto"/>
        <w:jc w:val="right"/>
        <w:rPr>
          <w:rFonts w:ascii="Times New Roman" w:eastAsia="Calibri" w:hAnsi="Times New Roman" w:cs="Times New Roman"/>
          <w:sz w:val="12"/>
          <w:szCs w:val="12"/>
        </w:rPr>
      </w:pPr>
      <w:r w:rsidRPr="00924EA5">
        <w:rPr>
          <w:rFonts w:ascii="Times New Roman" w:eastAsia="Calibri" w:hAnsi="Times New Roman" w:cs="Times New Roman"/>
          <w:sz w:val="12"/>
          <w:szCs w:val="12"/>
        </w:rPr>
        <w:t>Глава сельского поселения Захаркино</w:t>
      </w:r>
    </w:p>
    <w:p w:rsidR="00924EA5" w:rsidRDefault="00924EA5" w:rsidP="00924EA5">
      <w:pPr>
        <w:tabs>
          <w:tab w:val="left" w:pos="284"/>
          <w:tab w:val="left" w:pos="3828"/>
        </w:tabs>
        <w:spacing w:after="0" w:line="240" w:lineRule="auto"/>
        <w:jc w:val="right"/>
        <w:rPr>
          <w:rFonts w:ascii="Times New Roman" w:eastAsia="Calibri" w:hAnsi="Times New Roman" w:cs="Times New Roman"/>
          <w:sz w:val="12"/>
          <w:szCs w:val="12"/>
        </w:rPr>
      </w:pPr>
      <w:r w:rsidRPr="00924EA5">
        <w:rPr>
          <w:rFonts w:ascii="Times New Roman" w:eastAsia="Calibri" w:hAnsi="Times New Roman" w:cs="Times New Roman"/>
          <w:sz w:val="12"/>
          <w:szCs w:val="12"/>
        </w:rPr>
        <w:t>муниципального района Сергиевский Самарской области</w:t>
      </w:r>
    </w:p>
    <w:p w:rsidR="00924EA5" w:rsidRPr="00924EA5" w:rsidRDefault="00924EA5" w:rsidP="00924EA5">
      <w:pPr>
        <w:tabs>
          <w:tab w:val="left" w:pos="284"/>
          <w:tab w:val="left" w:pos="3828"/>
        </w:tabs>
        <w:spacing w:after="0" w:line="240" w:lineRule="auto"/>
        <w:jc w:val="right"/>
        <w:rPr>
          <w:rFonts w:ascii="Times New Roman" w:eastAsia="Calibri" w:hAnsi="Times New Roman" w:cs="Times New Roman"/>
          <w:sz w:val="12"/>
          <w:szCs w:val="12"/>
        </w:rPr>
      </w:pPr>
      <w:r w:rsidRPr="00924EA5">
        <w:rPr>
          <w:rFonts w:ascii="Times New Roman" w:eastAsia="Calibri" w:hAnsi="Times New Roman" w:cs="Times New Roman"/>
          <w:sz w:val="12"/>
          <w:szCs w:val="12"/>
        </w:rPr>
        <w:t>Д.П.Больсунов</w:t>
      </w:r>
    </w:p>
    <w:p w:rsidR="00924EA5" w:rsidRPr="00924EA5" w:rsidRDefault="00924EA5" w:rsidP="00924EA5">
      <w:pPr>
        <w:tabs>
          <w:tab w:val="left" w:pos="284"/>
          <w:tab w:val="left" w:pos="3828"/>
        </w:tabs>
        <w:spacing w:after="0" w:line="240" w:lineRule="auto"/>
        <w:jc w:val="both"/>
        <w:rPr>
          <w:rFonts w:ascii="Times New Roman" w:eastAsia="Calibri" w:hAnsi="Times New Roman" w:cs="Times New Roman"/>
          <w:sz w:val="12"/>
          <w:szCs w:val="12"/>
        </w:rPr>
      </w:pPr>
    </w:p>
    <w:p w:rsidR="00924EA5" w:rsidRPr="00924EA5" w:rsidRDefault="00924EA5" w:rsidP="00924EA5">
      <w:pPr>
        <w:tabs>
          <w:tab w:val="left" w:pos="284"/>
          <w:tab w:val="left" w:pos="3828"/>
        </w:tabs>
        <w:spacing w:after="0" w:line="240" w:lineRule="auto"/>
        <w:jc w:val="right"/>
        <w:rPr>
          <w:rFonts w:ascii="Times New Roman" w:eastAsia="Calibri" w:hAnsi="Times New Roman" w:cs="Times New Roman"/>
          <w:i/>
          <w:sz w:val="12"/>
          <w:szCs w:val="12"/>
        </w:rPr>
      </w:pPr>
      <w:r w:rsidRPr="00924EA5">
        <w:rPr>
          <w:rFonts w:ascii="Times New Roman" w:eastAsia="Calibri" w:hAnsi="Times New Roman" w:cs="Times New Roman"/>
          <w:i/>
          <w:sz w:val="12"/>
          <w:szCs w:val="12"/>
        </w:rPr>
        <w:t>Приложение №1</w:t>
      </w:r>
    </w:p>
    <w:p w:rsidR="00924EA5" w:rsidRPr="00924EA5" w:rsidRDefault="00924EA5" w:rsidP="00924EA5">
      <w:pPr>
        <w:tabs>
          <w:tab w:val="left" w:pos="284"/>
          <w:tab w:val="left" w:pos="3828"/>
        </w:tabs>
        <w:spacing w:after="0" w:line="240" w:lineRule="auto"/>
        <w:jc w:val="right"/>
        <w:rPr>
          <w:rFonts w:ascii="Times New Roman" w:eastAsia="Calibri" w:hAnsi="Times New Roman" w:cs="Times New Roman"/>
          <w:i/>
          <w:sz w:val="12"/>
          <w:szCs w:val="12"/>
        </w:rPr>
      </w:pPr>
      <w:r w:rsidRPr="00924EA5">
        <w:rPr>
          <w:rFonts w:ascii="Times New Roman" w:eastAsia="Calibri" w:hAnsi="Times New Roman" w:cs="Times New Roman"/>
          <w:i/>
          <w:sz w:val="12"/>
          <w:szCs w:val="12"/>
        </w:rPr>
        <w:t>к Постановлению администрации</w:t>
      </w:r>
    </w:p>
    <w:p w:rsidR="00924EA5" w:rsidRPr="00924EA5" w:rsidRDefault="00924EA5" w:rsidP="00924EA5">
      <w:pPr>
        <w:tabs>
          <w:tab w:val="left" w:pos="284"/>
          <w:tab w:val="left" w:pos="3828"/>
        </w:tabs>
        <w:spacing w:after="0" w:line="240" w:lineRule="auto"/>
        <w:jc w:val="right"/>
        <w:rPr>
          <w:rFonts w:ascii="Times New Roman" w:eastAsia="Calibri" w:hAnsi="Times New Roman" w:cs="Times New Roman"/>
          <w:i/>
          <w:sz w:val="12"/>
          <w:szCs w:val="12"/>
        </w:rPr>
      </w:pPr>
      <w:r w:rsidRPr="00924EA5">
        <w:rPr>
          <w:rFonts w:ascii="Times New Roman" w:eastAsia="Calibri" w:hAnsi="Times New Roman" w:cs="Times New Roman"/>
          <w:i/>
          <w:sz w:val="12"/>
          <w:szCs w:val="12"/>
        </w:rPr>
        <w:t>сельского поселения Захаркино</w:t>
      </w:r>
    </w:p>
    <w:p w:rsidR="00924EA5" w:rsidRPr="00924EA5" w:rsidRDefault="00924EA5" w:rsidP="00924EA5">
      <w:pPr>
        <w:tabs>
          <w:tab w:val="left" w:pos="284"/>
          <w:tab w:val="left" w:pos="3828"/>
        </w:tabs>
        <w:spacing w:after="0" w:line="240" w:lineRule="auto"/>
        <w:jc w:val="right"/>
        <w:rPr>
          <w:rFonts w:ascii="Times New Roman" w:eastAsia="Calibri" w:hAnsi="Times New Roman" w:cs="Times New Roman"/>
          <w:i/>
          <w:sz w:val="12"/>
          <w:szCs w:val="12"/>
        </w:rPr>
      </w:pPr>
      <w:r w:rsidRPr="00924EA5">
        <w:rPr>
          <w:rFonts w:ascii="Times New Roman" w:eastAsia="Calibri" w:hAnsi="Times New Roman" w:cs="Times New Roman"/>
          <w:i/>
          <w:sz w:val="12"/>
          <w:szCs w:val="12"/>
        </w:rPr>
        <w:t>муниципального района Сергиевский</w:t>
      </w:r>
    </w:p>
    <w:p w:rsidR="00924EA5" w:rsidRPr="00924EA5" w:rsidRDefault="00924EA5" w:rsidP="00924EA5">
      <w:pPr>
        <w:tabs>
          <w:tab w:val="left" w:pos="284"/>
          <w:tab w:val="left" w:pos="3828"/>
        </w:tabs>
        <w:spacing w:after="0" w:line="240" w:lineRule="auto"/>
        <w:jc w:val="right"/>
        <w:rPr>
          <w:rFonts w:ascii="Times New Roman" w:eastAsia="Calibri" w:hAnsi="Times New Roman" w:cs="Times New Roman"/>
          <w:i/>
          <w:sz w:val="12"/>
          <w:szCs w:val="12"/>
        </w:rPr>
      </w:pPr>
      <w:r w:rsidRPr="00924EA5">
        <w:rPr>
          <w:rFonts w:ascii="Times New Roman" w:eastAsia="Calibri" w:hAnsi="Times New Roman" w:cs="Times New Roman"/>
          <w:i/>
          <w:sz w:val="12"/>
          <w:szCs w:val="12"/>
        </w:rPr>
        <w:t>№ 35 от   03.10.2025 г.</w:t>
      </w:r>
    </w:p>
    <w:p w:rsidR="00924EA5" w:rsidRPr="00924EA5" w:rsidRDefault="00924EA5" w:rsidP="00924EA5">
      <w:pPr>
        <w:tabs>
          <w:tab w:val="left" w:pos="284"/>
          <w:tab w:val="left" w:pos="3828"/>
        </w:tabs>
        <w:spacing w:after="0" w:line="240" w:lineRule="auto"/>
        <w:jc w:val="both"/>
        <w:rPr>
          <w:rFonts w:ascii="Times New Roman" w:eastAsia="Calibri" w:hAnsi="Times New Roman" w:cs="Times New Roman"/>
          <w:sz w:val="12"/>
          <w:szCs w:val="12"/>
        </w:rPr>
      </w:pPr>
    </w:p>
    <w:p w:rsidR="00924EA5" w:rsidRPr="00924EA5" w:rsidRDefault="00924EA5" w:rsidP="00924EA5">
      <w:pPr>
        <w:tabs>
          <w:tab w:val="left" w:pos="284"/>
          <w:tab w:val="left" w:pos="3828"/>
        </w:tabs>
        <w:spacing w:after="0" w:line="240" w:lineRule="auto"/>
        <w:jc w:val="center"/>
        <w:rPr>
          <w:rFonts w:ascii="Times New Roman" w:eastAsia="Calibri" w:hAnsi="Times New Roman" w:cs="Times New Roman"/>
          <w:b/>
          <w:sz w:val="12"/>
          <w:szCs w:val="12"/>
        </w:rPr>
      </w:pPr>
      <w:r w:rsidRPr="00924EA5">
        <w:rPr>
          <w:rFonts w:ascii="Times New Roman" w:eastAsia="Calibri" w:hAnsi="Times New Roman" w:cs="Times New Roman"/>
          <w:b/>
          <w:sz w:val="12"/>
          <w:szCs w:val="12"/>
        </w:rPr>
        <w:t>ПРОГРАММА КОМПЛЕКСНОГО РАЗВИТИЯ ТРАНСПОРТНОЙ ИНФРАСТРУКТУРЫ СЕЛЬСКОГО ПОСЕЛЕНИЯ ЗАХАРКИНО МУНИЦИПАЛЬНОГО РАЙОНА СЕРГИЕВСКИЙ САМАРСКОЙ ОБЛАСТИ НА 2026- 2033 ГОДЫ</w:t>
      </w:r>
    </w:p>
    <w:p w:rsidR="00924EA5" w:rsidRPr="00924EA5" w:rsidRDefault="00924EA5" w:rsidP="00924EA5">
      <w:pPr>
        <w:tabs>
          <w:tab w:val="left" w:pos="284"/>
          <w:tab w:val="left" w:pos="3828"/>
        </w:tabs>
        <w:spacing w:after="0" w:line="240" w:lineRule="auto"/>
        <w:jc w:val="both"/>
        <w:rPr>
          <w:rFonts w:ascii="Times New Roman" w:eastAsia="Calibri" w:hAnsi="Times New Roman" w:cs="Times New Roman"/>
          <w:sz w:val="12"/>
          <w:szCs w:val="12"/>
        </w:rPr>
      </w:pPr>
    </w:p>
    <w:tbl>
      <w:tblPr>
        <w:tblW w:w="5000" w:type="pct"/>
        <w:tblLook w:val="0000"/>
      </w:tblPr>
      <w:tblGrid>
        <w:gridCol w:w="7729"/>
      </w:tblGrid>
      <w:tr w:rsidR="00924EA5" w:rsidRPr="00924EA5" w:rsidTr="00924EA5">
        <w:tc>
          <w:tcPr>
            <w:tcW w:w="5000" w:type="pct"/>
            <w:shd w:val="clear" w:color="auto" w:fill="FFFFFF"/>
          </w:tcPr>
          <w:p w:rsidR="00924EA5" w:rsidRPr="00924EA5" w:rsidRDefault="00924EA5" w:rsidP="00924EA5">
            <w:pPr>
              <w:tabs>
                <w:tab w:val="left" w:pos="284"/>
                <w:tab w:val="left" w:pos="3828"/>
              </w:tabs>
              <w:spacing w:after="0" w:line="240" w:lineRule="auto"/>
              <w:jc w:val="center"/>
              <w:rPr>
                <w:rFonts w:ascii="Times New Roman" w:eastAsia="Calibri" w:hAnsi="Times New Roman" w:cs="Times New Roman"/>
                <w:b/>
                <w:bCs/>
                <w:sz w:val="12"/>
                <w:szCs w:val="12"/>
              </w:rPr>
            </w:pPr>
            <w:r w:rsidRPr="00924EA5">
              <w:rPr>
                <w:rFonts w:ascii="Times New Roman" w:eastAsia="Calibri" w:hAnsi="Times New Roman" w:cs="Times New Roman"/>
                <w:b/>
                <w:bCs/>
                <w:sz w:val="12"/>
                <w:szCs w:val="12"/>
              </w:rPr>
              <w:t>ПАСПОРТ</w:t>
            </w:r>
          </w:p>
          <w:p w:rsidR="00924EA5" w:rsidRPr="00924EA5" w:rsidRDefault="00924EA5" w:rsidP="00924EA5">
            <w:pPr>
              <w:tabs>
                <w:tab w:val="left" w:pos="284"/>
                <w:tab w:val="left" w:pos="3828"/>
              </w:tabs>
              <w:spacing w:after="0" w:line="240" w:lineRule="auto"/>
              <w:jc w:val="center"/>
              <w:rPr>
                <w:rFonts w:ascii="Times New Roman" w:eastAsia="Calibri" w:hAnsi="Times New Roman" w:cs="Times New Roman"/>
                <w:b/>
                <w:bCs/>
                <w:sz w:val="12"/>
                <w:szCs w:val="12"/>
              </w:rPr>
            </w:pPr>
            <w:r w:rsidRPr="00924EA5">
              <w:rPr>
                <w:rFonts w:ascii="Times New Roman" w:eastAsia="Calibri" w:hAnsi="Times New Roman" w:cs="Times New Roman"/>
                <w:b/>
                <w:bCs/>
                <w:sz w:val="12"/>
                <w:szCs w:val="12"/>
              </w:rPr>
              <w:t>программы комплексного развития транспортной инфраструктуры сельского поселения Захаркино</w:t>
            </w:r>
          </w:p>
          <w:p w:rsidR="00924EA5" w:rsidRPr="00924EA5" w:rsidRDefault="00924EA5" w:rsidP="00924EA5">
            <w:pPr>
              <w:tabs>
                <w:tab w:val="left" w:pos="284"/>
                <w:tab w:val="left" w:pos="3828"/>
              </w:tabs>
              <w:spacing w:after="0" w:line="240" w:lineRule="auto"/>
              <w:jc w:val="center"/>
              <w:rPr>
                <w:rFonts w:ascii="Times New Roman" w:eastAsia="Calibri" w:hAnsi="Times New Roman" w:cs="Times New Roman"/>
                <w:b/>
                <w:bCs/>
                <w:sz w:val="12"/>
                <w:szCs w:val="12"/>
              </w:rPr>
            </w:pPr>
            <w:r w:rsidRPr="00924EA5">
              <w:rPr>
                <w:rFonts w:ascii="Times New Roman" w:eastAsia="Calibri" w:hAnsi="Times New Roman" w:cs="Times New Roman"/>
                <w:b/>
                <w:bCs/>
                <w:sz w:val="12"/>
                <w:szCs w:val="12"/>
              </w:rPr>
              <w:t>муниципального района Сергиевский  Самарской областина период с 2026 до 2033 года</w:t>
            </w:r>
          </w:p>
        </w:tc>
      </w:tr>
      <w:tr w:rsidR="00924EA5" w:rsidRPr="00924EA5" w:rsidTr="00924EA5">
        <w:tc>
          <w:tcPr>
            <w:tcW w:w="5000" w:type="pct"/>
            <w:shd w:val="clear" w:color="auto" w:fill="FFFFFF"/>
          </w:tcPr>
          <w:tbl>
            <w:tblPr>
              <w:tblStyle w:val="1f"/>
              <w:tblW w:w="5000" w:type="pct"/>
              <w:tblCellMar>
                <w:left w:w="0" w:type="dxa"/>
                <w:right w:w="0" w:type="dxa"/>
              </w:tblCellMar>
              <w:tblLook w:val="0000"/>
            </w:tblPr>
            <w:tblGrid>
              <w:gridCol w:w="2311"/>
              <w:gridCol w:w="5192"/>
            </w:tblGrid>
            <w:tr w:rsidR="00924EA5" w:rsidRPr="00924EA5" w:rsidTr="00924EA5">
              <w:trPr>
                <w:trHeight w:val="20"/>
              </w:trPr>
              <w:tc>
                <w:tcPr>
                  <w:tcW w:w="1540" w:type="pct"/>
                </w:tcPr>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Наименование</w:t>
                  </w:r>
                </w:p>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Программы</w:t>
                  </w:r>
                </w:p>
              </w:tc>
              <w:tc>
                <w:tcPr>
                  <w:tcW w:w="3460" w:type="pct"/>
                </w:tcPr>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Программа комплексного развития транспортной инфраструктуры сельского поселения Захаркино муниципального района Сергиевский Самарской области на 2026-2033 годы (далее - Программа)</w:t>
                  </w:r>
                </w:p>
              </w:tc>
            </w:tr>
            <w:tr w:rsidR="00924EA5" w:rsidRPr="00924EA5" w:rsidTr="00924EA5">
              <w:trPr>
                <w:trHeight w:val="20"/>
              </w:trPr>
              <w:tc>
                <w:tcPr>
                  <w:tcW w:w="1540" w:type="pct"/>
                </w:tcPr>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Дата принятия решения о разработке муниципальной программы</w:t>
                  </w:r>
                </w:p>
              </w:tc>
              <w:tc>
                <w:tcPr>
                  <w:tcW w:w="3460" w:type="pct"/>
                </w:tcPr>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Распоряжение администрации сельского поселения Захаркино муниципального района Сергиевский от 03.10.2025 г. №  43-р «О создании программного комитета администрации сельского поселения Захаркино муниципального района Сергиевский Самарской области по рассмотрению муниципальной программы комплексного развития транспортной инфраструктуры   сельского поселения  Захаркино  муниципального района Сергиевский  Самарской области на 2026-2033 годы</w:t>
                  </w:r>
                </w:p>
              </w:tc>
            </w:tr>
            <w:tr w:rsidR="00924EA5" w:rsidRPr="00924EA5" w:rsidTr="00924EA5">
              <w:trPr>
                <w:trHeight w:val="20"/>
              </w:trPr>
              <w:tc>
                <w:tcPr>
                  <w:tcW w:w="1540" w:type="pct"/>
                </w:tcPr>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Основание для разработки Программы</w:t>
                  </w:r>
                </w:p>
              </w:tc>
              <w:tc>
                <w:tcPr>
                  <w:tcW w:w="3460" w:type="pct"/>
                </w:tcPr>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 Градостроительный кодекс Российской Федерации от 29.12.2004 г. № 190-ФЗ;</w:t>
                  </w:r>
                </w:p>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 </w:t>
                  </w:r>
                  <w:r w:rsidRPr="00924EA5">
                    <w:rPr>
                      <w:rFonts w:ascii="Times New Roman" w:hAnsi="Times New Roman"/>
                      <w:bCs/>
                      <w:sz w:val="12"/>
                      <w:szCs w:val="12"/>
                    </w:rPr>
                    <w:t>Федеральный закон от 29.12.2014 г. № 456-ФЗ«О внесении изменений в Градостроительный кодекс Российской Федерации и отдельные законодательные акты Российской Федерации»;</w:t>
                  </w:r>
                </w:p>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 Постановление Правительства РФ от 25 декабря 2015 г. № 1440 «Об утверждении требований к программам комплексного развития транспортной инфраструктуры поселений, городских округов»</w:t>
                  </w:r>
                </w:p>
              </w:tc>
            </w:tr>
            <w:tr w:rsidR="00924EA5" w:rsidRPr="00924EA5" w:rsidTr="00924EA5">
              <w:trPr>
                <w:trHeight w:val="20"/>
              </w:trPr>
              <w:tc>
                <w:tcPr>
                  <w:tcW w:w="1540" w:type="pct"/>
                </w:tcPr>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Ответственный исполнитель муниципальной программы</w:t>
                  </w:r>
                </w:p>
              </w:tc>
              <w:tc>
                <w:tcPr>
                  <w:tcW w:w="3460" w:type="pct"/>
                </w:tcPr>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Администрация сельского поселения Захаркино муниципального района Сергиевский Самарской области (далее - Администрация)</w:t>
                  </w:r>
                </w:p>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Самарская область, Сергиевский район, с. Захаркино, ул. Пролетарская, д. 1</w:t>
                  </w:r>
                </w:p>
              </w:tc>
            </w:tr>
            <w:tr w:rsidR="00924EA5" w:rsidRPr="00924EA5" w:rsidTr="00924EA5">
              <w:trPr>
                <w:trHeight w:val="20"/>
              </w:trPr>
              <w:tc>
                <w:tcPr>
                  <w:tcW w:w="1540" w:type="pct"/>
                </w:tcPr>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Соисполнители муниципальной программы</w:t>
                  </w:r>
                </w:p>
              </w:tc>
              <w:tc>
                <w:tcPr>
                  <w:tcW w:w="3460" w:type="pct"/>
                </w:tcPr>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отсутствуют</w:t>
                  </w:r>
                </w:p>
              </w:tc>
            </w:tr>
            <w:tr w:rsidR="00924EA5" w:rsidRPr="00924EA5" w:rsidTr="00924EA5">
              <w:trPr>
                <w:trHeight w:val="20"/>
              </w:trPr>
              <w:tc>
                <w:tcPr>
                  <w:tcW w:w="1540" w:type="pct"/>
                </w:tcPr>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Наименование заказчика Программы, его местонахождение</w:t>
                  </w:r>
                </w:p>
              </w:tc>
              <w:tc>
                <w:tcPr>
                  <w:tcW w:w="3460" w:type="pct"/>
                </w:tcPr>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Администрация сельского поселения Захаркино муниципального района Сергиевский Самарской области (далее - Администрация)</w:t>
                  </w:r>
                </w:p>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Самарская область, Сергиевский район, с. Захаркино, ул. Пролетарская, д. 1</w:t>
                  </w:r>
                </w:p>
              </w:tc>
            </w:tr>
            <w:tr w:rsidR="00924EA5" w:rsidRPr="00924EA5" w:rsidTr="00924EA5">
              <w:trPr>
                <w:trHeight w:val="20"/>
              </w:trPr>
              <w:tc>
                <w:tcPr>
                  <w:tcW w:w="1540" w:type="pct"/>
                </w:tcPr>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Наименование разработчика Программы, его местонахождение</w:t>
                  </w:r>
                </w:p>
              </w:tc>
              <w:tc>
                <w:tcPr>
                  <w:tcW w:w="3460" w:type="pct"/>
                </w:tcPr>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Администрация сельского поселения Захаркино муниципального района Сергиевский Самарской области (далее - Администрация)</w:t>
                  </w:r>
                </w:p>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Самарская область, Сергиевский район, с. Захаркино, ул. Пролетарская, д. 1</w:t>
                  </w:r>
                </w:p>
              </w:tc>
            </w:tr>
            <w:tr w:rsidR="00924EA5" w:rsidRPr="00924EA5" w:rsidTr="00924EA5">
              <w:trPr>
                <w:trHeight w:val="20"/>
              </w:trPr>
              <w:tc>
                <w:tcPr>
                  <w:tcW w:w="1540" w:type="pct"/>
                </w:tcPr>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Цели Программы</w:t>
                  </w:r>
                </w:p>
                <w:p w:rsidR="00924EA5" w:rsidRPr="00924EA5" w:rsidRDefault="00924EA5" w:rsidP="00924EA5">
                  <w:pPr>
                    <w:tabs>
                      <w:tab w:val="left" w:pos="284"/>
                      <w:tab w:val="left" w:pos="3828"/>
                    </w:tabs>
                    <w:rPr>
                      <w:rFonts w:ascii="Times New Roman" w:hAnsi="Times New Roman"/>
                      <w:sz w:val="12"/>
                      <w:szCs w:val="12"/>
                    </w:rPr>
                  </w:pPr>
                </w:p>
              </w:tc>
              <w:tc>
                <w:tcPr>
                  <w:tcW w:w="3460" w:type="pct"/>
                </w:tcPr>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-создание условий для устойчивого функционирования транспортной системы;</w:t>
                  </w:r>
                </w:p>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 повышение уровня безопасности движения;</w:t>
                  </w:r>
                </w:p>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-улучшение качества дорог.</w:t>
                  </w:r>
                </w:p>
              </w:tc>
            </w:tr>
            <w:tr w:rsidR="00924EA5" w:rsidRPr="00924EA5" w:rsidTr="00924EA5">
              <w:trPr>
                <w:trHeight w:val="20"/>
              </w:trPr>
              <w:tc>
                <w:tcPr>
                  <w:tcW w:w="1540" w:type="pct"/>
                </w:tcPr>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Задачи Программы</w:t>
                  </w:r>
                </w:p>
              </w:tc>
              <w:tc>
                <w:tcPr>
                  <w:tcW w:w="3460" w:type="pct"/>
                </w:tcPr>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 Обеспечение функционирования и развития сети автомобильных дорог общего пользования сельского поселения Захаркино.</w:t>
                  </w:r>
                </w:p>
              </w:tc>
            </w:tr>
            <w:tr w:rsidR="00924EA5" w:rsidRPr="00924EA5" w:rsidTr="00924EA5">
              <w:trPr>
                <w:trHeight w:val="20"/>
              </w:trPr>
              <w:tc>
                <w:tcPr>
                  <w:tcW w:w="1540" w:type="pct"/>
                </w:tcPr>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lastRenderedPageBreak/>
                    <w:t>Целевые показатели (индикаторы) развития транспортной инфраструктуры</w:t>
                  </w:r>
                </w:p>
              </w:tc>
              <w:tc>
                <w:tcPr>
                  <w:tcW w:w="3460" w:type="pct"/>
                </w:tcPr>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Технико-экономические показатели:</w:t>
                  </w:r>
                </w:p>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 xml:space="preserve"> - протяженность отремонтированных дорог (ежегодно).</w:t>
                  </w:r>
                </w:p>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 xml:space="preserve"> Финансовые показатели: </w:t>
                  </w:r>
                </w:p>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 финансовые затраты на содержание дорог (ежегодно).</w:t>
                  </w:r>
                </w:p>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 xml:space="preserve"> Социально-экономические показатели: </w:t>
                  </w:r>
                </w:p>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 доля дорожно-транспортных происшествий (погибших, пострадавших в результате дорожно-транспортных происшествий)</w:t>
                  </w:r>
                </w:p>
              </w:tc>
            </w:tr>
            <w:tr w:rsidR="00924EA5" w:rsidRPr="00924EA5" w:rsidTr="00924EA5">
              <w:trPr>
                <w:trHeight w:val="20"/>
              </w:trPr>
              <w:tc>
                <w:tcPr>
                  <w:tcW w:w="1540" w:type="pct"/>
                </w:tcPr>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 xml:space="preserve">Подпрограммы с указанием целей и сроков реализации  </w:t>
                  </w:r>
                </w:p>
              </w:tc>
              <w:tc>
                <w:tcPr>
                  <w:tcW w:w="3460" w:type="pct"/>
                </w:tcPr>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Программа не содержит подпрограмм</w:t>
                  </w:r>
                </w:p>
              </w:tc>
            </w:tr>
            <w:tr w:rsidR="00924EA5" w:rsidRPr="00924EA5" w:rsidTr="00924EA5">
              <w:trPr>
                <w:trHeight w:val="20"/>
              </w:trPr>
              <w:tc>
                <w:tcPr>
                  <w:tcW w:w="1540" w:type="pct"/>
                </w:tcPr>
                <w:p w:rsidR="00924EA5" w:rsidRPr="00924EA5" w:rsidRDefault="00924EA5" w:rsidP="00924EA5">
                  <w:pPr>
                    <w:tabs>
                      <w:tab w:val="left" w:pos="284"/>
                      <w:tab w:val="left" w:pos="3828"/>
                    </w:tabs>
                    <w:rPr>
                      <w:rFonts w:ascii="Times New Roman" w:hAnsi="Times New Roman"/>
                      <w:bCs/>
                      <w:sz w:val="12"/>
                      <w:szCs w:val="12"/>
                    </w:rPr>
                  </w:pPr>
                  <w:r w:rsidRPr="00924EA5">
                    <w:rPr>
                      <w:rFonts w:ascii="Times New Roman" w:hAnsi="Times New Roman"/>
                      <w:sz w:val="12"/>
                      <w:szCs w:val="12"/>
                    </w:rPr>
                    <w:t>Укрупненное описание запланированных мероприятий (инвестиционных проектов) по проектированию, строительству, реконструкции объектов транспортной инфраструктуры</w:t>
                  </w:r>
                </w:p>
              </w:tc>
              <w:tc>
                <w:tcPr>
                  <w:tcW w:w="3460" w:type="pct"/>
                </w:tcPr>
                <w:p w:rsidR="00924EA5" w:rsidRPr="00924EA5" w:rsidRDefault="00924EA5" w:rsidP="00924EA5">
                  <w:pPr>
                    <w:tabs>
                      <w:tab w:val="left" w:pos="284"/>
                      <w:tab w:val="left" w:pos="3828"/>
                    </w:tabs>
                    <w:rPr>
                      <w:rFonts w:ascii="Times New Roman" w:hAnsi="Times New Roman"/>
                      <w:sz w:val="12"/>
                      <w:szCs w:val="12"/>
                    </w:rPr>
                  </w:pPr>
                </w:p>
                <w:p w:rsidR="00924EA5" w:rsidRPr="00924EA5" w:rsidRDefault="00924EA5" w:rsidP="00924EA5">
                  <w:pPr>
                    <w:tabs>
                      <w:tab w:val="left" w:pos="284"/>
                      <w:tab w:val="left" w:pos="3828"/>
                    </w:tabs>
                    <w:rPr>
                      <w:rFonts w:ascii="Times New Roman" w:hAnsi="Times New Roman"/>
                      <w:sz w:val="12"/>
                      <w:szCs w:val="12"/>
                    </w:rPr>
                  </w:pPr>
                </w:p>
                <w:p w:rsidR="00924EA5" w:rsidRPr="00924EA5" w:rsidRDefault="00924EA5" w:rsidP="00924EA5">
                  <w:pPr>
                    <w:tabs>
                      <w:tab w:val="left" w:pos="284"/>
                      <w:tab w:val="left" w:pos="3828"/>
                    </w:tabs>
                    <w:rPr>
                      <w:rFonts w:ascii="Times New Roman" w:hAnsi="Times New Roman"/>
                      <w:sz w:val="12"/>
                      <w:szCs w:val="12"/>
                    </w:rPr>
                  </w:pPr>
                </w:p>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Строительство дорог</w:t>
                  </w:r>
                </w:p>
              </w:tc>
            </w:tr>
            <w:tr w:rsidR="00924EA5" w:rsidRPr="00924EA5" w:rsidTr="00924EA5">
              <w:trPr>
                <w:trHeight w:val="20"/>
              </w:trPr>
              <w:tc>
                <w:tcPr>
                  <w:tcW w:w="1540" w:type="pct"/>
                </w:tcPr>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Срок и этапы реализации Программы</w:t>
                  </w:r>
                </w:p>
              </w:tc>
              <w:tc>
                <w:tcPr>
                  <w:tcW w:w="3460" w:type="pct"/>
                </w:tcPr>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2026-2033 годы (этапы реализации Программы не выделяются)</w:t>
                  </w:r>
                </w:p>
              </w:tc>
            </w:tr>
            <w:tr w:rsidR="00924EA5" w:rsidRPr="00924EA5" w:rsidTr="00924EA5">
              <w:trPr>
                <w:trHeight w:val="20"/>
              </w:trPr>
              <w:tc>
                <w:tcPr>
                  <w:tcW w:w="1540" w:type="pct"/>
                </w:tcPr>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Объемы бюджетных ассигнований муниципальной программы</w:t>
                  </w:r>
                </w:p>
              </w:tc>
              <w:tc>
                <w:tcPr>
                  <w:tcW w:w="3460" w:type="pct"/>
                </w:tcPr>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 xml:space="preserve">Объем финансирования Программы в 2026-2033 годах составит 7 870,38 * тыс. рублей, в том числе по годам: </w:t>
                  </w:r>
                </w:p>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 xml:space="preserve">2025 – 0,0 тыс. руб.; </w:t>
                  </w:r>
                </w:p>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 xml:space="preserve">2026 – 0,0 тыс. руб.; </w:t>
                  </w:r>
                </w:p>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 xml:space="preserve">2027 – 0,0 тыс. руб.; </w:t>
                  </w:r>
                </w:p>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 xml:space="preserve">2028 – 0,0 тыс. руб.; </w:t>
                  </w:r>
                </w:p>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2029 - 0,0 тыс. руб.;</w:t>
                  </w:r>
                </w:p>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 xml:space="preserve">2030-2033 – 7 870,38 тыс. руб. </w:t>
                  </w:r>
                </w:p>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 xml:space="preserve">из них: </w:t>
                  </w:r>
                </w:p>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 xml:space="preserve">федеральный бюджет – отсутствует; </w:t>
                  </w:r>
                </w:p>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 xml:space="preserve">областной бюджет – отсутствует; </w:t>
                  </w:r>
                </w:p>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 xml:space="preserve">муниципальный бюджет – 7 870,38 тыс. руб.; внебюджетные источники – отсутствуют. </w:t>
                  </w:r>
                </w:p>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*Объемы финансирования мероприятий Программы ежегодно подлежат уточнению при формировании бюджета на очередной финансовый год и плановый период.</w:t>
                  </w:r>
                </w:p>
              </w:tc>
            </w:tr>
            <w:tr w:rsidR="00924EA5" w:rsidRPr="00924EA5" w:rsidTr="00924EA5">
              <w:trPr>
                <w:trHeight w:val="20"/>
              </w:trPr>
              <w:tc>
                <w:tcPr>
                  <w:tcW w:w="1540" w:type="pct"/>
                </w:tcPr>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Ожидаемые результаты реализации муниципальной программы</w:t>
                  </w:r>
                </w:p>
              </w:tc>
              <w:tc>
                <w:tcPr>
                  <w:tcW w:w="3460" w:type="pct"/>
                </w:tcPr>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Обеспечение доступности объектов транспортной инфраструктуры. Приведение дорог в нормативное состояние. Восстановление транспортно-эксплуатационных характеристик дорог местного значения.</w:t>
                  </w:r>
                </w:p>
              </w:tc>
            </w:tr>
            <w:tr w:rsidR="00924EA5" w:rsidRPr="00924EA5" w:rsidTr="00924EA5">
              <w:trPr>
                <w:trHeight w:val="20"/>
              </w:trPr>
              <w:tc>
                <w:tcPr>
                  <w:tcW w:w="1540" w:type="pct"/>
                </w:tcPr>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Система организации контроля за ходом реализации муниципальной  программы</w:t>
                  </w:r>
                </w:p>
              </w:tc>
              <w:tc>
                <w:tcPr>
                  <w:tcW w:w="3460" w:type="pct"/>
                </w:tcPr>
                <w:p w:rsidR="00924EA5" w:rsidRPr="00924EA5" w:rsidRDefault="00924EA5" w:rsidP="00924EA5">
                  <w:pPr>
                    <w:tabs>
                      <w:tab w:val="left" w:pos="284"/>
                      <w:tab w:val="left" w:pos="3828"/>
                    </w:tabs>
                    <w:rPr>
                      <w:rFonts w:ascii="Times New Roman" w:hAnsi="Times New Roman"/>
                      <w:sz w:val="12"/>
                      <w:szCs w:val="12"/>
                    </w:rPr>
                  </w:pPr>
                  <w:r w:rsidRPr="00924EA5">
                    <w:rPr>
                      <w:rFonts w:ascii="Times New Roman" w:hAnsi="Times New Roman"/>
                      <w:sz w:val="12"/>
                      <w:szCs w:val="12"/>
                    </w:rPr>
                    <w:t>Общее руководство и контроль за ходом реализации Программы и контроль за целевым и эффективным использованием бюджетных средств осуществляет Администрация сельского поселения Захаркино муниципального района Сергиевский Самарской области в соответствии с действующим законодательством.</w:t>
                  </w:r>
                </w:p>
              </w:tc>
            </w:tr>
          </w:tbl>
          <w:p w:rsidR="00924EA5" w:rsidRPr="00924EA5" w:rsidRDefault="00924EA5" w:rsidP="00924EA5">
            <w:pPr>
              <w:tabs>
                <w:tab w:val="left" w:pos="284"/>
                <w:tab w:val="left" w:pos="3828"/>
              </w:tabs>
              <w:spacing w:after="0" w:line="240" w:lineRule="auto"/>
              <w:jc w:val="both"/>
              <w:rPr>
                <w:rFonts w:ascii="Times New Roman" w:eastAsia="Calibri" w:hAnsi="Times New Roman" w:cs="Times New Roman"/>
                <w:bCs/>
                <w:sz w:val="12"/>
                <w:szCs w:val="12"/>
              </w:rPr>
            </w:pPr>
          </w:p>
        </w:tc>
      </w:tr>
      <w:tr w:rsidR="00924EA5" w:rsidRPr="00924EA5" w:rsidTr="00924EA5">
        <w:tc>
          <w:tcPr>
            <w:tcW w:w="5000" w:type="pct"/>
            <w:shd w:val="clear" w:color="auto" w:fill="FFFFFF"/>
          </w:tcPr>
          <w:p w:rsidR="00924EA5" w:rsidRPr="00924EA5" w:rsidRDefault="00924EA5" w:rsidP="00924EA5">
            <w:pPr>
              <w:tabs>
                <w:tab w:val="left" w:pos="284"/>
                <w:tab w:val="left" w:pos="3828"/>
              </w:tabs>
              <w:spacing w:after="0" w:line="240" w:lineRule="auto"/>
              <w:jc w:val="both"/>
              <w:rPr>
                <w:rFonts w:ascii="Times New Roman" w:eastAsia="Calibri" w:hAnsi="Times New Roman" w:cs="Times New Roman"/>
                <w:bCs/>
                <w:sz w:val="12"/>
                <w:szCs w:val="12"/>
              </w:rPr>
            </w:pPr>
          </w:p>
        </w:tc>
      </w:tr>
    </w:tbl>
    <w:p w:rsidR="00924EA5" w:rsidRPr="00924EA5" w:rsidRDefault="00924EA5" w:rsidP="00924EA5">
      <w:pPr>
        <w:tabs>
          <w:tab w:val="left" w:pos="284"/>
          <w:tab w:val="left" w:pos="3828"/>
        </w:tabs>
        <w:spacing w:after="0" w:line="240" w:lineRule="auto"/>
        <w:jc w:val="both"/>
        <w:rPr>
          <w:rFonts w:ascii="Times New Roman" w:eastAsia="Calibri" w:hAnsi="Times New Roman" w:cs="Times New Roman"/>
          <w:b/>
          <w:sz w:val="12"/>
          <w:szCs w:val="12"/>
        </w:rPr>
      </w:pP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 xml:space="preserve"> 1. Характеристика проблемы, на решение которой направлена Программа</w:t>
      </w:r>
    </w:p>
    <w:p w:rsidR="00924EA5" w:rsidRPr="00924EA5" w:rsidRDefault="00924EA5" w:rsidP="00924EA5">
      <w:pPr>
        <w:pStyle w:val="ab"/>
        <w:tabs>
          <w:tab w:val="left" w:pos="284"/>
          <w:tab w:val="left" w:pos="3828"/>
        </w:tabs>
        <w:spacing w:after="0" w:line="240" w:lineRule="auto"/>
        <w:ind w:left="284"/>
        <w:jc w:val="both"/>
        <w:rPr>
          <w:rFonts w:ascii="Times New Roman" w:eastAsia="Calibri" w:hAnsi="Times New Roman" w:cs="Times New Roman"/>
          <w:b/>
          <w:sz w:val="12"/>
          <w:szCs w:val="12"/>
        </w:rPr>
      </w:pPr>
      <w:r>
        <w:rPr>
          <w:rFonts w:ascii="Times New Roman" w:eastAsia="Calibri" w:hAnsi="Times New Roman" w:cs="Times New Roman"/>
          <w:b/>
          <w:sz w:val="12"/>
          <w:szCs w:val="12"/>
        </w:rPr>
        <w:t>1.1.</w:t>
      </w:r>
      <w:r w:rsidRPr="00924EA5">
        <w:rPr>
          <w:rFonts w:ascii="Times New Roman" w:eastAsia="Calibri" w:hAnsi="Times New Roman" w:cs="Times New Roman"/>
          <w:b/>
          <w:sz w:val="12"/>
          <w:szCs w:val="12"/>
        </w:rPr>
        <w:t>Анализ положения сельского поселения Захаркино в структуре пространственной организации субъекта Российской Федерации</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Сельское поселение Захаркино расположено в южной части муниципального района Сергиевский и удалено от районного центра на расстояние 38.5 км.</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Согласно закону Самарской области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 от 25.02.2005 № 45-ГД установлены границы сельского поселения:</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 с сельским  поселением Воротнее муниципального района Сергиевский; </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 с сельским поселением Калиновка муниципального района Сергиевский; </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 с сельским поселением Кармало-Аделяково муниципального района Сергиевский;  </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с сельским поселением Новое Якушкино муниципального  района Исаклинский;</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с сельским поселением Мордово-Аделяково муниципального  района Исаклинский;</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с сельским поселением Савруха муниципального  района Похвистневский;</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с сельским поселением Кабановка муниципального района Кинель–Черкасский.</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Сельское поселение Захаркино, включает 5 населённых пунктов: село Захаркино, село Нижняя Козловка, село Комаро-Умет, поселок Отрада, село Сидоровка.</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1.2.Социально-экономическая характеристика поселения, характеристика градостроительной деятельности на территории поселения, включая деятельность в сфере транспорта, оценка транспортного спроса</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Население</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Численность населения  сельского  поселения Захаркино по состоянию на 01.01.2025 г. составляет 952 человека. Здесь проживает 2,17 % населения муниципального района Сергиевский. </w:t>
      </w:r>
    </w:p>
    <w:p w:rsidR="00924EA5" w:rsidRPr="00924EA5" w:rsidRDefault="00924EA5" w:rsidP="00924EA5">
      <w:pPr>
        <w:tabs>
          <w:tab w:val="left" w:pos="284"/>
          <w:tab w:val="left" w:pos="3828"/>
        </w:tabs>
        <w:spacing w:after="0" w:line="240" w:lineRule="auto"/>
        <w:jc w:val="center"/>
        <w:rPr>
          <w:rFonts w:ascii="Times New Roman" w:eastAsia="Calibri" w:hAnsi="Times New Roman" w:cs="Times New Roman"/>
          <w:sz w:val="12"/>
          <w:szCs w:val="12"/>
        </w:rPr>
      </w:pPr>
      <w:r w:rsidRPr="00924EA5">
        <w:rPr>
          <w:rFonts w:ascii="Times New Roman" w:eastAsia="Calibri" w:hAnsi="Times New Roman" w:cs="Times New Roman"/>
          <w:sz w:val="12"/>
          <w:szCs w:val="12"/>
        </w:rPr>
        <w:t>Таблица 1 – Оценка численности постоянного населения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279"/>
        <w:gridCol w:w="1140"/>
        <w:gridCol w:w="1481"/>
        <w:gridCol w:w="1255"/>
        <w:gridCol w:w="1368"/>
      </w:tblGrid>
      <w:tr w:rsidR="00924EA5" w:rsidRPr="00924EA5" w:rsidTr="00924EA5">
        <w:trPr>
          <w:trHeight w:val="20"/>
        </w:trPr>
        <w:tc>
          <w:tcPr>
            <w:tcW w:w="1515" w:type="pct"/>
            <w:vMerge w:val="restar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Наименование администраций, населенных пунктов</w:t>
            </w:r>
          </w:p>
        </w:tc>
        <w:tc>
          <w:tcPr>
            <w:tcW w:w="3485" w:type="pct"/>
            <w:gridSpan w:val="4"/>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Численность постоянного населения (человек)</w:t>
            </w:r>
          </w:p>
        </w:tc>
      </w:tr>
      <w:tr w:rsidR="00924EA5" w:rsidRPr="00924EA5" w:rsidTr="00924EA5">
        <w:trPr>
          <w:trHeight w:val="20"/>
        </w:trPr>
        <w:tc>
          <w:tcPr>
            <w:tcW w:w="1515" w:type="pct"/>
            <w:vMerge/>
          </w:tcPr>
          <w:p w:rsidR="00924EA5" w:rsidRPr="00924EA5" w:rsidRDefault="00924EA5" w:rsidP="00924EA5">
            <w:pPr>
              <w:tabs>
                <w:tab w:val="left" w:pos="284"/>
                <w:tab w:val="left" w:pos="3828"/>
              </w:tabs>
              <w:spacing w:after="0" w:line="240" w:lineRule="auto"/>
              <w:rPr>
                <w:rFonts w:ascii="Times New Roman" w:eastAsia="Calibri" w:hAnsi="Times New Roman" w:cs="Times New Roman"/>
                <w:b/>
                <w:sz w:val="12"/>
                <w:szCs w:val="12"/>
              </w:rPr>
            </w:pPr>
          </w:p>
        </w:tc>
        <w:tc>
          <w:tcPr>
            <w:tcW w:w="758" w:type="pct"/>
            <w:vMerge w:val="restar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Всего</w:t>
            </w:r>
          </w:p>
        </w:tc>
        <w:tc>
          <w:tcPr>
            <w:tcW w:w="2727" w:type="pct"/>
            <w:gridSpan w:val="3"/>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в том числе:</w:t>
            </w:r>
          </w:p>
        </w:tc>
      </w:tr>
      <w:tr w:rsidR="00924EA5" w:rsidRPr="00924EA5" w:rsidTr="00924EA5">
        <w:trPr>
          <w:trHeight w:val="20"/>
        </w:trPr>
        <w:tc>
          <w:tcPr>
            <w:tcW w:w="1515" w:type="pct"/>
            <w:vMerge/>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p>
        </w:tc>
        <w:tc>
          <w:tcPr>
            <w:tcW w:w="758" w:type="pct"/>
            <w:vMerge/>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p>
        </w:tc>
        <w:tc>
          <w:tcPr>
            <w:tcW w:w="984"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Зарегистрировано (по месту постоянного жительства и по месту пребывания на срок 9 мес и более)</w:t>
            </w:r>
          </w:p>
        </w:tc>
        <w:tc>
          <w:tcPr>
            <w:tcW w:w="834"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в том числе:</w:t>
            </w:r>
          </w:p>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зарегистриро-вано по месту жительства, но отсутствующих  9 мес и более</w:t>
            </w:r>
          </w:p>
        </w:tc>
        <w:tc>
          <w:tcPr>
            <w:tcW w:w="909"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Проживающих 9 мес и более не зарегистри-рованных по месту жительства и месту пребывания</w:t>
            </w:r>
          </w:p>
        </w:tc>
      </w:tr>
      <w:tr w:rsidR="00924EA5" w:rsidRPr="00924EA5" w:rsidTr="00924EA5">
        <w:trPr>
          <w:trHeight w:val="20"/>
        </w:trPr>
        <w:tc>
          <w:tcPr>
            <w:tcW w:w="1515"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w:t>
            </w:r>
          </w:p>
        </w:tc>
        <w:tc>
          <w:tcPr>
            <w:tcW w:w="75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2(3-4+5)</w:t>
            </w:r>
          </w:p>
        </w:tc>
        <w:tc>
          <w:tcPr>
            <w:tcW w:w="984"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3</w:t>
            </w:r>
          </w:p>
        </w:tc>
        <w:tc>
          <w:tcPr>
            <w:tcW w:w="834"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4</w:t>
            </w:r>
          </w:p>
        </w:tc>
        <w:tc>
          <w:tcPr>
            <w:tcW w:w="909"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5</w:t>
            </w:r>
          </w:p>
        </w:tc>
      </w:tr>
      <w:tr w:rsidR="00924EA5" w:rsidRPr="00924EA5" w:rsidTr="00924EA5">
        <w:trPr>
          <w:trHeight w:val="20"/>
        </w:trPr>
        <w:tc>
          <w:tcPr>
            <w:tcW w:w="1515"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b/>
                <w:sz w:val="12"/>
                <w:szCs w:val="12"/>
              </w:rPr>
              <w:t>Сельское поселение Захаркино</w:t>
            </w:r>
          </w:p>
        </w:tc>
        <w:tc>
          <w:tcPr>
            <w:tcW w:w="3485" w:type="pct"/>
            <w:gridSpan w:val="4"/>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p>
        </w:tc>
      </w:tr>
      <w:tr w:rsidR="00924EA5" w:rsidRPr="00924EA5" w:rsidTr="00924EA5">
        <w:trPr>
          <w:trHeight w:val="20"/>
        </w:trPr>
        <w:tc>
          <w:tcPr>
            <w:tcW w:w="1515" w:type="pct"/>
            <w:tcBorders>
              <w:top w:val="single" w:sz="4" w:space="0" w:color="auto"/>
              <w:left w:val="single" w:sz="4" w:space="0" w:color="auto"/>
              <w:bottom w:val="single" w:sz="4" w:space="0" w:color="auto"/>
              <w:right w:val="single" w:sz="4" w:space="0" w:color="auto"/>
            </w:tcBorders>
            <w:shd w:val="clear" w:color="000000" w:fill="FFFFFF"/>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1.село Захаркино</w:t>
            </w:r>
          </w:p>
        </w:tc>
        <w:tc>
          <w:tcPr>
            <w:tcW w:w="758" w:type="pct"/>
            <w:tcBorders>
              <w:top w:val="single" w:sz="4" w:space="0" w:color="auto"/>
              <w:left w:val="single" w:sz="4" w:space="0" w:color="auto"/>
              <w:bottom w:val="single" w:sz="4" w:space="0" w:color="auto"/>
              <w:right w:val="single" w:sz="4" w:space="0" w:color="auto"/>
            </w:tcBorders>
            <w:shd w:val="clear" w:color="000000" w:fill="FFFFFF"/>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404</w:t>
            </w:r>
          </w:p>
        </w:tc>
        <w:tc>
          <w:tcPr>
            <w:tcW w:w="984" w:type="pct"/>
            <w:tcBorders>
              <w:top w:val="single" w:sz="4" w:space="0" w:color="auto"/>
              <w:left w:val="single" w:sz="4" w:space="0" w:color="auto"/>
              <w:bottom w:val="single" w:sz="4" w:space="0" w:color="auto"/>
              <w:right w:val="single" w:sz="4" w:space="0" w:color="auto"/>
            </w:tcBorders>
            <w:shd w:val="clear" w:color="000000" w:fill="FFFFFF"/>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403</w:t>
            </w:r>
          </w:p>
        </w:tc>
        <w:tc>
          <w:tcPr>
            <w:tcW w:w="834" w:type="pct"/>
            <w:tcBorders>
              <w:top w:val="single" w:sz="4" w:space="0" w:color="auto"/>
              <w:left w:val="single" w:sz="4" w:space="0" w:color="auto"/>
              <w:bottom w:val="single" w:sz="4" w:space="0" w:color="auto"/>
              <w:right w:val="single" w:sz="4" w:space="0" w:color="auto"/>
            </w:tcBorders>
            <w:shd w:val="clear" w:color="000000" w:fill="FFFFFF"/>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5</w:t>
            </w:r>
          </w:p>
        </w:tc>
        <w:tc>
          <w:tcPr>
            <w:tcW w:w="909" w:type="pct"/>
            <w:tcBorders>
              <w:top w:val="single" w:sz="4" w:space="0" w:color="auto"/>
              <w:left w:val="single" w:sz="4" w:space="0" w:color="auto"/>
              <w:bottom w:val="single" w:sz="4" w:space="0" w:color="auto"/>
              <w:right w:val="single" w:sz="4" w:space="0" w:color="auto"/>
            </w:tcBorders>
            <w:shd w:val="clear" w:color="000000" w:fill="FFFFFF"/>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6</w:t>
            </w:r>
          </w:p>
        </w:tc>
      </w:tr>
      <w:tr w:rsidR="00924EA5" w:rsidRPr="00924EA5" w:rsidTr="00924EA5">
        <w:trPr>
          <w:trHeight w:val="20"/>
        </w:trPr>
        <w:tc>
          <w:tcPr>
            <w:tcW w:w="1515" w:type="pct"/>
            <w:tcBorders>
              <w:top w:val="single" w:sz="4" w:space="0" w:color="auto"/>
              <w:left w:val="single" w:sz="4" w:space="0" w:color="auto"/>
              <w:bottom w:val="single" w:sz="4" w:space="0" w:color="auto"/>
              <w:right w:val="single" w:sz="4" w:space="0" w:color="auto"/>
            </w:tcBorders>
            <w:shd w:val="clear" w:color="000000" w:fill="FFFFFF"/>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2.село Нижняя Козловка</w:t>
            </w:r>
          </w:p>
        </w:tc>
        <w:tc>
          <w:tcPr>
            <w:tcW w:w="758" w:type="pct"/>
            <w:tcBorders>
              <w:top w:val="single" w:sz="4" w:space="0" w:color="auto"/>
              <w:left w:val="single" w:sz="4" w:space="0" w:color="auto"/>
              <w:bottom w:val="single" w:sz="4" w:space="0" w:color="auto"/>
              <w:right w:val="single" w:sz="4" w:space="0" w:color="auto"/>
            </w:tcBorders>
            <w:shd w:val="clear" w:color="000000" w:fill="FFFFFF"/>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20</w:t>
            </w:r>
          </w:p>
        </w:tc>
        <w:tc>
          <w:tcPr>
            <w:tcW w:w="984" w:type="pct"/>
            <w:tcBorders>
              <w:top w:val="single" w:sz="4" w:space="0" w:color="auto"/>
              <w:left w:val="single" w:sz="4" w:space="0" w:color="auto"/>
              <w:bottom w:val="single" w:sz="4" w:space="0" w:color="auto"/>
              <w:right w:val="single" w:sz="4" w:space="0" w:color="auto"/>
            </w:tcBorders>
            <w:shd w:val="clear" w:color="000000" w:fill="FFFFFF"/>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27</w:t>
            </w:r>
          </w:p>
        </w:tc>
        <w:tc>
          <w:tcPr>
            <w:tcW w:w="834" w:type="pct"/>
            <w:tcBorders>
              <w:top w:val="single" w:sz="4" w:space="0" w:color="auto"/>
              <w:left w:val="single" w:sz="4" w:space="0" w:color="auto"/>
              <w:bottom w:val="single" w:sz="4" w:space="0" w:color="auto"/>
              <w:right w:val="single" w:sz="4" w:space="0" w:color="auto"/>
            </w:tcBorders>
            <w:shd w:val="clear" w:color="000000" w:fill="FFFFFF"/>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7</w:t>
            </w:r>
          </w:p>
        </w:tc>
        <w:tc>
          <w:tcPr>
            <w:tcW w:w="909" w:type="pct"/>
            <w:tcBorders>
              <w:top w:val="single" w:sz="4" w:space="0" w:color="auto"/>
              <w:left w:val="single" w:sz="4" w:space="0" w:color="auto"/>
              <w:bottom w:val="single" w:sz="4" w:space="0" w:color="auto"/>
              <w:right w:val="single" w:sz="4" w:space="0" w:color="auto"/>
            </w:tcBorders>
            <w:shd w:val="clear" w:color="000000" w:fill="FFFFFF"/>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r>
      <w:tr w:rsidR="00924EA5" w:rsidRPr="00924EA5" w:rsidTr="00924EA5">
        <w:trPr>
          <w:trHeight w:val="20"/>
        </w:trPr>
        <w:tc>
          <w:tcPr>
            <w:tcW w:w="1515" w:type="pct"/>
            <w:tcBorders>
              <w:top w:val="single" w:sz="4" w:space="0" w:color="auto"/>
              <w:left w:val="single" w:sz="4" w:space="0" w:color="auto"/>
              <w:bottom w:val="single" w:sz="4" w:space="0" w:color="auto"/>
              <w:right w:val="single" w:sz="4" w:space="0" w:color="auto"/>
            </w:tcBorders>
            <w:shd w:val="clear" w:color="000000" w:fill="FFFFFF"/>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3.село Комаро Умет</w:t>
            </w:r>
          </w:p>
        </w:tc>
        <w:tc>
          <w:tcPr>
            <w:tcW w:w="758" w:type="pct"/>
            <w:tcBorders>
              <w:top w:val="single" w:sz="4" w:space="0" w:color="auto"/>
              <w:left w:val="single" w:sz="4" w:space="0" w:color="auto"/>
              <w:bottom w:val="single" w:sz="4" w:space="0" w:color="auto"/>
              <w:right w:val="single" w:sz="4" w:space="0" w:color="auto"/>
            </w:tcBorders>
            <w:shd w:val="clear" w:color="000000" w:fill="FFFFFF"/>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984" w:type="pct"/>
            <w:tcBorders>
              <w:top w:val="single" w:sz="4" w:space="0" w:color="auto"/>
              <w:left w:val="single" w:sz="4" w:space="0" w:color="auto"/>
              <w:bottom w:val="single" w:sz="4" w:space="0" w:color="auto"/>
              <w:right w:val="single" w:sz="4" w:space="0" w:color="auto"/>
            </w:tcBorders>
            <w:shd w:val="clear" w:color="000000" w:fill="FFFFFF"/>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w:t>
            </w:r>
          </w:p>
        </w:tc>
        <w:tc>
          <w:tcPr>
            <w:tcW w:w="834" w:type="pct"/>
            <w:tcBorders>
              <w:top w:val="single" w:sz="4" w:space="0" w:color="auto"/>
              <w:left w:val="single" w:sz="4" w:space="0" w:color="auto"/>
              <w:bottom w:val="single" w:sz="4" w:space="0" w:color="auto"/>
              <w:right w:val="single" w:sz="4" w:space="0" w:color="auto"/>
            </w:tcBorders>
            <w:shd w:val="clear" w:color="000000" w:fill="FFFFFF"/>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w:t>
            </w:r>
          </w:p>
        </w:tc>
        <w:tc>
          <w:tcPr>
            <w:tcW w:w="909" w:type="pct"/>
            <w:tcBorders>
              <w:top w:val="single" w:sz="4" w:space="0" w:color="auto"/>
              <w:left w:val="single" w:sz="4" w:space="0" w:color="auto"/>
              <w:bottom w:val="single" w:sz="4" w:space="0" w:color="auto"/>
              <w:right w:val="single" w:sz="4" w:space="0" w:color="auto"/>
            </w:tcBorders>
            <w:shd w:val="clear" w:color="000000" w:fill="FFFFFF"/>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r>
      <w:tr w:rsidR="00924EA5" w:rsidRPr="00924EA5" w:rsidTr="00924EA5">
        <w:trPr>
          <w:trHeight w:val="20"/>
        </w:trPr>
        <w:tc>
          <w:tcPr>
            <w:tcW w:w="1515" w:type="pct"/>
            <w:tcBorders>
              <w:top w:val="single" w:sz="4" w:space="0" w:color="auto"/>
              <w:left w:val="single" w:sz="4" w:space="0" w:color="auto"/>
              <w:bottom w:val="single" w:sz="4" w:space="0" w:color="auto"/>
              <w:right w:val="single" w:sz="4" w:space="0" w:color="auto"/>
            </w:tcBorders>
            <w:shd w:val="clear" w:color="000000" w:fill="FFFFFF"/>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4.поселок Отрада</w:t>
            </w:r>
          </w:p>
        </w:tc>
        <w:tc>
          <w:tcPr>
            <w:tcW w:w="758" w:type="pct"/>
            <w:tcBorders>
              <w:top w:val="single" w:sz="4" w:space="0" w:color="auto"/>
              <w:left w:val="single" w:sz="4" w:space="0" w:color="auto"/>
              <w:bottom w:val="single" w:sz="4" w:space="0" w:color="auto"/>
              <w:right w:val="single" w:sz="4" w:space="0" w:color="auto"/>
            </w:tcBorders>
            <w:shd w:val="clear" w:color="000000" w:fill="FFFFFF"/>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984" w:type="pct"/>
            <w:tcBorders>
              <w:top w:val="single" w:sz="4" w:space="0" w:color="auto"/>
              <w:left w:val="single" w:sz="4" w:space="0" w:color="auto"/>
              <w:bottom w:val="single" w:sz="4" w:space="0" w:color="auto"/>
              <w:right w:val="single" w:sz="4" w:space="0" w:color="auto"/>
            </w:tcBorders>
            <w:shd w:val="clear" w:color="000000" w:fill="FFFFFF"/>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5</w:t>
            </w:r>
          </w:p>
        </w:tc>
        <w:tc>
          <w:tcPr>
            <w:tcW w:w="834" w:type="pct"/>
            <w:tcBorders>
              <w:top w:val="single" w:sz="4" w:space="0" w:color="auto"/>
              <w:left w:val="single" w:sz="4" w:space="0" w:color="auto"/>
              <w:bottom w:val="single" w:sz="4" w:space="0" w:color="auto"/>
              <w:right w:val="single" w:sz="4" w:space="0" w:color="auto"/>
            </w:tcBorders>
            <w:shd w:val="clear" w:color="000000" w:fill="FFFFFF"/>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5</w:t>
            </w:r>
          </w:p>
        </w:tc>
        <w:tc>
          <w:tcPr>
            <w:tcW w:w="909" w:type="pct"/>
            <w:tcBorders>
              <w:top w:val="single" w:sz="4" w:space="0" w:color="auto"/>
              <w:left w:val="single" w:sz="4" w:space="0" w:color="auto"/>
              <w:bottom w:val="single" w:sz="4" w:space="0" w:color="auto"/>
              <w:right w:val="single" w:sz="4" w:space="0" w:color="auto"/>
            </w:tcBorders>
            <w:shd w:val="clear" w:color="000000" w:fill="FFFFFF"/>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r>
      <w:tr w:rsidR="00924EA5" w:rsidRPr="00924EA5" w:rsidTr="00924EA5">
        <w:trPr>
          <w:trHeight w:val="20"/>
        </w:trPr>
        <w:tc>
          <w:tcPr>
            <w:tcW w:w="1515" w:type="pct"/>
            <w:tcBorders>
              <w:top w:val="single" w:sz="4" w:space="0" w:color="auto"/>
              <w:left w:val="single" w:sz="4" w:space="0" w:color="auto"/>
              <w:bottom w:val="single" w:sz="4" w:space="0" w:color="auto"/>
              <w:right w:val="single" w:sz="4" w:space="0" w:color="auto"/>
            </w:tcBorders>
            <w:shd w:val="clear" w:color="000000" w:fill="FFFFFF"/>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5.село Сидоровка</w:t>
            </w:r>
          </w:p>
        </w:tc>
        <w:tc>
          <w:tcPr>
            <w:tcW w:w="758" w:type="pct"/>
            <w:tcBorders>
              <w:top w:val="single" w:sz="4" w:space="0" w:color="auto"/>
              <w:left w:val="single" w:sz="4" w:space="0" w:color="auto"/>
              <w:bottom w:val="single" w:sz="4" w:space="0" w:color="auto"/>
              <w:right w:val="single" w:sz="4" w:space="0" w:color="auto"/>
            </w:tcBorders>
            <w:shd w:val="clear" w:color="000000" w:fill="FFFFFF"/>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528</w:t>
            </w:r>
          </w:p>
        </w:tc>
        <w:tc>
          <w:tcPr>
            <w:tcW w:w="984" w:type="pct"/>
            <w:tcBorders>
              <w:top w:val="single" w:sz="4" w:space="0" w:color="auto"/>
              <w:left w:val="single" w:sz="4" w:space="0" w:color="auto"/>
              <w:bottom w:val="single" w:sz="4" w:space="0" w:color="auto"/>
              <w:right w:val="single" w:sz="4" w:space="0" w:color="auto"/>
            </w:tcBorders>
            <w:shd w:val="clear" w:color="000000" w:fill="FFFFFF"/>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504</w:t>
            </w:r>
          </w:p>
        </w:tc>
        <w:tc>
          <w:tcPr>
            <w:tcW w:w="834" w:type="pct"/>
            <w:tcBorders>
              <w:top w:val="single" w:sz="4" w:space="0" w:color="auto"/>
              <w:left w:val="single" w:sz="4" w:space="0" w:color="auto"/>
              <w:bottom w:val="single" w:sz="4" w:space="0" w:color="auto"/>
              <w:right w:val="single" w:sz="4" w:space="0" w:color="auto"/>
            </w:tcBorders>
            <w:shd w:val="clear" w:color="000000" w:fill="FFFFFF"/>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5</w:t>
            </w:r>
          </w:p>
        </w:tc>
        <w:tc>
          <w:tcPr>
            <w:tcW w:w="909" w:type="pct"/>
            <w:tcBorders>
              <w:top w:val="single" w:sz="4" w:space="0" w:color="auto"/>
              <w:left w:val="single" w:sz="4" w:space="0" w:color="auto"/>
              <w:bottom w:val="single" w:sz="4" w:space="0" w:color="auto"/>
              <w:right w:val="single" w:sz="4" w:space="0" w:color="auto"/>
            </w:tcBorders>
            <w:shd w:val="clear" w:color="000000" w:fill="FFFFFF"/>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29</w:t>
            </w:r>
          </w:p>
        </w:tc>
      </w:tr>
      <w:tr w:rsidR="00924EA5" w:rsidRPr="00924EA5" w:rsidTr="00924EA5">
        <w:trPr>
          <w:trHeight w:val="20"/>
        </w:trPr>
        <w:tc>
          <w:tcPr>
            <w:tcW w:w="1515"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lastRenderedPageBreak/>
              <w:t>Всего по сельскому поселению</w:t>
            </w:r>
          </w:p>
        </w:tc>
        <w:tc>
          <w:tcPr>
            <w:tcW w:w="75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b/>
                <w:bCs/>
                <w:sz w:val="12"/>
                <w:szCs w:val="12"/>
              </w:rPr>
            </w:pPr>
            <w:r w:rsidRPr="00924EA5">
              <w:rPr>
                <w:rFonts w:ascii="Times New Roman" w:eastAsia="Calibri" w:hAnsi="Times New Roman" w:cs="Times New Roman"/>
                <w:b/>
                <w:bCs/>
                <w:sz w:val="12"/>
                <w:szCs w:val="12"/>
              </w:rPr>
              <w:t>952</w:t>
            </w:r>
          </w:p>
        </w:tc>
        <w:tc>
          <w:tcPr>
            <w:tcW w:w="984"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b/>
                <w:bCs/>
                <w:sz w:val="12"/>
                <w:szCs w:val="12"/>
              </w:rPr>
            </w:pPr>
            <w:r w:rsidRPr="00924EA5">
              <w:rPr>
                <w:rFonts w:ascii="Times New Roman" w:eastAsia="Calibri" w:hAnsi="Times New Roman" w:cs="Times New Roman"/>
                <w:b/>
                <w:bCs/>
                <w:sz w:val="12"/>
                <w:szCs w:val="12"/>
              </w:rPr>
              <w:t>941</w:t>
            </w:r>
          </w:p>
        </w:tc>
        <w:tc>
          <w:tcPr>
            <w:tcW w:w="834"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b/>
                <w:bCs/>
                <w:sz w:val="12"/>
                <w:szCs w:val="12"/>
              </w:rPr>
            </w:pPr>
            <w:r w:rsidRPr="00924EA5">
              <w:rPr>
                <w:rFonts w:ascii="Times New Roman" w:eastAsia="Calibri" w:hAnsi="Times New Roman" w:cs="Times New Roman"/>
                <w:b/>
                <w:bCs/>
                <w:sz w:val="12"/>
                <w:szCs w:val="12"/>
              </w:rPr>
              <w:t>24</w:t>
            </w:r>
          </w:p>
        </w:tc>
        <w:tc>
          <w:tcPr>
            <w:tcW w:w="909"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b/>
                <w:bCs/>
                <w:sz w:val="12"/>
                <w:szCs w:val="12"/>
              </w:rPr>
            </w:pPr>
            <w:r w:rsidRPr="00924EA5">
              <w:rPr>
                <w:rFonts w:ascii="Times New Roman" w:eastAsia="Calibri" w:hAnsi="Times New Roman" w:cs="Times New Roman"/>
                <w:b/>
                <w:bCs/>
                <w:sz w:val="12"/>
                <w:szCs w:val="12"/>
              </w:rPr>
              <w:t>35</w:t>
            </w:r>
          </w:p>
        </w:tc>
      </w:tr>
    </w:tbl>
    <w:p w:rsidR="00924EA5" w:rsidRPr="00924EA5" w:rsidRDefault="00924EA5" w:rsidP="00924EA5">
      <w:pPr>
        <w:tabs>
          <w:tab w:val="left" w:pos="284"/>
          <w:tab w:val="left" w:pos="3828"/>
        </w:tabs>
        <w:spacing w:after="0" w:line="240" w:lineRule="auto"/>
        <w:jc w:val="both"/>
        <w:rPr>
          <w:rFonts w:ascii="Times New Roman" w:eastAsia="Calibri" w:hAnsi="Times New Roman" w:cs="Times New Roman"/>
          <w:sz w:val="12"/>
          <w:szCs w:val="12"/>
        </w:rPr>
      </w:pP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Одним из важных показателей социально-экономического состояния являются демографические показатели. Так, на территории поселения проживает:</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  28,26 % (269 чел.) - населения старше 60 лет,  </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- 55,04 % (524 чел)  - в возрасте от 19 до 60 лет; </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  16,7 % (159 чел.) - от 0 до 18 лет. </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 xml:space="preserve">Жилой фонд </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В границах сельского поселения Захаркино существующий жилищный фонд на 2025 г. составляет 28,93 тыс. м² общей площади. Обеспеченность жильем составляет в среднем по сельскому поселению 30,39 м2 /чел. и может колебаться в зависимости от доходов населения.</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В населенных пунктах сельского поселения Захаркино преобладает  малоэтажная застройка, представленная одно – двухквартирными жилыми домами с приусадебными участками.</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Градостроительная деятельность</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Планировочная организация территории сельского поселения Захаркино складывалась под влиянием основных факторов: рельефа местности, водных объектов, сложившейся транспортной структуры, расположения производственных объектов. Градостроительный каркас представлен населенными пунктами: с.Захаркино, п.Лагода, п.Красные Дубки, с.Елховка, аул Краснорыльский.</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924EA5">
        <w:rPr>
          <w:rFonts w:ascii="Times New Roman" w:eastAsia="Calibri" w:hAnsi="Times New Roman" w:cs="Times New Roman"/>
          <w:b/>
          <w:bCs/>
          <w:sz w:val="12"/>
          <w:szCs w:val="12"/>
        </w:rPr>
        <w:t>«Перечень автомобильных дорог общего пользования межмуниципального значения на территории муниципального района Сергиевский Самарской области»</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Внешний транспорт с.п Захаркино представлен автомобильными дорогами, разделенными на категории:</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Регионального значения:</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«Кинель-Черкассы – «Урал» (4 категории, 2 полосы движения);</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-«Кинель-Черкассы – Урал» – Захаркино» (4 категории, 2 полосы движения);</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-«Кинель-Черкассы – Урал» – Комаро-Умет» (4 категории, 2 полосы движения);</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-«Кинель-Черкассы – Урал» – Кабановка - Богородское» (4 категории, 2 полосы движения);</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-«Кинель-Черкассы – Урал» – Сидоровка» (4 категории, 2 полосы движения);</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Местного значения:</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-«Подъездная дорога к п. Рыбопитомник Отрада» (5 категории);</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sz w:val="12"/>
          <w:szCs w:val="12"/>
        </w:rPr>
        <w:t>-«Савруха - Александровка» - Сидоровка» (5 категории)</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1.3 Характеристика функционирования и показатели работы транспортной инфраструктуры по видам транспорта</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Автомобильный транспорт</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Автомобильный транспорт – важнейшая составная часть инфраструктуры, удовлетворяющая потребностям всех отраслей экономики и населения в перевозках грузов и пассажиров, перемещающая различные виды продукции между производителями и потребителями, осуществляющий общедоступное транспортное обслуживание населения.</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Автобусное обслуживание в СП Захаркино отсутствует в связи с низкой востребованностью. В результате чего востребованы услуги такси местного, пригородного и междугороднего сообщения, которые оказывают индивидуальные предприниматели.</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Железнодорожный транспорт</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Железнодорожная перевозка на территории поселения не осуществляется.</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Водный транспорт</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В поселении отсутствуют речные маршруты.</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Воздушный транспорт</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Воздушные перевозки в сельском поселении отсутствуют. Для воздушных перелетов население пользуется аэропортом г. Самара (Курумоч), расположенном на расстоянии 125 км от сельского поселения.</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1.4 Характеристика сети дорог, параметры дорожного движения и оценка качества содержания дорог</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 Общая протяженность улиц составляет 25.16 км, в том числе по покрытию: асфальт – 7.72 км, щебень – 7.7 км, грунт – 9.74 км. По территории поселения проходят грунтовые дороги хозяйственного назначения. </w:t>
      </w:r>
    </w:p>
    <w:p w:rsidR="00924EA5" w:rsidRPr="00924EA5" w:rsidRDefault="00924EA5" w:rsidP="00924EA5">
      <w:pPr>
        <w:tabs>
          <w:tab w:val="left" w:pos="284"/>
          <w:tab w:val="left" w:pos="3828"/>
        </w:tabs>
        <w:spacing w:after="0" w:line="240" w:lineRule="auto"/>
        <w:jc w:val="both"/>
        <w:rPr>
          <w:rFonts w:ascii="Times New Roman" w:eastAsia="Calibri" w:hAnsi="Times New Roman" w:cs="Times New Roman"/>
          <w:sz w:val="12"/>
          <w:szCs w:val="12"/>
        </w:rPr>
      </w:pPr>
    </w:p>
    <w:p w:rsidR="00924EA5" w:rsidRPr="00924EA5" w:rsidRDefault="00924EA5" w:rsidP="00924EA5">
      <w:pPr>
        <w:tabs>
          <w:tab w:val="left" w:pos="284"/>
          <w:tab w:val="left" w:pos="3828"/>
        </w:tabs>
        <w:spacing w:after="0" w:line="240" w:lineRule="auto"/>
        <w:jc w:val="center"/>
        <w:rPr>
          <w:rFonts w:ascii="Times New Roman" w:eastAsia="Calibri" w:hAnsi="Times New Roman" w:cs="Times New Roman"/>
          <w:bCs/>
          <w:sz w:val="12"/>
          <w:szCs w:val="12"/>
        </w:rPr>
      </w:pPr>
      <w:bookmarkStart w:id="0" w:name="_Toc309643068"/>
      <w:r w:rsidRPr="00924EA5">
        <w:rPr>
          <w:rFonts w:ascii="Times New Roman" w:eastAsia="Calibri" w:hAnsi="Times New Roman" w:cs="Times New Roman"/>
          <w:bCs/>
          <w:sz w:val="12"/>
          <w:szCs w:val="12"/>
        </w:rPr>
        <w:t xml:space="preserve">Таблица 2 - Характеристика улично-дорожной сети населённых пунктов сельского поселения </w:t>
      </w:r>
      <w:bookmarkEnd w:id="0"/>
      <w:r w:rsidRPr="00924EA5">
        <w:rPr>
          <w:rFonts w:ascii="Times New Roman" w:eastAsia="Calibri" w:hAnsi="Times New Roman" w:cs="Times New Roman"/>
          <w:bCs/>
          <w:sz w:val="12"/>
          <w:szCs w:val="12"/>
        </w:rPr>
        <w:t>Захаркино</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82"/>
        <w:gridCol w:w="2659"/>
        <w:gridCol w:w="569"/>
        <w:gridCol w:w="928"/>
        <w:gridCol w:w="719"/>
        <w:gridCol w:w="689"/>
        <w:gridCol w:w="888"/>
        <w:gridCol w:w="889"/>
      </w:tblGrid>
      <w:tr w:rsidR="00924EA5" w:rsidRPr="00924EA5" w:rsidTr="00924EA5">
        <w:trPr>
          <w:trHeight w:val="20"/>
        </w:trPr>
        <w:tc>
          <w:tcPr>
            <w:tcW w:w="121" w:type="pct"/>
            <w:vMerge w:val="restart"/>
          </w:tcPr>
          <w:p w:rsidR="00924EA5" w:rsidRPr="00924EA5" w:rsidRDefault="00924EA5" w:rsidP="00924EA5">
            <w:pPr>
              <w:tabs>
                <w:tab w:val="left" w:pos="284"/>
                <w:tab w:val="left" w:pos="3828"/>
              </w:tabs>
              <w:spacing w:after="0" w:line="240" w:lineRule="auto"/>
              <w:rPr>
                <w:rFonts w:ascii="Times New Roman" w:eastAsia="Calibri" w:hAnsi="Times New Roman" w:cs="Times New Roman"/>
                <w:b/>
                <w:sz w:val="12"/>
                <w:szCs w:val="12"/>
              </w:rPr>
            </w:pPr>
            <w:r w:rsidRPr="00924EA5">
              <w:rPr>
                <w:rFonts w:ascii="Times New Roman" w:eastAsia="Calibri" w:hAnsi="Times New Roman" w:cs="Times New Roman"/>
                <w:b/>
                <w:sz w:val="12"/>
                <w:szCs w:val="12"/>
              </w:rPr>
              <w:t>№ п\п</w:t>
            </w:r>
          </w:p>
        </w:tc>
        <w:tc>
          <w:tcPr>
            <w:tcW w:w="1767" w:type="pct"/>
            <w:vMerge w:val="restart"/>
          </w:tcPr>
          <w:p w:rsidR="00924EA5" w:rsidRPr="00924EA5" w:rsidRDefault="00924EA5" w:rsidP="00924EA5">
            <w:pPr>
              <w:tabs>
                <w:tab w:val="left" w:pos="284"/>
                <w:tab w:val="left" w:pos="3828"/>
              </w:tabs>
              <w:spacing w:after="0" w:line="240" w:lineRule="auto"/>
              <w:rPr>
                <w:rFonts w:ascii="Times New Roman" w:eastAsia="Calibri" w:hAnsi="Times New Roman" w:cs="Times New Roman"/>
                <w:b/>
                <w:sz w:val="12"/>
                <w:szCs w:val="12"/>
              </w:rPr>
            </w:pPr>
            <w:r w:rsidRPr="00924EA5">
              <w:rPr>
                <w:rFonts w:ascii="Times New Roman" w:eastAsia="Calibri" w:hAnsi="Times New Roman" w:cs="Times New Roman"/>
                <w:b/>
                <w:sz w:val="12"/>
                <w:szCs w:val="12"/>
              </w:rPr>
              <w:t>Наименование дороги или улицы</w:t>
            </w:r>
          </w:p>
        </w:tc>
        <w:tc>
          <w:tcPr>
            <w:tcW w:w="2520" w:type="pct"/>
            <w:gridSpan w:val="5"/>
          </w:tcPr>
          <w:p w:rsidR="00924EA5" w:rsidRPr="00924EA5" w:rsidRDefault="00924EA5" w:rsidP="00924EA5">
            <w:pPr>
              <w:tabs>
                <w:tab w:val="left" w:pos="284"/>
                <w:tab w:val="left" w:pos="3828"/>
              </w:tabs>
              <w:spacing w:after="0" w:line="240" w:lineRule="auto"/>
              <w:rPr>
                <w:rFonts w:ascii="Times New Roman" w:eastAsia="Calibri" w:hAnsi="Times New Roman" w:cs="Times New Roman"/>
                <w:b/>
                <w:sz w:val="12"/>
                <w:szCs w:val="12"/>
              </w:rPr>
            </w:pPr>
            <w:r w:rsidRPr="00924EA5">
              <w:rPr>
                <w:rFonts w:ascii="Times New Roman" w:eastAsia="Calibri" w:hAnsi="Times New Roman" w:cs="Times New Roman"/>
                <w:b/>
                <w:sz w:val="12"/>
                <w:szCs w:val="12"/>
              </w:rPr>
              <w:t>Проезжая часть</w:t>
            </w:r>
          </w:p>
        </w:tc>
        <w:tc>
          <w:tcPr>
            <w:tcW w:w="592"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b/>
                <w:sz w:val="12"/>
                <w:szCs w:val="12"/>
              </w:rPr>
            </w:pPr>
            <w:r w:rsidRPr="00924EA5">
              <w:rPr>
                <w:rFonts w:ascii="Times New Roman" w:eastAsia="Calibri" w:hAnsi="Times New Roman" w:cs="Times New Roman"/>
                <w:b/>
                <w:sz w:val="12"/>
                <w:szCs w:val="12"/>
              </w:rPr>
              <w:t>Значение / категория</w:t>
            </w:r>
          </w:p>
        </w:tc>
      </w:tr>
      <w:tr w:rsidR="00924EA5" w:rsidRPr="00924EA5" w:rsidTr="00924EA5">
        <w:trPr>
          <w:trHeight w:val="20"/>
        </w:trPr>
        <w:tc>
          <w:tcPr>
            <w:tcW w:w="121" w:type="pct"/>
            <w:vMerge/>
          </w:tcPr>
          <w:p w:rsidR="00924EA5" w:rsidRPr="00924EA5" w:rsidRDefault="00924EA5" w:rsidP="00924EA5">
            <w:pPr>
              <w:tabs>
                <w:tab w:val="left" w:pos="284"/>
                <w:tab w:val="left" w:pos="3828"/>
              </w:tabs>
              <w:spacing w:after="0" w:line="240" w:lineRule="auto"/>
              <w:rPr>
                <w:rFonts w:ascii="Times New Roman" w:eastAsia="Calibri" w:hAnsi="Times New Roman" w:cs="Times New Roman"/>
                <w:b/>
                <w:sz w:val="12"/>
                <w:szCs w:val="12"/>
              </w:rPr>
            </w:pPr>
          </w:p>
        </w:tc>
        <w:tc>
          <w:tcPr>
            <w:tcW w:w="1767" w:type="pct"/>
            <w:vMerge/>
          </w:tcPr>
          <w:p w:rsidR="00924EA5" w:rsidRPr="00924EA5" w:rsidRDefault="00924EA5" w:rsidP="00924EA5">
            <w:pPr>
              <w:tabs>
                <w:tab w:val="left" w:pos="284"/>
                <w:tab w:val="left" w:pos="3828"/>
              </w:tabs>
              <w:spacing w:after="0" w:line="240" w:lineRule="auto"/>
              <w:rPr>
                <w:rFonts w:ascii="Times New Roman" w:eastAsia="Calibri" w:hAnsi="Times New Roman" w:cs="Times New Roman"/>
                <w:b/>
                <w:sz w:val="12"/>
                <w:szCs w:val="12"/>
              </w:rPr>
            </w:pPr>
          </w:p>
        </w:tc>
        <w:tc>
          <w:tcPr>
            <w:tcW w:w="378" w:type="pct"/>
            <w:vMerge w:val="restart"/>
          </w:tcPr>
          <w:p w:rsidR="00924EA5" w:rsidRPr="00924EA5" w:rsidRDefault="00924EA5" w:rsidP="00924EA5">
            <w:pPr>
              <w:tabs>
                <w:tab w:val="left" w:pos="284"/>
                <w:tab w:val="left" w:pos="3828"/>
              </w:tabs>
              <w:spacing w:after="0" w:line="240" w:lineRule="auto"/>
              <w:rPr>
                <w:rFonts w:ascii="Times New Roman" w:eastAsia="Calibri" w:hAnsi="Times New Roman" w:cs="Times New Roman"/>
                <w:b/>
                <w:sz w:val="12"/>
                <w:szCs w:val="12"/>
              </w:rPr>
            </w:pPr>
            <w:r w:rsidRPr="00924EA5">
              <w:rPr>
                <w:rFonts w:ascii="Times New Roman" w:eastAsia="Calibri" w:hAnsi="Times New Roman" w:cs="Times New Roman"/>
                <w:b/>
                <w:sz w:val="12"/>
                <w:szCs w:val="12"/>
              </w:rPr>
              <w:t>Площадь (м2)</w:t>
            </w:r>
          </w:p>
        </w:tc>
        <w:tc>
          <w:tcPr>
            <w:tcW w:w="617" w:type="pct"/>
            <w:vMerge w:val="restart"/>
          </w:tcPr>
          <w:p w:rsidR="00924EA5" w:rsidRPr="00924EA5" w:rsidRDefault="00924EA5" w:rsidP="00924EA5">
            <w:pPr>
              <w:tabs>
                <w:tab w:val="left" w:pos="284"/>
                <w:tab w:val="left" w:pos="3828"/>
              </w:tabs>
              <w:spacing w:after="0" w:line="240" w:lineRule="auto"/>
              <w:rPr>
                <w:rFonts w:ascii="Times New Roman" w:eastAsia="Calibri" w:hAnsi="Times New Roman" w:cs="Times New Roman"/>
                <w:b/>
                <w:sz w:val="12"/>
                <w:szCs w:val="12"/>
              </w:rPr>
            </w:pPr>
            <w:r w:rsidRPr="00924EA5">
              <w:rPr>
                <w:rFonts w:ascii="Times New Roman" w:eastAsia="Calibri" w:hAnsi="Times New Roman" w:cs="Times New Roman"/>
                <w:b/>
                <w:sz w:val="12"/>
                <w:szCs w:val="12"/>
              </w:rPr>
              <w:t>Протяженность (км)</w:t>
            </w:r>
          </w:p>
        </w:tc>
        <w:tc>
          <w:tcPr>
            <w:tcW w:w="1526" w:type="pct"/>
            <w:gridSpan w:val="3"/>
          </w:tcPr>
          <w:p w:rsidR="00924EA5" w:rsidRPr="00924EA5" w:rsidRDefault="00924EA5" w:rsidP="00924EA5">
            <w:pPr>
              <w:tabs>
                <w:tab w:val="left" w:pos="284"/>
                <w:tab w:val="left" w:pos="3828"/>
              </w:tabs>
              <w:spacing w:after="0" w:line="240" w:lineRule="auto"/>
              <w:rPr>
                <w:rFonts w:ascii="Times New Roman" w:eastAsia="Calibri" w:hAnsi="Times New Roman" w:cs="Times New Roman"/>
                <w:b/>
                <w:sz w:val="12"/>
                <w:szCs w:val="12"/>
              </w:rPr>
            </w:pPr>
            <w:r w:rsidRPr="00924EA5">
              <w:rPr>
                <w:rFonts w:ascii="Times New Roman" w:eastAsia="Calibri" w:hAnsi="Times New Roman" w:cs="Times New Roman"/>
                <w:b/>
                <w:sz w:val="12"/>
                <w:szCs w:val="12"/>
              </w:rPr>
              <w:t>В том числе протяженность по покрытию (км)</w:t>
            </w:r>
          </w:p>
        </w:tc>
        <w:tc>
          <w:tcPr>
            <w:tcW w:w="592"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b/>
                <w:sz w:val="12"/>
                <w:szCs w:val="12"/>
              </w:rPr>
            </w:pPr>
          </w:p>
        </w:tc>
      </w:tr>
      <w:tr w:rsidR="00924EA5" w:rsidRPr="00924EA5" w:rsidTr="00924EA5">
        <w:trPr>
          <w:trHeight w:val="20"/>
        </w:trPr>
        <w:tc>
          <w:tcPr>
            <w:tcW w:w="121" w:type="pct"/>
            <w:vMerge/>
          </w:tcPr>
          <w:p w:rsidR="00924EA5" w:rsidRPr="00924EA5" w:rsidRDefault="00924EA5" w:rsidP="00924EA5">
            <w:pPr>
              <w:tabs>
                <w:tab w:val="left" w:pos="284"/>
                <w:tab w:val="left" w:pos="3828"/>
              </w:tabs>
              <w:spacing w:after="0" w:line="240" w:lineRule="auto"/>
              <w:rPr>
                <w:rFonts w:ascii="Times New Roman" w:eastAsia="Calibri" w:hAnsi="Times New Roman" w:cs="Times New Roman"/>
                <w:b/>
                <w:sz w:val="12"/>
                <w:szCs w:val="12"/>
              </w:rPr>
            </w:pPr>
          </w:p>
        </w:tc>
        <w:tc>
          <w:tcPr>
            <w:tcW w:w="1767" w:type="pct"/>
            <w:vMerge/>
          </w:tcPr>
          <w:p w:rsidR="00924EA5" w:rsidRPr="00924EA5" w:rsidRDefault="00924EA5" w:rsidP="00924EA5">
            <w:pPr>
              <w:tabs>
                <w:tab w:val="left" w:pos="284"/>
                <w:tab w:val="left" w:pos="3828"/>
              </w:tabs>
              <w:spacing w:after="0" w:line="240" w:lineRule="auto"/>
              <w:rPr>
                <w:rFonts w:ascii="Times New Roman" w:eastAsia="Calibri" w:hAnsi="Times New Roman" w:cs="Times New Roman"/>
                <w:b/>
                <w:sz w:val="12"/>
                <w:szCs w:val="12"/>
              </w:rPr>
            </w:pPr>
          </w:p>
        </w:tc>
        <w:tc>
          <w:tcPr>
            <w:tcW w:w="378" w:type="pct"/>
            <w:vMerge/>
          </w:tcPr>
          <w:p w:rsidR="00924EA5" w:rsidRPr="00924EA5" w:rsidRDefault="00924EA5" w:rsidP="00924EA5">
            <w:pPr>
              <w:tabs>
                <w:tab w:val="left" w:pos="284"/>
                <w:tab w:val="left" w:pos="3828"/>
              </w:tabs>
              <w:spacing w:after="0" w:line="240" w:lineRule="auto"/>
              <w:rPr>
                <w:rFonts w:ascii="Times New Roman" w:eastAsia="Calibri" w:hAnsi="Times New Roman" w:cs="Times New Roman"/>
                <w:b/>
                <w:sz w:val="12"/>
                <w:szCs w:val="12"/>
              </w:rPr>
            </w:pPr>
          </w:p>
        </w:tc>
        <w:tc>
          <w:tcPr>
            <w:tcW w:w="617" w:type="pct"/>
            <w:vMerge/>
          </w:tcPr>
          <w:p w:rsidR="00924EA5" w:rsidRPr="00924EA5" w:rsidRDefault="00924EA5" w:rsidP="00924EA5">
            <w:pPr>
              <w:tabs>
                <w:tab w:val="left" w:pos="284"/>
                <w:tab w:val="left" w:pos="3828"/>
              </w:tabs>
              <w:spacing w:after="0" w:line="240" w:lineRule="auto"/>
              <w:rPr>
                <w:rFonts w:ascii="Times New Roman" w:eastAsia="Calibri" w:hAnsi="Times New Roman" w:cs="Times New Roman"/>
                <w:b/>
                <w:sz w:val="12"/>
                <w:szCs w:val="12"/>
              </w:rPr>
            </w:pPr>
          </w:p>
        </w:tc>
        <w:tc>
          <w:tcPr>
            <w:tcW w:w="47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b/>
                <w:sz w:val="12"/>
                <w:szCs w:val="12"/>
              </w:rPr>
            </w:pPr>
            <w:r w:rsidRPr="00924EA5">
              <w:rPr>
                <w:rFonts w:ascii="Times New Roman" w:eastAsia="Calibri" w:hAnsi="Times New Roman" w:cs="Times New Roman"/>
                <w:b/>
                <w:sz w:val="12"/>
                <w:szCs w:val="12"/>
              </w:rPr>
              <w:t>Асф/бет.</w:t>
            </w:r>
          </w:p>
        </w:tc>
        <w:tc>
          <w:tcPr>
            <w:tcW w:w="45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b/>
                <w:sz w:val="12"/>
                <w:szCs w:val="12"/>
              </w:rPr>
            </w:pPr>
            <w:r w:rsidRPr="00924EA5">
              <w:rPr>
                <w:rFonts w:ascii="Times New Roman" w:eastAsia="Calibri" w:hAnsi="Times New Roman" w:cs="Times New Roman"/>
                <w:b/>
                <w:sz w:val="12"/>
                <w:szCs w:val="12"/>
              </w:rPr>
              <w:t>Гр/щеб.</w:t>
            </w:r>
          </w:p>
        </w:tc>
        <w:tc>
          <w:tcPr>
            <w:tcW w:w="590"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b/>
                <w:sz w:val="12"/>
                <w:szCs w:val="12"/>
              </w:rPr>
            </w:pPr>
            <w:r w:rsidRPr="00924EA5">
              <w:rPr>
                <w:rFonts w:ascii="Times New Roman" w:eastAsia="Calibri" w:hAnsi="Times New Roman" w:cs="Times New Roman"/>
                <w:b/>
                <w:sz w:val="12"/>
                <w:szCs w:val="12"/>
              </w:rPr>
              <w:t>Грунт</w:t>
            </w:r>
          </w:p>
        </w:tc>
        <w:tc>
          <w:tcPr>
            <w:tcW w:w="592"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b/>
                <w:sz w:val="12"/>
                <w:szCs w:val="12"/>
              </w:rPr>
            </w:pPr>
          </w:p>
        </w:tc>
      </w:tr>
      <w:tr w:rsidR="00924EA5" w:rsidRPr="00924EA5" w:rsidTr="00924EA5">
        <w:trPr>
          <w:trHeight w:val="20"/>
        </w:trPr>
        <w:tc>
          <w:tcPr>
            <w:tcW w:w="121"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b/>
                <w:sz w:val="12"/>
                <w:szCs w:val="12"/>
              </w:rPr>
            </w:pPr>
            <w:r w:rsidRPr="00924EA5">
              <w:rPr>
                <w:rFonts w:ascii="Times New Roman" w:eastAsia="Calibri" w:hAnsi="Times New Roman" w:cs="Times New Roman"/>
                <w:b/>
                <w:sz w:val="12"/>
                <w:szCs w:val="12"/>
              </w:rPr>
              <w:t>1</w:t>
            </w:r>
          </w:p>
        </w:tc>
        <w:tc>
          <w:tcPr>
            <w:tcW w:w="1767"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b/>
                <w:sz w:val="12"/>
                <w:szCs w:val="12"/>
              </w:rPr>
            </w:pPr>
            <w:r w:rsidRPr="00924EA5">
              <w:rPr>
                <w:rFonts w:ascii="Times New Roman" w:eastAsia="Calibri" w:hAnsi="Times New Roman" w:cs="Times New Roman"/>
                <w:b/>
                <w:sz w:val="12"/>
                <w:szCs w:val="12"/>
              </w:rPr>
              <w:t>2</w:t>
            </w:r>
          </w:p>
        </w:tc>
        <w:tc>
          <w:tcPr>
            <w:tcW w:w="37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b/>
                <w:sz w:val="12"/>
                <w:szCs w:val="12"/>
              </w:rPr>
            </w:pPr>
            <w:r w:rsidRPr="00924EA5">
              <w:rPr>
                <w:rFonts w:ascii="Times New Roman" w:eastAsia="Calibri" w:hAnsi="Times New Roman" w:cs="Times New Roman"/>
                <w:b/>
                <w:sz w:val="12"/>
                <w:szCs w:val="12"/>
              </w:rPr>
              <w:t>3</w:t>
            </w:r>
          </w:p>
        </w:tc>
        <w:tc>
          <w:tcPr>
            <w:tcW w:w="617"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b/>
                <w:sz w:val="12"/>
                <w:szCs w:val="12"/>
              </w:rPr>
            </w:pPr>
            <w:r w:rsidRPr="00924EA5">
              <w:rPr>
                <w:rFonts w:ascii="Times New Roman" w:eastAsia="Calibri" w:hAnsi="Times New Roman" w:cs="Times New Roman"/>
                <w:b/>
                <w:sz w:val="12"/>
                <w:szCs w:val="12"/>
              </w:rPr>
              <w:t>4</w:t>
            </w:r>
          </w:p>
        </w:tc>
        <w:tc>
          <w:tcPr>
            <w:tcW w:w="47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b/>
                <w:sz w:val="12"/>
                <w:szCs w:val="12"/>
              </w:rPr>
            </w:pPr>
            <w:r w:rsidRPr="00924EA5">
              <w:rPr>
                <w:rFonts w:ascii="Times New Roman" w:eastAsia="Calibri" w:hAnsi="Times New Roman" w:cs="Times New Roman"/>
                <w:b/>
                <w:sz w:val="12"/>
                <w:szCs w:val="12"/>
              </w:rPr>
              <w:t>5</w:t>
            </w:r>
          </w:p>
        </w:tc>
        <w:tc>
          <w:tcPr>
            <w:tcW w:w="45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b/>
                <w:sz w:val="12"/>
                <w:szCs w:val="12"/>
              </w:rPr>
            </w:pPr>
            <w:r w:rsidRPr="00924EA5">
              <w:rPr>
                <w:rFonts w:ascii="Times New Roman" w:eastAsia="Calibri" w:hAnsi="Times New Roman" w:cs="Times New Roman"/>
                <w:b/>
                <w:sz w:val="12"/>
                <w:szCs w:val="12"/>
              </w:rPr>
              <w:t>6</w:t>
            </w:r>
          </w:p>
        </w:tc>
        <w:tc>
          <w:tcPr>
            <w:tcW w:w="590"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b/>
                <w:sz w:val="12"/>
                <w:szCs w:val="12"/>
              </w:rPr>
            </w:pPr>
            <w:r w:rsidRPr="00924EA5">
              <w:rPr>
                <w:rFonts w:ascii="Times New Roman" w:eastAsia="Calibri" w:hAnsi="Times New Roman" w:cs="Times New Roman"/>
                <w:b/>
                <w:sz w:val="12"/>
                <w:szCs w:val="12"/>
              </w:rPr>
              <w:t>7</w:t>
            </w:r>
          </w:p>
        </w:tc>
        <w:tc>
          <w:tcPr>
            <w:tcW w:w="592"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b/>
                <w:sz w:val="12"/>
                <w:szCs w:val="12"/>
              </w:rPr>
            </w:pPr>
            <w:r w:rsidRPr="00924EA5">
              <w:rPr>
                <w:rFonts w:ascii="Times New Roman" w:eastAsia="Calibri" w:hAnsi="Times New Roman" w:cs="Times New Roman"/>
                <w:b/>
                <w:sz w:val="12"/>
                <w:szCs w:val="12"/>
              </w:rPr>
              <w:t>8</w:t>
            </w:r>
          </w:p>
        </w:tc>
      </w:tr>
      <w:tr w:rsidR="00924EA5" w:rsidRPr="00924EA5" w:rsidTr="00924EA5">
        <w:trPr>
          <w:trHeight w:val="20"/>
        </w:trPr>
        <w:tc>
          <w:tcPr>
            <w:tcW w:w="5000" w:type="pct"/>
            <w:gridSpan w:val="8"/>
          </w:tcPr>
          <w:p w:rsidR="00924EA5" w:rsidRPr="00924EA5" w:rsidRDefault="00924EA5" w:rsidP="00924EA5">
            <w:pPr>
              <w:tabs>
                <w:tab w:val="left" w:pos="284"/>
                <w:tab w:val="left" w:pos="3828"/>
              </w:tabs>
              <w:spacing w:after="0" w:line="240" w:lineRule="auto"/>
              <w:rPr>
                <w:rFonts w:ascii="Times New Roman" w:eastAsia="Calibri" w:hAnsi="Times New Roman" w:cs="Times New Roman"/>
                <w:b/>
                <w:sz w:val="12"/>
                <w:szCs w:val="12"/>
              </w:rPr>
            </w:pPr>
            <w:r w:rsidRPr="00924EA5">
              <w:rPr>
                <w:rFonts w:ascii="Times New Roman" w:eastAsia="Calibri" w:hAnsi="Times New Roman" w:cs="Times New Roman"/>
                <w:b/>
                <w:sz w:val="12"/>
                <w:szCs w:val="12"/>
              </w:rPr>
              <w:t>с.Захаркино</w:t>
            </w:r>
          </w:p>
        </w:tc>
      </w:tr>
      <w:tr w:rsidR="00924EA5" w:rsidRPr="00924EA5" w:rsidTr="00924EA5">
        <w:trPr>
          <w:trHeight w:val="20"/>
        </w:trPr>
        <w:tc>
          <w:tcPr>
            <w:tcW w:w="121"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w:t>
            </w:r>
          </w:p>
        </w:tc>
        <w:tc>
          <w:tcPr>
            <w:tcW w:w="1767"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ул. Пролетарская </w:t>
            </w:r>
          </w:p>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(от ул.Московская до ул.Сальникова)</w:t>
            </w:r>
          </w:p>
        </w:tc>
        <w:tc>
          <w:tcPr>
            <w:tcW w:w="37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1800</w:t>
            </w:r>
          </w:p>
        </w:tc>
        <w:tc>
          <w:tcPr>
            <w:tcW w:w="617"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0.30</w:t>
            </w:r>
          </w:p>
        </w:tc>
        <w:tc>
          <w:tcPr>
            <w:tcW w:w="47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0.30</w:t>
            </w:r>
          </w:p>
        </w:tc>
        <w:tc>
          <w:tcPr>
            <w:tcW w:w="45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p>
        </w:tc>
        <w:tc>
          <w:tcPr>
            <w:tcW w:w="590"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p>
        </w:tc>
        <w:tc>
          <w:tcPr>
            <w:tcW w:w="592"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Главная</w:t>
            </w:r>
          </w:p>
        </w:tc>
      </w:tr>
      <w:tr w:rsidR="00924EA5" w:rsidRPr="00924EA5" w:rsidTr="00924EA5">
        <w:trPr>
          <w:trHeight w:val="20"/>
        </w:trPr>
        <w:tc>
          <w:tcPr>
            <w:tcW w:w="121"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w:t>
            </w:r>
          </w:p>
        </w:tc>
        <w:tc>
          <w:tcPr>
            <w:tcW w:w="1767"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 Сальникова (от пересеч. ул. Пролетарская и ул. Садовая до д.№1 и д. №55)</w:t>
            </w:r>
          </w:p>
        </w:tc>
        <w:tc>
          <w:tcPr>
            <w:tcW w:w="37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6120</w:t>
            </w:r>
          </w:p>
        </w:tc>
        <w:tc>
          <w:tcPr>
            <w:tcW w:w="617"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1.02</w:t>
            </w:r>
          </w:p>
        </w:tc>
        <w:tc>
          <w:tcPr>
            <w:tcW w:w="47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0.80</w:t>
            </w:r>
          </w:p>
        </w:tc>
        <w:tc>
          <w:tcPr>
            <w:tcW w:w="45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p>
        </w:tc>
        <w:tc>
          <w:tcPr>
            <w:tcW w:w="590"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0.22</w:t>
            </w:r>
          </w:p>
        </w:tc>
        <w:tc>
          <w:tcPr>
            <w:tcW w:w="592"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Главная</w:t>
            </w:r>
          </w:p>
        </w:tc>
      </w:tr>
      <w:tr w:rsidR="00924EA5" w:rsidRPr="00924EA5" w:rsidTr="00924EA5">
        <w:trPr>
          <w:trHeight w:val="20"/>
        </w:trPr>
        <w:tc>
          <w:tcPr>
            <w:tcW w:w="121"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3</w:t>
            </w:r>
          </w:p>
        </w:tc>
        <w:tc>
          <w:tcPr>
            <w:tcW w:w="1767"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Автодорога к фермам (от ул.Сальникова)</w:t>
            </w:r>
          </w:p>
        </w:tc>
        <w:tc>
          <w:tcPr>
            <w:tcW w:w="37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3300</w:t>
            </w:r>
          </w:p>
        </w:tc>
        <w:tc>
          <w:tcPr>
            <w:tcW w:w="617"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0.55</w:t>
            </w:r>
          </w:p>
        </w:tc>
        <w:tc>
          <w:tcPr>
            <w:tcW w:w="47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0.55</w:t>
            </w:r>
          </w:p>
        </w:tc>
        <w:tc>
          <w:tcPr>
            <w:tcW w:w="45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p>
        </w:tc>
        <w:tc>
          <w:tcPr>
            <w:tcW w:w="590"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p>
        </w:tc>
        <w:tc>
          <w:tcPr>
            <w:tcW w:w="592"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Второстеп.</w:t>
            </w:r>
          </w:p>
        </w:tc>
      </w:tr>
      <w:tr w:rsidR="00924EA5" w:rsidRPr="00924EA5" w:rsidTr="00924EA5">
        <w:trPr>
          <w:trHeight w:val="20"/>
        </w:trPr>
        <w:tc>
          <w:tcPr>
            <w:tcW w:w="121"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4</w:t>
            </w:r>
          </w:p>
        </w:tc>
        <w:tc>
          <w:tcPr>
            <w:tcW w:w="1767"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ул. Садовая </w:t>
            </w:r>
          </w:p>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(от пересеч. ул. Пролетарская и ул. Сальникова до д.№37)</w:t>
            </w:r>
          </w:p>
        </w:tc>
        <w:tc>
          <w:tcPr>
            <w:tcW w:w="37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7800</w:t>
            </w:r>
          </w:p>
        </w:tc>
        <w:tc>
          <w:tcPr>
            <w:tcW w:w="617"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1.30</w:t>
            </w:r>
          </w:p>
        </w:tc>
        <w:tc>
          <w:tcPr>
            <w:tcW w:w="47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p>
        </w:tc>
        <w:tc>
          <w:tcPr>
            <w:tcW w:w="45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0.30</w:t>
            </w:r>
          </w:p>
        </w:tc>
        <w:tc>
          <w:tcPr>
            <w:tcW w:w="590"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1.00</w:t>
            </w:r>
          </w:p>
        </w:tc>
        <w:tc>
          <w:tcPr>
            <w:tcW w:w="592"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Основная</w:t>
            </w:r>
          </w:p>
        </w:tc>
      </w:tr>
      <w:tr w:rsidR="00924EA5" w:rsidRPr="00924EA5" w:rsidTr="00924EA5">
        <w:trPr>
          <w:trHeight w:val="20"/>
        </w:trPr>
        <w:tc>
          <w:tcPr>
            <w:tcW w:w="121"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5</w:t>
            </w:r>
          </w:p>
        </w:tc>
        <w:tc>
          <w:tcPr>
            <w:tcW w:w="1767"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Автодорога к кладбищу (от д. №2 по ул. Сальникова)</w:t>
            </w:r>
          </w:p>
        </w:tc>
        <w:tc>
          <w:tcPr>
            <w:tcW w:w="37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2400</w:t>
            </w:r>
          </w:p>
        </w:tc>
        <w:tc>
          <w:tcPr>
            <w:tcW w:w="617"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0.40</w:t>
            </w:r>
          </w:p>
        </w:tc>
        <w:tc>
          <w:tcPr>
            <w:tcW w:w="47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p>
        </w:tc>
        <w:tc>
          <w:tcPr>
            <w:tcW w:w="45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p>
        </w:tc>
        <w:tc>
          <w:tcPr>
            <w:tcW w:w="590"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0.40</w:t>
            </w:r>
          </w:p>
        </w:tc>
        <w:tc>
          <w:tcPr>
            <w:tcW w:w="592"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Второстеп.</w:t>
            </w:r>
          </w:p>
        </w:tc>
      </w:tr>
      <w:tr w:rsidR="00924EA5" w:rsidRPr="00924EA5" w:rsidTr="00924EA5">
        <w:trPr>
          <w:trHeight w:val="20"/>
        </w:trPr>
        <w:tc>
          <w:tcPr>
            <w:tcW w:w="121"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6</w:t>
            </w:r>
          </w:p>
        </w:tc>
        <w:tc>
          <w:tcPr>
            <w:tcW w:w="1767"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 Московская</w:t>
            </w:r>
          </w:p>
        </w:tc>
        <w:tc>
          <w:tcPr>
            <w:tcW w:w="37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8700</w:t>
            </w:r>
          </w:p>
        </w:tc>
        <w:tc>
          <w:tcPr>
            <w:tcW w:w="617"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1.45</w:t>
            </w:r>
          </w:p>
        </w:tc>
        <w:tc>
          <w:tcPr>
            <w:tcW w:w="47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0.15</w:t>
            </w:r>
          </w:p>
        </w:tc>
        <w:tc>
          <w:tcPr>
            <w:tcW w:w="45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0.10</w:t>
            </w:r>
          </w:p>
        </w:tc>
        <w:tc>
          <w:tcPr>
            <w:tcW w:w="590"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1.20</w:t>
            </w:r>
          </w:p>
        </w:tc>
        <w:tc>
          <w:tcPr>
            <w:tcW w:w="592"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Основная</w:t>
            </w:r>
          </w:p>
        </w:tc>
      </w:tr>
      <w:tr w:rsidR="00924EA5" w:rsidRPr="00924EA5" w:rsidTr="00924EA5">
        <w:trPr>
          <w:trHeight w:val="20"/>
        </w:trPr>
        <w:tc>
          <w:tcPr>
            <w:tcW w:w="121"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7</w:t>
            </w:r>
          </w:p>
        </w:tc>
        <w:tc>
          <w:tcPr>
            <w:tcW w:w="1767"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ул. Революционная </w:t>
            </w:r>
          </w:p>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(от ул. Московская до ул. Полевая)</w:t>
            </w:r>
          </w:p>
        </w:tc>
        <w:tc>
          <w:tcPr>
            <w:tcW w:w="37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4500</w:t>
            </w:r>
          </w:p>
        </w:tc>
        <w:tc>
          <w:tcPr>
            <w:tcW w:w="617"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0.75</w:t>
            </w:r>
          </w:p>
        </w:tc>
        <w:tc>
          <w:tcPr>
            <w:tcW w:w="47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0.65</w:t>
            </w:r>
          </w:p>
        </w:tc>
        <w:tc>
          <w:tcPr>
            <w:tcW w:w="45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0.10</w:t>
            </w:r>
          </w:p>
        </w:tc>
        <w:tc>
          <w:tcPr>
            <w:tcW w:w="590"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p>
        </w:tc>
        <w:tc>
          <w:tcPr>
            <w:tcW w:w="592"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Второстеп.</w:t>
            </w:r>
          </w:p>
        </w:tc>
      </w:tr>
      <w:tr w:rsidR="00924EA5" w:rsidRPr="00924EA5" w:rsidTr="00924EA5">
        <w:trPr>
          <w:trHeight w:val="20"/>
        </w:trPr>
        <w:tc>
          <w:tcPr>
            <w:tcW w:w="121"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8</w:t>
            </w:r>
          </w:p>
        </w:tc>
        <w:tc>
          <w:tcPr>
            <w:tcW w:w="1767"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 Полевая (от ул. Революционная)</w:t>
            </w:r>
          </w:p>
        </w:tc>
        <w:tc>
          <w:tcPr>
            <w:tcW w:w="37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6000</w:t>
            </w:r>
          </w:p>
        </w:tc>
        <w:tc>
          <w:tcPr>
            <w:tcW w:w="617"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1.00</w:t>
            </w:r>
          </w:p>
        </w:tc>
        <w:tc>
          <w:tcPr>
            <w:tcW w:w="47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0.03</w:t>
            </w:r>
          </w:p>
        </w:tc>
        <w:tc>
          <w:tcPr>
            <w:tcW w:w="45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0.07</w:t>
            </w:r>
          </w:p>
        </w:tc>
        <w:tc>
          <w:tcPr>
            <w:tcW w:w="590"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p>
        </w:tc>
        <w:tc>
          <w:tcPr>
            <w:tcW w:w="592"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Второстеп.</w:t>
            </w:r>
          </w:p>
        </w:tc>
      </w:tr>
      <w:tr w:rsidR="00924EA5" w:rsidRPr="00924EA5" w:rsidTr="00924EA5">
        <w:trPr>
          <w:trHeight w:val="20"/>
        </w:trPr>
        <w:tc>
          <w:tcPr>
            <w:tcW w:w="121"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9</w:t>
            </w:r>
          </w:p>
        </w:tc>
        <w:tc>
          <w:tcPr>
            <w:tcW w:w="1767"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пер. Пролетарский (от ул. Московская до д. №11 и вверх до ул. Революционная)</w:t>
            </w:r>
          </w:p>
        </w:tc>
        <w:tc>
          <w:tcPr>
            <w:tcW w:w="37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43320</w:t>
            </w:r>
          </w:p>
        </w:tc>
        <w:tc>
          <w:tcPr>
            <w:tcW w:w="617"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7.22</w:t>
            </w:r>
          </w:p>
        </w:tc>
        <w:tc>
          <w:tcPr>
            <w:tcW w:w="47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2.75</w:t>
            </w:r>
          </w:p>
        </w:tc>
        <w:tc>
          <w:tcPr>
            <w:tcW w:w="45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1.20</w:t>
            </w:r>
          </w:p>
        </w:tc>
        <w:tc>
          <w:tcPr>
            <w:tcW w:w="590"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3.27</w:t>
            </w:r>
          </w:p>
        </w:tc>
        <w:tc>
          <w:tcPr>
            <w:tcW w:w="592"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Второстеп.</w:t>
            </w:r>
          </w:p>
        </w:tc>
      </w:tr>
      <w:tr w:rsidR="00924EA5" w:rsidRPr="00924EA5" w:rsidTr="00924EA5">
        <w:trPr>
          <w:trHeight w:val="20"/>
        </w:trPr>
        <w:tc>
          <w:tcPr>
            <w:tcW w:w="5000" w:type="pct"/>
            <w:gridSpan w:val="8"/>
          </w:tcPr>
          <w:p w:rsidR="00924EA5" w:rsidRPr="00924EA5" w:rsidRDefault="00924EA5" w:rsidP="00924EA5">
            <w:pPr>
              <w:tabs>
                <w:tab w:val="left" w:pos="284"/>
                <w:tab w:val="left" w:pos="3828"/>
              </w:tabs>
              <w:spacing w:after="0" w:line="240" w:lineRule="auto"/>
              <w:rPr>
                <w:rFonts w:ascii="Times New Roman" w:eastAsia="Calibri" w:hAnsi="Times New Roman" w:cs="Times New Roman"/>
                <w:b/>
                <w:sz w:val="12"/>
                <w:szCs w:val="12"/>
              </w:rPr>
            </w:pPr>
            <w:r w:rsidRPr="00924EA5">
              <w:rPr>
                <w:rFonts w:ascii="Times New Roman" w:eastAsia="Calibri" w:hAnsi="Times New Roman" w:cs="Times New Roman"/>
                <w:b/>
                <w:sz w:val="12"/>
                <w:szCs w:val="12"/>
              </w:rPr>
              <w:t>с. Сидоровка</w:t>
            </w:r>
          </w:p>
        </w:tc>
      </w:tr>
      <w:tr w:rsidR="00924EA5" w:rsidRPr="00924EA5" w:rsidTr="00924EA5">
        <w:trPr>
          <w:trHeight w:val="20"/>
        </w:trPr>
        <w:tc>
          <w:tcPr>
            <w:tcW w:w="121"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10</w:t>
            </w:r>
          </w:p>
        </w:tc>
        <w:tc>
          <w:tcPr>
            <w:tcW w:w="1767"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 Курско-Пензенская</w:t>
            </w:r>
          </w:p>
        </w:tc>
        <w:tc>
          <w:tcPr>
            <w:tcW w:w="37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15600</w:t>
            </w:r>
          </w:p>
        </w:tc>
        <w:tc>
          <w:tcPr>
            <w:tcW w:w="617"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2.60</w:t>
            </w:r>
          </w:p>
        </w:tc>
        <w:tc>
          <w:tcPr>
            <w:tcW w:w="47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1.90</w:t>
            </w:r>
          </w:p>
        </w:tc>
        <w:tc>
          <w:tcPr>
            <w:tcW w:w="45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p>
        </w:tc>
        <w:tc>
          <w:tcPr>
            <w:tcW w:w="590"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0.70</w:t>
            </w:r>
          </w:p>
        </w:tc>
        <w:tc>
          <w:tcPr>
            <w:tcW w:w="592"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Главная</w:t>
            </w:r>
          </w:p>
        </w:tc>
      </w:tr>
      <w:tr w:rsidR="00924EA5" w:rsidRPr="00924EA5" w:rsidTr="00924EA5">
        <w:trPr>
          <w:trHeight w:val="20"/>
        </w:trPr>
        <w:tc>
          <w:tcPr>
            <w:tcW w:w="121"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11</w:t>
            </w:r>
          </w:p>
        </w:tc>
        <w:tc>
          <w:tcPr>
            <w:tcW w:w="1767"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 Рабочая</w:t>
            </w:r>
          </w:p>
        </w:tc>
        <w:tc>
          <w:tcPr>
            <w:tcW w:w="37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3000</w:t>
            </w:r>
          </w:p>
        </w:tc>
        <w:tc>
          <w:tcPr>
            <w:tcW w:w="617"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0.50</w:t>
            </w:r>
          </w:p>
        </w:tc>
        <w:tc>
          <w:tcPr>
            <w:tcW w:w="47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p>
        </w:tc>
        <w:tc>
          <w:tcPr>
            <w:tcW w:w="45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0.50</w:t>
            </w:r>
          </w:p>
        </w:tc>
        <w:tc>
          <w:tcPr>
            <w:tcW w:w="590"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p>
        </w:tc>
        <w:tc>
          <w:tcPr>
            <w:tcW w:w="592"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Основная</w:t>
            </w:r>
          </w:p>
        </w:tc>
      </w:tr>
      <w:tr w:rsidR="00924EA5" w:rsidRPr="00924EA5" w:rsidTr="00924EA5">
        <w:trPr>
          <w:trHeight w:val="20"/>
        </w:trPr>
        <w:tc>
          <w:tcPr>
            <w:tcW w:w="121"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lastRenderedPageBreak/>
              <w:t>12</w:t>
            </w:r>
          </w:p>
        </w:tc>
        <w:tc>
          <w:tcPr>
            <w:tcW w:w="1767"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Проезд между ул. Курско-Пензенская и ул. Рабочая</w:t>
            </w:r>
          </w:p>
        </w:tc>
        <w:tc>
          <w:tcPr>
            <w:tcW w:w="37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1800</w:t>
            </w:r>
          </w:p>
        </w:tc>
        <w:tc>
          <w:tcPr>
            <w:tcW w:w="617"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0.30</w:t>
            </w:r>
          </w:p>
        </w:tc>
        <w:tc>
          <w:tcPr>
            <w:tcW w:w="47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p>
        </w:tc>
        <w:tc>
          <w:tcPr>
            <w:tcW w:w="45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0.30</w:t>
            </w:r>
          </w:p>
        </w:tc>
        <w:tc>
          <w:tcPr>
            <w:tcW w:w="590"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p>
        </w:tc>
        <w:tc>
          <w:tcPr>
            <w:tcW w:w="592"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Второстеп.</w:t>
            </w:r>
          </w:p>
        </w:tc>
      </w:tr>
      <w:tr w:rsidR="00924EA5" w:rsidRPr="00924EA5" w:rsidTr="00924EA5">
        <w:trPr>
          <w:trHeight w:val="20"/>
        </w:trPr>
        <w:tc>
          <w:tcPr>
            <w:tcW w:w="121"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13</w:t>
            </w:r>
          </w:p>
        </w:tc>
        <w:tc>
          <w:tcPr>
            <w:tcW w:w="1767"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 Степная</w:t>
            </w:r>
          </w:p>
        </w:tc>
        <w:tc>
          <w:tcPr>
            <w:tcW w:w="37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4200</w:t>
            </w:r>
          </w:p>
        </w:tc>
        <w:tc>
          <w:tcPr>
            <w:tcW w:w="617"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0.70</w:t>
            </w:r>
          </w:p>
        </w:tc>
        <w:tc>
          <w:tcPr>
            <w:tcW w:w="47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p>
        </w:tc>
        <w:tc>
          <w:tcPr>
            <w:tcW w:w="45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0.50</w:t>
            </w:r>
          </w:p>
        </w:tc>
        <w:tc>
          <w:tcPr>
            <w:tcW w:w="590"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0.20</w:t>
            </w:r>
          </w:p>
        </w:tc>
        <w:tc>
          <w:tcPr>
            <w:tcW w:w="592"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Основная</w:t>
            </w:r>
          </w:p>
        </w:tc>
      </w:tr>
      <w:tr w:rsidR="00924EA5" w:rsidRPr="00924EA5" w:rsidTr="00924EA5">
        <w:trPr>
          <w:trHeight w:val="20"/>
        </w:trPr>
        <w:tc>
          <w:tcPr>
            <w:tcW w:w="121"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14</w:t>
            </w:r>
          </w:p>
        </w:tc>
        <w:tc>
          <w:tcPr>
            <w:tcW w:w="1767"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Проезд от ул. Курско-Пензенская до ул. Степная</w:t>
            </w:r>
          </w:p>
        </w:tc>
        <w:tc>
          <w:tcPr>
            <w:tcW w:w="37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3000</w:t>
            </w:r>
          </w:p>
        </w:tc>
        <w:tc>
          <w:tcPr>
            <w:tcW w:w="617"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0.50</w:t>
            </w:r>
          </w:p>
        </w:tc>
        <w:tc>
          <w:tcPr>
            <w:tcW w:w="47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p>
        </w:tc>
        <w:tc>
          <w:tcPr>
            <w:tcW w:w="45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0.50</w:t>
            </w:r>
          </w:p>
        </w:tc>
        <w:tc>
          <w:tcPr>
            <w:tcW w:w="590"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p>
        </w:tc>
        <w:tc>
          <w:tcPr>
            <w:tcW w:w="592"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Второстеп.</w:t>
            </w:r>
          </w:p>
        </w:tc>
      </w:tr>
      <w:tr w:rsidR="00924EA5" w:rsidRPr="00924EA5" w:rsidTr="00924EA5">
        <w:trPr>
          <w:trHeight w:val="20"/>
        </w:trPr>
        <w:tc>
          <w:tcPr>
            <w:tcW w:w="121"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15</w:t>
            </w:r>
          </w:p>
        </w:tc>
        <w:tc>
          <w:tcPr>
            <w:tcW w:w="1767"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Проезд от ул. Курско-Пензенская к офису ОВОП</w:t>
            </w:r>
          </w:p>
        </w:tc>
        <w:tc>
          <w:tcPr>
            <w:tcW w:w="37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1200</w:t>
            </w:r>
          </w:p>
        </w:tc>
        <w:tc>
          <w:tcPr>
            <w:tcW w:w="617"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0.20</w:t>
            </w:r>
          </w:p>
        </w:tc>
        <w:tc>
          <w:tcPr>
            <w:tcW w:w="47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0.20</w:t>
            </w:r>
          </w:p>
        </w:tc>
        <w:tc>
          <w:tcPr>
            <w:tcW w:w="45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p>
        </w:tc>
        <w:tc>
          <w:tcPr>
            <w:tcW w:w="590"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p>
        </w:tc>
        <w:tc>
          <w:tcPr>
            <w:tcW w:w="592"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Второстеп.</w:t>
            </w:r>
          </w:p>
        </w:tc>
      </w:tr>
      <w:tr w:rsidR="00924EA5" w:rsidRPr="00924EA5" w:rsidTr="00924EA5">
        <w:trPr>
          <w:trHeight w:val="20"/>
        </w:trPr>
        <w:tc>
          <w:tcPr>
            <w:tcW w:w="121"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16</w:t>
            </w:r>
          </w:p>
        </w:tc>
        <w:tc>
          <w:tcPr>
            <w:tcW w:w="1767"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Проезд от ул. Курско-Пензенская к школе</w:t>
            </w:r>
          </w:p>
        </w:tc>
        <w:tc>
          <w:tcPr>
            <w:tcW w:w="37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720</w:t>
            </w:r>
          </w:p>
        </w:tc>
        <w:tc>
          <w:tcPr>
            <w:tcW w:w="617"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0.12</w:t>
            </w:r>
          </w:p>
        </w:tc>
        <w:tc>
          <w:tcPr>
            <w:tcW w:w="47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0.12</w:t>
            </w:r>
          </w:p>
        </w:tc>
        <w:tc>
          <w:tcPr>
            <w:tcW w:w="45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p>
        </w:tc>
        <w:tc>
          <w:tcPr>
            <w:tcW w:w="590"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p>
        </w:tc>
        <w:tc>
          <w:tcPr>
            <w:tcW w:w="592"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Второстеп.</w:t>
            </w:r>
          </w:p>
        </w:tc>
      </w:tr>
      <w:tr w:rsidR="00924EA5" w:rsidRPr="00924EA5" w:rsidTr="00924EA5">
        <w:trPr>
          <w:trHeight w:val="20"/>
        </w:trPr>
        <w:tc>
          <w:tcPr>
            <w:tcW w:w="5000" w:type="pct"/>
            <w:gridSpan w:val="8"/>
          </w:tcPr>
          <w:p w:rsidR="00924EA5" w:rsidRPr="00924EA5" w:rsidRDefault="00924EA5" w:rsidP="00924EA5">
            <w:pPr>
              <w:tabs>
                <w:tab w:val="left" w:pos="284"/>
                <w:tab w:val="left" w:pos="3828"/>
              </w:tabs>
              <w:spacing w:after="0" w:line="240" w:lineRule="auto"/>
              <w:rPr>
                <w:rFonts w:ascii="Times New Roman" w:eastAsia="Calibri" w:hAnsi="Times New Roman" w:cs="Times New Roman"/>
                <w:b/>
                <w:sz w:val="12"/>
                <w:szCs w:val="12"/>
              </w:rPr>
            </w:pPr>
            <w:r w:rsidRPr="00924EA5">
              <w:rPr>
                <w:rFonts w:ascii="Times New Roman" w:eastAsia="Calibri" w:hAnsi="Times New Roman" w:cs="Times New Roman"/>
                <w:b/>
                <w:sz w:val="12"/>
                <w:szCs w:val="12"/>
              </w:rPr>
              <w:t>с. Нижняя Козловка</w:t>
            </w:r>
          </w:p>
        </w:tc>
      </w:tr>
      <w:tr w:rsidR="00924EA5" w:rsidRPr="00924EA5" w:rsidTr="00924EA5">
        <w:trPr>
          <w:trHeight w:val="20"/>
        </w:trPr>
        <w:tc>
          <w:tcPr>
            <w:tcW w:w="121"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17</w:t>
            </w:r>
          </w:p>
        </w:tc>
        <w:tc>
          <w:tcPr>
            <w:tcW w:w="1767"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 Речная</w:t>
            </w:r>
          </w:p>
        </w:tc>
        <w:tc>
          <w:tcPr>
            <w:tcW w:w="37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9000</w:t>
            </w:r>
          </w:p>
        </w:tc>
        <w:tc>
          <w:tcPr>
            <w:tcW w:w="617"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1.50</w:t>
            </w:r>
          </w:p>
        </w:tc>
        <w:tc>
          <w:tcPr>
            <w:tcW w:w="47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p>
        </w:tc>
        <w:tc>
          <w:tcPr>
            <w:tcW w:w="45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p>
        </w:tc>
        <w:tc>
          <w:tcPr>
            <w:tcW w:w="590"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1.50</w:t>
            </w:r>
          </w:p>
        </w:tc>
        <w:tc>
          <w:tcPr>
            <w:tcW w:w="592"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Главная</w:t>
            </w:r>
          </w:p>
        </w:tc>
      </w:tr>
      <w:tr w:rsidR="00924EA5" w:rsidRPr="00924EA5" w:rsidTr="00924EA5">
        <w:trPr>
          <w:trHeight w:val="20"/>
        </w:trPr>
        <w:tc>
          <w:tcPr>
            <w:tcW w:w="5000" w:type="pct"/>
            <w:gridSpan w:val="8"/>
          </w:tcPr>
          <w:p w:rsidR="00924EA5" w:rsidRPr="00924EA5" w:rsidRDefault="00924EA5" w:rsidP="00924EA5">
            <w:pPr>
              <w:tabs>
                <w:tab w:val="left" w:pos="284"/>
                <w:tab w:val="left" w:pos="3828"/>
              </w:tabs>
              <w:spacing w:after="0" w:line="240" w:lineRule="auto"/>
              <w:rPr>
                <w:rFonts w:ascii="Times New Roman" w:eastAsia="Calibri" w:hAnsi="Times New Roman" w:cs="Times New Roman"/>
                <w:b/>
                <w:sz w:val="12"/>
                <w:szCs w:val="12"/>
              </w:rPr>
            </w:pPr>
            <w:r w:rsidRPr="00924EA5">
              <w:rPr>
                <w:rFonts w:ascii="Times New Roman" w:eastAsia="Calibri" w:hAnsi="Times New Roman" w:cs="Times New Roman"/>
                <w:b/>
                <w:sz w:val="12"/>
                <w:szCs w:val="12"/>
              </w:rPr>
              <w:t>с. Комаро-Умёт</w:t>
            </w:r>
          </w:p>
        </w:tc>
      </w:tr>
      <w:tr w:rsidR="00924EA5" w:rsidRPr="00924EA5" w:rsidTr="00924EA5">
        <w:trPr>
          <w:trHeight w:val="20"/>
        </w:trPr>
        <w:tc>
          <w:tcPr>
            <w:tcW w:w="121"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18</w:t>
            </w:r>
          </w:p>
        </w:tc>
        <w:tc>
          <w:tcPr>
            <w:tcW w:w="1767"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 Сквозная</w:t>
            </w:r>
          </w:p>
        </w:tc>
        <w:tc>
          <w:tcPr>
            <w:tcW w:w="37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5100</w:t>
            </w:r>
          </w:p>
        </w:tc>
        <w:tc>
          <w:tcPr>
            <w:tcW w:w="617"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0.85</w:t>
            </w:r>
          </w:p>
        </w:tc>
        <w:tc>
          <w:tcPr>
            <w:tcW w:w="47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p>
        </w:tc>
        <w:tc>
          <w:tcPr>
            <w:tcW w:w="45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p>
        </w:tc>
        <w:tc>
          <w:tcPr>
            <w:tcW w:w="590"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0.85</w:t>
            </w:r>
          </w:p>
        </w:tc>
        <w:tc>
          <w:tcPr>
            <w:tcW w:w="592"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Главная</w:t>
            </w:r>
          </w:p>
        </w:tc>
      </w:tr>
      <w:tr w:rsidR="00924EA5" w:rsidRPr="00924EA5" w:rsidTr="00924EA5">
        <w:trPr>
          <w:trHeight w:val="20"/>
        </w:trPr>
        <w:tc>
          <w:tcPr>
            <w:tcW w:w="5000" w:type="pct"/>
            <w:gridSpan w:val="8"/>
          </w:tcPr>
          <w:p w:rsidR="00924EA5" w:rsidRPr="00924EA5" w:rsidRDefault="00924EA5" w:rsidP="00924EA5">
            <w:pPr>
              <w:tabs>
                <w:tab w:val="left" w:pos="284"/>
                <w:tab w:val="left" w:pos="3828"/>
              </w:tabs>
              <w:spacing w:after="0" w:line="240" w:lineRule="auto"/>
              <w:rPr>
                <w:rFonts w:ascii="Times New Roman" w:eastAsia="Calibri" w:hAnsi="Times New Roman" w:cs="Times New Roman"/>
                <w:b/>
                <w:sz w:val="12"/>
                <w:szCs w:val="12"/>
              </w:rPr>
            </w:pPr>
            <w:r w:rsidRPr="00924EA5">
              <w:rPr>
                <w:rFonts w:ascii="Times New Roman" w:eastAsia="Calibri" w:hAnsi="Times New Roman" w:cs="Times New Roman"/>
                <w:b/>
                <w:sz w:val="12"/>
                <w:szCs w:val="12"/>
              </w:rPr>
              <w:t>п. Отрада</w:t>
            </w:r>
          </w:p>
        </w:tc>
      </w:tr>
      <w:tr w:rsidR="00924EA5" w:rsidRPr="00924EA5" w:rsidTr="00924EA5">
        <w:trPr>
          <w:trHeight w:val="20"/>
        </w:trPr>
        <w:tc>
          <w:tcPr>
            <w:tcW w:w="121"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19</w:t>
            </w:r>
          </w:p>
        </w:tc>
        <w:tc>
          <w:tcPr>
            <w:tcW w:w="1767"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Подъезд к п. Отрада</w:t>
            </w:r>
          </w:p>
        </w:tc>
        <w:tc>
          <w:tcPr>
            <w:tcW w:w="37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21000</w:t>
            </w:r>
          </w:p>
        </w:tc>
        <w:tc>
          <w:tcPr>
            <w:tcW w:w="617"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3.50</w:t>
            </w:r>
          </w:p>
        </w:tc>
        <w:tc>
          <w:tcPr>
            <w:tcW w:w="47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p>
        </w:tc>
        <w:tc>
          <w:tcPr>
            <w:tcW w:w="45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3.50</w:t>
            </w:r>
          </w:p>
        </w:tc>
        <w:tc>
          <w:tcPr>
            <w:tcW w:w="590"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p>
        </w:tc>
        <w:tc>
          <w:tcPr>
            <w:tcW w:w="592"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Главная</w:t>
            </w:r>
          </w:p>
        </w:tc>
      </w:tr>
      <w:tr w:rsidR="00924EA5" w:rsidRPr="00924EA5" w:rsidTr="00924EA5">
        <w:trPr>
          <w:trHeight w:val="20"/>
        </w:trPr>
        <w:tc>
          <w:tcPr>
            <w:tcW w:w="121"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20</w:t>
            </w:r>
          </w:p>
        </w:tc>
        <w:tc>
          <w:tcPr>
            <w:tcW w:w="1767"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 Озёрная</w:t>
            </w:r>
          </w:p>
        </w:tc>
        <w:tc>
          <w:tcPr>
            <w:tcW w:w="37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2400</w:t>
            </w:r>
          </w:p>
        </w:tc>
        <w:tc>
          <w:tcPr>
            <w:tcW w:w="617"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0.40</w:t>
            </w:r>
          </w:p>
        </w:tc>
        <w:tc>
          <w:tcPr>
            <w:tcW w:w="47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p>
        </w:tc>
        <w:tc>
          <w:tcPr>
            <w:tcW w:w="458"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p>
        </w:tc>
        <w:tc>
          <w:tcPr>
            <w:tcW w:w="590"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0.40</w:t>
            </w:r>
          </w:p>
        </w:tc>
        <w:tc>
          <w:tcPr>
            <w:tcW w:w="592"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Основная</w:t>
            </w:r>
          </w:p>
        </w:tc>
      </w:tr>
    </w:tbl>
    <w:p w:rsidR="00924EA5" w:rsidRPr="00924EA5" w:rsidRDefault="00924EA5" w:rsidP="00924EA5">
      <w:pPr>
        <w:tabs>
          <w:tab w:val="left" w:pos="284"/>
          <w:tab w:val="left" w:pos="3828"/>
        </w:tabs>
        <w:spacing w:after="0" w:line="240" w:lineRule="auto"/>
        <w:jc w:val="both"/>
        <w:rPr>
          <w:rFonts w:ascii="Times New Roman" w:eastAsia="Calibri" w:hAnsi="Times New Roman" w:cs="Times New Roman"/>
          <w:sz w:val="12"/>
          <w:szCs w:val="12"/>
        </w:rPr>
      </w:pP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Имеются  участки с  отсутствием  дорог местного  значения,  в  том  числе  дорог  местного значения с твердым покрытием до сельских населенных пунктов,  не имеющих круглогодичной  связи с сетью автомобильных дорог общего пользования. </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Также отмечается увеличение интенсивности движения транспорта, в том числе рост грузовых перевозок, по причине чего возрастает износ  твердого покрытия дорог местного значения общего пользования.  </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Вследствие чего возникает необходимость  строительства  и реконструкции  и капитального ремонта  дорог   местного значения общего пользования, в  том  числе  дорог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Анализ проблем, связанных с неудовлетворительным состоянием или отсутствием дорог местного значения общего пользования, показывает необходимость комплексного подхода к их решению, что предполагает использование программно-целевого метода. </w:t>
      </w:r>
    </w:p>
    <w:p w:rsidR="00924EA5" w:rsidRPr="00924EA5" w:rsidRDefault="00924EA5" w:rsidP="00091A28">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С учетом масштабности  проблем и высокой капиталоемкости дорожного строительства развитие сети дорог местного значения может осуществляться только на основе долгосрочных целевых программ с привлечением средств областного бюджета.</w:t>
      </w:r>
    </w:p>
    <w:p w:rsidR="00924EA5" w:rsidRPr="00924EA5" w:rsidRDefault="00924EA5" w:rsidP="00091A28">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1.5 Анализ состава парка транспортных средств и уровня автомобилизации в поселении</w:t>
      </w:r>
    </w:p>
    <w:p w:rsidR="00924EA5" w:rsidRPr="00924EA5" w:rsidRDefault="00924EA5" w:rsidP="00091A28">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Уровень автомобилизации в сельском поселении Захаркино составляет 478 автомобилей на тысячу жителей. Хранение личного транспорта осуществляется на приусадебных участках.</w:t>
      </w:r>
    </w:p>
    <w:p w:rsidR="00924EA5" w:rsidRPr="00924EA5" w:rsidRDefault="00924EA5" w:rsidP="00091A28">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Объектов обслуживания транспортных средств, станций технического обслуживания автомобилей, АГЗС на территории поселения нет.</w:t>
      </w:r>
    </w:p>
    <w:p w:rsidR="00924EA5" w:rsidRPr="00924EA5" w:rsidRDefault="00924EA5" w:rsidP="00091A28">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1.6 Характеристика работы транспортных средств общего пользования, включая анализ пассажиропотока</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Пассажирский транспорт является важнейшим элементом сферы обслуживания населения, без которого невозможно нормальное функционирование общества. Он призван удовлетворять потребности населения в передвижениях, вызванные производственными, бытовыми, культурными связями. Общественный транспорт в сельском поселении Захаркино отсутствует. </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1.7. Характеристика условий пешеходного и велосипедного   передвижения</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На территории сельского поселения Захаркино тротуары отсутствуют. Велодорожки отсутствуют. Движение организовано в местах общего пользования в неорганизованном порядке. </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На расчетный срок строительство велосипедных дорожек и тротуаров не планируется, в связи с недостаточным финансированием.</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1.8 Характеристика движения грузовых транспортных средств, оценка работы транспортных средств коммунальных и дорожных служб, состояния инфраструктуры для данных транспортных средств</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На территории сельского поселения Захаркино не предусмотрена инфраструктура для грузовых транспортных средств.  </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1.9 Анализ уровня безопасности дорожного движения</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За 2025 год на территории сельского поселения Захаркино не зарегистрированы  дорожно-транспортные происшествия.</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1.10 Оценка уровня негативного воздействия транспортной инфраструктуры на окружающую среду, безопасность и здоровье населения</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 xml:space="preserve">Загрязнение атмосферы </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Выбросы в воздух дыма и газообразных загрязняющих веществ (диоксид азота (NO2), диоксид серы (SO2) и озон (О3)) приводят к вредным проявлениям для здоровья, особенно к респираторным аллергическим заболеваниям.  </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 xml:space="preserve">Снижение двигательной активности </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Исследования показывают тенденцию к снижению уровня активности у людей в связи с тем, что все больше людей предпочитают передвигаться при помощи автотранспорта. Недостаточность двигательной активности приводит к таким проблемам со здоровьем, как сердечно-сосудистые заболевания, инсульт, диабет II типа, ожирение, некоторые типы рака, остеопороз и вызывает депрессию.  </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Учитывая сложившуюся планировочную структуру сельского поселения и характер дорожно-транспортной сети, можно сделать вывод о  благополучности экологической ситуации. </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Для эффективного решения проблем загрязнения воздуха, шумового загрязнения, снижения двигательной активности, связанных с использованием транспортных средств, необходимо вести разъяснительную работу среди жителей сельского поселения направленную на снижение использования автомобильного транспорта при передвижении в границах населенного пункта.</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1.11 Характеристика существующих условий и перспектив развития и размещения транспортной инфраструктуры сельского поселения Захаркино</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Анализ сложившегося положения дорожно-транспортной инфраструктуры позволяет сделать вывод о существовании на территории сельского поселения Захаркино  ряда проблем транспортного обеспечения: </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1. Слабое развитие улично-дорожной сети; </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2. Низкое развитие автомобильного сервиса (мойки, остановочные </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площадки,  СТО). </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На расчетный срок в сельском поселении Захаркино не планируется развитие транспортной инфраструктуры, только  необходимо предусмотреть ремонт дорог местного значения общего пользования.</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1.12 Оценка нормативно-правовой базы, необходимой для функционирования и развития транспортной инфраструктуры сельского поселения Захаркино</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Программа комплексного развития транспортной инфраструктуры сельского поселения Захаркино на период с 2025 по 2033 гг. подготовлена на основании:  </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 Градостроительного кодекса Российской Федерации от 29.12.2004 г. №190 ФЗ; </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Федерального закона от 06 октября 2003 года № 131-ФЗ «Об общих принципах организации местного самоуправления в Российской Федерации»;</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lastRenderedPageBreak/>
        <w:t xml:space="preserve">- Федерального закона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Федерального закона от 09.02.2007 г. № 16-ФЗ «О транспортной безопасности»;</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Поручения Президента Российской Федерации от 17 марта 2011 года Пр-701;</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Постановления Правительства Российской Федерации от 25 декабря 2015 года №1440 «Об утверждении требований к программам комплексного развития транспортной инфраструктуры поселений, городских округов»;</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 Приказа министерства транспорта Российской Федерации от 16.11.2012 № 402 «Об утверждении классификации работ по капитальному ремонту, ремонту и содержанию автомобильных дорог»; </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 Генерального плана сельского поселения Захаркино муниципального района Сергиевский Самарской области.  </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Основными направлениями совершенствования нормативно-правовой базы, необходимой для функционирования и развития транспортной инфраструктуры поселения являются:</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 координация усилий федеральных органов исполнительной власти, органов исполнительной власти Самарской области, органов местного самоуправления, представителей бизнеса и общественных организаций в решении задач реализации мероприятий (инвестиционных проектов); </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 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  </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разработка стандартов и регламентов эксплуатации и (или) использования объектов транспортной инфраструктуры на всех этапах жизненного цикла объектов.</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проект организации дорожного движения (дислокация знаков).</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1.13 Оценка финансирования транспортной инфраструктуры</w:t>
      </w:r>
    </w:p>
    <w:p w:rsidR="00924EA5" w:rsidRPr="00924EA5" w:rsidRDefault="00924EA5" w:rsidP="00924EA5">
      <w:pPr>
        <w:tabs>
          <w:tab w:val="left" w:pos="284"/>
          <w:tab w:val="left" w:pos="3828"/>
        </w:tabs>
        <w:spacing w:after="0" w:line="240" w:lineRule="auto"/>
        <w:jc w:val="center"/>
        <w:rPr>
          <w:rFonts w:ascii="Times New Roman" w:eastAsia="Calibri" w:hAnsi="Times New Roman" w:cs="Times New Roman"/>
          <w:sz w:val="12"/>
          <w:szCs w:val="12"/>
        </w:rPr>
      </w:pPr>
      <w:r w:rsidRPr="00924EA5">
        <w:rPr>
          <w:rFonts w:ascii="Times New Roman" w:eastAsia="Calibri" w:hAnsi="Times New Roman" w:cs="Times New Roman"/>
          <w:sz w:val="12"/>
          <w:szCs w:val="12"/>
        </w:rPr>
        <w:t>Таблица 3 – источники финансирования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672"/>
        <w:gridCol w:w="1333"/>
        <w:gridCol w:w="969"/>
        <w:gridCol w:w="1214"/>
        <w:gridCol w:w="1335"/>
      </w:tblGrid>
      <w:tr w:rsidR="00924EA5" w:rsidRPr="00924EA5" w:rsidTr="00924EA5">
        <w:trPr>
          <w:trHeight w:val="20"/>
        </w:trPr>
        <w:tc>
          <w:tcPr>
            <w:tcW w:w="1776"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Источники финансирования</w:t>
            </w:r>
          </w:p>
        </w:tc>
        <w:tc>
          <w:tcPr>
            <w:tcW w:w="886"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Всего, руб.</w:t>
            </w:r>
          </w:p>
        </w:tc>
        <w:tc>
          <w:tcPr>
            <w:tcW w:w="644"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2023 г.</w:t>
            </w:r>
          </w:p>
        </w:tc>
        <w:tc>
          <w:tcPr>
            <w:tcW w:w="807"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2024 г.</w:t>
            </w:r>
          </w:p>
        </w:tc>
        <w:tc>
          <w:tcPr>
            <w:tcW w:w="887"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2025 г.</w:t>
            </w:r>
          </w:p>
        </w:tc>
      </w:tr>
      <w:tr w:rsidR="00924EA5" w:rsidRPr="00924EA5" w:rsidTr="00924EA5">
        <w:trPr>
          <w:trHeight w:val="20"/>
        </w:trPr>
        <w:tc>
          <w:tcPr>
            <w:tcW w:w="1776"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Средства областного бюджета, руб. </w:t>
            </w:r>
          </w:p>
        </w:tc>
        <w:tc>
          <w:tcPr>
            <w:tcW w:w="886"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0,00</w:t>
            </w:r>
          </w:p>
        </w:tc>
        <w:tc>
          <w:tcPr>
            <w:tcW w:w="644"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807"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0,00</w:t>
            </w:r>
          </w:p>
        </w:tc>
        <w:tc>
          <w:tcPr>
            <w:tcW w:w="887"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0,00</w:t>
            </w:r>
          </w:p>
        </w:tc>
      </w:tr>
      <w:tr w:rsidR="00924EA5" w:rsidRPr="00924EA5" w:rsidTr="00924EA5">
        <w:trPr>
          <w:trHeight w:val="20"/>
        </w:trPr>
        <w:tc>
          <w:tcPr>
            <w:tcW w:w="1776"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Средства местного бюджета, руб. </w:t>
            </w:r>
          </w:p>
        </w:tc>
        <w:tc>
          <w:tcPr>
            <w:tcW w:w="886"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51 881,99</w:t>
            </w:r>
          </w:p>
        </w:tc>
        <w:tc>
          <w:tcPr>
            <w:tcW w:w="644"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807"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945 029,77</w:t>
            </w:r>
          </w:p>
        </w:tc>
        <w:tc>
          <w:tcPr>
            <w:tcW w:w="887"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0,00</w:t>
            </w:r>
          </w:p>
        </w:tc>
      </w:tr>
      <w:tr w:rsidR="00924EA5" w:rsidRPr="00924EA5" w:rsidTr="00924EA5">
        <w:trPr>
          <w:trHeight w:val="20"/>
        </w:trPr>
        <w:tc>
          <w:tcPr>
            <w:tcW w:w="1776"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b/>
                <w:sz w:val="12"/>
                <w:szCs w:val="12"/>
              </w:rPr>
            </w:pPr>
            <w:r w:rsidRPr="00924EA5">
              <w:rPr>
                <w:rFonts w:ascii="Times New Roman" w:eastAsia="Calibri" w:hAnsi="Times New Roman" w:cs="Times New Roman"/>
                <w:b/>
                <w:sz w:val="12"/>
                <w:szCs w:val="12"/>
              </w:rPr>
              <w:t xml:space="preserve">Всего, руб. </w:t>
            </w:r>
          </w:p>
        </w:tc>
        <w:tc>
          <w:tcPr>
            <w:tcW w:w="886"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b/>
                <w:sz w:val="12"/>
                <w:szCs w:val="12"/>
              </w:rPr>
            </w:pPr>
            <w:r w:rsidRPr="00924EA5">
              <w:rPr>
                <w:rFonts w:ascii="Times New Roman" w:eastAsia="Calibri" w:hAnsi="Times New Roman" w:cs="Times New Roman"/>
                <w:b/>
                <w:sz w:val="12"/>
                <w:szCs w:val="12"/>
              </w:rPr>
              <w:t>945 029,77</w:t>
            </w:r>
          </w:p>
        </w:tc>
        <w:tc>
          <w:tcPr>
            <w:tcW w:w="644" w:type="pct"/>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807"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945 029,77</w:t>
            </w:r>
          </w:p>
        </w:tc>
        <w:tc>
          <w:tcPr>
            <w:tcW w:w="887"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b/>
                <w:sz w:val="12"/>
                <w:szCs w:val="12"/>
              </w:rPr>
            </w:pPr>
            <w:r w:rsidRPr="00924EA5">
              <w:rPr>
                <w:rFonts w:ascii="Times New Roman" w:eastAsia="Calibri" w:hAnsi="Times New Roman" w:cs="Times New Roman"/>
                <w:b/>
                <w:sz w:val="12"/>
                <w:szCs w:val="12"/>
              </w:rPr>
              <w:t>0,00</w:t>
            </w:r>
          </w:p>
        </w:tc>
      </w:tr>
    </w:tbl>
    <w:p w:rsidR="00924EA5" w:rsidRPr="00924EA5" w:rsidRDefault="00924EA5" w:rsidP="00924EA5">
      <w:pPr>
        <w:tabs>
          <w:tab w:val="left" w:pos="284"/>
          <w:tab w:val="left" w:pos="3828"/>
        </w:tabs>
        <w:spacing w:after="0" w:line="240" w:lineRule="auto"/>
        <w:jc w:val="both"/>
        <w:rPr>
          <w:rFonts w:ascii="Times New Roman" w:eastAsia="Calibri" w:hAnsi="Times New Roman" w:cs="Times New Roman"/>
          <w:b/>
          <w:sz w:val="12"/>
          <w:szCs w:val="12"/>
        </w:rPr>
      </w:pP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1.14 Цели и задачи, этапы и сроки реализации Программы, конечные результаты ее реализации, характеризующие целевое состояние (изменение состояния) в сфере реализации муниципальной  программы</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Целью Программы является:</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-создание условий для устойчивого функционирования транспортной системы;</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повышение уровня безопасности движения;</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-улучшение качества дорог.</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Задача Программы</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Обеспечение функционирования и развития сети автомобильных дорог общего пользования сельского поселения Захаркино.</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Программа реализуется в I этап, с 2026 по 2033 годы. Начало реализации – 1 января 2026 года, завершение 31 декабря 2033 года.</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Результатом планового выполнения программы станет обеспечение доступности объектов транспортной инфраструктуры. Приведение дорог в нормативное состояние, обеспечение транспортной безопасности. Восстановление транспортно-эксплуатационных характеристик дорог местного значения.</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1.15 Перечень, цели и краткое описание подпрограмм</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Программа не содержит подпрограмм.</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1.16 Перечень показателей (индикаторов) муниципальной    Программы с расшифровкой плановых значений по годам ее реализации и за весь период ее реализации</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Технико-экономические показатели:</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протяженность отремонтированных дорог (ежегодно).</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Финансовые показатели:</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финансовые затраты на содержание дорог (ежегодно).</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Социально-экономические показатели:</w:t>
      </w:r>
    </w:p>
    <w:p w:rsidR="00924EA5" w:rsidRPr="00924EA5" w:rsidRDefault="00924EA5" w:rsidP="00924EA5">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доля дорожно-транспортных происшествий</w:t>
      </w:r>
    </w:p>
    <w:p w:rsidR="00924EA5" w:rsidRPr="00924EA5" w:rsidRDefault="00924EA5" w:rsidP="00924EA5">
      <w:pPr>
        <w:tabs>
          <w:tab w:val="left" w:pos="284"/>
          <w:tab w:val="left" w:pos="3828"/>
        </w:tabs>
        <w:spacing w:after="0" w:line="240" w:lineRule="auto"/>
        <w:jc w:val="right"/>
        <w:rPr>
          <w:rFonts w:ascii="Times New Roman" w:eastAsia="Calibri" w:hAnsi="Times New Roman" w:cs="Times New Roman"/>
          <w:sz w:val="12"/>
          <w:szCs w:val="12"/>
        </w:rPr>
      </w:pPr>
      <w:r w:rsidRPr="00924EA5">
        <w:rPr>
          <w:rFonts w:ascii="Times New Roman" w:eastAsia="Calibri" w:hAnsi="Times New Roman" w:cs="Times New Roman"/>
          <w:sz w:val="12"/>
          <w:szCs w:val="12"/>
        </w:rPr>
        <w:t>Таблица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8"/>
        <w:gridCol w:w="2551"/>
        <w:gridCol w:w="567"/>
        <w:gridCol w:w="569"/>
        <w:gridCol w:w="572"/>
        <w:gridCol w:w="427"/>
        <w:gridCol w:w="421"/>
        <w:gridCol w:w="415"/>
        <w:gridCol w:w="439"/>
        <w:gridCol w:w="576"/>
        <w:gridCol w:w="838"/>
      </w:tblGrid>
      <w:tr w:rsidR="00924EA5" w:rsidRPr="00924EA5" w:rsidTr="00DD1E4A">
        <w:trPr>
          <w:trHeight w:val="20"/>
        </w:trPr>
        <w:tc>
          <w:tcPr>
            <w:tcW w:w="98" w:type="pct"/>
            <w:vMerge w:val="restar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п/п</w:t>
            </w:r>
          </w:p>
        </w:tc>
        <w:tc>
          <w:tcPr>
            <w:tcW w:w="1695" w:type="pct"/>
            <w:vMerge w:val="restar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Наименование цели, задачи, тактического показателя (индикатора)</w:t>
            </w:r>
          </w:p>
        </w:tc>
        <w:tc>
          <w:tcPr>
            <w:tcW w:w="377" w:type="pct"/>
            <w:vMerge w:val="restar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Единица измерения</w:t>
            </w:r>
          </w:p>
        </w:tc>
        <w:tc>
          <w:tcPr>
            <w:tcW w:w="378"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Срок Реализации</w:t>
            </w:r>
          </w:p>
        </w:tc>
        <w:tc>
          <w:tcPr>
            <w:tcW w:w="380" w:type="pct"/>
            <w:vMerge w:val="restar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Отчет 2025</w:t>
            </w:r>
          </w:p>
        </w:tc>
        <w:tc>
          <w:tcPr>
            <w:tcW w:w="1514" w:type="pct"/>
            <w:gridSpan w:val="5"/>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Значение тактического показателя (индикатора) по годам</w:t>
            </w:r>
          </w:p>
        </w:tc>
        <w:tc>
          <w:tcPr>
            <w:tcW w:w="557" w:type="pct"/>
            <w:tcBorders>
              <w:bottom w:val="nil"/>
            </w:tcBorders>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Итого за период реализации</w:t>
            </w:r>
          </w:p>
        </w:tc>
      </w:tr>
      <w:tr w:rsidR="00F1369A" w:rsidRPr="00924EA5" w:rsidTr="00DD1E4A">
        <w:trPr>
          <w:trHeight w:val="20"/>
        </w:trPr>
        <w:tc>
          <w:tcPr>
            <w:tcW w:w="98" w:type="pct"/>
            <w:vMerge/>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p>
        </w:tc>
        <w:tc>
          <w:tcPr>
            <w:tcW w:w="1695" w:type="pct"/>
            <w:vMerge/>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p>
        </w:tc>
        <w:tc>
          <w:tcPr>
            <w:tcW w:w="377" w:type="pct"/>
            <w:vMerge/>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p>
        </w:tc>
        <w:tc>
          <w:tcPr>
            <w:tcW w:w="378"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2026-2033</w:t>
            </w:r>
          </w:p>
        </w:tc>
        <w:tc>
          <w:tcPr>
            <w:tcW w:w="380" w:type="pct"/>
            <w:vMerge/>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p>
        </w:tc>
        <w:tc>
          <w:tcPr>
            <w:tcW w:w="284"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2026 г.</w:t>
            </w:r>
          </w:p>
        </w:tc>
        <w:tc>
          <w:tcPr>
            <w:tcW w:w="280"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2027 г.</w:t>
            </w:r>
          </w:p>
        </w:tc>
        <w:tc>
          <w:tcPr>
            <w:tcW w:w="276"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2028 г.</w:t>
            </w:r>
          </w:p>
        </w:tc>
        <w:tc>
          <w:tcPr>
            <w:tcW w:w="292"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2029 г.</w:t>
            </w:r>
          </w:p>
        </w:tc>
        <w:tc>
          <w:tcPr>
            <w:tcW w:w="383"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2030-2033 гг.</w:t>
            </w:r>
          </w:p>
        </w:tc>
        <w:tc>
          <w:tcPr>
            <w:tcW w:w="557" w:type="pct"/>
            <w:tcBorders>
              <w:top w:val="nil"/>
            </w:tcBorders>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p>
        </w:tc>
      </w:tr>
      <w:tr w:rsidR="00924EA5" w:rsidRPr="00924EA5" w:rsidTr="00DD1E4A">
        <w:trPr>
          <w:trHeight w:val="20"/>
        </w:trPr>
        <w:tc>
          <w:tcPr>
            <w:tcW w:w="5000" w:type="pct"/>
            <w:gridSpan w:val="11"/>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Цель: создание условий для устойчивого функционирования транспортной системы</w:t>
            </w:r>
          </w:p>
        </w:tc>
      </w:tr>
      <w:tr w:rsidR="00924EA5" w:rsidRPr="00924EA5" w:rsidTr="00DD1E4A">
        <w:trPr>
          <w:trHeight w:val="20"/>
        </w:trPr>
        <w:tc>
          <w:tcPr>
            <w:tcW w:w="5000" w:type="pct"/>
            <w:gridSpan w:val="11"/>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Задача: Обеспечение функционирования и развития сети автомобильных дорог общего пользования сельского поселения Захаркино</w:t>
            </w:r>
          </w:p>
        </w:tc>
      </w:tr>
      <w:tr w:rsidR="00F1369A" w:rsidRPr="00924EA5" w:rsidTr="00DD1E4A">
        <w:trPr>
          <w:trHeight w:val="20"/>
        </w:trPr>
        <w:tc>
          <w:tcPr>
            <w:tcW w:w="98"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w:t>
            </w:r>
          </w:p>
        </w:tc>
        <w:tc>
          <w:tcPr>
            <w:tcW w:w="1695"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Протяженность отремонтированных дорог</w:t>
            </w:r>
          </w:p>
        </w:tc>
        <w:tc>
          <w:tcPr>
            <w:tcW w:w="377"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км</w:t>
            </w:r>
          </w:p>
        </w:tc>
        <w:tc>
          <w:tcPr>
            <w:tcW w:w="378"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2026-2033</w:t>
            </w:r>
          </w:p>
        </w:tc>
        <w:tc>
          <w:tcPr>
            <w:tcW w:w="380"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25,16</w:t>
            </w:r>
          </w:p>
        </w:tc>
        <w:tc>
          <w:tcPr>
            <w:tcW w:w="284"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25,16</w:t>
            </w:r>
          </w:p>
        </w:tc>
        <w:tc>
          <w:tcPr>
            <w:tcW w:w="280"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25,16</w:t>
            </w:r>
          </w:p>
        </w:tc>
        <w:tc>
          <w:tcPr>
            <w:tcW w:w="276"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25,16</w:t>
            </w:r>
          </w:p>
        </w:tc>
        <w:tc>
          <w:tcPr>
            <w:tcW w:w="292"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25,16</w:t>
            </w:r>
          </w:p>
        </w:tc>
        <w:tc>
          <w:tcPr>
            <w:tcW w:w="383"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26,37</w:t>
            </w:r>
          </w:p>
        </w:tc>
        <w:tc>
          <w:tcPr>
            <w:tcW w:w="557"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26,51</w:t>
            </w:r>
          </w:p>
        </w:tc>
      </w:tr>
      <w:tr w:rsidR="00F1369A" w:rsidRPr="00924EA5" w:rsidTr="00DD1E4A">
        <w:trPr>
          <w:trHeight w:val="20"/>
        </w:trPr>
        <w:tc>
          <w:tcPr>
            <w:tcW w:w="98"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w:t>
            </w:r>
          </w:p>
        </w:tc>
        <w:tc>
          <w:tcPr>
            <w:tcW w:w="1695"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Финансовые затраты на содержание дорог</w:t>
            </w:r>
          </w:p>
        </w:tc>
        <w:tc>
          <w:tcPr>
            <w:tcW w:w="377"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Тыс.руб.</w:t>
            </w:r>
          </w:p>
        </w:tc>
        <w:tc>
          <w:tcPr>
            <w:tcW w:w="378"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2026-2033</w:t>
            </w:r>
          </w:p>
        </w:tc>
        <w:tc>
          <w:tcPr>
            <w:tcW w:w="380"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380,00</w:t>
            </w:r>
          </w:p>
        </w:tc>
        <w:tc>
          <w:tcPr>
            <w:tcW w:w="284"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380,00</w:t>
            </w:r>
          </w:p>
        </w:tc>
        <w:tc>
          <w:tcPr>
            <w:tcW w:w="280"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390,00</w:t>
            </w:r>
          </w:p>
        </w:tc>
        <w:tc>
          <w:tcPr>
            <w:tcW w:w="276"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400,00</w:t>
            </w:r>
          </w:p>
        </w:tc>
        <w:tc>
          <w:tcPr>
            <w:tcW w:w="292"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410,00</w:t>
            </w:r>
          </w:p>
        </w:tc>
        <w:tc>
          <w:tcPr>
            <w:tcW w:w="383"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420,00</w:t>
            </w:r>
          </w:p>
        </w:tc>
        <w:tc>
          <w:tcPr>
            <w:tcW w:w="557"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2380,00</w:t>
            </w:r>
          </w:p>
        </w:tc>
      </w:tr>
      <w:tr w:rsidR="00F1369A" w:rsidRPr="00924EA5" w:rsidTr="00DD1E4A">
        <w:trPr>
          <w:trHeight w:val="20"/>
        </w:trPr>
        <w:tc>
          <w:tcPr>
            <w:tcW w:w="98"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3</w:t>
            </w:r>
          </w:p>
        </w:tc>
        <w:tc>
          <w:tcPr>
            <w:tcW w:w="1695"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Доля дорожно-транспортных происшествий </w:t>
            </w:r>
          </w:p>
        </w:tc>
        <w:tc>
          <w:tcPr>
            <w:tcW w:w="377"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Шт.</w:t>
            </w:r>
          </w:p>
        </w:tc>
        <w:tc>
          <w:tcPr>
            <w:tcW w:w="378"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2026-2033</w:t>
            </w:r>
          </w:p>
        </w:tc>
        <w:tc>
          <w:tcPr>
            <w:tcW w:w="380"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284"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280"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276"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292"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383"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557" w:type="pct"/>
            <w:shd w:val="clear" w:color="auto" w:fill="auto"/>
          </w:tcPr>
          <w:p w:rsidR="00924EA5" w:rsidRPr="00924EA5" w:rsidRDefault="00924EA5" w:rsidP="00924EA5">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r>
    </w:tbl>
    <w:p w:rsidR="00924EA5" w:rsidRPr="00924EA5" w:rsidRDefault="00924EA5" w:rsidP="00924EA5">
      <w:pPr>
        <w:tabs>
          <w:tab w:val="left" w:pos="284"/>
          <w:tab w:val="left" w:pos="3828"/>
        </w:tabs>
        <w:spacing w:after="0" w:line="240" w:lineRule="auto"/>
        <w:jc w:val="both"/>
        <w:rPr>
          <w:rFonts w:ascii="Times New Roman" w:eastAsia="Calibri" w:hAnsi="Times New Roman" w:cs="Times New Roman"/>
          <w:sz w:val="12"/>
          <w:szCs w:val="12"/>
        </w:rPr>
      </w:pPr>
    </w:p>
    <w:p w:rsidR="00924EA5" w:rsidRPr="00924EA5" w:rsidRDefault="00924EA5" w:rsidP="00DD1E4A">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Раздел 2. Прогноз транспортного спроса, изменения объемов и характера передвижения населения и перевозок грузов на территории</w:t>
      </w:r>
    </w:p>
    <w:p w:rsidR="00924EA5" w:rsidRPr="00924EA5" w:rsidRDefault="00924EA5" w:rsidP="00DD1E4A">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сельского поселения Захаркино</w:t>
      </w:r>
    </w:p>
    <w:p w:rsidR="00924EA5" w:rsidRPr="00924EA5" w:rsidRDefault="00924EA5" w:rsidP="00DD1E4A">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2.1. Прогноз социально-экономического и градостроительного развития поселения</w:t>
      </w:r>
    </w:p>
    <w:p w:rsidR="00924EA5" w:rsidRPr="00924EA5" w:rsidRDefault="00924EA5" w:rsidP="00DD1E4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В результате изучения демографических явлений, происходящих в сельских поселениях муниципального района Сергиевский, в том числе в сельском поселении Захаркино, построены два сценария возможного развития демографической ситуации в с. п. Захаркино.</w:t>
      </w:r>
    </w:p>
    <w:p w:rsidR="00924EA5" w:rsidRPr="00924EA5" w:rsidRDefault="00924EA5" w:rsidP="00DD1E4A">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1 вариант. Прогноз численности населения с.п. Захаркино по погодовому балансу.</w:t>
      </w:r>
    </w:p>
    <w:p w:rsidR="00924EA5" w:rsidRPr="00924EA5" w:rsidRDefault="00924EA5" w:rsidP="00DD1E4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Согласно этому варианту, в с. п. Захаркино  на прогнозный период ожидается некоторое сокращение численности населения. Численность населения с. п. Захаркино к 2033 г. составит 997 чел.</w:t>
      </w:r>
    </w:p>
    <w:p w:rsidR="00924EA5" w:rsidRPr="00924EA5" w:rsidRDefault="00924EA5" w:rsidP="00DD1E4A">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2 вариант. Прогноз численности населения с. п. Захаркино с учетом освоения резервных территорий.</w:t>
      </w:r>
    </w:p>
    <w:p w:rsidR="00924EA5" w:rsidRPr="00924EA5" w:rsidRDefault="00924EA5" w:rsidP="00DD1E4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Этот вариант прогноза численности населения с. п. Захаркино рассчитан с учетом территориальных резервов в пределах сельского поселения и освоения новых территорий, которые могут быть использованы под жилищное строительство.</w:t>
      </w:r>
    </w:p>
    <w:p w:rsidR="00924EA5" w:rsidRPr="00924EA5" w:rsidRDefault="00924EA5" w:rsidP="00DD1E4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На резервных территориях с. п. Захаркино можно разместить 324 участка под </w:t>
      </w:r>
      <w:r w:rsidR="00DD1E4A" w:rsidRPr="00924EA5">
        <w:rPr>
          <w:rFonts w:ascii="Times New Roman" w:eastAsia="Calibri" w:hAnsi="Times New Roman" w:cs="Times New Roman"/>
          <w:sz w:val="12"/>
          <w:szCs w:val="12"/>
        </w:rPr>
        <w:t>индивидуальное</w:t>
      </w:r>
      <w:r w:rsidRPr="00924EA5">
        <w:rPr>
          <w:rFonts w:ascii="Times New Roman" w:eastAsia="Calibri" w:hAnsi="Times New Roman" w:cs="Times New Roman"/>
          <w:sz w:val="12"/>
          <w:szCs w:val="12"/>
        </w:rPr>
        <w:t xml:space="preserve"> жилищное строительство. По данным 2020 г. средний размер домохозяйства в  Самарской области  составляет 2,1 человек, в сельских поселениях муниципального района Сергиевский - 2,4 </w:t>
      </w:r>
      <w:r w:rsidRPr="00924EA5">
        <w:rPr>
          <w:rFonts w:ascii="Times New Roman" w:eastAsia="Calibri" w:hAnsi="Times New Roman" w:cs="Times New Roman"/>
          <w:sz w:val="12"/>
          <w:szCs w:val="12"/>
        </w:rPr>
        <w:lastRenderedPageBreak/>
        <w:t>человек. С учетом эффективности мероприятий  по демографическому развитию Самарской области средний размер домохозяйства в перспективе может увеличиться до трех человек.</w:t>
      </w:r>
    </w:p>
    <w:p w:rsidR="00924EA5" w:rsidRPr="00924EA5" w:rsidRDefault="00924EA5" w:rsidP="00DD1E4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Исходя из этого на участках, отведенных под жилищное строительство в с. п. Захаркино, при полном их освоении будет проживать 2007 человек.</w:t>
      </w:r>
    </w:p>
    <w:p w:rsidR="00924EA5" w:rsidRPr="00924EA5" w:rsidRDefault="00924EA5" w:rsidP="00DD1E4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В целом численность населения с.п. Захаркино к 2033 году возрастет до 3189 человек.  Второй  вариант прогноза численности населения сельского поселения  Захаркино принят в качестве основного.</w:t>
      </w:r>
    </w:p>
    <w:p w:rsidR="00924EA5" w:rsidRPr="00924EA5" w:rsidRDefault="00924EA5" w:rsidP="00DD1E4A">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Объемы планируемого жилищного строительства</w:t>
      </w:r>
    </w:p>
    <w:p w:rsidR="00924EA5" w:rsidRPr="00924EA5" w:rsidRDefault="00924EA5" w:rsidP="00DD1E4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В целях создания благоприятных условий для развития жилищного строительства органам местного самоуправления необходимо осуществлять:</w:t>
      </w:r>
    </w:p>
    <w:p w:rsidR="00924EA5" w:rsidRPr="00924EA5" w:rsidRDefault="00924EA5" w:rsidP="00DD1E4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-подготовку земельных участков для жилищного строительства, в том числе подготовку инженерной и транспортной инфраструктур на планируемых площадках для жилищного строительства;</w:t>
      </w:r>
    </w:p>
    <w:p w:rsidR="00924EA5" w:rsidRPr="00924EA5" w:rsidRDefault="00924EA5" w:rsidP="00DD1E4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-освоение земель сельскохозяйственного назначения, прилегающих к населенным пунктам и расположенных вблизи от мест подключения к инженерным коммуникациям, в целях развития малоэтажной застройки;</w:t>
      </w:r>
    </w:p>
    <w:p w:rsidR="00924EA5" w:rsidRPr="00924EA5" w:rsidRDefault="00924EA5" w:rsidP="00DD1E4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-содействие в реализации мероприятий национального проекта «Доступное и комфортное жилье – гражданам России»;</w:t>
      </w:r>
    </w:p>
    <w:p w:rsidR="00924EA5" w:rsidRPr="00924EA5" w:rsidRDefault="00924EA5" w:rsidP="00DD1E4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-увеличение объемов строительства жилья и коммунальной инфраструктуры;</w:t>
      </w:r>
    </w:p>
    <w:p w:rsidR="00924EA5" w:rsidRPr="00924EA5" w:rsidRDefault="00924EA5" w:rsidP="00DD1E4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-приведение существующего жилищного фонда и коммунальной инфраструктуры в соответствие со стандартами качества;</w:t>
      </w:r>
    </w:p>
    <w:p w:rsidR="00924EA5" w:rsidRPr="00924EA5" w:rsidRDefault="00924EA5" w:rsidP="00DD1E4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-обеспечение доступности жилья и коммунальных услуг в соответствии с платежеспособным спросом населения;</w:t>
      </w:r>
    </w:p>
    <w:p w:rsidR="00924EA5" w:rsidRPr="00924EA5" w:rsidRDefault="00924EA5" w:rsidP="00DD1E4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-развитие финансово-кредитных институтов рынка жилья.</w:t>
      </w:r>
    </w:p>
    <w:p w:rsidR="00924EA5" w:rsidRPr="00924EA5" w:rsidRDefault="00924EA5" w:rsidP="00DD1E4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Развитие жилых зон планируется на свободных участках в существующих границах населённых пунктов. Предполагается застройка одноквартирными и двухквартирными жилыми домами с приусадебными участками.</w:t>
      </w:r>
    </w:p>
    <w:p w:rsidR="00924EA5" w:rsidRPr="00924EA5" w:rsidRDefault="00924EA5" w:rsidP="00DD1E4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Так как в сельской малоэтажной, в том числе индивидуальной жилой застройке, расчётные показатели жилищной обеспеченности не нормируются, для расчёта общей площади проектируемого жилищного фонда условно принята общая площадь индивидуального жилого дома на одну семью 150 кв.м</w:t>
      </w:r>
    </w:p>
    <w:p w:rsidR="00924EA5" w:rsidRPr="00924EA5" w:rsidRDefault="00924EA5" w:rsidP="00DD1E4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Предельные размеры земельных участков в сельском поселении Захаркино утверждены «Решением Собрания Представителей муниципального района Сергиевский Самарской области» № 11 от 06.03.2008.года: для личного подсобного хозяйства (2000 - 10000 кв. м) и индивидуального жилищного строительства (1000 – 1500 кв. м).</w:t>
      </w:r>
    </w:p>
    <w:p w:rsidR="00924EA5" w:rsidRPr="00924EA5" w:rsidRDefault="00924EA5" w:rsidP="00DD1E4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Для ориентировочных расчётов жилищного строительства и численности населения принята средняя площадь участка – 2000 кв. м.</w:t>
      </w:r>
    </w:p>
    <w:p w:rsidR="00924EA5" w:rsidRPr="00924EA5" w:rsidRDefault="00924EA5" w:rsidP="00DD1E4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Для развития жилой зоны запланированы территории:</w:t>
      </w:r>
    </w:p>
    <w:p w:rsidR="00924EA5" w:rsidRPr="00924EA5" w:rsidRDefault="00924EA5" w:rsidP="00DD1E4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в с. Захаркино на площадке №1, площадью 13,2 га, площадке №2, площадью 8,8 га, площадке №3, площадью 5,6 га, площадке №4, площадью 8,4 га; площадке №5, площадью 8,8 га;</w:t>
      </w:r>
    </w:p>
    <w:p w:rsidR="00924EA5" w:rsidRPr="00924EA5" w:rsidRDefault="00924EA5" w:rsidP="00DD1E4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в с. Сидоровка на площадке №6, площадью 35,2 га, площадке №7, площадью 7,9 га;</w:t>
      </w:r>
    </w:p>
    <w:p w:rsidR="00924EA5" w:rsidRPr="00924EA5" w:rsidRDefault="00924EA5" w:rsidP="00DD1E4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в с. Нижняя Козловка на площадке №8, площадью 32,28 га;</w:t>
      </w:r>
    </w:p>
    <w:p w:rsidR="00924EA5" w:rsidRPr="00924EA5" w:rsidRDefault="00924EA5" w:rsidP="00DD1E4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в с. Комаро-Умет на площадке №9, площадью 8.17 га и в существующей застройке по ул.Сквозная на свободных участках общей площадью 5,6 га.</w:t>
      </w:r>
    </w:p>
    <w:p w:rsidR="00924EA5" w:rsidRPr="00924EA5" w:rsidRDefault="00924EA5" w:rsidP="00DD1E4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Увеличение жилищного фонда на расчётный срок строительства составит 100350,0 кв. м. общей площади.</w:t>
      </w:r>
    </w:p>
    <w:p w:rsidR="00924EA5" w:rsidRPr="00924EA5" w:rsidRDefault="00924EA5" w:rsidP="00DD1E4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Общий жилищный фонд с учётом существующего фонда составит 128450,0 кв. м. общей площади.</w:t>
      </w:r>
    </w:p>
    <w:p w:rsidR="00924EA5" w:rsidRPr="00924EA5" w:rsidRDefault="00924EA5" w:rsidP="00DD1E4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Средняя обеспеченность жилищным фондом составит 40,28 кв. м/чел.</w:t>
      </w:r>
    </w:p>
    <w:p w:rsidR="00924EA5" w:rsidRPr="00924EA5" w:rsidRDefault="00924EA5" w:rsidP="00DD1E4A">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Объемы прогнозируемого выбытия из эксплуатации объектов социальной инфраструктуры.</w:t>
      </w:r>
    </w:p>
    <w:p w:rsidR="00924EA5" w:rsidRPr="00924EA5" w:rsidRDefault="00924EA5" w:rsidP="00DD1E4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Выбытие из эксплуатации существующих объектов социальной инфраструктуры в сельском поселении Захаркино не планируется.</w:t>
      </w:r>
    </w:p>
    <w:p w:rsidR="00924EA5" w:rsidRPr="00924EA5" w:rsidRDefault="00924EA5" w:rsidP="00DD1E4A">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2.2 Прогноз транспортного спроса сельского поселения Захаркино,</w:t>
      </w:r>
    </w:p>
    <w:p w:rsidR="00924EA5" w:rsidRPr="00924EA5" w:rsidRDefault="00924EA5" w:rsidP="00DD1E4A">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объемов и характера передвижения населения и перевозок грузов по видам транспорта</w:t>
      </w:r>
    </w:p>
    <w:p w:rsidR="00924EA5" w:rsidRPr="00924EA5" w:rsidRDefault="00924EA5" w:rsidP="00DD1E4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Основные маршруты движения грузовых и транзитных потоков на сегодняшний день проходят по дорогам регионального значения. Данные об интенсивности движения грузовых транспортных средств отсутствуют. Характер и цели передвижения населения сельского поселения Захаркино не менялись последние несколько лет, таким образом, можно судить и о неизменности транспортного спроса в прогнозируемом периоде.</w:t>
      </w:r>
    </w:p>
    <w:p w:rsidR="00924EA5" w:rsidRPr="00924EA5" w:rsidRDefault="00924EA5" w:rsidP="00DD1E4A">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2.3. Прогноз развития транспортной инфраструктуры по видам транспорта</w:t>
      </w:r>
    </w:p>
    <w:p w:rsidR="00924EA5" w:rsidRPr="00924EA5" w:rsidRDefault="00924EA5" w:rsidP="00DD1E4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В период реализации программы, транспортная инфраструктура по видам транспорта, представленным в сельском поселении, не претерпит существенных изменений. В границах «домашнего региона» преобладающим останется автомобильный транспорт, как в формате общественного транспорта, так и личного транспорта граждан. Для целей обслуживания действующих производственных  предприятий сохранится использование грузового транспорта.</w:t>
      </w:r>
    </w:p>
    <w:p w:rsidR="00924EA5" w:rsidRPr="00924EA5" w:rsidRDefault="00924EA5" w:rsidP="00924EA5">
      <w:pPr>
        <w:tabs>
          <w:tab w:val="left" w:pos="284"/>
          <w:tab w:val="left" w:pos="3828"/>
        </w:tabs>
        <w:spacing w:after="0" w:line="240" w:lineRule="auto"/>
        <w:jc w:val="both"/>
        <w:rPr>
          <w:rFonts w:ascii="Times New Roman" w:eastAsia="Calibri" w:hAnsi="Times New Roman" w:cs="Times New Roman"/>
          <w:sz w:val="12"/>
          <w:szCs w:val="12"/>
        </w:rPr>
      </w:pPr>
    </w:p>
    <w:p w:rsidR="00924EA5" w:rsidRPr="00924EA5" w:rsidRDefault="00924EA5" w:rsidP="00DD1E4A">
      <w:pPr>
        <w:tabs>
          <w:tab w:val="left" w:pos="284"/>
          <w:tab w:val="left" w:pos="3828"/>
        </w:tabs>
        <w:spacing w:after="0" w:line="240" w:lineRule="auto"/>
        <w:jc w:val="center"/>
        <w:rPr>
          <w:rFonts w:ascii="Times New Roman" w:eastAsia="Calibri" w:hAnsi="Times New Roman" w:cs="Times New Roman"/>
          <w:sz w:val="12"/>
          <w:szCs w:val="12"/>
        </w:rPr>
      </w:pPr>
      <w:r w:rsidRPr="00924EA5">
        <w:rPr>
          <w:rFonts w:ascii="Times New Roman" w:eastAsia="Calibri" w:hAnsi="Times New Roman" w:cs="Times New Roman"/>
          <w:sz w:val="12"/>
          <w:szCs w:val="12"/>
        </w:rPr>
        <w:t>Таблица 5 - Прогнозные значения развития транспортной инфраструктуры до  2033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527"/>
        <w:gridCol w:w="998"/>
        <w:gridCol w:w="610"/>
        <w:gridCol w:w="610"/>
        <w:gridCol w:w="610"/>
        <w:gridCol w:w="610"/>
        <w:gridCol w:w="610"/>
        <w:gridCol w:w="624"/>
        <w:gridCol w:w="1324"/>
      </w:tblGrid>
      <w:tr w:rsidR="00924EA5" w:rsidRPr="00924EA5" w:rsidTr="00F1369A">
        <w:tc>
          <w:tcPr>
            <w:tcW w:w="1966"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Наименование показателя</w:t>
            </w:r>
          </w:p>
        </w:tc>
        <w:tc>
          <w:tcPr>
            <w:tcW w:w="1298"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2024 (базовый год)</w:t>
            </w:r>
          </w:p>
        </w:tc>
        <w:tc>
          <w:tcPr>
            <w:tcW w:w="816"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2025</w:t>
            </w:r>
          </w:p>
        </w:tc>
        <w:tc>
          <w:tcPr>
            <w:tcW w:w="815"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2026</w:t>
            </w:r>
          </w:p>
        </w:tc>
        <w:tc>
          <w:tcPr>
            <w:tcW w:w="815"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2027</w:t>
            </w:r>
          </w:p>
        </w:tc>
        <w:tc>
          <w:tcPr>
            <w:tcW w:w="815"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2028</w:t>
            </w:r>
          </w:p>
        </w:tc>
        <w:tc>
          <w:tcPr>
            <w:tcW w:w="815"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2029</w:t>
            </w:r>
          </w:p>
        </w:tc>
        <w:tc>
          <w:tcPr>
            <w:tcW w:w="815"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2030-2033</w:t>
            </w:r>
          </w:p>
        </w:tc>
        <w:tc>
          <w:tcPr>
            <w:tcW w:w="1699"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Примечание </w:t>
            </w:r>
          </w:p>
        </w:tc>
      </w:tr>
      <w:tr w:rsidR="00924EA5" w:rsidRPr="00924EA5" w:rsidTr="00F1369A">
        <w:tc>
          <w:tcPr>
            <w:tcW w:w="9854" w:type="dxa"/>
            <w:gridSpan w:val="9"/>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Автомобильный транспорт</w:t>
            </w:r>
          </w:p>
        </w:tc>
      </w:tr>
      <w:tr w:rsidR="00924EA5" w:rsidRPr="00924EA5" w:rsidTr="00F1369A">
        <w:tc>
          <w:tcPr>
            <w:tcW w:w="1966"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Число автомобилей</w:t>
            </w:r>
          </w:p>
        </w:tc>
        <w:tc>
          <w:tcPr>
            <w:tcW w:w="1298"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478</w:t>
            </w:r>
          </w:p>
        </w:tc>
        <w:tc>
          <w:tcPr>
            <w:tcW w:w="816"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515</w:t>
            </w:r>
          </w:p>
        </w:tc>
        <w:tc>
          <w:tcPr>
            <w:tcW w:w="815"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596</w:t>
            </w:r>
          </w:p>
        </w:tc>
        <w:tc>
          <w:tcPr>
            <w:tcW w:w="815"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627</w:t>
            </w:r>
          </w:p>
        </w:tc>
        <w:tc>
          <w:tcPr>
            <w:tcW w:w="815"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730</w:t>
            </w:r>
          </w:p>
        </w:tc>
        <w:tc>
          <w:tcPr>
            <w:tcW w:w="815"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845</w:t>
            </w:r>
          </w:p>
        </w:tc>
        <w:tc>
          <w:tcPr>
            <w:tcW w:w="815"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957</w:t>
            </w:r>
          </w:p>
        </w:tc>
        <w:tc>
          <w:tcPr>
            <w:tcW w:w="1699"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Численность изменится, за счет увеличения населения и развития новых территорий</w:t>
            </w:r>
          </w:p>
        </w:tc>
      </w:tr>
      <w:tr w:rsidR="00924EA5" w:rsidRPr="00924EA5" w:rsidTr="00F1369A">
        <w:tc>
          <w:tcPr>
            <w:tcW w:w="1966"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Число остановочных площадок</w:t>
            </w:r>
          </w:p>
        </w:tc>
        <w:tc>
          <w:tcPr>
            <w:tcW w:w="1298"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816"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815"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815"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815"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815"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815"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1699"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r>
      <w:tr w:rsidR="00924EA5" w:rsidRPr="00924EA5" w:rsidTr="00F1369A">
        <w:tc>
          <w:tcPr>
            <w:tcW w:w="1966"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Число автостанций </w:t>
            </w:r>
          </w:p>
        </w:tc>
        <w:tc>
          <w:tcPr>
            <w:tcW w:w="1298"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0 </w:t>
            </w:r>
          </w:p>
        </w:tc>
        <w:tc>
          <w:tcPr>
            <w:tcW w:w="816"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815"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815"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815"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815"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815"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1699"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r>
      <w:tr w:rsidR="00924EA5" w:rsidRPr="00924EA5" w:rsidTr="00F1369A">
        <w:tc>
          <w:tcPr>
            <w:tcW w:w="9854" w:type="dxa"/>
            <w:gridSpan w:val="9"/>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Авиационный транспорт</w:t>
            </w:r>
          </w:p>
        </w:tc>
      </w:tr>
      <w:tr w:rsidR="00924EA5" w:rsidRPr="00924EA5" w:rsidTr="00F1369A">
        <w:tc>
          <w:tcPr>
            <w:tcW w:w="1966"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Число вертолетных площадок</w:t>
            </w:r>
          </w:p>
        </w:tc>
        <w:tc>
          <w:tcPr>
            <w:tcW w:w="1298"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816" w:type="dxa"/>
            <w:tcBorders>
              <w:top w:val="nil"/>
            </w:tcBorders>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815" w:type="dxa"/>
            <w:tcBorders>
              <w:top w:val="nil"/>
            </w:tcBorders>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815"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815"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815"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815"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1699"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r>
      <w:tr w:rsidR="00924EA5" w:rsidRPr="00924EA5" w:rsidTr="00F1369A">
        <w:tc>
          <w:tcPr>
            <w:tcW w:w="1966"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Число аэропортов</w:t>
            </w:r>
          </w:p>
        </w:tc>
        <w:tc>
          <w:tcPr>
            <w:tcW w:w="1298"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816"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815"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815"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815"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815"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815"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1699"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r>
      <w:tr w:rsidR="00924EA5" w:rsidRPr="00924EA5" w:rsidTr="00F1369A">
        <w:tc>
          <w:tcPr>
            <w:tcW w:w="9854" w:type="dxa"/>
            <w:gridSpan w:val="9"/>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Водный транспорт</w:t>
            </w:r>
          </w:p>
        </w:tc>
      </w:tr>
      <w:tr w:rsidR="00924EA5" w:rsidRPr="00924EA5" w:rsidTr="00F1369A">
        <w:tc>
          <w:tcPr>
            <w:tcW w:w="1966"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Число причалов</w:t>
            </w:r>
          </w:p>
        </w:tc>
        <w:tc>
          <w:tcPr>
            <w:tcW w:w="1298"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816"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815"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815"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815"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815"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815"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1699"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r>
      <w:tr w:rsidR="00924EA5" w:rsidRPr="00924EA5" w:rsidTr="00F1369A">
        <w:tc>
          <w:tcPr>
            <w:tcW w:w="3264" w:type="dxa"/>
            <w:gridSpan w:val="2"/>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6590" w:type="dxa"/>
            <w:gridSpan w:val="7"/>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Железнодорожный транспорт</w:t>
            </w:r>
          </w:p>
        </w:tc>
      </w:tr>
      <w:tr w:rsidR="00924EA5" w:rsidRPr="00924EA5" w:rsidTr="00F1369A">
        <w:tc>
          <w:tcPr>
            <w:tcW w:w="1966"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Число станций</w:t>
            </w:r>
          </w:p>
        </w:tc>
        <w:tc>
          <w:tcPr>
            <w:tcW w:w="1298"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816"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815"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815"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815"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815"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815"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1699" w:type="dxa"/>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r>
    </w:tbl>
    <w:p w:rsidR="00924EA5" w:rsidRPr="00924EA5" w:rsidRDefault="00924EA5" w:rsidP="00924EA5">
      <w:pPr>
        <w:tabs>
          <w:tab w:val="left" w:pos="284"/>
          <w:tab w:val="left" w:pos="3828"/>
        </w:tabs>
        <w:spacing w:after="0" w:line="240" w:lineRule="auto"/>
        <w:jc w:val="both"/>
        <w:rPr>
          <w:rFonts w:ascii="Times New Roman" w:eastAsia="Calibri" w:hAnsi="Times New Roman" w:cs="Times New Roman"/>
          <w:sz w:val="12"/>
          <w:szCs w:val="12"/>
        </w:rPr>
      </w:pP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На расчетный срок реализации Программы расчетное количество автомобилей на территории сельского поселения Захаркино составит 957 (при ориентировочном уровне автомобилизации 300 автомобилей на 1 тыс. жителей).</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Необходимое количество машино-мест на стоянках постоянного хранения автомобилей, из расчета 90% обеспеченности расчетного парка автомобилей, составит на расчетный срок 861 машино-мест</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lastRenderedPageBreak/>
        <w:t>В связи с преобладающей застройкой индивидуальными и блокированными двухквартирными жилыми домами с приусадебными участками, хранение личного автотранспорта следует предусматривать в пределах отведенных участков</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Вместимость и площадь стоянок временного хранения автомобилей, размещаемых в общественно-деловых и рекреационных зонах, уточняются на дальнейших стадиях проектирования.</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Для обслуживания расчетного парка автомобилей необходимы объекты технического обслуживания.</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АЗС из расчета 1 топливо-раздаточная колонка на 1200 легковых автомобилей:</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на расчетный срок 1 колонка</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СТО из расчета 1 пост на 200 легковых автомобилей:</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на расчетный срок 5 постов</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Генеральным планом предлагается строительство АЗС на 2 колонки и СТО на 5 постов в с. Захаркино, в зоне транспортной инфраструктуры автодороги общего пользования регионального значения "Кинель-Черкассы - Урал" – Захаркино"</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2.4 Прогноз развития дорожной сети</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В целом, Генеральным планом с.п. Захаркино предусматривается:</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Реконструкция 1,354 км дорог местного значения сельского поселения;</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Строительство 26,237 км дорог местного значения сельского поселения.</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Реализация Программы позволит сохранить существующую сеть автомобильных дорог за счет качественного содержания дорог, повысить  качественные характеристики дорожных покрытий и безопасность дорожного движения за счет проведения целевых мероприятий по ремонту, реконструкции автомобильных дорог, применения новых технологий и материалов. В результате реализации Программы планируется достигнуть следующих показателей: </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 Увеличение доли муниципальных автомобильных дорог общего пользования местного значения, соответствующих нормативным требованиям;  </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 Содержание автомобильных дорог общего пользования местного значения и искусственных сооружений на них в полном объеме; </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 Ремонт автомобильных дорог общего пользования местного значения. </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Существующие риски по возможности достижения прогнозируемых результатов: </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 - риск ухудшения социально-экономической ситуации в стране, что выразится в снижении темпов роста экономики и уровня инвестиционной активности, возникновении бюджетного дефицита, сокращения объемов финансирования дорожной отрасли; </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 - риск превышения фактического уровня инфляции по сравнению с прогнозируемым, ускоренный рост цен на строительные материалы, машины, специализированное оборудование, что может привести к увеличению стоимости дорожных работ, снижению объемов строительства, реконструкции, капитального ремонта, ремонта и содержания автомобильных дорог общего пользования местного значения;</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риск задержки завершения перехода на финансирование работ по содержанию, ремонту и капитальному ремонту автомобильных дорог общего пользования местного значения в соответствии с нормативами денежных затрат, что не позволит в период реализации Программы существенно сократить накопленное в предыдущий период отставание в выполнении ремонтных работ на сети автомобильных дорог общего пользования и достигнуть  запланированных в Программе величин показателей.</w:t>
      </w:r>
    </w:p>
    <w:p w:rsidR="00924EA5" w:rsidRPr="00924EA5" w:rsidRDefault="00924EA5" w:rsidP="00924EA5">
      <w:pPr>
        <w:tabs>
          <w:tab w:val="left" w:pos="284"/>
          <w:tab w:val="left" w:pos="3828"/>
        </w:tabs>
        <w:spacing w:after="0" w:line="240" w:lineRule="auto"/>
        <w:jc w:val="both"/>
        <w:rPr>
          <w:rFonts w:ascii="Times New Roman" w:eastAsia="Calibri" w:hAnsi="Times New Roman" w:cs="Times New Roman"/>
          <w:bCs/>
          <w:sz w:val="12"/>
          <w:szCs w:val="12"/>
        </w:rPr>
      </w:pPr>
    </w:p>
    <w:p w:rsidR="00924EA5" w:rsidRPr="00924EA5" w:rsidRDefault="00924EA5" w:rsidP="00F1369A">
      <w:pPr>
        <w:tabs>
          <w:tab w:val="left" w:pos="284"/>
          <w:tab w:val="left" w:pos="3828"/>
        </w:tabs>
        <w:spacing w:after="0" w:line="240" w:lineRule="auto"/>
        <w:jc w:val="center"/>
        <w:rPr>
          <w:rFonts w:ascii="Times New Roman" w:eastAsia="Calibri" w:hAnsi="Times New Roman" w:cs="Times New Roman"/>
          <w:bCs/>
          <w:sz w:val="12"/>
          <w:szCs w:val="12"/>
        </w:rPr>
      </w:pPr>
      <w:r w:rsidRPr="00924EA5">
        <w:rPr>
          <w:rFonts w:ascii="Times New Roman" w:eastAsia="Calibri" w:hAnsi="Times New Roman" w:cs="Times New Roman"/>
          <w:bCs/>
          <w:sz w:val="12"/>
          <w:szCs w:val="12"/>
        </w:rPr>
        <w:t>Таблица 6 - Мероприятия по развитию улично-дорожной сети сельского поселения Захаркино</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82"/>
        <w:gridCol w:w="1535"/>
        <w:gridCol w:w="1264"/>
        <w:gridCol w:w="1142"/>
        <w:gridCol w:w="1091"/>
        <w:gridCol w:w="1241"/>
        <w:gridCol w:w="1068"/>
      </w:tblGrid>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b/>
                <w:sz w:val="12"/>
                <w:szCs w:val="12"/>
              </w:rPr>
            </w:pPr>
            <w:r w:rsidRPr="00924EA5">
              <w:rPr>
                <w:rFonts w:ascii="Times New Roman" w:eastAsia="Calibri" w:hAnsi="Times New Roman" w:cs="Times New Roman"/>
                <w:b/>
                <w:sz w:val="12"/>
                <w:szCs w:val="12"/>
              </w:rPr>
              <w:t>№ п</w:t>
            </w:r>
            <w:r w:rsidRPr="00924EA5">
              <w:rPr>
                <w:rFonts w:ascii="Times New Roman" w:eastAsia="Calibri" w:hAnsi="Times New Roman" w:cs="Times New Roman"/>
                <w:b/>
                <w:sz w:val="12"/>
                <w:szCs w:val="12"/>
                <w:lang w:val="en-US"/>
              </w:rPr>
              <w:t>/</w:t>
            </w:r>
            <w:r w:rsidRPr="00924EA5">
              <w:rPr>
                <w:rFonts w:ascii="Times New Roman" w:eastAsia="Calibri" w:hAnsi="Times New Roman" w:cs="Times New Roman"/>
                <w:b/>
                <w:sz w:val="12"/>
                <w:szCs w:val="12"/>
              </w:rPr>
              <w:t>п</w:t>
            </w: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b/>
                <w:sz w:val="12"/>
                <w:szCs w:val="12"/>
              </w:rPr>
            </w:pPr>
            <w:r w:rsidRPr="00924EA5">
              <w:rPr>
                <w:rFonts w:ascii="Times New Roman" w:eastAsia="Calibri" w:hAnsi="Times New Roman" w:cs="Times New Roman"/>
                <w:b/>
                <w:sz w:val="12"/>
                <w:szCs w:val="12"/>
              </w:rPr>
              <w:t xml:space="preserve">Наименование </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b/>
                <w:sz w:val="12"/>
                <w:szCs w:val="12"/>
              </w:rPr>
            </w:pPr>
            <w:r w:rsidRPr="00924EA5">
              <w:rPr>
                <w:rFonts w:ascii="Times New Roman" w:eastAsia="Calibri" w:hAnsi="Times New Roman" w:cs="Times New Roman"/>
                <w:b/>
                <w:sz w:val="12"/>
                <w:szCs w:val="12"/>
              </w:rPr>
              <w:t>Местоположение</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(населённый пункт, № площадки)</w:t>
            </w: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b/>
                <w:sz w:val="12"/>
                <w:szCs w:val="12"/>
              </w:rPr>
            </w:pPr>
            <w:r w:rsidRPr="00924EA5">
              <w:rPr>
                <w:rFonts w:ascii="Times New Roman" w:eastAsia="Calibri" w:hAnsi="Times New Roman" w:cs="Times New Roman"/>
                <w:b/>
                <w:sz w:val="12"/>
                <w:szCs w:val="12"/>
              </w:rPr>
              <w:t>Характеристика объекта</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(протяжённость)</w:t>
            </w:r>
          </w:p>
          <w:p w:rsidR="00924EA5" w:rsidRPr="00924EA5" w:rsidRDefault="00924EA5" w:rsidP="00F1369A">
            <w:pPr>
              <w:tabs>
                <w:tab w:val="left" w:pos="284"/>
                <w:tab w:val="left" w:pos="3828"/>
              </w:tabs>
              <w:spacing w:after="0" w:line="240" w:lineRule="auto"/>
              <w:rPr>
                <w:rFonts w:ascii="Times New Roman" w:eastAsia="Calibri" w:hAnsi="Times New Roman" w:cs="Times New Roman"/>
                <w:b/>
                <w:sz w:val="12"/>
                <w:szCs w:val="12"/>
              </w:rPr>
            </w:pP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b/>
                <w:sz w:val="12"/>
                <w:szCs w:val="12"/>
              </w:rPr>
            </w:pPr>
            <w:r w:rsidRPr="00924EA5">
              <w:rPr>
                <w:rFonts w:ascii="Times New Roman" w:eastAsia="Calibri" w:hAnsi="Times New Roman" w:cs="Times New Roman"/>
                <w:b/>
                <w:sz w:val="12"/>
                <w:szCs w:val="12"/>
              </w:rPr>
              <w:t>Категория улицы</w:t>
            </w: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b/>
                <w:sz w:val="12"/>
                <w:szCs w:val="12"/>
              </w:rPr>
            </w:pPr>
            <w:r w:rsidRPr="00924EA5">
              <w:rPr>
                <w:rFonts w:ascii="Times New Roman" w:eastAsia="Calibri" w:hAnsi="Times New Roman" w:cs="Times New Roman"/>
                <w:b/>
                <w:sz w:val="12"/>
                <w:szCs w:val="12"/>
              </w:rPr>
              <w:t xml:space="preserve">Мероприятие </w:t>
            </w:r>
          </w:p>
          <w:p w:rsidR="00924EA5" w:rsidRPr="00924EA5" w:rsidRDefault="00924EA5" w:rsidP="00F1369A">
            <w:pPr>
              <w:tabs>
                <w:tab w:val="left" w:pos="284"/>
                <w:tab w:val="left" w:pos="3828"/>
              </w:tabs>
              <w:spacing w:after="0" w:line="240" w:lineRule="auto"/>
              <w:rPr>
                <w:rFonts w:ascii="Times New Roman" w:eastAsia="Calibri" w:hAnsi="Times New Roman" w:cs="Times New Roman"/>
                <w:b/>
                <w:sz w:val="12"/>
                <w:szCs w:val="12"/>
              </w:rPr>
            </w:pPr>
            <w:r w:rsidRPr="00924EA5">
              <w:rPr>
                <w:rFonts w:ascii="Times New Roman" w:eastAsia="Calibri" w:hAnsi="Times New Roman" w:cs="Times New Roman"/>
                <w:sz w:val="12"/>
                <w:szCs w:val="12"/>
              </w:rPr>
              <w:t>(кап. ремонт, реконструкция, строительство)</w:t>
            </w: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b/>
                <w:sz w:val="12"/>
                <w:szCs w:val="12"/>
              </w:rPr>
            </w:pPr>
            <w:r w:rsidRPr="00924EA5">
              <w:rPr>
                <w:rFonts w:ascii="Times New Roman" w:eastAsia="Calibri" w:hAnsi="Times New Roman" w:cs="Times New Roman"/>
                <w:b/>
                <w:sz w:val="12"/>
                <w:szCs w:val="12"/>
              </w:rPr>
              <w:t>Значение</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(собственность:</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федеральная, региональная,</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муниципального района,</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сельского (городского)</w:t>
            </w:r>
          </w:p>
          <w:p w:rsidR="00924EA5" w:rsidRPr="00924EA5" w:rsidRDefault="00924EA5" w:rsidP="00F1369A">
            <w:pPr>
              <w:tabs>
                <w:tab w:val="left" w:pos="284"/>
                <w:tab w:val="left" w:pos="3828"/>
              </w:tabs>
              <w:spacing w:after="0" w:line="240" w:lineRule="auto"/>
              <w:rPr>
                <w:rFonts w:ascii="Times New Roman" w:eastAsia="Calibri" w:hAnsi="Times New Roman" w:cs="Times New Roman"/>
                <w:b/>
                <w:sz w:val="12"/>
                <w:szCs w:val="12"/>
              </w:rPr>
            </w:pPr>
            <w:r w:rsidRPr="00924EA5">
              <w:rPr>
                <w:rFonts w:ascii="Times New Roman" w:eastAsia="Calibri" w:hAnsi="Times New Roman" w:cs="Times New Roman"/>
                <w:sz w:val="12"/>
                <w:szCs w:val="12"/>
              </w:rPr>
              <w:t>поселения, частная)</w:t>
            </w: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b/>
                <w:sz w:val="12"/>
                <w:szCs w:val="12"/>
              </w:rPr>
            </w:pPr>
            <w:r w:rsidRPr="00924EA5">
              <w:rPr>
                <w:rFonts w:ascii="Times New Roman" w:eastAsia="Calibri" w:hAnsi="Times New Roman" w:cs="Times New Roman"/>
                <w:b/>
                <w:sz w:val="12"/>
                <w:szCs w:val="12"/>
              </w:rPr>
              <w:t>1</w:t>
            </w: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b/>
                <w:sz w:val="12"/>
                <w:szCs w:val="12"/>
              </w:rPr>
            </w:pPr>
            <w:r w:rsidRPr="00924EA5">
              <w:rPr>
                <w:rFonts w:ascii="Times New Roman" w:eastAsia="Calibri" w:hAnsi="Times New Roman" w:cs="Times New Roman"/>
                <w:b/>
                <w:sz w:val="12"/>
                <w:szCs w:val="12"/>
              </w:rPr>
              <w:t>2</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b/>
                <w:sz w:val="12"/>
                <w:szCs w:val="12"/>
              </w:rPr>
            </w:pPr>
            <w:r w:rsidRPr="00924EA5">
              <w:rPr>
                <w:rFonts w:ascii="Times New Roman" w:eastAsia="Calibri" w:hAnsi="Times New Roman" w:cs="Times New Roman"/>
                <w:b/>
                <w:sz w:val="12"/>
                <w:szCs w:val="12"/>
              </w:rPr>
              <w:t>3</w:t>
            </w: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b/>
                <w:sz w:val="12"/>
                <w:szCs w:val="12"/>
              </w:rPr>
            </w:pPr>
            <w:r w:rsidRPr="00924EA5">
              <w:rPr>
                <w:rFonts w:ascii="Times New Roman" w:eastAsia="Calibri" w:hAnsi="Times New Roman" w:cs="Times New Roman"/>
                <w:b/>
                <w:sz w:val="12"/>
                <w:szCs w:val="12"/>
              </w:rPr>
              <w:t>4</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b/>
                <w:sz w:val="12"/>
                <w:szCs w:val="12"/>
              </w:rPr>
            </w:pPr>
            <w:r w:rsidRPr="00924EA5">
              <w:rPr>
                <w:rFonts w:ascii="Times New Roman" w:eastAsia="Calibri" w:hAnsi="Times New Roman" w:cs="Times New Roman"/>
                <w:b/>
                <w:sz w:val="12"/>
                <w:szCs w:val="12"/>
              </w:rPr>
              <w:t>5</w:t>
            </w: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b/>
                <w:sz w:val="12"/>
                <w:szCs w:val="12"/>
              </w:rPr>
            </w:pPr>
            <w:r w:rsidRPr="00924EA5">
              <w:rPr>
                <w:rFonts w:ascii="Times New Roman" w:eastAsia="Calibri" w:hAnsi="Times New Roman" w:cs="Times New Roman"/>
                <w:b/>
                <w:sz w:val="12"/>
                <w:szCs w:val="12"/>
              </w:rPr>
              <w:t>6</w:t>
            </w: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b/>
                <w:sz w:val="12"/>
                <w:szCs w:val="12"/>
              </w:rPr>
            </w:pPr>
            <w:r w:rsidRPr="00924EA5">
              <w:rPr>
                <w:rFonts w:ascii="Times New Roman" w:eastAsia="Calibri" w:hAnsi="Times New Roman" w:cs="Times New Roman"/>
                <w:b/>
                <w:sz w:val="12"/>
                <w:szCs w:val="12"/>
              </w:rPr>
              <w:t>7</w:t>
            </w: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b/>
                <w:sz w:val="12"/>
                <w:szCs w:val="12"/>
              </w:rPr>
            </w:pP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b/>
                <w:sz w:val="12"/>
                <w:szCs w:val="12"/>
              </w:rPr>
            </w:pPr>
            <w:r w:rsidRPr="00924EA5">
              <w:rPr>
                <w:rFonts w:ascii="Times New Roman" w:eastAsia="Calibri" w:hAnsi="Times New Roman" w:cs="Times New Roman"/>
                <w:b/>
                <w:sz w:val="12"/>
                <w:szCs w:val="12"/>
              </w:rPr>
              <w:t>с. Захаркино</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b/>
                <w:sz w:val="12"/>
                <w:szCs w:val="12"/>
              </w:rPr>
            </w:pP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b/>
                <w:sz w:val="12"/>
                <w:szCs w:val="12"/>
              </w:rPr>
            </w:pP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b/>
                <w:sz w:val="12"/>
                <w:szCs w:val="12"/>
              </w:rPr>
            </w:pP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b/>
                <w:sz w:val="12"/>
                <w:szCs w:val="12"/>
              </w:rPr>
            </w:pP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b/>
                <w:sz w:val="12"/>
                <w:szCs w:val="12"/>
              </w:rPr>
            </w:pP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w:t>
            </w: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Продолжение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 Сальникова</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Площадка №4</w:t>
            </w: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144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главная</w:t>
            </w: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w:t>
            </w: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сельского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поселения</w:t>
            </w: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w:t>
            </w: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Продолжение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 Садовая</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Площадка №4</w:t>
            </w: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220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основная</w:t>
            </w: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w:t>
            </w: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сельского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поселения</w:t>
            </w:r>
          </w:p>
        </w:tc>
      </w:tr>
      <w:tr w:rsidR="00924EA5" w:rsidRPr="00924EA5" w:rsidTr="00F1369A">
        <w:trPr>
          <w:trHeight w:val="20"/>
          <w:jc w:val="center"/>
        </w:trPr>
        <w:tc>
          <w:tcPr>
            <w:tcW w:w="121" w:type="pct"/>
            <w:tcBorders>
              <w:bottom w:val="single" w:sz="4" w:space="0" w:color="000000"/>
            </w:tcBorders>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3</w:t>
            </w:r>
          </w:p>
        </w:tc>
        <w:tc>
          <w:tcPr>
            <w:tcW w:w="1020" w:type="pct"/>
            <w:tcBorders>
              <w:bottom w:val="single" w:sz="4" w:space="0" w:color="000000"/>
            </w:tcBorders>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Продолжение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 Сальникова</w:t>
            </w:r>
          </w:p>
        </w:tc>
        <w:tc>
          <w:tcPr>
            <w:tcW w:w="840" w:type="pct"/>
            <w:tcBorders>
              <w:bottom w:val="single" w:sz="4" w:space="0" w:color="000000"/>
            </w:tcBorders>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Площадка №5</w:t>
            </w:r>
          </w:p>
        </w:tc>
        <w:tc>
          <w:tcPr>
            <w:tcW w:w="759" w:type="pct"/>
            <w:tcBorders>
              <w:bottom w:val="single" w:sz="4" w:space="0" w:color="000000"/>
            </w:tcBorders>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398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основная</w:t>
            </w:r>
          </w:p>
        </w:tc>
        <w:tc>
          <w:tcPr>
            <w:tcW w:w="825" w:type="pct"/>
            <w:tcBorders>
              <w:bottom w:val="single" w:sz="4" w:space="0" w:color="000000"/>
            </w:tcBorders>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w:t>
            </w:r>
          </w:p>
        </w:tc>
        <w:tc>
          <w:tcPr>
            <w:tcW w:w="710" w:type="pct"/>
            <w:tcBorders>
              <w:bottom w:val="single" w:sz="4" w:space="0" w:color="000000"/>
            </w:tcBorders>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сельского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поселения</w:t>
            </w:r>
          </w:p>
        </w:tc>
      </w:tr>
      <w:tr w:rsidR="00924EA5" w:rsidRPr="00924EA5" w:rsidTr="00F1369A">
        <w:trPr>
          <w:trHeight w:val="20"/>
          <w:jc w:val="center"/>
        </w:trPr>
        <w:tc>
          <w:tcPr>
            <w:tcW w:w="121" w:type="pct"/>
            <w:tcBorders>
              <w:bottom w:val="single" w:sz="4" w:space="0" w:color="000000"/>
            </w:tcBorders>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4</w:t>
            </w:r>
          </w:p>
        </w:tc>
        <w:tc>
          <w:tcPr>
            <w:tcW w:w="1020" w:type="pct"/>
            <w:tcBorders>
              <w:bottom w:val="single" w:sz="4" w:space="0" w:color="000000"/>
            </w:tcBorders>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Продолжение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 Московская</w:t>
            </w:r>
          </w:p>
        </w:tc>
        <w:tc>
          <w:tcPr>
            <w:tcW w:w="840" w:type="pct"/>
            <w:tcBorders>
              <w:bottom w:val="single" w:sz="4" w:space="0" w:color="000000"/>
            </w:tcBorders>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В сущ. застройке, в северном направлении</w:t>
            </w:r>
          </w:p>
        </w:tc>
        <w:tc>
          <w:tcPr>
            <w:tcW w:w="759" w:type="pct"/>
            <w:tcBorders>
              <w:bottom w:val="single" w:sz="4" w:space="0" w:color="000000"/>
            </w:tcBorders>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488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основная</w:t>
            </w:r>
          </w:p>
        </w:tc>
        <w:tc>
          <w:tcPr>
            <w:tcW w:w="825" w:type="pct"/>
            <w:tcBorders>
              <w:bottom w:val="single" w:sz="4" w:space="0" w:color="000000"/>
            </w:tcBorders>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w:t>
            </w:r>
          </w:p>
        </w:tc>
        <w:tc>
          <w:tcPr>
            <w:tcW w:w="710" w:type="pct"/>
            <w:tcBorders>
              <w:bottom w:val="single" w:sz="4" w:space="0" w:color="000000"/>
            </w:tcBorders>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сельского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поселения</w:t>
            </w: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5</w:t>
            </w: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Ул.№1</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Площадка №1</w:t>
            </w: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868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основная</w:t>
            </w: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w:t>
            </w: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сельского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поселения</w:t>
            </w: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6</w:t>
            </w: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Ул.№2</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Площадка №1</w:t>
            </w: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757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основная</w:t>
            </w: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w:t>
            </w: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сельского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поселения</w:t>
            </w: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7</w:t>
            </w: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Ул.№3</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Площадка №2</w:t>
            </w: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416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основная</w:t>
            </w: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w:t>
            </w: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сельского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поселения</w:t>
            </w: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8</w:t>
            </w: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Ул.№4</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Площадка №2</w:t>
            </w: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437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основная</w:t>
            </w: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w:t>
            </w: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сельского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поселения</w:t>
            </w: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9</w:t>
            </w: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Ул.№5</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Площадка №4</w:t>
            </w: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393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основная</w:t>
            </w: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w:t>
            </w: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сельского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поселения</w:t>
            </w: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10</w:t>
            </w: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Ул.№5</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Площадка №5</w:t>
            </w: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559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основная</w:t>
            </w: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w:t>
            </w: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сельского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поселения</w:t>
            </w: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11</w:t>
            </w: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Ул.№6</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Площадка №5</w:t>
            </w: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847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основная</w:t>
            </w: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w:t>
            </w: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сельского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поселения</w:t>
            </w: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12</w:t>
            </w: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Ул.№7</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Площадка №5</w:t>
            </w: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561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основная</w:t>
            </w: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w:t>
            </w: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сельского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поселения</w:t>
            </w: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13</w:t>
            </w: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Ул.№8</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Площадка №1</w:t>
            </w: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251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второстепенная</w:t>
            </w: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w:t>
            </w: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сельского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поселения</w:t>
            </w: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14</w:t>
            </w: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Ул.№9</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Площадка №1</w:t>
            </w: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455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второстепенная</w:t>
            </w: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w:t>
            </w: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сельского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поселения</w:t>
            </w: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lastRenderedPageBreak/>
              <w:t>15</w:t>
            </w: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Ул.№10</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Площадка №1</w:t>
            </w: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428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второстепенная</w:t>
            </w: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w:t>
            </w: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сельского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поселения</w:t>
            </w: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16</w:t>
            </w: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Ул.№11</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Площадка №1</w:t>
            </w: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236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второстепенная</w:t>
            </w: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w:t>
            </w: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сельского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поселения</w:t>
            </w: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17</w:t>
            </w: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Ул.№12</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Площадка №2</w:t>
            </w: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223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второстепенная</w:t>
            </w: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w:t>
            </w: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сельского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поселения</w:t>
            </w: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18</w:t>
            </w: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Ул.№13</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Площадка №2</w:t>
            </w: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240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второстепенная</w:t>
            </w: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w:t>
            </w: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сельского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поселения</w:t>
            </w: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19</w:t>
            </w: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Ул.№14</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Площадка №3</w:t>
            </w: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687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второстепенная</w:t>
            </w: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w:t>
            </w: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сельского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поселения</w:t>
            </w: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20</w:t>
            </w: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Ул.№15</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Площадка №3</w:t>
            </w: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236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второстепенная</w:t>
            </w: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w:t>
            </w: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сельского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поселения</w:t>
            </w: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21</w:t>
            </w: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Ул.№16</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Площадка №5</w:t>
            </w: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842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второстепенная</w:t>
            </w: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w:t>
            </w: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сельского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поселения</w:t>
            </w: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22</w:t>
            </w: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Ул.№17</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Площадка №5</w:t>
            </w: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783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второстепенная</w:t>
            </w: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w:t>
            </w: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сельского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поселения</w:t>
            </w: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23</w:t>
            </w: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Продолжение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 Садовая</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В сущ. застройке, в южном направлении</w:t>
            </w: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402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второстепенная</w:t>
            </w: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w:t>
            </w: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сельского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поселения</w:t>
            </w: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Итого:</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lang w:val="en-US"/>
              </w:rPr>
              <w:t>10871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b/>
                <w:sz w:val="12"/>
                <w:szCs w:val="12"/>
              </w:rPr>
            </w:pPr>
            <w:r w:rsidRPr="00924EA5">
              <w:rPr>
                <w:rFonts w:ascii="Times New Roman" w:eastAsia="Calibri" w:hAnsi="Times New Roman" w:cs="Times New Roman"/>
                <w:b/>
                <w:sz w:val="12"/>
                <w:szCs w:val="12"/>
              </w:rPr>
              <w:t>С. Сидоровка</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24</w:t>
            </w: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Ул.№1</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в существующей застройке</w:t>
            </w: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136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основная</w:t>
            </w: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реконструкция</w:t>
            </w: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сельского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поселения</w:t>
            </w: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25</w:t>
            </w: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Ул.№2</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bCs/>
                <w:sz w:val="12"/>
                <w:szCs w:val="12"/>
              </w:rPr>
            </w:pPr>
            <w:r w:rsidRPr="00924EA5">
              <w:rPr>
                <w:rFonts w:ascii="Times New Roman" w:eastAsia="Calibri" w:hAnsi="Times New Roman" w:cs="Times New Roman"/>
                <w:sz w:val="12"/>
                <w:szCs w:val="12"/>
              </w:rPr>
              <w:t>Площадка №6</w:t>
            </w: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1130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основная</w:t>
            </w: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w:t>
            </w: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сельского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поселения</w:t>
            </w: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26</w:t>
            </w: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Ул.№2</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bCs/>
                <w:sz w:val="12"/>
                <w:szCs w:val="12"/>
              </w:rPr>
            </w:pPr>
            <w:r w:rsidRPr="00924EA5">
              <w:rPr>
                <w:rFonts w:ascii="Times New Roman" w:eastAsia="Calibri" w:hAnsi="Times New Roman" w:cs="Times New Roman"/>
                <w:bCs/>
                <w:sz w:val="12"/>
                <w:szCs w:val="12"/>
              </w:rPr>
              <w:t>В зоне сельскохоз. использования</w:t>
            </w: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910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основная</w:t>
            </w: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w:t>
            </w: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сельского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поселения</w:t>
            </w: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27</w:t>
            </w: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Ул.№3</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bCs/>
                <w:sz w:val="12"/>
                <w:szCs w:val="12"/>
              </w:rPr>
            </w:pPr>
            <w:r w:rsidRPr="00924EA5">
              <w:rPr>
                <w:rFonts w:ascii="Times New Roman" w:eastAsia="Calibri" w:hAnsi="Times New Roman" w:cs="Times New Roman"/>
                <w:sz w:val="12"/>
                <w:szCs w:val="12"/>
              </w:rPr>
              <w:t>Площадка №6</w:t>
            </w: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1254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основная</w:t>
            </w: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w:t>
            </w: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сельского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поселения</w:t>
            </w: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28</w:t>
            </w: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Ул.№4</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bCs/>
                <w:sz w:val="12"/>
                <w:szCs w:val="12"/>
              </w:rPr>
            </w:pPr>
            <w:r w:rsidRPr="00924EA5">
              <w:rPr>
                <w:rFonts w:ascii="Times New Roman" w:eastAsia="Calibri" w:hAnsi="Times New Roman" w:cs="Times New Roman"/>
                <w:sz w:val="12"/>
                <w:szCs w:val="12"/>
              </w:rPr>
              <w:t>Площадка №6</w:t>
            </w: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484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основная</w:t>
            </w: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w:t>
            </w: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сельского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поселения</w:t>
            </w: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29</w:t>
            </w: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 №5</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bCs/>
                <w:sz w:val="12"/>
                <w:szCs w:val="12"/>
              </w:rPr>
            </w:pPr>
            <w:r w:rsidRPr="00924EA5">
              <w:rPr>
                <w:rFonts w:ascii="Times New Roman" w:eastAsia="Calibri" w:hAnsi="Times New Roman" w:cs="Times New Roman"/>
                <w:sz w:val="12"/>
                <w:szCs w:val="12"/>
              </w:rPr>
              <w:t>Площадка №6</w:t>
            </w: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793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основная</w:t>
            </w: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w:t>
            </w: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сельского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поселения</w:t>
            </w: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30</w:t>
            </w: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Ул.№6</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bCs/>
                <w:sz w:val="12"/>
                <w:szCs w:val="12"/>
              </w:rPr>
            </w:pPr>
            <w:r w:rsidRPr="00924EA5">
              <w:rPr>
                <w:rFonts w:ascii="Times New Roman" w:eastAsia="Calibri" w:hAnsi="Times New Roman" w:cs="Times New Roman"/>
                <w:sz w:val="12"/>
                <w:szCs w:val="12"/>
              </w:rPr>
              <w:t>Площадка №6</w:t>
            </w: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350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основная</w:t>
            </w: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w:t>
            </w: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сельского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поселения</w:t>
            </w: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31</w:t>
            </w: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Ул.№6</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bCs/>
                <w:sz w:val="12"/>
                <w:szCs w:val="12"/>
              </w:rPr>
            </w:pPr>
            <w:r w:rsidRPr="00924EA5">
              <w:rPr>
                <w:rFonts w:ascii="Times New Roman" w:eastAsia="Calibri" w:hAnsi="Times New Roman" w:cs="Times New Roman"/>
                <w:sz w:val="12"/>
                <w:szCs w:val="12"/>
              </w:rPr>
              <w:t>Площадка №7</w:t>
            </w: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320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основная</w:t>
            </w: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w:t>
            </w: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сельского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поселения</w:t>
            </w: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32</w:t>
            </w: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Ул.№7</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bCs/>
                <w:sz w:val="12"/>
                <w:szCs w:val="12"/>
              </w:rPr>
            </w:pPr>
            <w:r w:rsidRPr="00924EA5">
              <w:rPr>
                <w:rFonts w:ascii="Times New Roman" w:eastAsia="Calibri" w:hAnsi="Times New Roman" w:cs="Times New Roman"/>
                <w:sz w:val="12"/>
                <w:szCs w:val="12"/>
              </w:rPr>
              <w:t>Площадка №6</w:t>
            </w: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302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основная</w:t>
            </w: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w:t>
            </w: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сельского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поселения</w:t>
            </w: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33</w:t>
            </w: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Ул.№7</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bCs/>
                <w:sz w:val="12"/>
                <w:szCs w:val="12"/>
              </w:rPr>
            </w:pPr>
            <w:r w:rsidRPr="00924EA5">
              <w:rPr>
                <w:rFonts w:ascii="Times New Roman" w:eastAsia="Calibri" w:hAnsi="Times New Roman" w:cs="Times New Roman"/>
                <w:sz w:val="12"/>
                <w:szCs w:val="12"/>
              </w:rPr>
              <w:t>Площадка №7</w:t>
            </w: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265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основная</w:t>
            </w: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w:t>
            </w: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сельского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поселения</w:t>
            </w: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34</w:t>
            </w: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Ул.№8</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bCs/>
                <w:sz w:val="12"/>
                <w:szCs w:val="12"/>
              </w:rPr>
            </w:pPr>
            <w:r w:rsidRPr="00924EA5">
              <w:rPr>
                <w:rFonts w:ascii="Times New Roman" w:eastAsia="Calibri" w:hAnsi="Times New Roman" w:cs="Times New Roman"/>
                <w:sz w:val="12"/>
                <w:szCs w:val="12"/>
              </w:rPr>
              <w:t>Площадка №6</w:t>
            </w: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259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основная</w:t>
            </w: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w:t>
            </w: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сельского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поселения</w:t>
            </w: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35</w:t>
            </w: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Ул.№8</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bCs/>
                <w:sz w:val="12"/>
                <w:szCs w:val="12"/>
              </w:rPr>
            </w:pPr>
            <w:r w:rsidRPr="00924EA5">
              <w:rPr>
                <w:rFonts w:ascii="Times New Roman" w:eastAsia="Calibri" w:hAnsi="Times New Roman" w:cs="Times New Roman"/>
                <w:sz w:val="12"/>
                <w:szCs w:val="12"/>
              </w:rPr>
              <w:t>Площадка №7</w:t>
            </w: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215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основная</w:t>
            </w: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w:t>
            </w: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сельского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поселения</w:t>
            </w: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36</w:t>
            </w: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Ул.№9</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в существующей застройке</w:t>
            </w: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454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второстепенная</w:t>
            </w: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w:t>
            </w: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сельского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поселения</w:t>
            </w: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37</w:t>
            </w: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Ул.№10</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в существующей застройке</w:t>
            </w: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460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второстепенная</w:t>
            </w: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w:t>
            </w: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сельского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поселения</w:t>
            </w: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38</w:t>
            </w: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Ул.№11</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bCs/>
                <w:sz w:val="12"/>
                <w:szCs w:val="12"/>
              </w:rPr>
            </w:pPr>
            <w:r w:rsidRPr="00924EA5">
              <w:rPr>
                <w:rFonts w:ascii="Times New Roman" w:eastAsia="Calibri" w:hAnsi="Times New Roman" w:cs="Times New Roman"/>
                <w:sz w:val="12"/>
                <w:szCs w:val="12"/>
              </w:rPr>
              <w:t>Площадка №6</w:t>
            </w: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198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второстепенная</w:t>
            </w: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w:t>
            </w: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сельского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поселения</w:t>
            </w: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39</w:t>
            </w: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Ул.№12</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bCs/>
                <w:sz w:val="12"/>
                <w:szCs w:val="12"/>
              </w:rPr>
            </w:pPr>
            <w:r w:rsidRPr="00924EA5">
              <w:rPr>
                <w:rFonts w:ascii="Times New Roman" w:eastAsia="Calibri" w:hAnsi="Times New Roman" w:cs="Times New Roman"/>
                <w:sz w:val="12"/>
                <w:szCs w:val="12"/>
              </w:rPr>
              <w:t>Площадка №6</w:t>
            </w: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487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второстепенная</w:t>
            </w: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w:t>
            </w: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сельского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поселения</w:t>
            </w: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40</w:t>
            </w: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Ул.№13</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bCs/>
                <w:sz w:val="12"/>
                <w:szCs w:val="12"/>
              </w:rPr>
            </w:pPr>
            <w:r w:rsidRPr="00924EA5">
              <w:rPr>
                <w:rFonts w:ascii="Times New Roman" w:eastAsia="Calibri" w:hAnsi="Times New Roman" w:cs="Times New Roman"/>
                <w:sz w:val="12"/>
                <w:szCs w:val="12"/>
              </w:rPr>
              <w:t>Площадка №6</w:t>
            </w: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460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второстепенная</w:t>
            </w: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w:t>
            </w: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сельского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поселения</w:t>
            </w: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41</w:t>
            </w: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Ул.№14</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bCs/>
                <w:sz w:val="12"/>
                <w:szCs w:val="12"/>
              </w:rPr>
            </w:pPr>
            <w:r w:rsidRPr="00924EA5">
              <w:rPr>
                <w:rFonts w:ascii="Times New Roman" w:eastAsia="Calibri" w:hAnsi="Times New Roman" w:cs="Times New Roman"/>
                <w:sz w:val="12"/>
                <w:szCs w:val="12"/>
              </w:rPr>
              <w:t>Площадка №6</w:t>
            </w: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1035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второстепенная</w:t>
            </w: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w:t>
            </w: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сельского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поселения</w:t>
            </w: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Итого:</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9512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b/>
                <w:sz w:val="12"/>
                <w:szCs w:val="12"/>
              </w:rPr>
              <w:t>с. Нижняя Козловка</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42</w:t>
            </w: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lang w:val="en-US"/>
              </w:rPr>
            </w:pPr>
            <w:r w:rsidRPr="00924EA5">
              <w:rPr>
                <w:rFonts w:ascii="Times New Roman" w:eastAsia="Calibri" w:hAnsi="Times New Roman" w:cs="Times New Roman"/>
                <w:sz w:val="12"/>
                <w:szCs w:val="12"/>
              </w:rPr>
              <w:t>Ул.№</w:t>
            </w:r>
            <w:r w:rsidRPr="00924EA5">
              <w:rPr>
                <w:rFonts w:ascii="Times New Roman" w:eastAsia="Calibri" w:hAnsi="Times New Roman" w:cs="Times New Roman"/>
                <w:sz w:val="12"/>
                <w:szCs w:val="12"/>
                <w:lang w:val="en-US"/>
              </w:rPr>
              <w:t>1</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lang w:val="en-US"/>
              </w:rPr>
            </w:pPr>
            <w:r w:rsidRPr="00924EA5">
              <w:rPr>
                <w:rFonts w:ascii="Times New Roman" w:eastAsia="Calibri" w:hAnsi="Times New Roman" w:cs="Times New Roman"/>
                <w:sz w:val="12"/>
                <w:szCs w:val="12"/>
              </w:rPr>
              <w:t xml:space="preserve">Площадка </w:t>
            </w:r>
            <w:r w:rsidRPr="00924EA5">
              <w:rPr>
                <w:rFonts w:ascii="Times New Roman" w:eastAsia="Calibri" w:hAnsi="Times New Roman" w:cs="Times New Roman"/>
                <w:sz w:val="12"/>
                <w:szCs w:val="12"/>
                <w:lang w:val="en-US"/>
              </w:rPr>
              <w:t>№8</w:t>
            </w: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1406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главная</w:t>
            </w: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w:t>
            </w: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сельского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поселения</w:t>
            </w: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43</w:t>
            </w: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lang w:val="en-US"/>
              </w:rPr>
            </w:pPr>
            <w:r w:rsidRPr="00924EA5">
              <w:rPr>
                <w:rFonts w:ascii="Times New Roman" w:eastAsia="Calibri" w:hAnsi="Times New Roman" w:cs="Times New Roman"/>
                <w:sz w:val="12"/>
                <w:szCs w:val="12"/>
              </w:rPr>
              <w:t>Ул.№</w:t>
            </w:r>
            <w:r w:rsidRPr="00924EA5">
              <w:rPr>
                <w:rFonts w:ascii="Times New Roman" w:eastAsia="Calibri" w:hAnsi="Times New Roman" w:cs="Times New Roman"/>
                <w:sz w:val="12"/>
                <w:szCs w:val="12"/>
                <w:lang w:val="en-US"/>
              </w:rPr>
              <w:t>2</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lang w:val="en-US"/>
              </w:rPr>
            </w:pPr>
            <w:r w:rsidRPr="00924EA5">
              <w:rPr>
                <w:rFonts w:ascii="Times New Roman" w:eastAsia="Calibri" w:hAnsi="Times New Roman" w:cs="Times New Roman"/>
                <w:sz w:val="12"/>
                <w:szCs w:val="12"/>
              </w:rPr>
              <w:t xml:space="preserve">Площадка </w:t>
            </w:r>
            <w:r w:rsidRPr="00924EA5">
              <w:rPr>
                <w:rFonts w:ascii="Times New Roman" w:eastAsia="Calibri" w:hAnsi="Times New Roman" w:cs="Times New Roman"/>
                <w:sz w:val="12"/>
                <w:szCs w:val="12"/>
                <w:lang w:val="en-US"/>
              </w:rPr>
              <w:t>№8</w:t>
            </w: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1353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основная</w:t>
            </w: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w:t>
            </w: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сельского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поселения</w:t>
            </w: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44</w:t>
            </w: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lang w:val="en-US"/>
              </w:rPr>
            </w:pPr>
            <w:r w:rsidRPr="00924EA5">
              <w:rPr>
                <w:rFonts w:ascii="Times New Roman" w:eastAsia="Calibri" w:hAnsi="Times New Roman" w:cs="Times New Roman"/>
                <w:sz w:val="12"/>
                <w:szCs w:val="12"/>
              </w:rPr>
              <w:t>Ул.№</w:t>
            </w:r>
            <w:r w:rsidRPr="00924EA5">
              <w:rPr>
                <w:rFonts w:ascii="Times New Roman" w:eastAsia="Calibri" w:hAnsi="Times New Roman" w:cs="Times New Roman"/>
                <w:sz w:val="12"/>
                <w:szCs w:val="12"/>
                <w:lang w:val="en-US"/>
              </w:rPr>
              <w:t>3</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lang w:val="en-US"/>
              </w:rPr>
            </w:pPr>
            <w:r w:rsidRPr="00924EA5">
              <w:rPr>
                <w:rFonts w:ascii="Times New Roman" w:eastAsia="Calibri" w:hAnsi="Times New Roman" w:cs="Times New Roman"/>
                <w:sz w:val="12"/>
                <w:szCs w:val="12"/>
              </w:rPr>
              <w:t xml:space="preserve">Площадка </w:t>
            </w:r>
            <w:r w:rsidRPr="00924EA5">
              <w:rPr>
                <w:rFonts w:ascii="Times New Roman" w:eastAsia="Calibri" w:hAnsi="Times New Roman" w:cs="Times New Roman"/>
                <w:sz w:val="12"/>
                <w:szCs w:val="12"/>
                <w:lang w:val="en-US"/>
              </w:rPr>
              <w:t>№8</w:t>
            </w: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416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основная</w:t>
            </w: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w:t>
            </w: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сельского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поселения</w:t>
            </w: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45</w:t>
            </w: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lang w:val="en-US"/>
              </w:rPr>
            </w:pPr>
            <w:r w:rsidRPr="00924EA5">
              <w:rPr>
                <w:rFonts w:ascii="Times New Roman" w:eastAsia="Calibri" w:hAnsi="Times New Roman" w:cs="Times New Roman"/>
                <w:sz w:val="12"/>
                <w:szCs w:val="12"/>
              </w:rPr>
              <w:t>Ул.№</w:t>
            </w:r>
            <w:r w:rsidRPr="00924EA5">
              <w:rPr>
                <w:rFonts w:ascii="Times New Roman" w:eastAsia="Calibri" w:hAnsi="Times New Roman" w:cs="Times New Roman"/>
                <w:sz w:val="12"/>
                <w:szCs w:val="12"/>
                <w:lang w:val="en-US"/>
              </w:rPr>
              <w:t>4</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lang w:val="en-US"/>
              </w:rPr>
            </w:pPr>
            <w:r w:rsidRPr="00924EA5">
              <w:rPr>
                <w:rFonts w:ascii="Times New Roman" w:eastAsia="Calibri" w:hAnsi="Times New Roman" w:cs="Times New Roman"/>
                <w:sz w:val="12"/>
                <w:szCs w:val="12"/>
              </w:rPr>
              <w:t xml:space="preserve">Площадка </w:t>
            </w:r>
            <w:r w:rsidRPr="00924EA5">
              <w:rPr>
                <w:rFonts w:ascii="Times New Roman" w:eastAsia="Calibri" w:hAnsi="Times New Roman" w:cs="Times New Roman"/>
                <w:sz w:val="12"/>
                <w:szCs w:val="12"/>
                <w:lang w:val="en-US"/>
              </w:rPr>
              <w:t>№8</w:t>
            </w: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372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основная</w:t>
            </w: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w:t>
            </w: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сельского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поселения</w:t>
            </w: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46</w:t>
            </w: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lang w:val="en-US"/>
              </w:rPr>
            </w:pPr>
            <w:r w:rsidRPr="00924EA5">
              <w:rPr>
                <w:rFonts w:ascii="Times New Roman" w:eastAsia="Calibri" w:hAnsi="Times New Roman" w:cs="Times New Roman"/>
                <w:sz w:val="12"/>
                <w:szCs w:val="12"/>
              </w:rPr>
              <w:t>Ул.№</w:t>
            </w:r>
            <w:r w:rsidRPr="00924EA5">
              <w:rPr>
                <w:rFonts w:ascii="Times New Roman" w:eastAsia="Calibri" w:hAnsi="Times New Roman" w:cs="Times New Roman"/>
                <w:sz w:val="12"/>
                <w:szCs w:val="12"/>
                <w:lang w:val="en-US"/>
              </w:rPr>
              <w:t>5</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lang w:val="en-US"/>
              </w:rPr>
            </w:pPr>
            <w:r w:rsidRPr="00924EA5">
              <w:rPr>
                <w:rFonts w:ascii="Times New Roman" w:eastAsia="Calibri" w:hAnsi="Times New Roman" w:cs="Times New Roman"/>
                <w:sz w:val="12"/>
                <w:szCs w:val="12"/>
              </w:rPr>
              <w:t xml:space="preserve">Площадка </w:t>
            </w:r>
            <w:r w:rsidRPr="00924EA5">
              <w:rPr>
                <w:rFonts w:ascii="Times New Roman" w:eastAsia="Calibri" w:hAnsi="Times New Roman" w:cs="Times New Roman"/>
                <w:sz w:val="12"/>
                <w:szCs w:val="12"/>
                <w:lang w:val="en-US"/>
              </w:rPr>
              <w:t>№8</w:t>
            </w: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386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основная</w:t>
            </w: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w:t>
            </w: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сельского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поселения</w:t>
            </w: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47</w:t>
            </w: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lang w:val="en-US"/>
              </w:rPr>
            </w:pPr>
            <w:r w:rsidRPr="00924EA5">
              <w:rPr>
                <w:rFonts w:ascii="Times New Roman" w:eastAsia="Calibri" w:hAnsi="Times New Roman" w:cs="Times New Roman"/>
                <w:sz w:val="12"/>
                <w:szCs w:val="12"/>
              </w:rPr>
              <w:t>Ул.№</w:t>
            </w:r>
            <w:r w:rsidRPr="00924EA5">
              <w:rPr>
                <w:rFonts w:ascii="Times New Roman" w:eastAsia="Calibri" w:hAnsi="Times New Roman" w:cs="Times New Roman"/>
                <w:sz w:val="12"/>
                <w:szCs w:val="12"/>
                <w:lang w:val="en-US"/>
              </w:rPr>
              <w:t>6</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lang w:val="en-US"/>
              </w:rPr>
            </w:pPr>
            <w:r w:rsidRPr="00924EA5">
              <w:rPr>
                <w:rFonts w:ascii="Times New Roman" w:eastAsia="Calibri" w:hAnsi="Times New Roman" w:cs="Times New Roman"/>
                <w:sz w:val="12"/>
                <w:szCs w:val="12"/>
              </w:rPr>
              <w:t xml:space="preserve">Площадка </w:t>
            </w:r>
            <w:r w:rsidRPr="00924EA5">
              <w:rPr>
                <w:rFonts w:ascii="Times New Roman" w:eastAsia="Calibri" w:hAnsi="Times New Roman" w:cs="Times New Roman"/>
                <w:sz w:val="12"/>
                <w:szCs w:val="12"/>
                <w:lang w:val="en-US"/>
              </w:rPr>
              <w:t>№8</w:t>
            </w: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476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основная</w:t>
            </w: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w:t>
            </w: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сельского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поселения</w:t>
            </w: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48</w:t>
            </w: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lang w:val="en-US"/>
              </w:rPr>
            </w:pPr>
            <w:r w:rsidRPr="00924EA5">
              <w:rPr>
                <w:rFonts w:ascii="Times New Roman" w:eastAsia="Calibri" w:hAnsi="Times New Roman" w:cs="Times New Roman"/>
                <w:sz w:val="12"/>
                <w:szCs w:val="12"/>
              </w:rPr>
              <w:t>Ул.№</w:t>
            </w:r>
            <w:r w:rsidRPr="00924EA5">
              <w:rPr>
                <w:rFonts w:ascii="Times New Roman" w:eastAsia="Calibri" w:hAnsi="Times New Roman" w:cs="Times New Roman"/>
                <w:sz w:val="12"/>
                <w:szCs w:val="12"/>
                <w:lang w:val="en-US"/>
              </w:rPr>
              <w:t>7</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lang w:val="en-US"/>
              </w:rPr>
            </w:pPr>
            <w:r w:rsidRPr="00924EA5">
              <w:rPr>
                <w:rFonts w:ascii="Times New Roman" w:eastAsia="Calibri" w:hAnsi="Times New Roman" w:cs="Times New Roman"/>
                <w:sz w:val="12"/>
                <w:szCs w:val="12"/>
              </w:rPr>
              <w:t xml:space="preserve">Площадка </w:t>
            </w:r>
            <w:r w:rsidRPr="00924EA5">
              <w:rPr>
                <w:rFonts w:ascii="Times New Roman" w:eastAsia="Calibri" w:hAnsi="Times New Roman" w:cs="Times New Roman"/>
                <w:sz w:val="12"/>
                <w:szCs w:val="12"/>
                <w:lang w:val="en-US"/>
              </w:rPr>
              <w:t>№8</w:t>
            </w: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973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второстепенная</w:t>
            </w: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w:t>
            </w: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сельского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поселения</w:t>
            </w: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lastRenderedPageBreak/>
              <w:t>49</w:t>
            </w: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lang w:val="en-US"/>
              </w:rPr>
            </w:pPr>
            <w:r w:rsidRPr="00924EA5">
              <w:rPr>
                <w:rFonts w:ascii="Times New Roman" w:eastAsia="Calibri" w:hAnsi="Times New Roman" w:cs="Times New Roman"/>
                <w:sz w:val="12"/>
                <w:szCs w:val="12"/>
              </w:rPr>
              <w:t>Ул.№</w:t>
            </w:r>
            <w:r w:rsidRPr="00924EA5">
              <w:rPr>
                <w:rFonts w:ascii="Times New Roman" w:eastAsia="Calibri" w:hAnsi="Times New Roman" w:cs="Times New Roman"/>
                <w:sz w:val="12"/>
                <w:szCs w:val="12"/>
                <w:lang w:val="en-US"/>
              </w:rPr>
              <w:t>8</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lang w:val="en-US"/>
              </w:rPr>
            </w:pPr>
            <w:r w:rsidRPr="00924EA5">
              <w:rPr>
                <w:rFonts w:ascii="Times New Roman" w:eastAsia="Calibri" w:hAnsi="Times New Roman" w:cs="Times New Roman"/>
                <w:sz w:val="12"/>
                <w:szCs w:val="12"/>
              </w:rPr>
              <w:t xml:space="preserve">Площадка </w:t>
            </w:r>
            <w:r w:rsidRPr="00924EA5">
              <w:rPr>
                <w:rFonts w:ascii="Times New Roman" w:eastAsia="Calibri" w:hAnsi="Times New Roman" w:cs="Times New Roman"/>
                <w:sz w:val="12"/>
                <w:szCs w:val="12"/>
                <w:lang w:val="en-US"/>
              </w:rPr>
              <w:t>№8</w:t>
            </w: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227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второстепенная</w:t>
            </w: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w:t>
            </w: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сельского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поселения</w:t>
            </w: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Итого:</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5609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b/>
                <w:sz w:val="12"/>
                <w:szCs w:val="12"/>
              </w:rPr>
            </w:pPr>
            <w:r w:rsidRPr="00924EA5">
              <w:rPr>
                <w:rFonts w:ascii="Times New Roman" w:eastAsia="Calibri" w:hAnsi="Times New Roman" w:cs="Times New Roman"/>
                <w:b/>
                <w:sz w:val="12"/>
                <w:szCs w:val="12"/>
              </w:rPr>
              <w:t>с. Комаро-Умет</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50</w:t>
            </w: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 №1</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Площадка №9</w:t>
            </w: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742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основная</w:t>
            </w: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реконструкция</w:t>
            </w: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сельского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поселения</w:t>
            </w: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51</w:t>
            </w: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 №2</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Площадка №9</w:t>
            </w: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476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второстепенная</w:t>
            </w: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реконструкция</w:t>
            </w: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сельского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поселения</w:t>
            </w: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52</w:t>
            </w: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 №3</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Площадка №9</w:t>
            </w: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237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второстепенная</w:t>
            </w: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w:t>
            </w: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сельского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поселения</w:t>
            </w: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53</w:t>
            </w: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Ул. №4</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Площадка №9</w:t>
            </w: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144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второстепенная</w:t>
            </w: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w:t>
            </w: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сельского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поселения</w:t>
            </w: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Итого:</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1599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b/>
                <w:sz w:val="12"/>
                <w:szCs w:val="12"/>
              </w:rPr>
            </w:pPr>
            <w:r w:rsidRPr="00924EA5">
              <w:rPr>
                <w:rFonts w:ascii="Times New Roman" w:eastAsia="Calibri" w:hAnsi="Times New Roman" w:cs="Times New Roman"/>
                <w:b/>
                <w:sz w:val="12"/>
                <w:szCs w:val="12"/>
              </w:rPr>
              <w:t>п. Отрада</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Развитие не предусматривается</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r>
      <w:tr w:rsidR="00924EA5" w:rsidRPr="00924EA5" w:rsidTr="00F1369A">
        <w:trPr>
          <w:trHeight w:val="20"/>
          <w:jc w:val="center"/>
        </w:trPr>
        <w:tc>
          <w:tcPr>
            <w:tcW w:w="121"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102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Всего:</w:t>
            </w:r>
          </w:p>
        </w:tc>
        <w:tc>
          <w:tcPr>
            <w:tcW w:w="84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bCs/>
                <w:sz w:val="12"/>
                <w:szCs w:val="12"/>
              </w:rPr>
            </w:pPr>
          </w:p>
        </w:tc>
        <w:tc>
          <w:tcPr>
            <w:tcW w:w="759"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27591 м</w:t>
            </w:r>
          </w:p>
        </w:tc>
        <w:tc>
          <w:tcPr>
            <w:tcW w:w="7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825"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710"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r>
    </w:tbl>
    <w:p w:rsidR="00924EA5" w:rsidRPr="00924EA5" w:rsidRDefault="00924EA5" w:rsidP="00924EA5">
      <w:pPr>
        <w:tabs>
          <w:tab w:val="left" w:pos="284"/>
          <w:tab w:val="left" w:pos="3828"/>
        </w:tabs>
        <w:spacing w:after="0" w:line="240" w:lineRule="auto"/>
        <w:jc w:val="both"/>
        <w:rPr>
          <w:rFonts w:ascii="Times New Roman" w:eastAsia="Calibri" w:hAnsi="Times New Roman" w:cs="Times New Roman"/>
          <w:sz w:val="12"/>
          <w:szCs w:val="12"/>
        </w:rPr>
      </w:pP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2.5 Прогноз  уровня автомобилизации, параметров дорожного движения</w:t>
      </w:r>
    </w:p>
    <w:p w:rsidR="00924EA5" w:rsidRPr="00924EA5" w:rsidRDefault="00924EA5" w:rsidP="00F1369A">
      <w:pPr>
        <w:tabs>
          <w:tab w:val="left" w:pos="284"/>
          <w:tab w:val="left" w:pos="3828"/>
        </w:tabs>
        <w:spacing w:after="0" w:line="240" w:lineRule="auto"/>
        <w:jc w:val="center"/>
        <w:rPr>
          <w:rFonts w:ascii="Times New Roman" w:eastAsia="Calibri" w:hAnsi="Times New Roman" w:cs="Times New Roman"/>
          <w:sz w:val="12"/>
          <w:szCs w:val="12"/>
        </w:rPr>
      </w:pPr>
      <w:r w:rsidRPr="00924EA5">
        <w:rPr>
          <w:rFonts w:ascii="Times New Roman" w:eastAsia="Calibri" w:hAnsi="Times New Roman" w:cs="Times New Roman"/>
          <w:sz w:val="12"/>
          <w:szCs w:val="12"/>
        </w:rPr>
        <w:t>Таблица 7 – Планируемый уровень автомобилизации к 2033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08"/>
        <w:gridCol w:w="980"/>
        <w:gridCol w:w="854"/>
        <w:gridCol w:w="854"/>
        <w:gridCol w:w="853"/>
        <w:gridCol w:w="853"/>
        <w:gridCol w:w="853"/>
        <w:gridCol w:w="868"/>
      </w:tblGrid>
      <w:tr w:rsidR="00924EA5" w:rsidRPr="00924EA5" w:rsidTr="00F1369A">
        <w:tc>
          <w:tcPr>
            <w:tcW w:w="935"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Наименование показателя</w:t>
            </w:r>
          </w:p>
        </w:tc>
        <w:tc>
          <w:tcPr>
            <w:tcW w:w="65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2024 (базовый год)</w:t>
            </w:r>
          </w:p>
        </w:tc>
        <w:tc>
          <w:tcPr>
            <w:tcW w:w="567"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2025</w:t>
            </w:r>
          </w:p>
        </w:tc>
        <w:tc>
          <w:tcPr>
            <w:tcW w:w="567"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2026</w:t>
            </w:r>
          </w:p>
        </w:tc>
        <w:tc>
          <w:tcPr>
            <w:tcW w:w="567"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2027</w:t>
            </w:r>
          </w:p>
        </w:tc>
        <w:tc>
          <w:tcPr>
            <w:tcW w:w="567"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2028</w:t>
            </w:r>
          </w:p>
        </w:tc>
        <w:tc>
          <w:tcPr>
            <w:tcW w:w="567"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2029</w:t>
            </w:r>
          </w:p>
        </w:tc>
        <w:tc>
          <w:tcPr>
            <w:tcW w:w="577"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2030-2033</w:t>
            </w:r>
          </w:p>
        </w:tc>
      </w:tr>
      <w:tr w:rsidR="00924EA5" w:rsidRPr="00924EA5" w:rsidTr="00F1369A">
        <w:tc>
          <w:tcPr>
            <w:tcW w:w="935"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Число автомобилей всего, в том числе:</w:t>
            </w:r>
          </w:p>
        </w:tc>
        <w:tc>
          <w:tcPr>
            <w:tcW w:w="65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478</w:t>
            </w:r>
          </w:p>
        </w:tc>
        <w:tc>
          <w:tcPr>
            <w:tcW w:w="567"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515</w:t>
            </w:r>
          </w:p>
        </w:tc>
        <w:tc>
          <w:tcPr>
            <w:tcW w:w="567"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596</w:t>
            </w:r>
          </w:p>
        </w:tc>
        <w:tc>
          <w:tcPr>
            <w:tcW w:w="567"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627</w:t>
            </w:r>
          </w:p>
        </w:tc>
        <w:tc>
          <w:tcPr>
            <w:tcW w:w="567"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730</w:t>
            </w:r>
          </w:p>
        </w:tc>
        <w:tc>
          <w:tcPr>
            <w:tcW w:w="567"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845</w:t>
            </w:r>
          </w:p>
        </w:tc>
        <w:tc>
          <w:tcPr>
            <w:tcW w:w="577"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957</w:t>
            </w:r>
          </w:p>
        </w:tc>
      </w:tr>
      <w:tr w:rsidR="00924EA5" w:rsidRPr="00924EA5" w:rsidTr="00F1369A">
        <w:tc>
          <w:tcPr>
            <w:tcW w:w="935"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легковые</w:t>
            </w:r>
          </w:p>
        </w:tc>
        <w:tc>
          <w:tcPr>
            <w:tcW w:w="65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478</w:t>
            </w:r>
          </w:p>
        </w:tc>
        <w:tc>
          <w:tcPr>
            <w:tcW w:w="567"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515</w:t>
            </w:r>
          </w:p>
        </w:tc>
        <w:tc>
          <w:tcPr>
            <w:tcW w:w="567"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596</w:t>
            </w:r>
          </w:p>
        </w:tc>
        <w:tc>
          <w:tcPr>
            <w:tcW w:w="567"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627</w:t>
            </w:r>
          </w:p>
        </w:tc>
        <w:tc>
          <w:tcPr>
            <w:tcW w:w="567"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730</w:t>
            </w:r>
          </w:p>
        </w:tc>
        <w:tc>
          <w:tcPr>
            <w:tcW w:w="567"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845</w:t>
            </w:r>
          </w:p>
        </w:tc>
        <w:tc>
          <w:tcPr>
            <w:tcW w:w="577"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957</w:t>
            </w:r>
          </w:p>
        </w:tc>
      </w:tr>
      <w:tr w:rsidR="00924EA5" w:rsidRPr="00924EA5" w:rsidTr="00F1369A">
        <w:tc>
          <w:tcPr>
            <w:tcW w:w="935"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грузовые</w:t>
            </w:r>
          </w:p>
        </w:tc>
        <w:tc>
          <w:tcPr>
            <w:tcW w:w="65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567"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567"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567"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567"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567"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577"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r>
    </w:tbl>
    <w:p w:rsidR="00924EA5" w:rsidRPr="00924EA5" w:rsidRDefault="00924EA5" w:rsidP="00924EA5">
      <w:pPr>
        <w:tabs>
          <w:tab w:val="left" w:pos="284"/>
          <w:tab w:val="left" w:pos="3828"/>
        </w:tabs>
        <w:spacing w:after="0" w:line="240" w:lineRule="auto"/>
        <w:jc w:val="both"/>
        <w:rPr>
          <w:rFonts w:ascii="Times New Roman" w:eastAsia="Calibri" w:hAnsi="Times New Roman" w:cs="Times New Roman"/>
          <w:sz w:val="12"/>
          <w:szCs w:val="12"/>
        </w:rPr>
      </w:pP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Определение параметров дорожного движения является неотъемлемой частью при определении мероприятий по снижению аварийности на дороге, а так же для совершенствования регулирования дорожного движения на перекрестке. К основным параметрам дорожного движения относят: интенсивность движения, динамический коэффициент приведения состава транспортного потока, поток насыщения, установившийся интервал убытия очереди автомобилей, коэффициент загрузки полосы движением, коэффициент приращения очереди, средняя длина очереди в автомобилях и метрах, удельное число остановок автомобиля, коэффициент безостановочной проходимости.  </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В поселении на расчетный срок изменений параметров дорожного движения не прогнозируется.</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2.6 Прогноз показателей безопасного дорожного движения</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В сельском поселении Захаркино в 2025 году не зарегистрировано дорожно - транспортных  происшествий. </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В перспективе возможно ухудшение ситуации из-за массового пренебрежения безопасности дорожного движения со стороны участников движения. </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Чтобы не допустить негативного развития ситуации, необходимо: </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 повышение правового сознания и предупреждения опасного поведения среди населения, в том числе среди несовершеннолетних; </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 установка средств организации дорожного движения на дорогах (дорожных знаков).  </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Если на расчетный срок данные мероприятия осуществятся, то прогноз показателей безопасности дорожного движения будет благоприятным.</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2.7 Прогноз негативного воздействия транспортной инфраструктуры на окружающую среду и здоровья населения</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В период действия программы не предполагается изменение структуры, маршрутов и объемов грузовых перевозок. Изменения центров транспортного тяготения не предвидится. Возможной причиной увеличения негативного воздействия на окружающую среду и здоровье населения, станет рост автомобилизации населения, в связи с чем усилится влияние факторов, рассмотренных в п. 1.10 Программы.</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3. Принципиальные варианты развития транспортной инфраструктуры и их укрупненная оценка по целевым показателям (индикаторам) развития транспортной инфраструктуры с последующим выбором предлагаемого к реализации варианта</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Анализируя сложившуюся ситуацию и Программу можно выделить три принципиальных варианта развития транспортной инфраструктуры:  оптимистичный – развитие происходит в полном соответствии с положениями генерального плана с реализацией всех предложений по реконструкции и строительству; </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 реалистичный – развитие осуществляется на уровне необходимом и достаточном для обеспечения безопасности передвижения и доступности.  </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Вариант предполагает реконструкцию существующей улично-дорожной сети; </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 пессимистичный – обеспечение безопасности передвижения на уровне выполнения локальных ремонтно-восстановительных работ. </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В таблице представлены укрупнённые показатели вариантов развития транспортной инфраструктуры. </w:t>
      </w:r>
    </w:p>
    <w:p w:rsidR="00924EA5" w:rsidRPr="00924EA5" w:rsidRDefault="00924EA5" w:rsidP="00924EA5">
      <w:pPr>
        <w:tabs>
          <w:tab w:val="left" w:pos="284"/>
          <w:tab w:val="left" w:pos="3828"/>
        </w:tabs>
        <w:spacing w:after="0" w:line="240" w:lineRule="auto"/>
        <w:jc w:val="both"/>
        <w:rPr>
          <w:rFonts w:ascii="Times New Roman" w:eastAsia="Calibri" w:hAnsi="Times New Roman" w:cs="Times New Roman"/>
          <w:sz w:val="12"/>
          <w:szCs w:val="12"/>
        </w:rPr>
      </w:pPr>
    </w:p>
    <w:p w:rsidR="00924EA5" w:rsidRPr="00924EA5" w:rsidRDefault="00924EA5" w:rsidP="00F1369A">
      <w:pPr>
        <w:tabs>
          <w:tab w:val="left" w:pos="284"/>
          <w:tab w:val="left" w:pos="3828"/>
        </w:tabs>
        <w:spacing w:after="0" w:line="240" w:lineRule="auto"/>
        <w:jc w:val="center"/>
        <w:rPr>
          <w:rFonts w:ascii="Times New Roman" w:eastAsia="Calibri" w:hAnsi="Times New Roman" w:cs="Times New Roman"/>
          <w:sz w:val="12"/>
          <w:szCs w:val="12"/>
        </w:rPr>
      </w:pPr>
      <w:r w:rsidRPr="00924EA5">
        <w:rPr>
          <w:rFonts w:ascii="Times New Roman" w:eastAsia="Calibri" w:hAnsi="Times New Roman" w:cs="Times New Roman"/>
          <w:sz w:val="12"/>
          <w:szCs w:val="12"/>
        </w:rPr>
        <w:t>Таблица 8 - Укрупнённые показатели развития транспортной инфраструктуры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89"/>
        <w:gridCol w:w="2683"/>
        <w:gridCol w:w="861"/>
        <w:gridCol w:w="1827"/>
        <w:gridCol w:w="1863"/>
      </w:tblGrid>
      <w:tr w:rsidR="00924EA5" w:rsidRPr="00924EA5" w:rsidTr="00F1369A">
        <w:trPr>
          <w:trHeight w:val="20"/>
        </w:trPr>
        <w:tc>
          <w:tcPr>
            <w:tcW w:w="192" w:type="pct"/>
            <w:vMerge w:val="restar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п/п</w:t>
            </w:r>
          </w:p>
        </w:tc>
        <w:tc>
          <w:tcPr>
            <w:tcW w:w="1783" w:type="pct"/>
            <w:vMerge w:val="restar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Целевой показатель</w:t>
            </w:r>
          </w:p>
        </w:tc>
        <w:tc>
          <w:tcPr>
            <w:tcW w:w="572" w:type="pct"/>
            <w:vMerge w:val="restar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Ед. изм.</w:t>
            </w:r>
          </w:p>
        </w:tc>
        <w:tc>
          <w:tcPr>
            <w:tcW w:w="2452" w:type="pct"/>
            <w:gridSpan w:val="2"/>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Варианты развития</w:t>
            </w:r>
          </w:p>
        </w:tc>
      </w:tr>
      <w:tr w:rsidR="00924EA5" w:rsidRPr="00924EA5" w:rsidTr="00F1369A">
        <w:trPr>
          <w:trHeight w:val="20"/>
        </w:trPr>
        <w:tc>
          <w:tcPr>
            <w:tcW w:w="192" w:type="pct"/>
            <w:vMerge/>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1783" w:type="pct"/>
            <w:vMerge/>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72" w:type="pct"/>
            <w:vMerge/>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1214"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Оптимистичный</w:t>
            </w:r>
          </w:p>
        </w:tc>
        <w:tc>
          <w:tcPr>
            <w:tcW w:w="123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Реалистичный</w:t>
            </w:r>
          </w:p>
        </w:tc>
      </w:tr>
      <w:tr w:rsidR="00924EA5" w:rsidRPr="00924EA5" w:rsidTr="00F1369A">
        <w:trPr>
          <w:trHeight w:val="20"/>
        </w:trPr>
        <w:tc>
          <w:tcPr>
            <w:tcW w:w="192"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w:t>
            </w:r>
          </w:p>
        </w:tc>
        <w:tc>
          <w:tcPr>
            <w:tcW w:w="1783"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Удельный вес дорог, нуждающихся в капитальном ремонте (реконструкции)</w:t>
            </w:r>
          </w:p>
        </w:tc>
        <w:tc>
          <w:tcPr>
            <w:tcW w:w="572"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w:t>
            </w:r>
          </w:p>
        </w:tc>
        <w:tc>
          <w:tcPr>
            <w:tcW w:w="1214"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80</w:t>
            </w:r>
          </w:p>
        </w:tc>
        <w:tc>
          <w:tcPr>
            <w:tcW w:w="123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20</w:t>
            </w:r>
          </w:p>
        </w:tc>
      </w:tr>
      <w:tr w:rsidR="00924EA5" w:rsidRPr="00924EA5" w:rsidTr="00F1369A">
        <w:trPr>
          <w:trHeight w:val="20"/>
        </w:trPr>
        <w:tc>
          <w:tcPr>
            <w:tcW w:w="192"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w:t>
            </w:r>
          </w:p>
        </w:tc>
        <w:tc>
          <w:tcPr>
            <w:tcW w:w="1783"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Прирост протяженности дорог</w:t>
            </w:r>
          </w:p>
        </w:tc>
        <w:tc>
          <w:tcPr>
            <w:tcW w:w="572"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км</w:t>
            </w:r>
          </w:p>
        </w:tc>
        <w:tc>
          <w:tcPr>
            <w:tcW w:w="1214"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123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r>
    </w:tbl>
    <w:p w:rsidR="00924EA5" w:rsidRPr="00924EA5" w:rsidRDefault="00924EA5" w:rsidP="00924EA5">
      <w:pPr>
        <w:tabs>
          <w:tab w:val="left" w:pos="284"/>
          <w:tab w:val="left" w:pos="3828"/>
        </w:tabs>
        <w:spacing w:after="0" w:line="240" w:lineRule="auto"/>
        <w:jc w:val="both"/>
        <w:rPr>
          <w:rFonts w:ascii="Times New Roman" w:eastAsia="Calibri" w:hAnsi="Times New Roman" w:cs="Times New Roman"/>
          <w:b/>
          <w:sz w:val="12"/>
          <w:szCs w:val="12"/>
        </w:rPr>
      </w:pP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4. Перечень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 технико-экономических параметров объектов транспорта, очередность реализации мероприятий (инвестиционных проектов)</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Механизм реализации Программы включает в себя систему мероприятий, проводимых по содержанию и ремонту дорог общего пользования местного значения в сельском поселении Захаркино. Перечень мероприятий по ремонту дорог по реализации Программы формируется администрацией муниципального образования по итогам обследования состояния дорожного покрытия не реже одного раза в год, в начале осеннего или в конце весеннего периодов и с учетом решения первостепенных проблемных ситуаций, в том числе по поступившим обращениям (жалобам) граждан. </w:t>
      </w:r>
    </w:p>
    <w:p w:rsidR="00924EA5" w:rsidRPr="00924EA5" w:rsidRDefault="00924EA5" w:rsidP="00924EA5">
      <w:pPr>
        <w:tabs>
          <w:tab w:val="left" w:pos="284"/>
          <w:tab w:val="left" w:pos="3828"/>
        </w:tabs>
        <w:spacing w:after="0" w:line="240" w:lineRule="auto"/>
        <w:jc w:val="both"/>
        <w:rPr>
          <w:rFonts w:ascii="Times New Roman" w:eastAsia="Calibri" w:hAnsi="Times New Roman" w:cs="Times New Roman"/>
          <w:b/>
          <w:sz w:val="12"/>
          <w:szCs w:val="12"/>
        </w:rPr>
      </w:pP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lastRenderedPageBreak/>
        <w:t>Мероприятия по развитию транспортной инфраструктуры по видам транспорта</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 Мероприятия по развитию транспортной инфраструктуры по видам транспорта не планируются. </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Мероприятия по развитию транспорта общего пользования, созданию транспортно-пересадочных узлов</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В муниципальном образовании Захаркино на момент разработки программы, общественный транспорт отсутствует</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b/>
          <w:sz w:val="12"/>
          <w:szCs w:val="12"/>
        </w:rPr>
      </w:pPr>
    </w:p>
    <w:p w:rsidR="00924EA5" w:rsidRPr="00924EA5" w:rsidRDefault="00924EA5" w:rsidP="00F1369A">
      <w:pPr>
        <w:tabs>
          <w:tab w:val="left" w:pos="284"/>
          <w:tab w:val="left" w:pos="3828"/>
        </w:tabs>
        <w:spacing w:after="0" w:line="240" w:lineRule="auto"/>
        <w:jc w:val="center"/>
        <w:rPr>
          <w:rFonts w:ascii="Times New Roman" w:eastAsia="Calibri" w:hAnsi="Times New Roman" w:cs="Times New Roman"/>
          <w:sz w:val="12"/>
          <w:szCs w:val="12"/>
        </w:rPr>
      </w:pPr>
      <w:r w:rsidRPr="00924EA5">
        <w:rPr>
          <w:rFonts w:ascii="Times New Roman" w:eastAsia="Calibri" w:hAnsi="Times New Roman" w:cs="Times New Roman"/>
          <w:sz w:val="12"/>
          <w:szCs w:val="12"/>
        </w:rPr>
        <w:t>Таблица 9 - Мероприятия по развитию инфраструктуры для легкового автомобильного транспорта, включая развитие единого парковочного пространства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99"/>
        <w:gridCol w:w="1535"/>
        <w:gridCol w:w="1491"/>
        <w:gridCol w:w="1426"/>
        <w:gridCol w:w="1572"/>
      </w:tblGrid>
      <w:tr w:rsidR="00924EA5" w:rsidRPr="00924EA5" w:rsidTr="00F1369A">
        <w:trPr>
          <w:jc w:val="center"/>
        </w:trPr>
        <w:tc>
          <w:tcPr>
            <w:tcW w:w="996"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Наименование мероприятия</w:t>
            </w:r>
          </w:p>
        </w:tc>
        <w:tc>
          <w:tcPr>
            <w:tcW w:w="102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Характеристики (машино-мест)</w:t>
            </w:r>
          </w:p>
        </w:tc>
        <w:tc>
          <w:tcPr>
            <w:tcW w:w="99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Расположение</w:t>
            </w:r>
          </w:p>
        </w:tc>
        <w:tc>
          <w:tcPr>
            <w:tcW w:w="94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Сроки реализации</w:t>
            </w:r>
          </w:p>
        </w:tc>
        <w:tc>
          <w:tcPr>
            <w:tcW w:w="1045"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Финансирование (сумма, из какого бюджета)</w:t>
            </w:r>
          </w:p>
        </w:tc>
      </w:tr>
      <w:tr w:rsidR="00924EA5" w:rsidRPr="00924EA5" w:rsidTr="00F1369A">
        <w:trPr>
          <w:jc w:val="center"/>
        </w:trPr>
        <w:tc>
          <w:tcPr>
            <w:tcW w:w="996"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w:t>
            </w:r>
          </w:p>
        </w:tc>
        <w:tc>
          <w:tcPr>
            <w:tcW w:w="102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w:t>
            </w:r>
          </w:p>
        </w:tc>
        <w:tc>
          <w:tcPr>
            <w:tcW w:w="99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w:t>
            </w:r>
          </w:p>
        </w:tc>
        <w:tc>
          <w:tcPr>
            <w:tcW w:w="94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w:t>
            </w:r>
          </w:p>
        </w:tc>
        <w:tc>
          <w:tcPr>
            <w:tcW w:w="1045"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w:t>
            </w:r>
          </w:p>
        </w:tc>
      </w:tr>
    </w:tbl>
    <w:p w:rsidR="00924EA5" w:rsidRPr="00924EA5" w:rsidRDefault="00924EA5" w:rsidP="00924EA5">
      <w:pPr>
        <w:tabs>
          <w:tab w:val="left" w:pos="284"/>
          <w:tab w:val="left" w:pos="3828"/>
        </w:tabs>
        <w:spacing w:after="0" w:line="240" w:lineRule="auto"/>
        <w:jc w:val="both"/>
        <w:rPr>
          <w:rFonts w:ascii="Times New Roman" w:eastAsia="Calibri" w:hAnsi="Times New Roman" w:cs="Times New Roman"/>
          <w:b/>
          <w:sz w:val="12"/>
          <w:szCs w:val="12"/>
        </w:rPr>
      </w:pP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Мероприятия по развитию инфраструктуры пешеходного и велосипедного передвижения</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На расчетный срок не планируются мероприятия по развитию велосипедного и пешеходного передвижения.</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 xml:space="preserve">Мероприятия по развитию инфраструктуры для грузового транспорта, транспортных средств коммунальных и дорожных служб </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Мероприятия по развитию инфраструктуры для грузового транспорта  </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отсутствуют.  </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Мероприятия по развитию инфраструктуры для грузового транспорта, транспортных средств коммунальных и дорожных служб</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Мероприятия по развитию инфраструктуры для грузового транспорта  </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отсутствуют.</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Мероприятия по развитию сети автомобильных дорог общего пользования местного значения сельского поселения Захаркино</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 целях развития сети дорог сельского поселения Захаркино планируется: </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Реконструкция 1,354 км дорог местного значения сельского поселения;</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Строительство 26,237 км дорог местного значения поселения.</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Общая протяженность планируемых улиц составит на расчетный срок строительства 27,591км, в том числе:</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главные – 1,550км,</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основные – 16,107 км,</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второстепенные – 9,934 км.</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Общая протяженность улично-дорожной сети в границах населённых  пунктов составит на расчетный срок строительства 52,751 км.</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Плотность улично-дорожной сети в проектируемых границах населенных пунктов составит 5,28 км/км2.</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Основные расчетные параметры уличной сети принять в соответствии с «Региональными нормативами градостроительного проектирования Самарской области», для проектирования поперечных профилей улиц на стадии проекта планировки.</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В местах примыкания улиц к автодороге общего пользования регионального значения необходимо предусматривать мероприятия по безопасности дорожного движения.</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Мероприятия по развитию инфраструктуры объектов автомобильного транспорта</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Данные мероприятия в сельском поселении Захаркино  не планируются.</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Комплексные мероприятия по организации дорожного движения, в том числе мероприятия по повышению безопасности дорожного движения, снижению перегруженности дорог и (или) их участков</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Данные мероприятия в сельском поселении Захаркино  не планируются.</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Мероприятия по внедрению интеллектуальных транспортных систем</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Данные мероприятия в сельском поселении Захаркино  не планируются. </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Мероприятия по снижению негативного воздействия транспорта на окружающую среду и здоровье населения</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Данные мероприятия в сельском поселении Захаркино  не планируются. </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Данные мероприятия в сельском поселении Захаркино  не планируются.</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 xml:space="preserve"> 5. Оценка объемов и источников финансирования мероприятий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 (Обоснование ресурсного обеспечения Программы)</w:t>
      </w:r>
    </w:p>
    <w:p w:rsidR="00924EA5" w:rsidRPr="00924EA5" w:rsidRDefault="00924EA5" w:rsidP="00F1369A">
      <w:pPr>
        <w:tabs>
          <w:tab w:val="left" w:pos="284"/>
          <w:tab w:val="left" w:pos="3828"/>
        </w:tabs>
        <w:spacing w:after="0" w:line="240" w:lineRule="auto"/>
        <w:jc w:val="right"/>
        <w:rPr>
          <w:rFonts w:ascii="Times New Roman" w:eastAsia="Calibri" w:hAnsi="Times New Roman" w:cs="Times New Roman"/>
          <w:sz w:val="12"/>
          <w:szCs w:val="12"/>
        </w:rPr>
      </w:pPr>
      <w:r w:rsidRPr="00924EA5">
        <w:rPr>
          <w:rFonts w:ascii="Times New Roman" w:eastAsia="Calibri" w:hAnsi="Times New Roman" w:cs="Times New Roman"/>
          <w:sz w:val="12"/>
          <w:szCs w:val="12"/>
        </w:rPr>
        <w:t>Таблица 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507"/>
        <w:gridCol w:w="968"/>
        <w:gridCol w:w="811"/>
        <w:gridCol w:w="812"/>
        <w:gridCol w:w="812"/>
        <w:gridCol w:w="812"/>
        <w:gridCol w:w="812"/>
        <w:gridCol w:w="989"/>
      </w:tblGrid>
      <w:tr w:rsidR="00924EA5" w:rsidRPr="00924EA5" w:rsidTr="00F1369A">
        <w:tc>
          <w:tcPr>
            <w:tcW w:w="100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Наименование мероприятия</w:t>
            </w:r>
          </w:p>
        </w:tc>
        <w:tc>
          <w:tcPr>
            <w:tcW w:w="643"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Источник средств</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2025 г., тыс. руб.</w:t>
            </w: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2026 г., тыс. руб.</w:t>
            </w: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2027 г., тыс. руб.</w:t>
            </w: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2028 г., тыс. руб.</w:t>
            </w: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2029 г., тыс. руб.</w:t>
            </w: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2030-2033 г.г., тыс. руб.</w:t>
            </w:r>
          </w:p>
        </w:tc>
      </w:tr>
      <w:tr w:rsidR="00924EA5" w:rsidRPr="00924EA5" w:rsidTr="00F1369A">
        <w:tc>
          <w:tcPr>
            <w:tcW w:w="100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 продолжение ул. Сальникова с. Захаркино площадка № 4 144 м</w:t>
            </w:r>
          </w:p>
        </w:tc>
        <w:tc>
          <w:tcPr>
            <w:tcW w:w="643"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Местный бюджет</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41,93</w:t>
            </w:r>
          </w:p>
        </w:tc>
      </w:tr>
      <w:tr w:rsidR="00924EA5" w:rsidRPr="00924EA5" w:rsidTr="00F1369A">
        <w:tc>
          <w:tcPr>
            <w:tcW w:w="100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 продолжение ул. Садовая с. Захаркино площадка № 4 220 м</w:t>
            </w:r>
          </w:p>
        </w:tc>
        <w:tc>
          <w:tcPr>
            <w:tcW w:w="643"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Местный бюджет</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64,05</w:t>
            </w:r>
          </w:p>
        </w:tc>
      </w:tr>
      <w:tr w:rsidR="00924EA5" w:rsidRPr="00924EA5" w:rsidTr="00F1369A">
        <w:tc>
          <w:tcPr>
            <w:tcW w:w="100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 продолжение ул. Сальникова с. Захаркино площадка № 5 398 м</w:t>
            </w:r>
          </w:p>
        </w:tc>
        <w:tc>
          <w:tcPr>
            <w:tcW w:w="643"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Местный бюджет</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115,88</w:t>
            </w:r>
          </w:p>
        </w:tc>
      </w:tr>
      <w:tr w:rsidR="00924EA5" w:rsidRPr="00924EA5" w:rsidTr="00F1369A">
        <w:tc>
          <w:tcPr>
            <w:tcW w:w="100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 продолжение ул. Московская с. Захаркино в сущ. Застройке, в северном направлении 488 м</w:t>
            </w:r>
          </w:p>
        </w:tc>
        <w:tc>
          <w:tcPr>
            <w:tcW w:w="643"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Местный бюджет</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142,08</w:t>
            </w:r>
          </w:p>
        </w:tc>
      </w:tr>
      <w:tr w:rsidR="00924EA5" w:rsidRPr="00924EA5" w:rsidTr="00F1369A">
        <w:tc>
          <w:tcPr>
            <w:tcW w:w="100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 ул. № 1 с. Захаркино площадка № 1 868 м</w:t>
            </w:r>
          </w:p>
        </w:tc>
        <w:tc>
          <w:tcPr>
            <w:tcW w:w="643"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Местный бюджет</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252,72</w:t>
            </w:r>
          </w:p>
        </w:tc>
      </w:tr>
      <w:tr w:rsidR="00924EA5" w:rsidRPr="00924EA5" w:rsidTr="00F1369A">
        <w:tc>
          <w:tcPr>
            <w:tcW w:w="100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 ул. № 2 с. Захаркино площадка № 1 757 м</w:t>
            </w:r>
          </w:p>
        </w:tc>
        <w:tc>
          <w:tcPr>
            <w:tcW w:w="643"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Местный бюджет</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220,40</w:t>
            </w:r>
          </w:p>
        </w:tc>
      </w:tr>
      <w:tr w:rsidR="00924EA5" w:rsidRPr="00924EA5" w:rsidTr="00F1369A">
        <w:tc>
          <w:tcPr>
            <w:tcW w:w="100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 ул. № 3 с. Захаркино площадка № 2 416 м</w:t>
            </w:r>
          </w:p>
        </w:tc>
        <w:tc>
          <w:tcPr>
            <w:tcW w:w="643"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Местный бюджет</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121,12</w:t>
            </w:r>
          </w:p>
        </w:tc>
      </w:tr>
      <w:tr w:rsidR="00924EA5" w:rsidRPr="00924EA5" w:rsidTr="00F1369A">
        <w:tc>
          <w:tcPr>
            <w:tcW w:w="100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Строительство ул. № 4 с. </w:t>
            </w:r>
            <w:r w:rsidRPr="00924EA5">
              <w:rPr>
                <w:rFonts w:ascii="Times New Roman" w:eastAsia="Calibri" w:hAnsi="Times New Roman" w:cs="Times New Roman"/>
                <w:sz w:val="12"/>
                <w:szCs w:val="12"/>
              </w:rPr>
              <w:lastRenderedPageBreak/>
              <w:t>Захаркино площадка № 2 437 м</w:t>
            </w:r>
          </w:p>
        </w:tc>
        <w:tc>
          <w:tcPr>
            <w:tcW w:w="643"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lastRenderedPageBreak/>
              <w:t>Местный бюджет</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127,23</w:t>
            </w:r>
          </w:p>
        </w:tc>
      </w:tr>
      <w:tr w:rsidR="00924EA5" w:rsidRPr="00924EA5" w:rsidTr="00F1369A">
        <w:tc>
          <w:tcPr>
            <w:tcW w:w="100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lastRenderedPageBreak/>
              <w:t>Строительство ул. № 5 с. Захаркино площадка № 4 393 м</w:t>
            </w:r>
          </w:p>
        </w:tc>
        <w:tc>
          <w:tcPr>
            <w:tcW w:w="643"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Местный бюджет</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114,42</w:t>
            </w:r>
          </w:p>
        </w:tc>
      </w:tr>
      <w:tr w:rsidR="00924EA5" w:rsidRPr="00924EA5" w:rsidTr="00F1369A">
        <w:tc>
          <w:tcPr>
            <w:tcW w:w="100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 ул. № 6 с. Захаркино площадка № 5 847 м</w:t>
            </w:r>
          </w:p>
        </w:tc>
        <w:tc>
          <w:tcPr>
            <w:tcW w:w="643"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Местный бюджет</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246,60</w:t>
            </w:r>
          </w:p>
        </w:tc>
      </w:tr>
      <w:tr w:rsidR="00924EA5" w:rsidRPr="00924EA5" w:rsidTr="00F1369A">
        <w:tc>
          <w:tcPr>
            <w:tcW w:w="100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 ул. № 7 с. Захаркино площадка № 5 561 м</w:t>
            </w:r>
          </w:p>
        </w:tc>
        <w:tc>
          <w:tcPr>
            <w:tcW w:w="643"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Местный бюджет</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163,34</w:t>
            </w:r>
          </w:p>
        </w:tc>
      </w:tr>
      <w:tr w:rsidR="00924EA5" w:rsidRPr="00924EA5" w:rsidTr="00F1369A">
        <w:tc>
          <w:tcPr>
            <w:tcW w:w="100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 ул. № 8 с. Захаркино площадка № 1 251 м</w:t>
            </w:r>
          </w:p>
        </w:tc>
        <w:tc>
          <w:tcPr>
            <w:tcW w:w="643"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Местный бюджет</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73,08</w:t>
            </w:r>
          </w:p>
        </w:tc>
      </w:tr>
      <w:tr w:rsidR="00924EA5" w:rsidRPr="00924EA5" w:rsidTr="00F1369A">
        <w:tc>
          <w:tcPr>
            <w:tcW w:w="100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 ул. № 9 с. Захаркино площадка № 1 455 м</w:t>
            </w:r>
          </w:p>
        </w:tc>
        <w:tc>
          <w:tcPr>
            <w:tcW w:w="643"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Местный бюджет</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132,47</w:t>
            </w:r>
          </w:p>
        </w:tc>
      </w:tr>
      <w:tr w:rsidR="00924EA5" w:rsidRPr="00924EA5" w:rsidTr="00F1369A">
        <w:tc>
          <w:tcPr>
            <w:tcW w:w="100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 ул. № 10 с. Захаркино площадка № 1 428 м</w:t>
            </w:r>
          </w:p>
        </w:tc>
        <w:tc>
          <w:tcPr>
            <w:tcW w:w="643"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Местный бюджет</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124,61</w:t>
            </w:r>
          </w:p>
        </w:tc>
      </w:tr>
      <w:tr w:rsidR="00924EA5" w:rsidRPr="00924EA5" w:rsidTr="00F1369A">
        <w:tc>
          <w:tcPr>
            <w:tcW w:w="100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 ул. № 11 с. Захаркино площадка № 1 236 м</w:t>
            </w:r>
          </w:p>
        </w:tc>
        <w:tc>
          <w:tcPr>
            <w:tcW w:w="643"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Местный бюджет</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68,71</w:t>
            </w:r>
          </w:p>
        </w:tc>
      </w:tr>
      <w:tr w:rsidR="00924EA5" w:rsidRPr="00924EA5" w:rsidTr="00F1369A">
        <w:tc>
          <w:tcPr>
            <w:tcW w:w="100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 ул. № 12 с. Захаркино площадка № 2 223 м</w:t>
            </w:r>
          </w:p>
        </w:tc>
        <w:tc>
          <w:tcPr>
            <w:tcW w:w="643"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Местный бюджет</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64,93</w:t>
            </w:r>
          </w:p>
        </w:tc>
      </w:tr>
      <w:tr w:rsidR="00924EA5" w:rsidRPr="00924EA5" w:rsidTr="00F1369A">
        <w:tc>
          <w:tcPr>
            <w:tcW w:w="100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 ул. № 13 с. Захаркино площадка № 2 240 м</w:t>
            </w:r>
          </w:p>
        </w:tc>
        <w:tc>
          <w:tcPr>
            <w:tcW w:w="643"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Местный бюджет</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69,88</w:t>
            </w:r>
          </w:p>
        </w:tc>
      </w:tr>
      <w:tr w:rsidR="00924EA5" w:rsidRPr="00924EA5" w:rsidTr="00F1369A">
        <w:tc>
          <w:tcPr>
            <w:tcW w:w="100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 ул. № 14 с. Захаркино площадка № 3 687 м</w:t>
            </w:r>
          </w:p>
        </w:tc>
        <w:tc>
          <w:tcPr>
            <w:tcW w:w="643"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Местный бюджет</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200,02</w:t>
            </w:r>
          </w:p>
        </w:tc>
      </w:tr>
      <w:tr w:rsidR="00924EA5" w:rsidRPr="00924EA5" w:rsidTr="00F1369A">
        <w:tc>
          <w:tcPr>
            <w:tcW w:w="100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 ул. № 15 с. Захаркино площадка № 3 236 м</w:t>
            </w:r>
          </w:p>
        </w:tc>
        <w:tc>
          <w:tcPr>
            <w:tcW w:w="643"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Местный бюджет</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68,71</w:t>
            </w:r>
          </w:p>
        </w:tc>
      </w:tr>
      <w:tr w:rsidR="00924EA5" w:rsidRPr="00924EA5" w:rsidTr="00F1369A">
        <w:tc>
          <w:tcPr>
            <w:tcW w:w="100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 ул. № 16 с. Захаркино площадка № 5 842 м</w:t>
            </w:r>
          </w:p>
        </w:tc>
        <w:tc>
          <w:tcPr>
            <w:tcW w:w="643"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Местный бюджет</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245,15</w:t>
            </w:r>
          </w:p>
        </w:tc>
      </w:tr>
      <w:tr w:rsidR="00924EA5" w:rsidRPr="00924EA5" w:rsidTr="00F1369A">
        <w:tc>
          <w:tcPr>
            <w:tcW w:w="100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 ул. № 17 с. Захаркино площадка № 5 783 м</w:t>
            </w:r>
          </w:p>
        </w:tc>
        <w:tc>
          <w:tcPr>
            <w:tcW w:w="643"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Местный бюджет</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227,97</w:t>
            </w:r>
          </w:p>
        </w:tc>
      </w:tr>
      <w:tr w:rsidR="00924EA5" w:rsidRPr="00924EA5" w:rsidTr="00F1369A">
        <w:tc>
          <w:tcPr>
            <w:tcW w:w="100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 продолжение ул. Садовая с. Захаркино в сущ. Застройке, в южном направлении 402 м</w:t>
            </w:r>
          </w:p>
        </w:tc>
        <w:tc>
          <w:tcPr>
            <w:tcW w:w="643"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Местный бюджет</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117,04</w:t>
            </w:r>
          </w:p>
        </w:tc>
      </w:tr>
      <w:tr w:rsidR="00924EA5" w:rsidRPr="00924EA5" w:rsidTr="00F1369A">
        <w:tc>
          <w:tcPr>
            <w:tcW w:w="100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Реконструкция улица № 1 с. Сидоровка в сущ. Застройке 136 м.</w:t>
            </w:r>
          </w:p>
        </w:tc>
        <w:tc>
          <w:tcPr>
            <w:tcW w:w="643"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Местный бюджет</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39,60</w:t>
            </w:r>
          </w:p>
        </w:tc>
      </w:tr>
      <w:tr w:rsidR="00924EA5" w:rsidRPr="00924EA5" w:rsidTr="00F1369A">
        <w:tc>
          <w:tcPr>
            <w:tcW w:w="100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 улица № 2 с. Сидоровка площадка № 6 1130 м.</w:t>
            </w:r>
          </w:p>
        </w:tc>
        <w:tc>
          <w:tcPr>
            <w:tcW w:w="643"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Местный бюджет</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329,00</w:t>
            </w:r>
          </w:p>
        </w:tc>
      </w:tr>
      <w:tr w:rsidR="00924EA5" w:rsidRPr="00924EA5" w:rsidTr="00F1369A">
        <w:tc>
          <w:tcPr>
            <w:tcW w:w="100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 улица № 2 с. Сидоровка в зоне сельскохоз. использования 910 м.</w:t>
            </w:r>
          </w:p>
        </w:tc>
        <w:tc>
          <w:tcPr>
            <w:tcW w:w="643"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Местный бюджет</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264,95</w:t>
            </w:r>
          </w:p>
        </w:tc>
      </w:tr>
      <w:tr w:rsidR="00924EA5" w:rsidRPr="00924EA5" w:rsidTr="00F1369A">
        <w:tc>
          <w:tcPr>
            <w:tcW w:w="100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 улица № 3 с. Сидоровка площадка № 6 1254 м.</w:t>
            </w:r>
          </w:p>
        </w:tc>
        <w:tc>
          <w:tcPr>
            <w:tcW w:w="643"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Местный бюджет</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365,10</w:t>
            </w:r>
          </w:p>
        </w:tc>
      </w:tr>
      <w:tr w:rsidR="00924EA5" w:rsidRPr="00924EA5" w:rsidTr="00F1369A">
        <w:tc>
          <w:tcPr>
            <w:tcW w:w="100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 улица № 4 с. Сидоровка площадка № 6 484 м.</w:t>
            </w:r>
          </w:p>
        </w:tc>
        <w:tc>
          <w:tcPr>
            <w:tcW w:w="643"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Местный бюджет</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140,92</w:t>
            </w:r>
          </w:p>
        </w:tc>
      </w:tr>
      <w:tr w:rsidR="00924EA5" w:rsidRPr="00924EA5" w:rsidTr="00F1369A">
        <w:tc>
          <w:tcPr>
            <w:tcW w:w="100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 улица № 5 с. Сидоровка площадка № 6 793 м.</w:t>
            </w:r>
          </w:p>
        </w:tc>
        <w:tc>
          <w:tcPr>
            <w:tcW w:w="643"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Местный бюджет</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230,88</w:t>
            </w:r>
          </w:p>
        </w:tc>
      </w:tr>
      <w:tr w:rsidR="00924EA5" w:rsidRPr="00924EA5" w:rsidTr="00F1369A">
        <w:tc>
          <w:tcPr>
            <w:tcW w:w="100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 улица № 6 с. Сидоровка площадка № 6 350 м.</w:t>
            </w:r>
          </w:p>
        </w:tc>
        <w:tc>
          <w:tcPr>
            <w:tcW w:w="643"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Местный бюджет</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101,90</w:t>
            </w:r>
          </w:p>
        </w:tc>
      </w:tr>
      <w:tr w:rsidR="00924EA5" w:rsidRPr="00924EA5" w:rsidTr="00F1369A">
        <w:tc>
          <w:tcPr>
            <w:tcW w:w="100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 улица № 6 с. Сидоровка площадка № 7 320 м.</w:t>
            </w:r>
          </w:p>
        </w:tc>
        <w:tc>
          <w:tcPr>
            <w:tcW w:w="643"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Местный бюджет</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93,17</w:t>
            </w:r>
          </w:p>
        </w:tc>
      </w:tr>
      <w:tr w:rsidR="00924EA5" w:rsidRPr="00924EA5" w:rsidTr="00F1369A">
        <w:tc>
          <w:tcPr>
            <w:tcW w:w="100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 улица № 7 с. Сидоровка площадка № 6 302 м.</w:t>
            </w:r>
          </w:p>
        </w:tc>
        <w:tc>
          <w:tcPr>
            <w:tcW w:w="643"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Местный бюджет</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87,93</w:t>
            </w:r>
          </w:p>
        </w:tc>
      </w:tr>
      <w:tr w:rsidR="00924EA5" w:rsidRPr="00924EA5" w:rsidTr="00F1369A">
        <w:tc>
          <w:tcPr>
            <w:tcW w:w="100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lastRenderedPageBreak/>
              <w:t>Строительство улица № 7 с. Сидоровка площадка № 7 265 м.</w:t>
            </w:r>
          </w:p>
        </w:tc>
        <w:tc>
          <w:tcPr>
            <w:tcW w:w="643"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Местный бюджет</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77,15</w:t>
            </w:r>
          </w:p>
        </w:tc>
      </w:tr>
      <w:tr w:rsidR="00924EA5" w:rsidRPr="00924EA5" w:rsidTr="00F1369A">
        <w:tc>
          <w:tcPr>
            <w:tcW w:w="100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 улица № 8 с. Сидоровка площадка № 6 259 м.</w:t>
            </w:r>
          </w:p>
        </w:tc>
        <w:tc>
          <w:tcPr>
            <w:tcW w:w="643"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Местный бюджет</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75,41</w:t>
            </w:r>
          </w:p>
        </w:tc>
      </w:tr>
      <w:tr w:rsidR="00924EA5" w:rsidRPr="00924EA5" w:rsidTr="00F1369A">
        <w:tc>
          <w:tcPr>
            <w:tcW w:w="100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 улица № 8 с. Сидоровка площадка № 7 215 м.</w:t>
            </w:r>
          </w:p>
        </w:tc>
        <w:tc>
          <w:tcPr>
            <w:tcW w:w="643"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Местный бюджет</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62,60</w:t>
            </w:r>
          </w:p>
        </w:tc>
      </w:tr>
      <w:tr w:rsidR="00924EA5" w:rsidRPr="00924EA5" w:rsidTr="00F1369A">
        <w:tc>
          <w:tcPr>
            <w:tcW w:w="100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 улица № 9 с. Сидоровка в сущ.застройке 454 м.</w:t>
            </w:r>
          </w:p>
        </w:tc>
        <w:tc>
          <w:tcPr>
            <w:tcW w:w="643"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Местный бюджет</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132,18</w:t>
            </w:r>
          </w:p>
        </w:tc>
      </w:tr>
      <w:tr w:rsidR="00924EA5" w:rsidRPr="00924EA5" w:rsidTr="00F1369A">
        <w:tc>
          <w:tcPr>
            <w:tcW w:w="100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 улица № 10 с. Сидоровка в сущ.застройке 460 м.</w:t>
            </w:r>
          </w:p>
        </w:tc>
        <w:tc>
          <w:tcPr>
            <w:tcW w:w="643"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Местный бюджет</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133,93</w:t>
            </w:r>
          </w:p>
        </w:tc>
      </w:tr>
      <w:tr w:rsidR="00924EA5" w:rsidRPr="00924EA5" w:rsidTr="00F1369A">
        <w:tc>
          <w:tcPr>
            <w:tcW w:w="100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 улица № 11 с. Сидоровка площадка № 6 198 м.</w:t>
            </w:r>
          </w:p>
        </w:tc>
        <w:tc>
          <w:tcPr>
            <w:tcW w:w="643"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Местный бюджет</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57,65</w:t>
            </w:r>
          </w:p>
        </w:tc>
      </w:tr>
      <w:tr w:rsidR="00924EA5" w:rsidRPr="00924EA5" w:rsidTr="00F1369A">
        <w:tc>
          <w:tcPr>
            <w:tcW w:w="100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 улица № 12 с. Сидоровка площадка № 6 487 м.</w:t>
            </w:r>
          </w:p>
        </w:tc>
        <w:tc>
          <w:tcPr>
            <w:tcW w:w="643"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Местный бюджет</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141,79</w:t>
            </w:r>
          </w:p>
        </w:tc>
      </w:tr>
      <w:tr w:rsidR="00924EA5" w:rsidRPr="00924EA5" w:rsidTr="00F1369A">
        <w:tc>
          <w:tcPr>
            <w:tcW w:w="100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 улица № 13 с. Сидоровка площадка № 6 460 м.</w:t>
            </w:r>
          </w:p>
        </w:tc>
        <w:tc>
          <w:tcPr>
            <w:tcW w:w="643"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Местный бюджет</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133,93</w:t>
            </w:r>
          </w:p>
        </w:tc>
      </w:tr>
      <w:tr w:rsidR="00924EA5" w:rsidRPr="00924EA5" w:rsidTr="00F1369A">
        <w:tc>
          <w:tcPr>
            <w:tcW w:w="100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 улица № 14 с. Сидоровка площадка № 6 1035 м.</w:t>
            </w:r>
          </w:p>
        </w:tc>
        <w:tc>
          <w:tcPr>
            <w:tcW w:w="643"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Местный бюджет</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301,34</w:t>
            </w:r>
          </w:p>
        </w:tc>
      </w:tr>
      <w:tr w:rsidR="00924EA5" w:rsidRPr="00924EA5" w:rsidTr="00F1369A">
        <w:tc>
          <w:tcPr>
            <w:tcW w:w="100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 ул. № 1 с. Нижняя Козловка площадка № 8 1406 м</w:t>
            </w:r>
          </w:p>
        </w:tc>
        <w:tc>
          <w:tcPr>
            <w:tcW w:w="643"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Местный бюджет</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409,36</w:t>
            </w:r>
          </w:p>
        </w:tc>
      </w:tr>
      <w:tr w:rsidR="00924EA5" w:rsidRPr="00924EA5" w:rsidTr="00F1369A">
        <w:tc>
          <w:tcPr>
            <w:tcW w:w="100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 ул. № 2 с. Нижняя Козловка площадка № 8 1353 м</w:t>
            </w:r>
          </w:p>
        </w:tc>
        <w:tc>
          <w:tcPr>
            <w:tcW w:w="643"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Местный бюджет</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393,93</w:t>
            </w:r>
          </w:p>
        </w:tc>
      </w:tr>
      <w:tr w:rsidR="00924EA5" w:rsidRPr="00924EA5" w:rsidTr="00F1369A">
        <w:tc>
          <w:tcPr>
            <w:tcW w:w="100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 ул. № 3 с. Нижняя Козловка площадка № 8 416 м</w:t>
            </w:r>
          </w:p>
        </w:tc>
        <w:tc>
          <w:tcPr>
            <w:tcW w:w="643"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Местный бюджет</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121,12</w:t>
            </w:r>
          </w:p>
        </w:tc>
      </w:tr>
      <w:tr w:rsidR="00924EA5" w:rsidRPr="00924EA5" w:rsidTr="00F1369A">
        <w:tc>
          <w:tcPr>
            <w:tcW w:w="100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 ул. № 4 с. Нижняя Козловка площадка № 8 372 м</w:t>
            </w:r>
          </w:p>
        </w:tc>
        <w:tc>
          <w:tcPr>
            <w:tcW w:w="643"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Местный бюджет</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108,31</w:t>
            </w:r>
          </w:p>
        </w:tc>
      </w:tr>
      <w:tr w:rsidR="00924EA5" w:rsidRPr="00924EA5" w:rsidTr="00F1369A">
        <w:tc>
          <w:tcPr>
            <w:tcW w:w="100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 ул. № 5 с. Нижняя Козловка площадка № 8 386 м</w:t>
            </w:r>
          </w:p>
        </w:tc>
        <w:tc>
          <w:tcPr>
            <w:tcW w:w="643"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Местный бюджет</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112,38</w:t>
            </w:r>
          </w:p>
        </w:tc>
      </w:tr>
      <w:tr w:rsidR="00924EA5" w:rsidRPr="00924EA5" w:rsidTr="00F1369A">
        <w:tc>
          <w:tcPr>
            <w:tcW w:w="100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 ул. № 6 с. Нижняя Козловка площадка № 8 476 м</w:t>
            </w:r>
          </w:p>
        </w:tc>
        <w:tc>
          <w:tcPr>
            <w:tcW w:w="643"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Местный бюджет</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138,58</w:t>
            </w:r>
          </w:p>
        </w:tc>
      </w:tr>
      <w:tr w:rsidR="00924EA5" w:rsidRPr="00924EA5" w:rsidTr="00F1369A">
        <w:tc>
          <w:tcPr>
            <w:tcW w:w="100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 ул. № 7 с. Нижняя Козловка площадка № 8 973 м</w:t>
            </w:r>
          </w:p>
        </w:tc>
        <w:tc>
          <w:tcPr>
            <w:tcW w:w="643"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Местный бюджет</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283,29</w:t>
            </w:r>
          </w:p>
        </w:tc>
      </w:tr>
      <w:tr w:rsidR="00924EA5" w:rsidRPr="00924EA5" w:rsidTr="00F1369A">
        <w:tc>
          <w:tcPr>
            <w:tcW w:w="100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 ул. № 8 с. Нижняя Козловка площадка № 8 227 м</w:t>
            </w:r>
          </w:p>
        </w:tc>
        <w:tc>
          <w:tcPr>
            <w:tcW w:w="643"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Местный бюджет</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66,09</w:t>
            </w:r>
          </w:p>
        </w:tc>
      </w:tr>
      <w:tr w:rsidR="00924EA5" w:rsidRPr="00924EA5" w:rsidTr="00F1369A">
        <w:tc>
          <w:tcPr>
            <w:tcW w:w="100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Реконструкция ул. № 1 с. Комаро-Умет площадка № 9  742 м.</w:t>
            </w:r>
          </w:p>
        </w:tc>
        <w:tc>
          <w:tcPr>
            <w:tcW w:w="643"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Местный бюджет</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216,03</w:t>
            </w:r>
          </w:p>
        </w:tc>
      </w:tr>
      <w:tr w:rsidR="00924EA5" w:rsidRPr="00924EA5" w:rsidTr="00F1369A">
        <w:tc>
          <w:tcPr>
            <w:tcW w:w="100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Реконструкция ул. № 2 с. Комаро-Умет площадка № 9  476 м.</w:t>
            </w:r>
          </w:p>
        </w:tc>
        <w:tc>
          <w:tcPr>
            <w:tcW w:w="643"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Местный бюджет</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138,59</w:t>
            </w:r>
          </w:p>
        </w:tc>
      </w:tr>
      <w:tr w:rsidR="00924EA5" w:rsidRPr="00924EA5" w:rsidTr="00F1369A">
        <w:tc>
          <w:tcPr>
            <w:tcW w:w="100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 ул. № 3 с. Комаро-Умет площадка № 9  237 м.</w:t>
            </w:r>
          </w:p>
        </w:tc>
        <w:tc>
          <w:tcPr>
            <w:tcW w:w="643"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Местный бюджет</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69,00</w:t>
            </w:r>
          </w:p>
        </w:tc>
      </w:tr>
      <w:tr w:rsidR="00924EA5" w:rsidRPr="00924EA5" w:rsidTr="00F1369A">
        <w:tc>
          <w:tcPr>
            <w:tcW w:w="1001"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Строительство ул. № 4 с. Комаро-Умет площадка № 9  144 м.</w:t>
            </w:r>
          </w:p>
        </w:tc>
        <w:tc>
          <w:tcPr>
            <w:tcW w:w="643" w:type="pct"/>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Местный бюджет</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41,93</w:t>
            </w:r>
          </w:p>
        </w:tc>
      </w:tr>
      <w:tr w:rsidR="00924EA5" w:rsidRPr="00924EA5" w:rsidTr="00F1369A">
        <w:tc>
          <w:tcPr>
            <w:tcW w:w="1644" w:type="pct"/>
            <w:gridSpan w:val="2"/>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b/>
                <w:sz w:val="12"/>
                <w:szCs w:val="12"/>
              </w:rPr>
            </w:pPr>
            <w:r w:rsidRPr="00924EA5">
              <w:rPr>
                <w:rFonts w:ascii="Times New Roman" w:eastAsia="Calibri" w:hAnsi="Times New Roman" w:cs="Times New Roman"/>
                <w:b/>
                <w:sz w:val="12"/>
                <w:szCs w:val="12"/>
              </w:rPr>
              <w:t>Итого</w:t>
            </w:r>
          </w:p>
        </w:tc>
        <w:tc>
          <w:tcPr>
            <w:tcW w:w="53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540"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6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7870,38</w:t>
            </w:r>
          </w:p>
        </w:tc>
      </w:tr>
    </w:tbl>
    <w:p w:rsidR="00924EA5" w:rsidRPr="00924EA5" w:rsidRDefault="00924EA5" w:rsidP="00924EA5">
      <w:pPr>
        <w:tabs>
          <w:tab w:val="left" w:pos="284"/>
          <w:tab w:val="left" w:pos="3828"/>
        </w:tabs>
        <w:spacing w:after="0" w:line="240" w:lineRule="auto"/>
        <w:jc w:val="both"/>
        <w:rPr>
          <w:rFonts w:ascii="Times New Roman" w:eastAsia="Calibri" w:hAnsi="Times New Roman" w:cs="Times New Roman"/>
          <w:b/>
          <w:sz w:val="12"/>
          <w:szCs w:val="12"/>
        </w:rPr>
      </w:pP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6. Оценка эффективности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p>
    <w:p w:rsidR="00924EA5" w:rsidRPr="00924EA5" w:rsidRDefault="00924EA5" w:rsidP="00F1369A">
      <w:pPr>
        <w:tabs>
          <w:tab w:val="left" w:pos="284"/>
          <w:tab w:val="left" w:pos="3828"/>
        </w:tabs>
        <w:spacing w:after="0" w:line="240" w:lineRule="auto"/>
        <w:jc w:val="right"/>
        <w:rPr>
          <w:rFonts w:ascii="Times New Roman" w:eastAsia="Calibri" w:hAnsi="Times New Roman" w:cs="Times New Roman"/>
          <w:sz w:val="12"/>
          <w:szCs w:val="12"/>
        </w:rPr>
      </w:pPr>
      <w:r w:rsidRPr="00924EA5">
        <w:rPr>
          <w:rFonts w:ascii="Times New Roman" w:eastAsia="Calibri" w:hAnsi="Times New Roman" w:cs="Times New Roman"/>
          <w:sz w:val="12"/>
          <w:szCs w:val="12"/>
        </w:rPr>
        <w:t>Таблица 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510"/>
        <w:gridCol w:w="1745"/>
        <w:gridCol w:w="883"/>
        <w:gridCol w:w="674"/>
        <w:gridCol w:w="674"/>
        <w:gridCol w:w="674"/>
        <w:gridCol w:w="674"/>
        <w:gridCol w:w="689"/>
      </w:tblGrid>
      <w:tr w:rsidR="00924EA5" w:rsidRPr="00924EA5" w:rsidTr="00F1369A">
        <w:trPr>
          <w:trHeight w:val="20"/>
        </w:trPr>
        <w:tc>
          <w:tcPr>
            <w:tcW w:w="1003"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Мероприятия</w:t>
            </w:r>
          </w:p>
        </w:tc>
        <w:tc>
          <w:tcPr>
            <w:tcW w:w="11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Наименование индикатора</w:t>
            </w:r>
          </w:p>
        </w:tc>
        <w:tc>
          <w:tcPr>
            <w:tcW w:w="587"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2025 год (базовый год)</w:t>
            </w:r>
          </w:p>
        </w:tc>
        <w:tc>
          <w:tcPr>
            <w:tcW w:w="44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2026г.</w:t>
            </w:r>
          </w:p>
        </w:tc>
        <w:tc>
          <w:tcPr>
            <w:tcW w:w="44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2027г.</w:t>
            </w:r>
          </w:p>
        </w:tc>
        <w:tc>
          <w:tcPr>
            <w:tcW w:w="44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2028г.</w:t>
            </w:r>
          </w:p>
        </w:tc>
        <w:tc>
          <w:tcPr>
            <w:tcW w:w="44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2029г.</w:t>
            </w:r>
          </w:p>
        </w:tc>
        <w:tc>
          <w:tcPr>
            <w:tcW w:w="45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2030г-2033 г.</w:t>
            </w:r>
          </w:p>
        </w:tc>
      </w:tr>
      <w:tr w:rsidR="00924EA5" w:rsidRPr="00924EA5" w:rsidTr="00F1369A">
        <w:trPr>
          <w:trHeight w:val="20"/>
        </w:trPr>
        <w:tc>
          <w:tcPr>
            <w:tcW w:w="1003" w:type="pct"/>
            <w:vMerge w:val="restar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а) мероприятия по развитию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транспорта общего пользования,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lastRenderedPageBreak/>
              <w:t xml:space="preserve">созданию транспортно-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пересадочных узлов</w:t>
            </w:r>
          </w:p>
        </w:tc>
        <w:tc>
          <w:tcPr>
            <w:tcW w:w="11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lastRenderedPageBreak/>
              <w:t xml:space="preserve">Число транспортно-пересадочных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узлов</w:t>
            </w:r>
          </w:p>
        </w:tc>
        <w:tc>
          <w:tcPr>
            <w:tcW w:w="587"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44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44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44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44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45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r>
      <w:tr w:rsidR="00924EA5" w:rsidRPr="00924EA5" w:rsidTr="00F1369A">
        <w:trPr>
          <w:trHeight w:val="20"/>
        </w:trPr>
        <w:tc>
          <w:tcPr>
            <w:tcW w:w="1003" w:type="pct"/>
            <w:vMerge/>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11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Количество рейсов автомобильного транспорта в год, ед.</w:t>
            </w:r>
          </w:p>
        </w:tc>
        <w:tc>
          <w:tcPr>
            <w:tcW w:w="587"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44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44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44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44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45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r>
      <w:tr w:rsidR="00924EA5" w:rsidRPr="00924EA5" w:rsidTr="00F1369A">
        <w:trPr>
          <w:trHeight w:val="20"/>
        </w:trPr>
        <w:tc>
          <w:tcPr>
            <w:tcW w:w="1003" w:type="pct"/>
            <w:vMerge/>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11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Число остановочных площадок</w:t>
            </w:r>
          </w:p>
        </w:tc>
        <w:tc>
          <w:tcPr>
            <w:tcW w:w="587"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44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44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44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44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45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r>
      <w:tr w:rsidR="00924EA5" w:rsidRPr="00924EA5" w:rsidTr="00F1369A">
        <w:trPr>
          <w:trHeight w:val="20"/>
        </w:trPr>
        <w:tc>
          <w:tcPr>
            <w:tcW w:w="1003"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б) мероприятия по развитию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инфраструктуры для легкового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автомобильного транспорта, включая развитие единого парковочного пространства</w:t>
            </w:r>
          </w:p>
        </w:tc>
        <w:tc>
          <w:tcPr>
            <w:tcW w:w="11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Парковочное пространство, мест</w:t>
            </w:r>
          </w:p>
        </w:tc>
        <w:tc>
          <w:tcPr>
            <w:tcW w:w="587"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44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44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44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44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45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r>
      <w:tr w:rsidR="00924EA5" w:rsidRPr="00924EA5" w:rsidTr="00F1369A">
        <w:trPr>
          <w:trHeight w:val="20"/>
        </w:trPr>
        <w:tc>
          <w:tcPr>
            <w:tcW w:w="1003"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в) мероприятия по развитию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инфраструктуры для грузового транспорта, транспортных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средств коммунальных и дорожных служб;</w:t>
            </w:r>
          </w:p>
        </w:tc>
        <w:tc>
          <w:tcPr>
            <w:tcW w:w="11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Число мест стоянок большегрузного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транспорта</w:t>
            </w:r>
          </w:p>
        </w:tc>
        <w:tc>
          <w:tcPr>
            <w:tcW w:w="587"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44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44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44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44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45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r>
      <w:tr w:rsidR="00924EA5" w:rsidRPr="00924EA5" w:rsidTr="00F1369A">
        <w:trPr>
          <w:trHeight w:val="20"/>
        </w:trPr>
        <w:tc>
          <w:tcPr>
            <w:tcW w:w="1003"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г) мероприятия по развитию сети дорог поселения</w:t>
            </w:r>
          </w:p>
        </w:tc>
        <w:tc>
          <w:tcPr>
            <w:tcW w:w="11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Развитие улично-дорожной сети, км</w:t>
            </w:r>
          </w:p>
        </w:tc>
        <w:tc>
          <w:tcPr>
            <w:tcW w:w="587"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15,02</w:t>
            </w:r>
          </w:p>
        </w:tc>
        <w:tc>
          <w:tcPr>
            <w:tcW w:w="44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15,02</w:t>
            </w:r>
          </w:p>
        </w:tc>
        <w:tc>
          <w:tcPr>
            <w:tcW w:w="44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21,34</w:t>
            </w:r>
          </w:p>
        </w:tc>
        <w:tc>
          <w:tcPr>
            <w:tcW w:w="44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24,15</w:t>
            </w:r>
          </w:p>
        </w:tc>
        <w:tc>
          <w:tcPr>
            <w:tcW w:w="44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26,96</w:t>
            </w:r>
          </w:p>
        </w:tc>
        <w:tc>
          <w:tcPr>
            <w:tcW w:w="45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29,77</w:t>
            </w:r>
          </w:p>
        </w:tc>
      </w:tr>
      <w:tr w:rsidR="00924EA5" w:rsidRPr="00924EA5" w:rsidTr="00F1369A">
        <w:trPr>
          <w:trHeight w:val="20"/>
        </w:trPr>
        <w:tc>
          <w:tcPr>
            <w:tcW w:w="1003" w:type="pct"/>
            <w:vMerge w:val="restar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д) комплексные мероприятия по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организации дорожного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движения, в том числе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мероприятия по повышению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безопасности дорожного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движения, снижению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перегруженности дорог и (или) их участков</w:t>
            </w:r>
          </w:p>
        </w:tc>
        <w:tc>
          <w:tcPr>
            <w:tcW w:w="11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Число зарегистрированных ДТП</w:t>
            </w:r>
          </w:p>
        </w:tc>
        <w:tc>
          <w:tcPr>
            <w:tcW w:w="587"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44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44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44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44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45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r>
      <w:tr w:rsidR="00924EA5" w:rsidRPr="00924EA5" w:rsidTr="00F1369A">
        <w:trPr>
          <w:trHeight w:val="20"/>
        </w:trPr>
        <w:tc>
          <w:tcPr>
            <w:tcW w:w="1003" w:type="pct"/>
            <w:vMerge/>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11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Количество светофорных объектов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на УДС, шт.</w:t>
            </w:r>
          </w:p>
        </w:tc>
        <w:tc>
          <w:tcPr>
            <w:tcW w:w="587"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44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44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44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44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45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r>
      <w:tr w:rsidR="00924EA5" w:rsidRPr="00924EA5" w:rsidTr="00F1369A">
        <w:trPr>
          <w:trHeight w:val="20"/>
        </w:trPr>
        <w:tc>
          <w:tcPr>
            <w:tcW w:w="1003" w:type="pct"/>
            <w:vMerge/>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11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Количество нанесенной дорожной разметки, м2</w:t>
            </w:r>
          </w:p>
        </w:tc>
        <w:tc>
          <w:tcPr>
            <w:tcW w:w="587"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44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44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44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44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c>
          <w:tcPr>
            <w:tcW w:w="45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0</w:t>
            </w:r>
          </w:p>
        </w:tc>
      </w:tr>
      <w:tr w:rsidR="00924EA5" w:rsidRPr="00924EA5" w:rsidTr="00F1369A">
        <w:trPr>
          <w:trHeight w:val="20"/>
        </w:trPr>
        <w:tc>
          <w:tcPr>
            <w:tcW w:w="1003" w:type="pct"/>
            <w:vMerge/>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p>
        </w:tc>
        <w:tc>
          <w:tcPr>
            <w:tcW w:w="1159"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Количество установленных </w:t>
            </w:r>
          </w:p>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дорожных знаков, ед.</w:t>
            </w:r>
          </w:p>
        </w:tc>
        <w:tc>
          <w:tcPr>
            <w:tcW w:w="587"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12</w:t>
            </w:r>
          </w:p>
        </w:tc>
        <w:tc>
          <w:tcPr>
            <w:tcW w:w="44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12</w:t>
            </w:r>
          </w:p>
        </w:tc>
        <w:tc>
          <w:tcPr>
            <w:tcW w:w="44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15</w:t>
            </w:r>
          </w:p>
        </w:tc>
        <w:tc>
          <w:tcPr>
            <w:tcW w:w="44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17</w:t>
            </w:r>
          </w:p>
        </w:tc>
        <w:tc>
          <w:tcPr>
            <w:tcW w:w="44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17</w:t>
            </w:r>
          </w:p>
        </w:tc>
        <w:tc>
          <w:tcPr>
            <w:tcW w:w="458" w:type="pct"/>
            <w:shd w:val="clear" w:color="auto" w:fill="auto"/>
          </w:tcPr>
          <w:p w:rsidR="00924EA5" w:rsidRPr="00924EA5" w:rsidRDefault="00924EA5" w:rsidP="00F1369A">
            <w:pPr>
              <w:tabs>
                <w:tab w:val="left" w:pos="284"/>
                <w:tab w:val="left" w:pos="3828"/>
              </w:tabs>
              <w:spacing w:after="0" w:line="240" w:lineRule="auto"/>
              <w:rPr>
                <w:rFonts w:ascii="Times New Roman" w:eastAsia="Calibri" w:hAnsi="Times New Roman" w:cs="Times New Roman"/>
                <w:sz w:val="12"/>
                <w:szCs w:val="12"/>
              </w:rPr>
            </w:pPr>
            <w:r w:rsidRPr="00924EA5">
              <w:rPr>
                <w:rFonts w:ascii="Times New Roman" w:eastAsia="Calibri" w:hAnsi="Times New Roman" w:cs="Times New Roman"/>
                <w:sz w:val="12"/>
                <w:szCs w:val="12"/>
              </w:rPr>
              <w:t>20</w:t>
            </w:r>
          </w:p>
        </w:tc>
      </w:tr>
    </w:tbl>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Эффективность реализации муниципальной программы оценивается ежегодно на основе целевых показателей и индикаторов, исходя из соответствия фактических значений показателей (индикаторов) с их целевыми значениями, а также уровнем использования средств местного бюджета, предусмотренных в целях финансирования мероприятий муниципальной программы. </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Объемы финансирования мероприятий Программы ежегодно подлежат уточнению при формировании бюджета на очередной финансовый год и плановый период.</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7. 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сельского поселения Захаркино</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В рамках реализации настоящей программы не предполагается проведение институциональных преобразований  структуры управления, а также характер взаимосвязей при осуществлении деятельности в сфере проектирования, строительства, реконструкции объектов транспортной инфраструктуры, предполагается оставить в неизменном виде. </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Настоящая программа разработана в соответствии с требованиями к программам комплексного развития транспортной инфраструктуры, утверждёнными Постановлением Правительства Российской Федерации №1440 от 25.12.2015 «Об утверждении требований к Программам комплексного развития транспортной инфраструктуры поселений, городских округов».</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8. Обоснование ресурсного обеспечения Программы</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Система финансового обеспечения реализации мероприятий муниципальной программы основывается на принципах и нормах действующего законодательства.</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 Планируемый общий объем финансирования Программы составит 7 870,38* тыс. руб., в том числе:</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средства федерального бюджета – 0,00  руб.;</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2026 год -0,00 руб.;</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2027 год -0,00 руб.;</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2028 год -0,00 руб.;</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2029 год -0,00 руб.;</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2030 год -0,00 руб.;</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2031-2033 года – 0,00 руб.</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средства областного бюджета  – 0,00 руб.;</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2026 год -0,00 руб.;</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2027 год -0,00 руб.;</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2028 год -0,00 руб.;</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2029 год -0,00 руб.;</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2030 год -0,00 руб.;</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2031-2033 года – 0,00 руб.</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средства местного бюджета –   руб.;</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2026 год – 0,00 руб.;</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2027 год - 0,00 руб.;</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2028 год - 0,00 руб.;</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2029 год – 0,00 руб.;</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2030 год - 0,00 руб.;</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2031-2033 года – 7 870,38 руб.</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внебюджетные средства – 0,00 руб.</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2026 год -0,00 руб.;</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2027 год -0,00 руб.;</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2028 год -0,00 руб.;</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2029 год -0,00 руб.;</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2030 год -0,00 руб.;</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2031-2033 года – 0,00 руб.</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lastRenderedPageBreak/>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Главным распорядителем средств местного бюджета, направленных на реализацию мероприятий муниципальной программы, является администрация сельского поселения Захаркино муниципального района Сергиевский Самарской области.</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9. Механизм реализации Программы</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Управление и контроль за ходом реализации муниципальной программы осуществляется в соответствии с действующим законодательством, в том числе с учетом требований Порядка принятия решений о разработке, формирования и реализации, оценки эффективности муниципальных программ сельского поселения Антоновка муниципального района Сергиевский Самарской области, утвержденного постановлением администрации сельского поселения Захаркино муниципального района Сергиевский от 07.02.2020 г. г. № 7.</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Общее руководство и контроль за ходом реализации Программы осуществляет администрация сельского поселения Захаркино муниципального района Сергиевский.</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Текущий и последующий контроль за целевым и эффективным использованием бюджетных средств, выделенных на выполнение мероприятий Программы, осуществляют администрация сельского поселения Захаркино муниципального района Сергиевский Самарской области.</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Контроль за ходом реализации программных мероприятий осуществляет администрация сельского поселения Захаркино муниципального района Сергиевский Самарской области.</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Администрация сельского поселения Захаркино муниципального района Сергиевский Самарской области ежегодно в срок до 1 марта подготавливает информацию о ходе реализации </w:t>
      </w:r>
      <w:r w:rsidRPr="00924EA5">
        <w:rPr>
          <w:rFonts w:ascii="Times New Roman" w:eastAsia="Calibri" w:hAnsi="Times New Roman" w:cs="Times New Roman"/>
          <w:bCs/>
          <w:sz w:val="12"/>
          <w:szCs w:val="12"/>
        </w:rPr>
        <w:t>П</w:t>
      </w:r>
      <w:r w:rsidRPr="00924EA5">
        <w:rPr>
          <w:rFonts w:ascii="Times New Roman" w:eastAsia="Calibri" w:hAnsi="Times New Roman" w:cs="Times New Roman"/>
          <w:sz w:val="12"/>
          <w:szCs w:val="12"/>
        </w:rPr>
        <w:t xml:space="preserve">рограммы за отчетный год, включая оценку значений целевых индикаторов и показателей, а также показателей эффективности реализации </w:t>
      </w:r>
      <w:r w:rsidRPr="00924EA5">
        <w:rPr>
          <w:rFonts w:ascii="Times New Roman" w:eastAsia="Calibri" w:hAnsi="Times New Roman" w:cs="Times New Roman"/>
          <w:bCs/>
          <w:sz w:val="12"/>
          <w:szCs w:val="12"/>
        </w:rPr>
        <w:t>П</w:t>
      </w:r>
      <w:r w:rsidRPr="00924EA5">
        <w:rPr>
          <w:rFonts w:ascii="Times New Roman" w:eastAsia="Calibri" w:hAnsi="Times New Roman" w:cs="Times New Roman"/>
          <w:sz w:val="12"/>
          <w:szCs w:val="12"/>
        </w:rPr>
        <w:t>рограммы, рассчитанных в соответствии с методикой.</w:t>
      </w:r>
      <w:bookmarkStart w:id="1" w:name="sub_10008"/>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924EA5">
        <w:rPr>
          <w:rFonts w:ascii="Times New Roman" w:eastAsia="Calibri" w:hAnsi="Times New Roman" w:cs="Times New Roman"/>
          <w:b/>
          <w:bCs/>
          <w:sz w:val="12"/>
          <w:szCs w:val="12"/>
        </w:rPr>
        <w:t xml:space="preserve">10. Методика комплексной оценки эффективности </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924EA5">
        <w:rPr>
          <w:rFonts w:ascii="Times New Roman" w:eastAsia="Calibri" w:hAnsi="Times New Roman" w:cs="Times New Roman"/>
          <w:b/>
          <w:bCs/>
          <w:sz w:val="12"/>
          <w:szCs w:val="12"/>
        </w:rPr>
        <w:t xml:space="preserve">реализации </w:t>
      </w:r>
      <w:bookmarkEnd w:id="1"/>
      <w:r w:rsidRPr="00924EA5">
        <w:rPr>
          <w:rFonts w:ascii="Times New Roman" w:eastAsia="Calibri" w:hAnsi="Times New Roman" w:cs="Times New Roman"/>
          <w:b/>
          <w:bCs/>
          <w:sz w:val="12"/>
          <w:szCs w:val="12"/>
        </w:rPr>
        <w:t>программы</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Комплексная оценка эффективности реализации муниципальной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муниципальной программы и оценку эффективности реализации муниципальной программы.</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b/>
          <w:bCs/>
          <w:sz w:val="12"/>
          <w:szCs w:val="12"/>
        </w:rPr>
      </w:pPr>
      <w:bookmarkStart w:id="2" w:name="sub_10081"/>
      <w:r w:rsidRPr="00924EA5">
        <w:rPr>
          <w:rFonts w:ascii="Times New Roman" w:eastAsia="Calibri" w:hAnsi="Times New Roman" w:cs="Times New Roman"/>
          <w:b/>
          <w:bCs/>
          <w:sz w:val="12"/>
          <w:szCs w:val="12"/>
        </w:rPr>
        <w:t>10.1. Оценка степени выполнения мероприятий программы</w:t>
      </w:r>
      <w:bookmarkEnd w:id="2"/>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Степень выполнения мероприятий муниципальной программы за отчетный год рассчитывается как отношение количества мероприятий, выполненных в отчетном году в установленные сроки, к общему количеству мероприятий, предусмотренных к выполнению в отчетном году.</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Степень выполнения мероприятий муниципальной программы по окончании ее реализации рассчитывается как отношение количества мероприятий, выполненных за весь период реализации муниципальной программы, к общему количеству мероприятий, предусмотренных к выполнению за весь период ее реализации.</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b/>
          <w:bCs/>
          <w:sz w:val="12"/>
          <w:szCs w:val="12"/>
        </w:rPr>
      </w:pPr>
      <w:bookmarkStart w:id="3" w:name="sub_10082"/>
      <w:r w:rsidRPr="00924EA5">
        <w:rPr>
          <w:rFonts w:ascii="Times New Roman" w:eastAsia="Calibri" w:hAnsi="Times New Roman" w:cs="Times New Roman"/>
          <w:b/>
          <w:bCs/>
          <w:sz w:val="12"/>
          <w:szCs w:val="12"/>
        </w:rPr>
        <w:t>10.2. Оценка эффективности реализации муниципальной программы</w:t>
      </w:r>
      <w:bookmarkEnd w:id="3"/>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Эффективность реализации муниципальной программы оценивается путем соотнесения степени достижения показателей (индикаторов) муниципальной программы с уровнем ее финансирования (расходов).</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Показатель эффективности реализации муниципальной программы (R) за отчетный год рассчитывается по формуле</w:t>
      </w:r>
    </w:p>
    <w:p w:rsidR="00924EA5" w:rsidRPr="00924EA5" w:rsidRDefault="00924EA5" w:rsidP="00F1369A">
      <w:pPr>
        <w:tabs>
          <w:tab w:val="left" w:pos="284"/>
          <w:tab w:val="left" w:pos="3828"/>
        </w:tabs>
        <w:spacing w:after="0" w:line="240" w:lineRule="auto"/>
        <w:jc w:val="center"/>
        <w:rPr>
          <w:rFonts w:ascii="Times New Roman" w:eastAsia="Calibri" w:hAnsi="Times New Roman" w:cs="Times New Roman"/>
          <w:b/>
          <w:sz w:val="12"/>
          <w:szCs w:val="12"/>
        </w:rPr>
      </w:pPr>
      <w:r w:rsidRPr="00924EA5">
        <w:rPr>
          <w:rFonts w:ascii="Times New Roman" w:eastAsia="Calibri" w:hAnsi="Times New Roman" w:cs="Times New Roman"/>
          <w:b/>
          <w:noProof/>
          <w:sz w:val="12"/>
          <w:szCs w:val="12"/>
          <w:lang w:eastAsia="ru-RU"/>
        </w:rPr>
        <w:drawing>
          <wp:inline distT="0" distB="0" distL="0" distR="0">
            <wp:extent cx="1225061" cy="837636"/>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25084" cy="837652"/>
                    </a:xfrm>
                    <a:prstGeom prst="rect">
                      <a:avLst/>
                    </a:prstGeom>
                    <a:noFill/>
                    <a:ln>
                      <a:noFill/>
                    </a:ln>
                  </pic:spPr>
                </pic:pic>
              </a:graphicData>
            </a:graphic>
          </wp:inline>
        </w:drawing>
      </w:r>
      <w:r w:rsidRPr="00924EA5">
        <w:rPr>
          <w:rFonts w:ascii="Times New Roman" w:eastAsia="Calibri" w:hAnsi="Times New Roman" w:cs="Times New Roman"/>
          <w:b/>
          <w:sz w:val="12"/>
          <w:szCs w:val="12"/>
        </w:rPr>
        <w:t>,</w:t>
      </w:r>
    </w:p>
    <w:p w:rsidR="00924EA5" w:rsidRPr="00924EA5" w:rsidRDefault="00924EA5" w:rsidP="00924EA5">
      <w:pPr>
        <w:tabs>
          <w:tab w:val="left" w:pos="284"/>
          <w:tab w:val="left" w:pos="3828"/>
        </w:tabs>
        <w:spacing w:after="0" w:line="240" w:lineRule="auto"/>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 xml:space="preserve">где </w:t>
      </w:r>
      <w:r w:rsidRPr="00924EA5">
        <w:rPr>
          <w:rFonts w:ascii="Times New Roman" w:eastAsia="Calibri" w:hAnsi="Times New Roman" w:cs="Times New Roman"/>
          <w:noProof/>
          <w:sz w:val="12"/>
          <w:szCs w:val="12"/>
          <w:lang w:eastAsia="ru-RU"/>
        </w:rPr>
        <w:drawing>
          <wp:inline distT="0" distB="0" distL="0" distR="0">
            <wp:extent cx="140677" cy="16071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0643" cy="160674"/>
                    </a:xfrm>
                    <a:prstGeom prst="rect">
                      <a:avLst/>
                    </a:prstGeom>
                    <a:noFill/>
                    <a:ln>
                      <a:noFill/>
                    </a:ln>
                  </pic:spPr>
                </pic:pic>
              </a:graphicData>
            </a:graphic>
          </wp:inline>
        </w:drawing>
      </w:r>
      <w:r w:rsidRPr="00924EA5">
        <w:rPr>
          <w:rFonts w:ascii="Times New Roman" w:eastAsia="Calibri" w:hAnsi="Times New Roman" w:cs="Times New Roman"/>
          <w:sz w:val="12"/>
          <w:szCs w:val="12"/>
        </w:rPr>
        <w:t xml:space="preserve"> - количество показателей (индикаторов) муниципальной программы;</w:t>
      </w:r>
    </w:p>
    <w:p w:rsidR="00924EA5" w:rsidRPr="00924EA5" w:rsidRDefault="00924EA5" w:rsidP="00924EA5">
      <w:pPr>
        <w:tabs>
          <w:tab w:val="left" w:pos="284"/>
          <w:tab w:val="left" w:pos="3828"/>
        </w:tabs>
        <w:spacing w:after="0" w:line="240" w:lineRule="auto"/>
        <w:jc w:val="both"/>
        <w:rPr>
          <w:rFonts w:ascii="Times New Roman" w:eastAsia="Calibri" w:hAnsi="Times New Roman" w:cs="Times New Roman"/>
          <w:sz w:val="12"/>
          <w:szCs w:val="12"/>
        </w:rPr>
      </w:pPr>
      <w:r w:rsidRPr="00924EA5">
        <w:rPr>
          <w:rFonts w:ascii="Times New Roman" w:eastAsia="Calibri" w:hAnsi="Times New Roman" w:cs="Times New Roman"/>
          <w:noProof/>
          <w:sz w:val="12"/>
          <w:szCs w:val="12"/>
          <w:lang w:eastAsia="ru-RU"/>
        </w:rPr>
        <w:drawing>
          <wp:inline distT="0" distB="0" distL="0" distR="0">
            <wp:extent cx="263769" cy="177008"/>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3929" cy="177115"/>
                    </a:xfrm>
                    <a:prstGeom prst="rect">
                      <a:avLst/>
                    </a:prstGeom>
                    <a:noFill/>
                    <a:ln>
                      <a:noFill/>
                    </a:ln>
                  </pic:spPr>
                </pic:pic>
              </a:graphicData>
            </a:graphic>
          </wp:inline>
        </w:drawing>
      </w:r>
      <w:r w:rsidRPr="00924EA5">
        <w:rPr>
          <w:rFonts w:ascii="Times New Roman" w:eastAsia="Calibri" w:hAnsi="Times New Roman" w:cs="Times New Roman"/>
          <w:sz w:val="12"/>
          <w:szCs w:val="12"/>
        </w:rPr>
        <w:t xml:space="preserve"> - плановое значение n-го показателя (индикатора);</w:t>
      </w:r>
    </w:p>
    <w:p w:rsidR="00924EA5" w:rsidRPr="00924EA5" w:rsidRDefault="00924EA5" w:rsidP="00924EA5">
      <w:pPr>
        <w:tabs>
          <w:tab w:val="left" w:pos="284"/>
          <w:tab w:val="left" w:pos="3828"/>
        </w:tabs>
        <w:spacing w:after="0" w:line="240" w:lineRule="auto"/>
        <w:jc w:val="both"/>
        <w:rPr>
          <w:rFonts w:ascii="Times New Roman" w:eastAsia="Calibri" w:hAnsi="Times New Roman" w:cs="Times New Roman"/>
          <w:sz w:val="12"/>
          <w:szCs w:val="12"/>
        </w:rPr>
      </w:pPr>
      <w:r w:rsidRPr="00924EA5">
        <w:rPr>
          <w:rFonts w:ascii="Times New Roman" w:eastAsia="Calibri" w:hAnsi="Times New Roman" w:cs="Times New Roman"/>
          <w:noProof/>
          <w:sz w:val="12"/>
          <w:szCs w:val="12"/>
          <w:lang w:eastAsia="ru-RU"/>
        </w:rPr>
        <w:drawing>
          <wp:inline distT="0" distB="0" distL="0" distR="0">
            <wp:extent cx="240924" cy="1699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1070" cy="170088"/>
                    </a:xfrm>
                    <a:prstGeom prst="rect">
                      <a:avLst/>
                    </a:prstGeom>
                    <a:noFill/>
                    <a:ln>
                      <a:noFill/>
                    </a:ln>
                  </pic:spPr>
                </pic:pic>
              </a:graphicData>
            </a:graphic>
          </wp:inline>
        </w:drawing>
      </w:r>
      <w:r w:rsidRPr="00924EA5">
        <w:rPr>
          <w:rFonts w:ascii="Times New Roman" w:eastAsia="Calibri" w:hAnsi="Times New Roman" w:cs="Times New Roman"/>
          <w:sz w:val="12"/>
          <w:szCs w:val="12"/>
        </w:rPr>
        <w:t xml:space="preserve"> - значение n-го показателя (индикатора) на конец отчетного года;</w:t>
      </w:r>
    </w:p>
    <w:p w:rsidR="00924EA5" w:rsidRPr="00924EA5" w:rsidRDefault="00924EA5" w:rsidP="00924EA5">
      <w:pPr>
        <w:tabs>
          <w:tab w:val="left" w:pos="284"/>
          <w:tab w:val="left" w:pos="3828"/>
        </w:tabs>
        <w:spacing w:after="0" w:line="240" w:lineRule="auto"/>
        <w:jc w:val="both"/>
        <w:rPr>
          <w:rFonts w:ascii="Times New Roman" w:eastAsia="Calibri" w:hAnsi="Times New Roman" w:cs="Times New Roman"/>
          <w:sz w:val="12"/>
          <w:szCs w:val="12"/>
        </w:rPr>
      </w:pPr>
      <w:r w:rsidRPr="00924EA5">
        <w:rPr>
          <w:rFonts w:ascii="Times New Roman" w:eastAsia="Calibri" w:hAnsi="Times New Roman" w:cs="Times New Roman"/>
          <w:noProof/>
          <w:sz w:val="12"/>
          <w:szCs w:val="12"/>
          <w:lang w:eastAsia="ru-RU"/>
        </w:rPr>
        <w:drawing>
          <wp:inline distT="0" distB="0" distL="0" distR="0">
            <wp:extent cx="248000" cy="16412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7973" cy="164105"/>
                    </a:xfrm>
                    <a:prstGeom prst="rect">
                      <a:avLst/>
                    </a:prstGeom>
                    <a:noFill/>
                    <a:ln>
                      <a:noFill/>
                    </a:ln>
                  </pic:spPr>
                </pic:pic>
              </a:graphicData>
            </a:graphic>
          </wp:inline>
        </w:drawing>
      </w:r>
      <w:r w:rsidRPr="00924EA5">
        <w:rPr>
          <w:rFonts w:ascii="Times New Roman" w:eastAsia="Calibri" w:hAnsi="Times New Roman" w:cs="Times New Roman"/>
          <w:sz w:val="12"/>
          <w:szCs w:val="12"/>
        </w:rPr>
        <w:t>- плановая сумма финансирования по муниципальной программы, предусмотренная на реализацию мероприятий муниципальной программы в отчетном году;</w:t>
      </w:r>
    </w:p>
    <w:p w:rsidR="00924EA5" w:rsidRPr="00924EA5" w:rsidRDefault="00924EA5" w:rsidP="00924EA5">
      <w:pPr>
        <w:tabs>
          <w:tab w:val="left" w:pos="284"/>
          <w:tab w:val="left" w:pos="3828"/>
        </w:tabs>
        <w:spacing w:after="0" w:line="240" w:lineRule="auto"/>
        <w:jc w:val="both"/>
        <w:rPr>
          <w:rFonts w:ascii="Times New Roman" w:eastAsia="Calibri" w:hAnsi="Times New Roman" w:cs="Times New Roman"/>
          <w:sz w:val="12"/>
          <w:szCs w:val="12"/>
        </w:rPr>
      </w:pPr>
      <w:r w:rsidRPr="00924EA5">
        <w:rPr>
          <w:rFonts w:ascii="Times New Roman" w:eastAsia="Calibri" w:hAnsi="Times New Roman" w:cs="Times New Roman"/>
          <w:noProof/>
          <w:sz w:val="12"/>
          <w:szCs w:val="12"/>
          <w:lang w:eastAsia="ru-RU"/>
        </w:rPr>
        <w:drawing>
          <wp:inline distT="0" distB="0" distL="0" distR="0">
            <wp:extent cx="240323" cy="16116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3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0378" cy="161203"/>
                    </a:xfrm>
                    <a:prstGeom prst="rect">
                      <a:avLst/>
                    </a:prstGeom>
                    <a:noFill/>
                    <a:ln>
                      <a:noFill/>
                    </a:ln>
                  </pic:spPr>
                </pic:pic>
              </a:graphicData>
            </a:graphic>
          </wp:inline>
        </w:drawing>
      </w:r>
      <w:r w:rsidRPr="00924EA5">
        <w:rPr>
          <w:rFonts w:ascii="Times New Roman" w:eastAsia="Calibri" w:hAnsi="Times New Roman" w:cs="Times New Roman"/>
          <w:sz w:val="12"/>
          <w:szCs w:val="12"/>
        </w:rPr>
        <w:t xml:space="preserve"> - сумма фактически произведенных расходов на реализацию мероприятий муниципальной программы на конец отчетного года.</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Для расчета показателя эффективности реализации муниципальной программы (R) используются показатели (индикаторы), достижение значений которых предусмотрено в отчетном году.</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924EA5">
        <w:rPr>
          <w:rFonts w:ascii="Times New Roman" w:eastAsia="Calibri" w:hAnsi="Times New Roman" w:cs="Times New Roman"/>
          <w:sz w:val="12"/>
          <w:szCs w:val="12"/>
        </w:rPr>
        <w:t>Оценка эффективности реализации муниципальной программы за весь период реализации рассчитывается как среднее арифметическое показателей эффективности реализации муниципальной программы за все отчетные годы.</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b/>
          <w:sz w:val="12"/>
          <w:szCs w:val="12"/>
        </w:rPr>
      </w:pPr>
      <w:r w:rsidRPr="00924EA5">
        <w:rPr>
          <w:rFonts w:ascii="Times New Roman" w:eastAsia="Calibri" w:hAnsi="Times New Roman" w:cs="Times New Roman"/>
          <w:b/>
          <w:sz w:val="12"/>
          <w:szCs w:val="12"/>
        </w:rPr>
        <w:t>11. Методика расчета показателей (индикаторов) Программы</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24EA5">
        <w:rPr>
          <w:rFonts w:ascii="Times New Roman" w:eastAsia="Calibri" w:hAnsi="Times New Roman" w:cs="Times New Roman"/>
          <w:bCs/>
          <w:sz w:val="12"/>
          <w:szCs w:val="12"/>
        </w:rPr>
        <w:t xml:space="preserve">Оценка степени выполнения мероприятий муниципальной программы представляет собой отношение количества выполненных мероприятий к общему количеству запланированных мероприятий. </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924EA5">
        <w:rPr>
          <w:rFonts w:ascii="Times New Roman" w:eastAsia="Calibri" w:hAnsi="Times New Roman" w:cs="Times New Roman"/>
          <w:bCs/>
          <w:i/>
          <w:sz w:val="12"/>
          <w:szCs w:val="12"/>
        </w:rPr>
        <w:t>Эффективность реализации муниципальной программы признается низкой:</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24EA5">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менее 80 процентов;</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24EA5">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более или равной 80 и менее 100 процентов;</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24EA5">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равной 100 процентов;</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24EA5">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или равном  80 процентов и менее или равном 100 процентов, но степени выполнения мероприятий муниципальной программы менее 80 процентов;</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24EA5">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мене 80 процентов.</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924EA5">
        <w:rPr>
          <w:rFonts w:ascii="Times New Roman" w:eastAsia="Calibri" w:hAnsi="Times New Roman" w:cs="Times New Roman"/>
          <w:bCs/>
          <w:i/>
          <w:sz w:val="12"/>
          <w:szCs w:val="12"/>
        </w:rPr>
        <w:t>Муниципальная программа признается эффективной:</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24EA5">
        <w:rPr>
          <w:rFonts w:ascii="Times New Roman" w:eastAsia="Calibri" w:hAnsi="Times New Roman" w:cs="Times New Roman"/>
          <w:bCs/>
          <w:sz w:val="12"/>
          <w:szCs w:val="12"/>
        </w:rPr>
        <w:lastRenderedPageBreak/>
        <w:t>при значении показателя эффективности реализации муниципальной программы (в пределах) более или равной 80 и менее  или равном 100 процентов и степени выполнения мероприятий муниципальной программы (в пределах) более и равной 80 и менее 100 процентов;</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24EA5">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более и равной 80 или менее 100 процентов.</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924EA5">
        <w:rPr>
          <w:rFonts w:ascii="Times New Roman" w:eastAsia="Calibri" w:hAnsi="Times New Roman" w:cs="Times New Roman"/>
          <w:bCs/>
          <w:i/>
          <w:sz w:val="12"/>
          <w:szCs w:val="12"/>
        </w:rPr>
        <w:t>Эффективность реализации муниципальной программы признается высокой:</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24EA5">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или равном 80 процентов или менее или равном 100 процентов и степени выполнения мероприятий муниципальной программы равной 100 процентам;</w:t>
      </w:r>
    </w:p>
    <w:p w:rsidR="00924EA5" w:rsidRPr="00924EA5" w:rsidRDefault="00924EA5" w:rsidP="00F1369A">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24EA5">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равной 100 процентам</w:t>
      </w:r>
    </w:p>
    <w:p w:rsidR="00924EA5" w:rsidRPr="00924EA5" w:rsidRDefault="00924EA5" w:rsidP="00924EA5">
      <w:pPr>
        <w:tabs>
          <w:tab w:val="left" w:pos="284"/>
          <w:tab w:val="left" w:pos="3828"/>
        </w:tabs>
        <w:spacing w:after="0" w:line="240" w:lineRule="auto"/>
        <w:jc w:val="both"/>
        <w:rPr>
          <w:rFonts w:ascii="Times New Roman" w:eastAsia="Calibri" w:hAnsi="Times New Roman" w:cs="Times New Roman"/>
          <w:b/>
          <w:bCs/>
          <w:sz w:val="12"/>
          <w:szCs w:val="12"/>
        </w:rPr>
      </w:pPr>
    </w:p>
    <w:p w:rsidR="00967858" w:rsidRDefault="00967858" w:rsidP="003519F1">
      <w:pPr>
        <w:tabs>
          <w:tab w:val="left" w:pos="284"/>
          <w:tab w:val="left" w:pos="3828"/>
        </w:tabs>
        <w:spacing w:after="0" w:line="240" w:lineRule="auto"/>
        <w:jc w:val="both"/>
        <w:rPr>
          <w:rFonts w:ascii="Times New Roman" w:eastAsia="Calibri" w:hAnsi="Times New Roman" w:cs="Times New Roman"/>
          <w:sz w:val="12"/>
          <w:szCs w:val="12"/>
        </w:rPr>
      </w:pPr>
    </w:p>
    <w:p w:rsidR="00F1369A" w:rsidRPr="00F1369A" w:rsidRDefault="00F1369A" w:rsidP="00F1369A">
      <w:pPr>
        <w:tabs>
          <w:tab w:val="left" w:pos="284"/>
          <w:tab w:val="left" w:pos="3828"/>
        </w:tabs>
        <w:spacing w:after="0" w:line="240" w:lineRule="auto"/>
        <w:jc w:val="center"/>
        <w:rPr>
          <w:rFonts w:ascii="Times New Roman" w:eastAsia="Calibri" w:hAnsi="Times New Roman" w:cs="Times New Roman"/>
          <w:b/>
          <w:sz w:val="12"/>
          <w:szCs w:val="12"/>
        </w:rPr>
      </w:pPr>
      <w:r w:rsidRPr="00F1369A">
        <w:rPr>
          <w:rFonts w:ascii="Times New Roman" w:eastAsia="Calibri" w:hAnsi="Times New Roman" w:cs="Times New Roman"/>
          <w:b/>
          <w:sz w:val="12"/>
          <w:szCs w:val="12"/>
        </w:rPr>
        <w:t>АДМИНИСТРАЦИЯ</w:t>
      </w:r>
    </w:p>
    <w:p w:rsidR="00F1369A" w:rsidRPr="00F1369A" w:rsidRDefault="00F1369A" w:rsidP="00F1369A">
      <w:pPr>
        <w:tabs>
          <w:tab w:val="left" w:pos="284"/>
          <w:tab w:val="left" w:pos="3828"/>
        </w:tabs>
        <w:spacing w:after="0" w:line="240" w:lineRule="auto"/>
        <w:jc w:val="center"/>
        <w:rPr>
          <w:rFonts w:ascii="Times New Roman" w:eastAsia="Calibri" w:hAnsi="Times New Roman" w:cs="Times New Roman"/>
          <w:b/>
          <w:sz w:val="12"/>
          <w:szCs w:val="12"/>
        </w:rPr>
      </w:pPr>
      <w:r w:rsidRPr="00F1369A">
        <w:rPr>
          <w:rFonts w:ascii="Times New Roman" w:eastAsia="Calibri" w:hAnsi="Times New Roman" w:cs="Times New Roman"/>
          <w:b/>
          <w:sz w:val="12"/>
          <w:szCs w:val="12"/>
        </w:rPr>
        <w:t>СЕЛЬСКОГО ПОСЕЛЕНИЯ ЗАХАРКИНО</w:t>
      </w:r>
    </w:p>
    <w:p w:rsidR="00F1369A" w:rsidRPr="00F1369A" w:rsidRDefault="00F1369A" w:rsidP="00F1369A">
      <w:pPr>
        <w:tabs>
          <w:tab w:val="left" w:pos="284"/>
          <w:tab w:val="left" w:pos="3828"/>
        </w:tabs>
        <w:spacing w:after="0" w:line="240" w:lineRule="auto"/>
        <w:jc w:val="center"/>
        <w:rPr>
          <w:rFonts w:ascii="Times New Roman" w:eastAsia="Calibri" w:hAnsi="Times New Roman" w:cs="Times New Roman"/>
          <w:b/>
          <w:sz w:val="12"/>
          <w:szCs w:val="12"/>
        </w:rPr>
      </w:pPr>
      <w:r w:rsidRPr="00F1369A">
        <w:rPr>
          <w:rFonts w:ascii="Times New Roman" w:eastAsia="Calibri" w:hAnsi="Times New Roman" w:cs="Times New Roman"/>
          <w:b/>
          <w:sz w:val="12"/>
          <w:szCs w:val="12"/>
        </w:rPr>
        <w:t>МУНИЦИПАЛЬНОГО РАЙОНА СЕРГИЕВСКИЙ</w:t>
      </w:r>
    </w:p>
    <w:p w:rsidR="00F1369A" w:rsidRPr="00F1369A" w:rsidRDefault="00F1369A" w:rsidP="00F1369A">
      <w:pPr>
        <w:tabs>
          <w:tab w:val="left" w:pos="284"/>
          <w:tab w:val="left" w:pos="3828"/>
        </w:tabs>
        <w:spacing w:after="0" w:line="240" w:lineRule="auto"/>
        <w:jc w:val="center"/>
        <w:rPr>
          <w:rFonts w:ascii="Times New Roman" w:eastAsia="Calibri" w:hAnsi="Times New Roman" w:cs="Times New Roman"/>
          <w:b/>
          <w:sz w:val="12"/>
          <w:szCs w:val="12"/>
        </w:rPr>
      </w:pPr>
      <w:r w:rsidRPr="00F1369A">
        <w:rPr>
          <w:rFonts w:ascii="Times New Roman" w:eastAsia="Calibri" w:hAnsi="Times New Roman" w:cs="Times New Roman"/>
          <w:b/>
          <w:sz w:val="12"/>
          <w:szCs w:val="12"/>
        </w:rPr>
        <w:t>САМАРСКОЙ ОБЛАСТИ</w:t>
      </w:r>
    </w:p>
    <w:p w:rsidR="00F1369A" w:rsidRPr="00F1369A" w:rsidRDefault="00F1369A" w:rsidP="00F1369A">
      <w:pPr>
        <w:tabs>
          <w:tab w:val="left" w:pos="284"/>
          <w:tab w:val="left" w:pos="3828"/>
        </w:tabs>
        <w:spacing w:after="0" w:line="240" w:lineRule="auto"/>
        <w:jc w:val="center"/>
        <w:rPr>
          <w:rFonts w:ascii="Times New Roman" w:eastAsia="Calibri" w:hAnsi="Times New Roman" w:cs="Times New Roman"/>
          <w:b/>
          <w:sz w:val="12"/>
          <w:szCs w:val="12"/>
        </w:rPr>
      </w:pPr>
    </w:p>
    <w:p w:rsidR="00F1369A" w:rsidRPr="00F1369A" w:rsidRDefault="00F1369A" w:rsidP="00F1369A">
      <w:pPr>
        <w:tabs>
          <w:tab w:val="left" w:pos="284"/>
          <w:tab w:val="left" w:pos="3828"/>
        </w:tabs>
        <w:spacing w:after="0" w:line="240" w:lineRule="auto"/>
        <w:jc w:val="center"/>
        <w:rPr>
          <w:rFonts w:ascii="Times New Roman" w:eastAsia="Calibri" w:hAnsi="Times New Roman" w:cs="Times New Roman"/>
          <w:b/>
          <w:sz w:val="12"/>
          <w:szCs w:val="12"/>
        </w:rPr>
      </w:pPr>
      <w:r w:rsidRPr="00F1369A">
        <w:rPr>
          <w:rFonts w:ascii="Times New Roman" w:eastAsia="Calibri" w:hAnsi="Times New Roman" w:cs="Times New Roman"/>
          <w:b/>
          <w:sz w:val="12"/>
          <w:szCs w:val="12"/>
        </w:rPr>
        <w:t>ПОСТАНОВЛЕНИЕ</w:t>
      </w:r>
    </w:p>
    <w:p w:rsidR="00F1369A" w:rsidRPr="00F1369A" w:rsidRDefault="00F1369A" w:rsidP="00F1369A">
      <w:pPr>
        <w:tabs>
          <w:tab w:val="left" w:pos="284"/>
          <w:tab w:val="left" w:pos="3828"/>
        </w:tabs>
        <w:spacing w:after="0" w:line="240" w:lineRule="auto"/>
        <w:jc w:val="center"/>
        <w:rPr>
          <w:rFonts w:ascii="Times New Roman" w:eastAsia="Calibri" w:hAnsi="Times New Roman" w:cs="Times New Roman"/>
          <w:b/>
          <w:sz w:val="12"/>
          <w:szCs w:val="12"/>
        </w:rPr>
      </w:pPr>
      <w:r w:rsidRPr="00F1369A">
        <w:rPr>
          <w:rFonts w:ascii="Times New Roman" w:eastAsia="Calibri" w:hAnsi="Times New Roman" w:cs="Times New Roman"/>
          <w:b/>
          <w:sz w:val="12"/>
          <w:szCs w:val="12"/>
        </w:rPr>
        <w:t>от «03»  октября 2025  г. № 36</w:t>
      </w:r>
    </w:p>
    <w:p w:rsidR="00F1369A" w:rsidRPr="00F1369A" w:rsidRDefault="00F1369A" w:rsidP="00F1369A">
      <w:pPr>
        <w:tabs>
          <w:tab w:val="left" w:pos="284"/>
          <w:tab w:val="left" w:pos="3828"/>
        </w:tabs>
        <w:spacing w:after="0" w:line="240" w:lineRule="auto"/>
        <w:jc w:val="center"/>
        <w:rPr>
          <w:rFonts w:ascii="Times New Roman" w:eastAsia="Calibri" w:hAnsi="Times New Roman" w:cs="Times New Roman"/>
          <w:b/>
          <w:sz w:val="12"/>
          <w:szCs w:val="12"/>
        </w:rPr>
      </w:pPr>
    </w:p>
    <w:p w:rsidR="00F1369A" w:rsidRPr="00F1369A" w:rsidRDefault="00F1369A" w:rsidP="00F1369A">
      <w:pPr>
        <w:tabs>
          <w:tab w:val="left" w:pos="284"/>
          <w:tab w:val="left" w:pos="3828"/>
        </w:tabs>
        <w:spacing w:after="0" w:line="240" w:lineRule="auto"/>
        <w:jc w:val="center"/>
        <w:rPr>
          <w:rFonts w:ascii="Times New Roman" w:eastAsia="Calibri" w:hAnsi="Times New Roman" w:cs="Times New Roman"/>
          <w:b/>
          <w:sz w:val="12"/>
          <w:szCs w:val="12"/>
        </w:rPr>
      </w:pPr>
      <w:r w:rsidRPr="00F1369A">
        <w:rPr>
          <w:rFonts w:ascii="Times New Roman" w:eastAsia="Calibri" w:hAnsi="Times New Roman" w:cs="Times New Roman"/>
          <w:b/>
          <w:sz w:val="12"/>
          <w:szCs w:val="12"/>
        </w:rPr>
        <w:t>ОБ УТВЕРЖДЕНИИ ПРОГРАММЫ КОМПЛЕКСНОГО РАЗВИТИЯ СОЦИАЛЬНОЙ ИНФРАСТРУКТУРЫ СЕЛЬСКОГО ПОСЕЛЕНИЯ ЗАХАРКИНО МУНИЦИПАЛЬНОГО РАЙОНА СЕРГИЕВСКИЙ САМАРСКОЙ ОБЛАСТИ НА 2026-2033 ГОДЫ</w:t>
      </w:r>
    </w:p>
    <w:p w:rsidR="00F1369A" w:rsidRPr="00F1369A" w:rsidRDefault="00F1369A" w:rsidP="00F1369A">
      <w:pPr>
        <w:tabs>
          <w:tab w:val="left" w:pos="284"/>
          <w:tab w:val="left" w:pos="3828"/>
        </w:tabs>
        <w:spacing w:after="0" w:line="240" w:lineRule="auto"/>
        <w:jc w:val="both"/>
        <w:rPr>
          <w:rFonts w:ascii="Times New Roman" w:eastAsia="Calibri" w:hAnsi="Times New Roman" w:cs="Times New Roman"/>
          <w:sz w:val="12"/>
          <w:szCs w:val="12"/>
        </w:rPr>
      </w:pPr>
    </w:p>
    <w:p w:rsidR="00F1369A" w:rsidRPr="00F1369A" w:rsidRDefault="00F1369A"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В соответствии с Градостроительным кодексом Российской Федерации, Федеральным законом от 06.10.2003г. № 131-ФЗ «Об общих принципах организации местного самоуправления в Российской Федерации»,  Постановлением правительства Российской Федерации от 01.10.2015 г. № 1050 «Об утверждении требований к программам комплексного развития социальной инфраструктуры поселений, городских округов», Постановлением администрации сельского поселения Захаркино муниципального района Сергиевский от  07.02.2020 г. № 7 «Об утверждении Порядка принятия решений о разработке, формирования и реализации, оценки эффективности муниципальных программ сельского поселения Захаркино муниципального района Сергиевский Самарской области», Генеральным планом сельского поселения Захаркино  муниципального района Сергиевский, Уставом сельского поселения Захаркино муниципального района Сергиевский Самарской области, Администрация сельского поселения  Захаркино муниципального района Сергиевский Самарской области постановляет:</w:t>
      </w:r>
    </w:p>
    <w:p w:rsidR="00F1369A" w:rsidRPr="00F1369A" w:rsidRDefault="00F1369A"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1.Утвердить Программу комплексного развития социальной инфраструктуры   сельского поселения  Захаркино  муниципального района Сергиевский  Самарской области на 2026-2033 годы согласно Приложению к настоящему постановлению.</w:t>
      </w:r>
    </w:p>
    <w:p w:rsidR="00F1369A" w:rsidRPr="00F1369A" w:rsidRDefault="00F1369A"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 xml:space="preserve">2.Установить, что расходные обязательства, возникающие в результате принятия настоящего постановления, исполняются за счет средств бюджета сельского поселения Захаркино муниципального района Сергиевский Самарской области, в пределах общего объема бюджетных ассигнований, предусматриваемого в установленном порядке на соответствующий финансовый год. </w:t>
      </w:r>
    </w:p>
    <w:p w:rsidR="00F1369A" w:rsidRPr="00F1369A" w:rsidRDefault="00F1369A"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3.Признать утратившим силу постановление администрации сельского поселения Захаркино муниципального района Сергиевский Самарской области № 7 от 10.02.2016 г. «Об утверждении Программы комплексного развития социальной инфраструктуры   сельского поселения  Захаркино  муниципального района Сергиевский  Самарской области на 2016-2020 годы и на период до 2040 года».</w:t>
      </w:r>
    </w:p>
    <w:p w:rsidR="00F1369A" w:rsidRPr="00F1369A" w:rsidRDefault="00F1369A"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4.Опубликовать настоящее Постановление в газете «Сергиевский вестник».</w:t>
      </w:r>
    </w:p>
    <w:p w:rsidR="00F1369A" w:rsidRPr="00F1369A" w:rsidRDefault="00F1369A"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5.Настоящее Постановление вступает в силу с 01.01.2026 г.</w:t>
      </w:r>
    </w:p>
    <w:p w:rsidR="00F1369A" w:rsidRPr="00F1369A" w:rsidRDefault="00F1369A" w:rsidP="00F1369A">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6.Контроль за выполнением настоящего постановления оставляю за собой.</w:t>
      </w:r>
    </w:p>
    <w:p w:rsidR="00F1369A" w:rsidRPr="00F1369A" w:rsidRDefault="00F1369A" w:rsidP="00F1369A">
      <w:pPr>
        <w:tabs>
          <w:tab w:val="left" w:pos="284"/>
          <w:tab w:val="left" w:pos="3828"/>
        </w:tabs>
        <w:spacing w:after="0" w:line="240" w:lineRule="auto"/>
        <w:jc w:val="right"/>
        <w:rPr>
          <w:rFonts w:ascii="Times New Roman" w:eastAsia="Calibri" w:hAnsi="Times New Roman" w:cs="Times New Roman"/>
          <w:sz w:val="12"/>
          <w:szCs w:val="12"/>
        </w:rPr>
      </w:pPr>
      <w:r w:rsidRPr="00F1369A">
        <w:rPr>
          <w:rFonts w:ascii="Times New Roman" w:eastAsia="Calibri" w:hAnsi="Times New Roman" w:cs="Times New Roman"/>
          <w:sz w:val="12"/>
          <w:szCs w:val="12"/>
        </w:rPr>
        <w:t>Глава сельского поселения Захаркино</w:t>
      </w:r>
    </w:p>
    <w:p w:rsidR="00F1369A" w:rsidRDefault="00F1369A" w:rsidP="00F1369A">
      <w:pPr>
        <w:tabs>
          <w:tab w:val="left" w:pos="284"/>
          <w:tab w:val="left" w:pos="3828"/>
        </w:tabs>
        <w:spacing w:after="0" w:line="240" w:lineRule="auto"/>
        <w:jc w:val="right"/>
        <w:rPr>
          <w:rFonts w:ascii="Times New Roman" w:eastAsia="Calibri" w:hAnsi="Times New Roman" w:cs="Times New Roman"/>
          <w:sz w:val="12"/>
          <w:szCs w:val="12"/>
        </w:rPr>
      </w:pPr>
      <w:r w:rsidRPr="00F1369A">
        <w:rPr>
          <w:rFonts w:ascii="Times New Roman" w:eastAsia="Calibri" w:hAnsi="Times New Roman" w:cs="Times New Roman"/>
          <w:sz w:val="12"/>
          <w:szCs w:val="12"/>
        </w:rPr>
        <w:t>муниципального района Сергиевский Самарской области</w:t>
      </w:r>
    </w:p>
    <w:p w:rsidR="00F1369A" w:rsidRPr="00F1369A" w:rsidRDefault="00F1369A" w:rsidP="00F1369A">
      <w:pPr>
        <w:tabs>
          <w:tab w:val="left" w:pos="284"/>
          <w:tab w:val="left" w:pos="3828"/>
        </w:tabs>
        <w:spacing w:after="0" w:line="240" w:lineRule="auto"/>
        <w:jc w:val="right"/>
        <w:rPr>
          <w:rFonts w:ascii="Times New Roman" w:eastAsia="Calibri" w:hAnsi="Times New Roman" w:cs="Times New Roman"/>
          <w:sz w:val="12"/>
          <w:szCs w:val="12"/>
        </w:rPr>
      </w:pPr>
      <w:r w:rsidRPr="00F1369A">
        <w:rPr>
          <w:rFonts w:ascii="Times New Roman" w:eastAsia="Calibri" w:hAnsi="Times New Roman" w:cs="Times New Roman"/>
          <w:sz w:val="12"/>
          <w:szCs w:val="12"/>
        </w:rPr>
        <w:t>Д.П.Больсунов</w:t>
      </w:r>
    </w:p>
    <w:p w:rsidR="00F1369A" w:rsidRDefault="00F1369A" w:rsidP="00F1369A">
      <w:pPr>
        <w:tabs>
          <w:tab w:val="left" w:pos="284"/>
          <w:tab w:val="left" w:pos="3828"/>
        </w:tabs>
        <w:spacing w:after="0" w:line="240" w:lineRule="auto"/>
        <w:jc w:val="right"/>
        <w:rPr>
          <w:rFonts w:ascii="Times New Roman" w:eastAsia="Calibri" w:hAnsi="Times New Roman" w:cs="Times New Roman"/>
          <w:i/>
          <w:sz w:val="12"/>
          <w:szCs w:val="12"/>
        </w:rPr>
      </w:pPr>
    </w:p>
    <w:p w:rsidR="00F1369A" w:rsidRPr="00F1369A" w:rsidRDefault="00F1369A" w:rsidP="00F1369A">
      <w:pPr>
        <w:tabs>
          <w:tab w:val="left" w:pos="284"/>
          <w:tab w:val="left" w:pos="3828"/>
        </w:tabs>
        <w:spacing w:after="0" w:line="240" w:lineRule="auto"/>
        <w:jc w:val="right"/>
        <w:rPr>
          <w:rFonts w:ascii="Times New Roman" w:eastAsia="Calibri" w:hAnsi="Times New Roman" w:cs="Times New Roman"/>
          <w:i/>
          <w:sz w:val="12"/>
          <w:szCs w:val="12"/>
        </w:rPr>
      </w:pPr>
      <w:r w:rsidRPr="00F1369A">
        <w:rPr>
          <w:rFonts w:ascii="Times New Roman" w:eastAsia="Calibri" w:hAnsi="Times New Roman" w:cs="Times New Roman"/>
          <w:i/>
          <w:sz w:val="12"/>
          <w:szCs w:val="12"/>
        </w:rPr>
        <w:t>Приложение</w:t>
      </w:r>
    </w:p>
    <w:p w:rsidR="00F1369A" w:rsidRDefault="00F1369A" w:rsidP="00F1369A">
      <w:pPr>
        <w:tabs>
          <w:tab w:val="left" w:pos="284"/>
          <w:tab w:val="left" w:pos="3828"/>
        </w:tabs>
        <w:spacing w:after="0" w:line="240" w:lineRule="auto"/>
        <w:jc w:val="right"/>
        <w:rPr>
          <w:rFonts w:ascii="Times New Roman" w:eastAsia="Calibri" w:hAnsi="Times New Roman" w:cs="Times New Roman"/>
          <w:i/>
          <w:sz w:val="12"/>
          <w:szCs w:val="12"/>
        </w:rPr>
      </w:pPr>
      <w:r w:rsidRPr="00F1369A">
        <w:rPr>
          <w:rFonts w:ascii="Times New Roman" w:eastAsia="Calibri" w:hAnsi="Times New Roman" w:cs="Times New Roman"/>
          <w:i/>
          <w:sz w:val="12"/>
          <w:szCs w:val="12"/>
        </w:rPr>
        <w:t xml:space="preserve">к постановлению </w:t>
      </w:r>
      <w:r>
        <w:rPr>
          <w:rFonts w:ascii="Times New Roman" w:eastAsia="Calibri" w:hAnsi="Times New Roman" w:cs="Times New Roman"/>
          <w:i/>
          <w:sz w:val="12"/>
          <w:szCs w:val="12"/>
        </w:rPr>
        <w:t>а</w:t>
      </w:r>
      <w:r w:rsidRPr="00F1369A">
        <w:rPr>
          <w:rFonts w:ascii="Times New Roman" w:eastAsia="Calibri" w:hAnsi="Times New Roman" w:cs="Times New Roman"/>
          <w:i/>
          <w:sz w:val="12"/>
          <w:szCs w:val="12"/>
        </w:rPr>
        <w:t>дминистрациисельского поселения Захаркино</w:t>
      </w:r>
    </w:p>
    <w:p w:rsidR="00F1369A" w:rsidRPr="00F1369A" w:rsidRDefault="00F1369A" w:rsidP="00F1369A">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муниципального района Сергиевский Самарской области</w:t>
      </w:r>
    </w:p>
    <w:p w:rsidR="00F1369A" w:rsidRPr="00F1369A" w:rsidRDefault="00F1369A" w:rsidP="00F1369A">
      <w:pPr>
        <w:tabs>
          <w:tab w:val="left" w:pos="284"/>
          <w:tab w:val="left" w:pos="3828"/>
        </w:tabs>
        <w:spacing w:after="0" w:line="240" w:lineRule="auto"/>
        <w:jc w:val="right"/>
        <w:rPr>
          <w:rFonts w:ascii="Times New Roman" w:eastAsia="Calibri" w:hAnsi="Times New Roman" w:cs="Times New Roman"/>
          <w:i/>
          <w:sz w:val="12"/>
          <w:szCs w:val="12"/>
        </w:rPr>
      </w:pPr>
      <w:r w:rsidRPr="00F1369A">
        <w:rPr>
          <w:rFonts w:ascii="Times New Roman" w:eastAsia="Calibri" w:hAnsi="Times New Roman" w:cs="Times New Roman"/>
          <w:i/>
          <w:sz w:val="12"/>
          <w:szCs w:val="12"/>
        </w:rPr>
        <w:t>от 03.10.2025 г.  №  36</w:t>
      </w:r>
    </w:p>
    <w:p w:rsidR="00F1369A" w:rsidRPr="00F1369A" w:rsidRDefault="00F1369A" w:rsidP="00F1369A">
      <w:pPr>
        <w:tabs>
          <w:tab w:val="left" w:pos="284"/>
          <w:tab w:val="left" w:pos="3828"/>
        </w:tabs>
        <w:spacing w:after="0" w:line="240" w:lineRule="auto"/>
        <w:jc w:val="both"/>
        <w:rPr>
          <w:rFonts w:ascii="Times New Roman" w:eastAsia="Calibri" w:hAnsi="Times New Roman" w:cs="Times New Roman"/>
          <w:b/>
          <w:i/>
          <w:sz w:val="12"/>
          <w:szCs w:val="12"/>
        </w:rPr>
      </w:pPr>
    </w:p>
    <w:p w:rsidR="00F1369A" w:rsidRPr="00F1369A" w:rsidRDefault="00F1369A" w:rsidP="00F1369A">
      <w:pPr>
        <w:tabs>
          <w:tab w:val="left" w:pos="284"/>
          <w:tab w:val="left" w:pos="3828"/>
        </w:tabs>
        <w:spacing w:after="0" w:line="240" w:lineRule="auto"/>
        <w:jc w:val="center"/>
        <w:rPr>
          <w:rFonts w:ascii="Times New Roman" w:eastAsia="Calibri" w:hAnsi="Times New Roman" w:cs="Times New Roman"/>
          <w:b/>
          <w:sz w:val="12"/>
          <w:szCs w:val="12"/>
        </w:rPr>
      </w:pPr>
      <w:r w:rsidRPr="00F1369A">
        <w:rPr>
          <w:rFonts w:ascii="Times New Roman" w:eastAsia="Calibri" w:hAnsi="Times New Roman" w:cs="Times New Roman"/>
          <w:b/>
          <w:sz w:val="12"/>
          <w:szCs w:val="12"/>
        </w:rPr>
        <w:t>ПРОГРАММА КОМПЛЕКСНОГО РАЗВИТИЯСОЦИАЛЬНОЙ ИНФРАСТРУКТУРЫ</w:t>
      </w:r>
    </w:p>
    <w:p w:rsidR="00F1369A" w:rsidRPr="00F1369A" w:rsidRDefault="00F1369A" w:rsidP="00F1369A">
      <w:pPr>
        <w:tabs>
          <w:tab w:val="left" w:pos="284"/>
          <w:tab w:val="left" w:pos="3828"/>
        </w:tabs>
        <w:spacing w:after="0" w:line="240" w:lineRule="auto"/>
        <w:jc w:val="center"/>
        <w:rPr>
          <w:rFonts w:ascii="Times New Roman" w:eastAsia="Calibri" w:hAnsi="Times New Roman" w:cs="Times New Roman"/>
          <w:b/>
          <w:sz w:val="12"/>
          <w:szCs w:val="12"/>
        </w:rPr>
      </w:pPr>
      <w:r w:rsidRPr="00F1369A">
        <w:rPr>
          <w:rFonts w:ascii="Times New Roman" w:eastAsia="Calibri" w:hAnsi="Times New Roman" w:cs="Times New Roman"/>
          <w:b/>
          <w:sz w:val="12"/>
          <w:szCs w:val="12"/>
        </w:rPr>
        <w:t>СЕЛЬСКОГО ПОСЕЛЕНИЯ ЗАХАРКИНОМУНИЦИПАЛЬНОГО РАЙОНА СЕРГИЕВСКИЙ</w:t>
      </w:r>
    </w:p>
    <w:p w:rsidR="00F1369A" w:rsidRPr="00F1369A" w:rsidRDefault="00F1369A" w:rsidP="00F1369A">
      <w:pPr>
        <w:tabs>
          <w:tab w:val="left" w:pos="284"/>
          <w:tab w:val="left" w:pos="3828"/>
        </w:tabs>
        <w:spacing w:after="0" w:line="240" w:lineRule="auto"/>
        <w:jc w:val="center"/>
        <w:rPr>
          <w:rFonts w:ascii="Times New Roman" w:eastAsia="Calibri" w:hAnsi="Times New Roman" w:cs="Times New Roman"/>
          <w:b/>
          <w:sz w:val="12"/>
          <w:szCs w:val="12"/>
        </w:rPr>
      </w:pPr>
      <w:r w:rsidRPr="00F1369A">
        <w:rPr>
          <w:rFonts w:ascii="Times New Roman" w:eastAsia="Calibri" w:hAnsi="Times New Roman" w:cs="Times New Roman"/>
          <w:b/>
          <w:sz w:val="12"/>
          <w:szCs w:val="12"/>
        </w:rPr>
        <w:t>САМАРСКОЙ ОБЛАСТИНА ПЕРИОД С 2026 ПО 2033 ГОДЫ</w:t>
      </w:r>
    </w:p>
    <w:p w:rsidR="00F1369A" w:rsidRPr="00F1369A" w:rsidRDefault="00F1369A" w:rsidP="00F1369A">
      <w:pPr>
        <w:tabs>
          <w:tab w:val="left" w:pos="284"/>
          <w:tab w:val="left" w:pos="3828"/>
        </w:tabs>
        <w:spacing w:after="0" w:line="240" w:lineRule="auto"/>
        <w:jc w:val="center"/>
        <w:rPr>
          <w:rFonts w:ascii="Times New Roman" w:eastAsia="Calibri" w:hAnsi="Times New Roman" w:cs="Times New Roman"/>
          <w:sz w:val="12"/>
          <w:szCs w:val="12"/>
        </w:rPr>
      </w:pPr>
    </w:p>
    <w:p w:rsidR="00F1369A" w:rsidRPr="00F1369A" w:rsidRDefault="00F1369A" w:rsidP="00F1369A">
      <w:pPr>
        <w:tabs>
          <w:tab w:val="left" w:pos="284"/>
          <w:tab w:val="left" w:pos="3828"/>
        </w:tabs>
        <w:spacing w:after="0" w:line="240" w:lineRule="auto"/>
        <w:jc w:val="center"/>
        <w:rPr>
          <w:rFonts w:ascii="Times New Roman" w:eastAsia="Calibri" w:hAnsi="Times New Roman" w:cs="Times New Roman"/>
          <w:sz w:val="12"/>
          <w:szCs w:val="12"/>
        </w:rPr>
      </w:pPr>
      <w:r w:rsidRPr="00F1369A">
        <w:rPr>
          <w:rFonts w:ascii="Times New Roman" w:eastAsia="Calibri" w:hAnsi="Times New Roman" w:cs="Times New Roman"/>
          <w:b/>
          <w:bCs/>
          <w:sz w:val="12"/>
          <w:szCs w:val="12"/>
        </w:rPr>
        <w:t>ПАСПОРТ</w:t>
      </w:r>
    </w:p>
    <w:p w:rsidR="00F1369A" w:rsidRPr="00F1369A" w:rsidRDefault="00F1369A" w:rsidP="00F1369A">
      <w:pPr>
        <w:tabs>
          <w:tab w:val="left" w:pos="284"/>
          <w:tab w:val="left" w:pos="3828"/>
        </w:tabs>
        <w:spacing w:after="0" w:line="240" w:lineRule="auto"/>
        <w:jc w:val="center"/>
        <w:rPr>
          <w:rFonts w:ascii="Times New Roman" w:eastAsia="Calibri" w:hAnsi="Times New Roman" w:cs="Times New Roman"/>
          <w:b/>
          <w:sz w:val="12"/>
          <w:szCs w:val="12"/>
        </w:rPr>
      </w:pPr>
      <w:r w:rsidRPr="00F1369A">
        <w:rPr>
          <w:rFonts w:ascii="Times New Roman" w:eastAsia="Calibri" w:hAnsi="Times New Roman" w:cs="Times New Roman"/>
          <w:b/>
          <w:sz w:val="12"/>
          <w:szCs w:val="12"/>
        </w:rPr>
        <w:t>программы комплексного развития социальной инфраструктуры</w:t>
      </w:r>
    </w:p>
    <w:p w:rsidR="00F1369A" w:rsidRPr="00F1369A" w:rsidRDefault="00F1369A" w:rsidP="00F1369A">
      <w:pPr>
        <w:tabs>
          <w:tab w:val="left" w:pos="284"/>
          <w:tab w:val="left" w:pos="3828"/>
        </w:tabs>
        <w:spacing w:after="0" w:line="240" w:lineRule="auto"/>
        <w:jc w:val="center"/>
        <w:rPr>
          <w:rFonts w:ascii="Times New Roman" w:eastAsia="Calibri" w:hAnsi="Times New Roman" w:cs="Times New Roman"/>
          <w:b/>
          <w:sz w:val="12"/>
          <w:szCs w:val="12"/>
        </w:rPr>
      </w:pPr>
      <w:r w:rsidRPr="00F1369A">
        <w:rPr>
          <w:rFonts w:ascii="Times New Roman" w:eastAsia="Calibri" w:hAnsi="Times New Roman" w:cs="Times New Roman"/>
          <w:b/>
          <w:sz w:val="12"/>
          <w:szCs w:val="12"/>
        </w:rPr>
        <w:t>сельского поселения Захаркино  муниципального района Сергиевский Самарской области  на период с 2026 по 2033 годы</w:t>
      </w:r>
    </w:p>
    <w:tbl>
      <w:tblPr>
        <w:tblStyle w:val="1f"/>
        <w:tblW w:w="5000" w:type="pct"/>
        <w:tblCellMar>
          <w:left w:w="0" w:type="dxa"/>
          <w:right w:w="0" w:type="dxa"/>
        </w:tblCellMar>
        <w:tblLook w:val="04A0"/>
      </w:tblPr>
      <w:tblGrid>
        <w:gridCol w:w="1991"/>
        <w:gridCol w:w="5532"/>
      </w:tblGrid>
      <w:tr w:rsidR="00F1369A" w:rsidRPr="00F1369A" w:rsidTr="003F74E1">
        <w:trPr>
          <w:trHeight w:val="20"/>
        </w:trPr>
        <w:tc>
          <w:tcPr>
            <w:tcW w:w="1323" w:type="pct"/>
          </w:tcPr>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Наименование</w:t>
            </w:r>
          </w:p>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Программы</w:t>
            </w:r>
          </w:p>
        </w:tc>
        <w:tc>
          <w:tcPr>
            <w:tcW w:w="3677" w:type="pct"/>
            <w:hideMark/>
          </w:tcPr>
          <w:p w:rsidR="00F1369A" w:rsidRPr="00F1369A" w:rsidRDefault="00F1369A" w:rsidP="00F1369A">
            <w:pPr>
              <w:tabs>
                <w:tab w:val="left" w:pos="284"/>
                <w:tab w:val="left" w:pos="3828"/>
              </w:tabs>
              <w:rPr>
                <w:rFonts w:ascii="Times New Roman" w:hAnsi="Times New Roman"/>
                <w:b/>
                <w:i/>
                <w:sz w:val="12"/>
                <w:szCs w:val="12"/>
              </w:rPr>
            </w:pPr>
            <w:r w:rsidRPr="00F1369A">
              <w:rPr>
                <w:rFonts w:ascii="Times New Roman" w:hAnsi="Times New Roman"/>
                <w:sz w:val="12"/>
                <w:szCs w:val="12"/>
              </w:rPr>
              <w:t>Программа комплексного развития социальной инфраструктуры  сельского поселения Захаркино  муниципального района Сергиевский Самарской области на период с 2026 по 2033 годы  (далее - Программа)</w:t>
            </w:r>
          </w:p>
        </w:tc>
      </w:tr>
      <w:tr w:rsidR="00F1369A" w:rsidRPr="00F1369A" w:rsidTr="003F74E1">
        <w:trPr>
          <w:trHeight w:val="20"/>
        </w:trPr>
        <w:tc>
          <w:tcPr>
            <w:tcW w:w="1323" w:type="pct"/>
          </w:tcPr>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Основание для разработки Программы</w:t>
            </w:r>
          </w:p>
        </w:tc>
        <w:tc>
          <w:tcPr>
            <w:tcW w:w="3677" w:type="pct"/>
            <w:hideMark/>
          </w:tcPr>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 Федеральный закон от 06 октября 2003 года № 131-ФЗ «Об общих принципах организации местного самоуправления в Российской Федерации»;</w:t>
            </w:r>
          </w:p>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 Постановление Правительства Российской Федерации от 01 октября 2015 года № 1050 «Об утверждении требований к программам комплексного развития социальной инфраструктуры поселений, городских округов»</w:t>
            </w:r>
          </w:p>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 Генеральный план сельского поселения Захаркино муниципального района Сергиевский  Самарской области</w:t>
            </w:r>
          </w:p>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  Устав сельского поселения Захаркино  муниципального района Сергиевский  Самарской области</w:t>
            </w:r>
          </w:p>
        </w:tc>
      </w:tr>
      <w:tr w:rsidR="00F1369A" w:rsidRPr="00F1369A" w:rsidTr="003F74E1">
        <w:trPr>
          <w:trHeight w:val="20"/>
        </w:trPr>
        <w:tc>
          <w:tcPr>
            <w:tcW w:w="1323" w:type="pct"/>
          </w:tcPr>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 xml:space="preserve">Дата принятия Решения </w:t>
            </w:r>
          </w:p>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о разработке</w:t>
            </w:r>
          </w:p>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Программы</w:t>
            </w:r>
          </w:p>
        </w:tc>
        <w:tc>
          <w:tcPr>
            <w:tcW w:w="3677" w:type="pct"/>
          </w:tcPr>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Распоряжение администрации сельского поселения Захаркино муниципального района Сергиевский от 03.10.2025 г. № 41-р «О создании программного комитета администрации сельского поселения Захаркино муниципального района Сергиевский Самарской области по рассмотрению муниципальной программы комплексного развития социальной инфраструктуры   сельского поселения  Захаркино  муниципального района Сергиевский  Самарской области на 2026-2033 годы</w:t>
            </w:r>
          </w:p>
        </w:tc>
      </w:tr>
      <w:tr w:rsidR="00F1369A" w:rsidRPr="00F1369A" w:rsidTr="003F74E1">
        <w:trPr>
          <w:trHeight w:val="20"/>
        </w:trPr>
        <w:tc>
          <w:tcPr>
            <w:tcW w:w="1323" w:type="pct"/>
            <w:hideMark/>
          </w:tcPr>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 xml:space="preserve">Наименование заказчика  и разработчика Программы, его </w:t>
            </w:r>
            <w:r w:rsidRPr="00F1369A">
              <w:rPr>
                <w:rFonts w:ascii="Times New Roman" w:hAnsi="Times New Roman"/>
                <w:sz w:val="12"/>
                <w:szCs w:val="12"/>
              </w:rPr>
              <w:lastRenderedPageBreak/>
              <w:t>местонахождение</w:t>
            </w:r>
          </w:p>
        </w:tc>
        <w:tc>
          <w:tcPr>
            <w:tcW w:w="3677" w:type="pct"/>
            <w:hideMark/>
          </w:tcPr>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Администрация сельского поселения Захаркино муниципального района Сергиевский Самарской области (далее - Администрация)</w:t>
            </w:r>
          </w:p>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Самарская область, Сергиевский район, с. Захаркино, ул.Пролетарская,1</w:t>
            </w:r>
          </w:p>
        </w:tc>
      </w:tr>
      <w:tr w:rsidR="00F1369A" w:rsidRPr="00F1369A" w:rsidTr="003F74E1">
        <w:trPr>
          <w:trHeight w:val="20"/>
        </w:trPr>
        <w:tc>
          <w:tcPr>
            <w:tcW w:w="1323" w:type="pct"/>
          </w:tcPr>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Исполнитель Программы</w:t>
            </w:r>
          </w:p>
        </w:tc>
        <w:tc>
          <w:tcPr>
            <w:tcW w:w="3677" w:type="pct"/>
          </w:tcPr>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Администрация сельского поселения Захаркино  муниципального района Сергиевский Самарской области</w:t>
            </w:r>
          </w:p>
        </w:tc>
      </w:tr>
      <w:tr w:rsidR="00F1369A" w:rsidRPr="00F1369A" w:rsidTr="003F74E1">
        <w:trPr>
          <w:trHeight w:val="20"/>
        </w:trPr>
        <w:tc>
          <w:tcPr>
            <w:tcW w:w="1323" w:type="pct"/>
          </w:tcPr>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Цель Программы</w:t>
            </w:r>
          </w:p>
          <w:p w:rsidR="00F1369A" w:rsidRPr="00F1369A" w:rsidRDefault="00F1369A" w:rsidP="00F1369A">
            <w:pPr>
              <w:tabs>
                <w:tab w:val="left" w:pos="284"/>
                <w:tab w:val="left" w:pos="3828"/>
              </w:tabs>
              <w:rPr>
                <w:rFonts w:ascii="Times New Roman" w:hAnsi="Times New Roman"/>
                <w:sz w:val="12"/>
                <w:szCs w:val="12"/>
              </w:rPr>
            </w:pPr>
          </w:p>
        </w:tc>
        <w:tc>
          <w:tcPr>
            <w:tcW w:w="3677" w:type="pct"/>
            <w:hideMark/>
          </w:tcPr>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 xml:space="preserve">Достижение расчетного уровня обеспеченности населения </w:t>
            </w:r>
            <w:r w:rsidRPr="00F1369A">
              <w:rPr>
                <w:rFonts w:ascii="Times New Roman" w:hAnsi="Times New Roman"/>
                <w:bCs/>
                <w:sz w:val="12"/>
                <w:szCs w:val="12"/>
              </w:rPr>
              <w:t xml:space="preserve">сельского поселения Захаркино </w:t>
            </w:r>
            <w:r w:rsidRPr="00F1369A">
              <w:rPr>
                <w:rFonts w:ascii="Times New Roman" w:hAnsi="Times New Roman"/>
                <w:sz w:val="12"/>
                <w:szCs w:val="12"/>
              </w:rPr>
              <w:t>услугами объектами социальной инфраструктуры</w:t>
            </w:r>
          </w:p>
        </w:tc>
      </w:tr>
      <w:tr w:rsidR="00F1369A" w:rsidRPr="00F1369A" w:rsidTr="003F74E1">
        <w:trPr>
          <w:trHeight w:val="20"/>
        </w:trPr>
        <w:tc>
          <w:tcPr>
            <w:tcW w:w="1323" w:type="pct"/>
            <w:hideMark/>
          </w:tcPr>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Задачи Программы</w:t>
            </w:r>
          </w:p>
        </w:tc>
        <w:tc>
          <w:tcPr>
            <w:tcW w:w="3677" w:type="pct"/>
            <w:hideMark/>
          </w:tcPr>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 обеспечить безопасность, качество и эффективность использования населением объектов социальной инфраструктуры;</w:t>
            </w:r>
          </w:p>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 доступность объектов социальной инфраструктуры поселения;</w:t>
            </w:r>
          </w:p>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 эффективность функционирования действующей социальной инфраструктуры.</w:t>
            </w:r>
          </w:p>
        </w:tc>
      </w:tr>
      <w:tr w:rsidR="00F1369A" w:rsidRPr="00F1369A" w:rsidTr="003F74E1">
        <w:trPr>
          <w:trHeight w:val="20"/>
        </w:trPr>
        <w:tc>
          <w:tcPr>
            <w:tcW w:w="1323" w:type="pct"/>
            <w:hideMark/>
          </w:tcPr>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Показатели (индикаторы) программы</w:t>
            </w:r>
          </w:p>
        </w:tc>
        <w:tc>
          <w:tcPr>
            <w:tcW w:w="3677" w:type="pct"/>
            <w:hideMark/>
          </w:tcPr>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Технико-экономические показатели:</w:t>
            </w:r>
          </w:p>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 уровень обеспеченности населения объектами социальной инфраструктуры;</w:t>
            </w:r>
          </w:p>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 финансовые затраты на содержание объектов социальной инфраструктуры.</w:t>
            </w:r>
          </w:p>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Социально-экономические показатели:</w:t>
            </w:r>
          </w:p>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 доля объектов, находящихся в удовлетворительном состоянии, в общем количестве объектов регионального и местного значения.</w:t>
            </w:r>
          </w:p>
        </w:tc>
      </w:tr>
      <w:tr w:rsidR="00F1369A" w:rsidRPr="00F1369A" w:rsidTr="003F74E1">
        <w:trPr>
          <w:trHeight w:val="20"/>
        </w:trPr>
        <w:tc>
          <w:tcPr>
            <w:tcW w:w="1323" w:type="pct"/>
            <w:hideMark/>
          </w:tcPr>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Укрупненное описание запланированных мероприятий</w:t>
            </w:r>
          </w:p>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(инвестиционных проектов) по проектированию, строительству, реконструкции объектов социальной инфраструктуры</w:t>
            </w:r>
          </w:p>
        </w:tc>
        <w:tc>
          <w:tcPr>
            <w:tcW w:w="3677" w:type="pct"/>
            <w:hideMark/>
          </w:tcPr>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 строительство спортивных объектов;</w:t>
            </w:r>
          </w:p>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 реконструкция и строительство объектов культуры;</w:t>
            </w:r>
          </w:p>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 строительство скверов и парков;</w:t>
            </w:r>
          </w:p>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 строительство предприятий коммунально-бытового обслуживания;</w:t>
            </w:r>
          </w:p>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-строительство площадок для выездной торговли;</w:t>
            </w:r>
          </w:p>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-реконструкция административных зданий.</w:t>
            </w:r>
          </w:p>
        </w:tc>
      </w:tr>
      <w:tr w:rsidR="00F1369A" w:rsidRPr="00F1369A" w:rsidTr="003F74E1">
        <w:trPr>
          <w:trHeight w:val="20"/>
        </w:trPr>
        <w:tc>
          <w:tcPr>
            <w:tcW w:w="1323" w:type="pct"/>
            <w:hideMark/>
          </w:tcPr>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Этапы и сроки реализации Программы</w:t>
            </w:r>
          </w:p>
        </w:tc>
        <w:tc>
          <w:tcPr>
            <w:tcW w:w="3677" w:type="pct"/>
            <w:hideMark/>
          </w:tcPr>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2026-2033 годы (этапы реализации Программы не выделяются)</w:t>
            </w:r>
          </w:p>
        </w:tc>
      </w:tr>
      <w:tr w:rsidR="00F1369A" w:rsidRPr="00F1369A" w:rsidTr="003F74E1">
        <w:trPr>
          <w:trHeight w:val="20"/>
        </w:trPr>
        <w:tc>
          <w:tcPr>
            <w:tcW w:w="1323" w:type="pct"/>
            <w:hideMark/>
          </w:tcPr>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Объем бюджетных ассигнований  Программы</w:t>
            </w:r>
          </w:p>
        </w:tc>
        <w:tc>
          <w:tcPr>
            <w:tcW w:w="3677" w:type="pct"/>
            <w:hideMark/>
          </w:tcPr>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Планируемый общий объем финансирования Программы составит 27 000 000,00* руб., в том числе:</w:t>
            </w:r>
          </w:p>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 средства федерального бюджета – 0,00  руб.;</w:t>
            </w:r>
          </w:p>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2026 год -0,00 руб.;</w:t>
            </w:r>
          </w:p>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2027 год -0,00 руб.;</w:t>
            </w:r>
          </w:p>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2028 год -0,00 руб.;</w:t>
            </w:r>
          </w:p>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2029 год -0,00 руб.;</w:t>
            </w:r>
          </w:p>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2030 год -0,00 руб.;</w:t>
            </w:r>
          </w:p>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2031-2033 года – 0,00 руб.</w:t>
            </w:r>
          </w:p>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 средства областного бюджета  – 0,00 руб.;</w:t>
            </w:r>
          </w:p>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2026 год -0,00 руб.;</w:t>
            </w:r>
          </w:p>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2027 год -0,00 руб.;</w:t>
            </w:r>
          </w:p>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2028 год -0,00 руб.;</w:t>
            </w:r>
          </w:p>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2029 год -0,00 руб.;</w:t>
            </w:r>
          </w:p>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2030 год -0,00 руб.;</w:t>
            </w:r>
          </w:p>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2031-2033 года – 0,00 руб.</w:t>
            </w:r>
          </w:p>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 средства местного бюджета –   руб.;</w:t>
            </w:r>
          </w:p>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2026 год – 0,00 руб.;</w:t>
            </w:r>
          </w:p>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2027 год - 0,00 руб.;</w:t>
            </w:r>
          </w:p>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2028 год - 0,00 руб.;</w:t>
            </w:r>
          </w:p>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2029 год – 0,00 руб.;</w:t>
            </w:r>
          </w:p>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2030 год - 0,00 руб.;</w:t>
            </w:r>
          </w:p>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2031-2033 года – 27 000 000,00 руб.</w:t>
            </w:r>
          </w:p>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 внебюджетные средства – 0,00 руб.</w:t>
            </w:r>
          </w:p>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2026 год -0,00 руб.;</w:t>
            </w:r>
          </w:p>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2027 год -0,00 руб.;</w:t>
            </w:r>
          </w:p>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2028 год -0,00 руб.;</w:t>
            </w:r>
          </w:p>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2029 год -0,00 руб.;</w:t>
            </w:r>
          </w:p>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2030 год -0,00 руб.;</w:t>
            </w:r>
          </w:p>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2031-2033 года – 0,00 руб.</w:t>
            </w:r>
          </w:p>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 Прогноз финансирования.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tc>
      </w:tr>
      <w:tr w:rsidR="00F1369A" w:rsidRPr="00F1369A" w:rsidTr="003F74E1">
        <w:trPr>
          <w:trHeight w:val="20"/>
        </w:trPr>
        <w:tc>
          <w:tcPr>
            <w:tcW w:w="1323" w:type="pct"/>
            <w:hideMark/>
          </w:tcPr>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Ожидаемые результаты реализации Программы</w:t>
            </w:r>
          </w:p>
        </w:tc>
        <w:tc>
          <w:tcPr>
            <w:tcW w:w="3677" w:type="pct"/>
            <w:hideMark/>
          </w:tcPr>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Сбалансированное перспективное развитие социальной инфраструктуры поселения в соответствии с установленными потребностями в объектах социальной инфраструктуры</w:t>
            </w:r>
          </w:p>
        </w:tc>
      </w:tr>
      <w:tr w:rsidR="00F1369A" w:rsidRPr="00F1369A" w:rsidTr="003F74E1">
        <w:trPr>
          <w:trHeight w:val="20"/>
        </w:trPr>
        <w:tc>
          <w:tcPr>
            <w:tcW w:w="1323" w:type="pct"/>
          </w:tcPr>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 xml:space="preserve">Система организации </w:t>
            </w:r>
          </w:p>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 xml:space="preserve">контроля  за ходом </w:t>
            </w:r>
          </w:p>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реализации программы</w:t>
            </w:r>
          </w:p>
        </w:tc>
        <w:tc>
          <w:tcPr>
            <w:tcW w:w="3677" w:type="pct"/>
          </w:tcPr>
          <w:p w:rsidR="00F1369A" w:rsidRPr="00F1369A" w:rsidRDefault="00F1369A" w:rsidP="00F1369A">
            <w:pPr>
              <w:tabs>
                <w:tab w:val="left" w:pos="284"/>
                <w:tab w:val="left" w:pos="3828"/>
              </w:tabs>
              <w:rPr>
                <w:rFonts w:ascii="Times New Roman" w:hAnsi="Times New Roman"/>
                <w:sz w:val="12"/>
                <w:szCs w:val="12"/>
              </w:rPr>
            </w:pPr>
            <w:r w:rsidRPr="00F1369A">
              <w:rPr>
                <w:rFonts w:ascii="Times New Roman" w:hAnsi="Times New Roman"/>
                <w:sz w:val="12"/>
                <w:szCs w:val="12"/>
              </w:rPr>
              <w:t xml:space="preserve">Общее руководство и контроль за ходом реализации Программы и контроль за целевым и эффективным использованием бюджетных средств осуществляет Администрация сельского поселения Захаркино муниципального района Сергиевский Самарской области в соответствии с действующим законодательством. </w:t>
            </w:r>
          </w:p>
        </w:tc>
      </w:tr>
    </w:tbl>
    <w:p w:rsidR="00F1369A" w:rsidRPr="00F1369A" w:rsidRDefault="00F1369A" w:rsidP="00F1369A">
      <w:pPr>
        <w:tabs>
          <w:tab w:val="left" w:pos="284"/>
          <w:tab w:val="left" w:pos="3828"/>
        </w:tabs>
        <w:spacing w:after="0" w:line="240" w:lineRule="auto"/>
        <w:jc w:val="both"/>
        <w:rPr>
          <w:rFonts w:ascii="Times New Roman" w:eastAsia="Calibri" w:hAnsi="Times New Roman" w:cs="Times New Roman"/>
          <w:sz w:val="12"/>
          <w:szCs w:val="12"/>
        </w:rPr>
      </w:pP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b/>
          <w:sz w:val="12"/>
          <w:szCs w:val="12"/>
        </w:rPr>
      </w:pPr>
      <w:r w:rsidRPr="00F1369A">
        <w:rPr>
          <w:rFonts w:ascii="Times New Roman" w:eastAsia="Calibri" w:hAnsi="Times New Roman" w:cs="Times New Roman"/>
          <w:b/>
          <w:sz w:val="12"/>
          <w:szCs w:val="12"/>
        </w:rPr>
        <w:t xml:space="preserve"> 1.  Характеристика проблемы, на решение которой направлена муниципальная программа</w:t>
      </w:r>
    </w:p>
    <w:p w:rsidR="00F1369A" w:rsidRPr="00F1369A" w:rsidRDefault="003F74E1" w:rsidP="003F74E1">
      <w:pPr>
        <w:tabs>
          <w:tab w:val="left" w:pos="284"/>
          <w:tab w:val="left" w:pos="3828"/>
        </w:tabs>
        <w:spacing w:after="0" w:line="240" w:lineRule="auto"/>
        <w:ind w:firstLine="284"/>
        <w:jc w:val="both"/>
        <w:rPr>
          <w:rFonts w:ascii="Times New Roman" w:eastAsia="Calibri" w:hAnsi="Times New Roman" w:cs="Times New Roman"/>
          <w:b/>
          <w:sz w:val="12"/>
          <w:szCs w:val="12"/>
        </w:rPr>
      </w:pPr>
      <w:r>
        <w:rPr>
          <w:rFonts w:ascii="Times New Roman" w:eastAsia="Calibri" w:hAnsi="Times New Roman" w:cs="Times New Roman"/>
          <w:b/>
          <w:sz w:val="12"/>
          <w:szCs w:val="12"/>
        </w:rPr>
        <w:t>1.1.</w:t>
      </w:r>
      <w:r w:rsidR="00F1369A" w:rsidRPr="00F1369A">
        <w:rPr>
          <w:rFonts w:ascii="Times New Roman" w:eastAsia="Calibri" w:hAnsi="Times New Roman" w:cs="Times New Roman"/>
          <w:b/>
          <w:sz w:val="12"/>
          <w:szCs w:val="12"/>
        </w:rPr>
        <w:t>Социально-экономическое состояние поселения, сведения о градостроительной деятельности</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 xml:space="preserve">  Муниципальный район Сергиевский расположен в северо-восточной части Самарской области, в</w:t>
      </w:r>
      <w:r w:rsidRPr="00F1369A">
        <w:rPr>
          <w:rFonts w:ascii="Times New Roman" w:eastAsia="Calibri" w:hAnsi="Times New Roman" w:cs="Times New Roman"/>
          <w:bCs/>
          <w:sz w:val="12"/>
          <w:szCs w:val="12"/>
          <w:lang w:val="en-US"/>
        </w:rPr>
        <w:t> </w:t>
      </w:r>
      <w:r w:rsidRPr="00F1369A">
        <w:rPr>
          <w:rFonts w:ascii="Times New Roman" w:eastAsia="Calibri" w:hAnsi="Times New Roman" w:cs="Times New Roman"/>
          <w:bCs/>
          <w:sz w:val="12"/>
          <w:szCs w:val="12"/>
        </w:rPr>
        <w:t>135 км</w:t>
      </w:r>
      <w:r w:rsidRPr="00F1369A">
        <w:rPr>
          <w:rFonts w:ascii="Times New Roman" w:eastAsia="Calibri" w:hAnsi="Times New Roman" w:cs="Times New Roman"/>
          <w:bCs/>
          <w:sz w:val="12"/>
          <w:szCs w:val="12"/>
          <w:lang w:val="en-US"/>
        </w:rPr>
        <w:t> </w:t>
      </w:r>
      <w:r w:rsidRPr="00F1369A">
        <w:rPr>
          <w:rFonts w:ascii="Times New Roman" w:eastAsia="Calibri" w:hAnsi="Times New Roman" w:cs="Times New Roman"/>
          <w:bCs/>
          <w:sz w:val="12"/>
          <w:szCs w:val="12"/>
        </w:rPr>
        <w:t xml:space="preserve">от областного центра – города Самары. </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 xml:space="preserve">  Сельское поселение Захаркино муниципального района Сергиевский Самарской области расположено на северо-востоке  муниципального района Сергиевский Самарской области, в 145 км. от областного центра и в 35 км. от районного центра. </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Сельское поселение Захаркино граничит:</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 xml:space="preserve">- с сельским  поселением Воротнее муниципального района Сергиевский; </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 xml:space="preserve">- с сельским поселением Калиновка муниципального района Сергиевский; </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 xml:space="preserve">- с сельским поселением Кармало-Аделяково муниципального района Сергиевский;  </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 с сельским поселением Новое Якушкино муниципального  района Исаклинский;</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 с сельским поселением Мордово-Аделяково муниципального  района Исаклинский;</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 с сельским поселением Савруха муниципального  района Похвистневский;</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lastRenderedPageBreak/>
        <w:t>- с сельским поселением Кабановка муниципального района Кинель–Черкасский.</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 xml:space="preserve">  В состав поселения входит следующие населенные пункты: село Захаркино, село Нижняя Козловка, село Комаро-Умет, поселок Отрада, село Сидоровка.</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b/>
          <w:sz w:val="12"/>
          <w:szCs w:val="12"/>
        </w:rPr>
      </w:pPr>
      <w:r w:rsidRPr="00F1369A">
        <w:rPr>
          <w:rFonts w:ascii="Times New Roman" w:eastAsia="Calibri" w:hAnsi="Times New Roman" w:cs="Times New Roman"/>
          <w:b/>
          <w:sz w:val="12"/>
          <w:szCs w:val="12"/>
        </w:rPr>
        <w:t>Население</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 xml:space="preserve">Численность населения  сельского  поселения Захаркино по состоянию на 01.01.2025 г. составляет 952 человека. Здесь проживает 2,17 % населения муниципального района Сергиевский. </w:t>
      </w:r>
    </w:p>
    <w:p w:rsidR="00F1369A" w:rsidRPr="00F1369A" w:rsidRDefault="00F1369A" w:rsidP="003F74E1">
      <w:pPr>
        <w:tabs>
          <w:tab w:val="left" w:pos="284"/>
          <w:tab w:val="left" w:pos="3828"/>
        </w:tabs>
        <w:spacing w:after="0" w:line="240" w:lineRule="auto"/>
        <w:jc w:val="center"/>
        <w:rPr>
          <w:rFonts w:ascii="Times New Roman" w:eastAsia="Calibri" w:hAnsi="Times New Roman" w:cs="Times New Roman"/>
          <w:sz w:val="12"/>
          <w:szCs w:val="12"/>
        </w:rPr>
      </w:pPr>
      <w:r w:rsidRPr="00F1369A">
        <w:rPr>
          <w:rFonts w:ascii="Times New Roman" w:eastAsia="Calibri" w:hAnsi="Times New Roman" w:cs="Times New Roman"/>
          <w:sz w:val="12"/>
          <w:szCs w:val="12"/>
        </w:rPr>
        <w:t>Таблица 1 – Оценка численности постоянного населения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279"/>
        <w:gridCol w:w="1140"/>
        <w:gridCol w:w="1481"/>
        <w:gridCol w:w="1255"/>
        <w:gridCol w:w="1368"/>
      </w:tblGrid>
      <w:tr w:rsidR="00F1369A" w:rsidRPr="00F1369A" w:rsidTr="003F74E1">
        <w:tc>
          <w:tcPr>
            <w:tcW w:w="1515" w:type="pct"/>
            <w:vMerge w:val="restar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Наименование администраций, населенных пунктов</w:t>
            </w:r>
          </w:p>
        </w:tc>
        <w:tc>
          <w:tcPr>
            <w:tcW w:w="3485" w:type="pct"/>
            <w:gridSpan w:val="4"/>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Численность постоянного населения (человек)</w:t>
            </w:r>
          </w:p>
        </w:tc>
      </w:tr>
      <w:tr w:rsidR="00F1369A" w:rsidRPr="00F1369A" w:rsidTr="003F74E1">
        <w:tc>
          <w:tcPr>
            <w:tcW w:w="1515" w:type="pct"/>
            <w:vMerge/>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758" w:type="pct"/>
            <w:vMerge w:val="restar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Всего</w:t>
            </w:r>
          </w:p>
        </w:tc>
        <w:tc>
          <w:tcPr>
            <w:tcW w:w="2727" w:type="pct"/>
            <w:gridSpan w:val="3"/>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в том числе:</w:t>
            </w:r>
          </w:p>
        </w:tc>
      </w:tr>
      <w:tr w:rsidR="00F1369A" w:rsidRPr="00F1369A" w:rsidTr="003F74E1">
        <w:tc>
          <w:tcPr>
            <w:tcW w:w="1515" w:type="pct"/>
            <w:vMerge/>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758" w:type="pct"/>
            <w:vMerge/>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984"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Зарегистрировано (по месту постоянного жительства и по месту пребывания на срок 9 мес и более)</w:t>
            </w:r>
          </w:p>
        </w:tc>
        <w:tc>
          <w:tcPr>
            <w:tcW w:w="834"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в том числе:</w:t>
            </w:r>
          </w:p>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зарегистрировано по месту жительства, но отсутствующих  9 мес и более</w:t>
            </w:r>
          </w:p>
        </w:tc>
        <w:tc>
          <w:tcPr>
            <w:tcW w:w="909"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Проживаю</w:t>
            </w:r>
            <w:r w:rsidR="003F74E1">
              <w:rPr>
                <w:rFonts w:ascii="Times New Roman" w:eastAsia="Calibri" w:hAnsi="Times New Roman" w:cs="Times New Roman"/>
                <w:sz w:val="12"/>
                <w:szCs w:val="12"/>
              </w:rPr>
              <w:t>щих 9 мес и более не зарегистри</w:t>
            </w:r>
            <w:r w:rsidRPr="00F1369A">
              <w:rPr>
                <w:rFonts w:ascii="Times New Roman" w:eastAsia="Calibri" w:hAnsi="Times New Roman" w:cs="Times New Roman"/>
                <w:sz w:val="12"/>
                <w:szCs w:val="12"/>
              </w:rPr>
              <w:t>рованных по месту жительства и месту пребывания</w:t>
            </w:r>
          </w:p>
        </w:tc>
      </w:tr>
      <w:tr w:rsidR="00F1369A" w:rsidRPr="00F1369A" w:rsidTr="003F74E1">
        <w:tc>
          <w:tcPr>
            <w:tcW w:w="1515"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w:t>
            </w:r>
          </w:p>
        </w:tc>
        <w:tc>
          <w:tcPr>
            <w:tcW w:w="758"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2(3-4+5)</w:t>
            </w:r>
          </w:p>
        </w:tc>
        <w:tc>
          <w:tcPr>
            <w:tcW w:w="984"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3</w:t>
            </w:r>
          </w:p>
        </w:tc>
        <w:tc>
          <w:tcPr>
            <w:tcW w:w="834"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4</w:t>
            </w:r>
          </w:p>
        </w:tc>
        <w:tc>
          <w:tcPr>
            <w:tcW w:w="909"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5</w:t>
            </w:r>
          </w:p>
        </w:tc>
      </w:tr>
      <w:tr w:rsidR="00F1369A" w:rsidRPr="00F1369A" w:rsidTr="003F74E1">
        <w:tc>
          <w:tcPr>
            <w:tcW w:w="1515"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b/>
                <w:sz w:val="12"/>
                <w:szCs w:val="12"/>
              </w:rPr>
              <w:t>Сельское поселение Захаркино</w:t>
            </w:r>
          </w:p>
        </w:tc>
        <w:tc>
          <w:tcPr>
            <w:tcW w:w="3485" w:type="pct"/>
            <w:gridSpan w:val="4"/>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r>
      <w:tr w:rsidR="00F1369A" w:rsidRPr="00F1369A" w:rsidTr="003F74E1">
        <w:tc>
          <w:tcPr>
            <w:tcW w:w="1515" w:type="pct"/>
            <w:tcBorders>
              <w:top w:val="single" w:sz="4" w:space="0" w:color="auto"/>
              <w:left w:val="single" w:sz="4" w:space="0" w:color="auto"/>
              <w:bottom w:val="single" w:sz="4" w:space="0" w:color="auto"/>
              <w:right w:val="single" w:sz="4" w:space="0" w:color="auto"/>
            </w:tcBorders>
            <w:shd w:val="clear" w:color="000000"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1.село Захаркино</w:t>
            </w:r>
          </w:p>
        </w:tc>
        <w:tc>
          <w:tcPr>
            <w:tcW w:w="758" w:type="pct"/>
            <w:tcBorders>
              <w:top w:val="single" w:sz="4" w:space="0" w:color="auto"/>
              <w:left w:val="single" w:sz="4" w:space="0" w:color="auto"/>
              <w:bottom w:val="single" w:sz="4" w:space="0" w:color="auto"/>
              <w:right w:val="single" w:sz="4" w:space="0" w:color="auto"/>
            </w:tcBorders>
            <w:shd w:val="clear" w:color="000000"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404</w:t>
            </w:r>
          </w:p>
        </w:tc>
        <w:tc>
          <w:tcPr>
            <w:tcW w:w="984" w:type="pct"/>
            <w:tcBorders>
              <w:top w:val="single" w:sz="4" w:space="0" w:color="auto"/>
              <w:left w:val="single" w:sz="4" w:space="0" w:color="auto"/>
              <w:bottom w:val="single" w:sz="4" w:space="0" w:color="auto"/>
              <w:right w:val="single" w:sz="4" w:space="0" w:color="auto"/>
            </w:tcBorders>
            <w:shd w:val="clear" w:color="000000"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403</w:t>
            </w:r>
          </w:p>
        </w:tc>
        <w:tc>
          <w:tcPr>
            <w:tcW w:w="834" w:type="pct"/>
            <w:tcBorders>
              <w:top w:val="single" w:sz="4" w:space="0" w:color="auto"/>
              <w:left w:val="single" w:sz="4" w:space="0" w:color="auto"/>
              <w:bottom w:val="single" w:sz="4" w:space="0" w:color="auto"/>
              <w:right w:val="single" w:sz="4" w:space="0" w:color="auto"/>
            </w:tcBorders>
            <w:shd w:val="clear" w:color="000000"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5</w:t>
            </w:r>
          </w:p>
        </w:tc>
        <w:tc>
          <w:tcPr>
            <w:tcW w:w="909" w:type="pct"/>
            <w:tcBorders>
              <w:top w:val="single" w:sz="4" w:space="0" w:color="auto"/>
              <w:left w:val="single" w:sz="4" w:space="0" w:color="auto"/>
              <w:bottom w:val="single" w:sz="4" w:space="0" w:color="auto"/>
              <w:right w:val="single" w:sz="4" w:space="0" w:color="auto"/>
            </w:tcBorders>
            <w:shd w:val="clear" w:color="000000"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6</w:t>
            </w:r>
          </w:p>
        </w:tc>
      </w:tr>
      <w:tr w:rsidR="00F1369A" w:rsidRPr="00F1369A" w:rsidTr="003F74E1">
        <w:tc>
          <w:tcPr>
            <w:tcW w:w="1515" w:type="pct"/>
            <w:tcBorders>
              <w:top w:val="single" w:sz="4" w:space="0" w:color="auto"/>
              <w:left w:val="single" w:sz="4" w:space="0" w:color="auto"/>
              <w:bottom w:val="single" w:sz="4" w:space="0" w:color="auto"/>
              <w:right w:val="single" w:sz="4" w:space="0" w:color="auto"/>
            </w:tcBorders>
            <w:shd w:val="clear" w:color="000000"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2.село Нижняя Козловка</w:t>
            </w:r>
          </w:p>
        </w:tc>
        <w:tc>
          <w:tcPr>
            <w:tcW w:w="758" w:type="pct"/>
            <w:tcBorders>
              <w:top w:val="single" w:sz="4" w:space="0" w:color="auto"/>
              <w:left w:val="single" w:sz="4" w:space="0" w:color="auto"/>
              <w:bottom w:val="single" w:sz="4" w:space="0" w:color="auto"/>
              <w:right w:val="single" w:sz="4" w:space="0" w:color="auto"/>
            </w:tcBorders>
            <w:shd w:val="clear" w:color="000000"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20</w:t>
            </w:r>
          </w:p>
        </w:tc>
        <w:tc>
          <w:tcPr>
            <w:tcW w:w="984" w:type="pct"/>
            <w:tcBorders>
              <w:top w:val="single" w:sz="4" w:space="0" w:color="auto"/>
              <w:left w:val="single" w:sz="4" w:space="0" w:color="auto"/>
              <w:bottom w:val="single" w:sz="4" w:space="0" w:color="auto"/>
              <w:right w:val="single" w:sz="4" w:space="0" w:color="auto"/>
            </w:tcBorders>
            <w:shd w:val="clear" w:color="000000"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27</w:t>
            </w:r>
          </w:p>
        </w:tc>
        <w:tc>
          <w:tcPr>
            <w:tcW w:w="834" w:type="pct"/>
            <w:tcBorders>
              <w:top w:val="single" w:sz="4" w:space="0" w:color="auto"/>
              <w:left w:val="single" w:sz="4" w:space="0" w:color="auto"/>
              <w:bottom w:val="single" w:sz="4" w:space="0" w:color="auto"/>
              <w:right w:val="single" w:sz="4" w:space="0" w:color="auto"/>
            </w:tcBorders>
            <w:shd w:val="clear" w:color="000000"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7</w:t>
            </w:r>
          </w:p>
        </w:tc>
        <w:tc>
          <w:tcPr>
            <w:tcW w:w="909" w:type="pct"/>
            <w:tcBorders>
              <w:top w:val="single" w:sz="4" w:space="0" w:color="auto"/>
              <w:left w:val="single" w:sz="4" w:space="0" w:color="auto"/>
              <w:bottom w:val="single" w:sz="4" w:space="0" w:color="auto"/>
              <w:right w:val="single" w:sz="4" w:space="0" w:color="auto"/>
            </w:tcBorders>
            <w:shd w:val="clear" w:color="000000"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r>
      <w:tr w:rsidR="00F1369A" w:rsidRPr="00F1369A" w:rsidTr="003F74E1">
        <w:tc>
          <w:tcPr>
            <w:tcW w:w="1515" w:type="pct"/>
            <w:tcBorders>
              <w:top w:val="single" w:sz="4" w:space="0" w:color="auto"/>
              <w:left w:val="single" w:sz="4" w:space="0" w:color="auto"/>
              <w:bottom w:val="single" w:sz="4" w:space="0" w:color="auto"/>
              <w:right w:val="single" w:sz="4" w:space="0" w:color="auto"/>
            </w:tcBorders>
            <w:shd w:val="clear" w:color="000000"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3.село Комаро Умет</w:t>
            </w:r>
          </w:p>
        </w:tc>
        <w:tc>
          <w:tcPr>
            <w:tcW w:w="758" w:type="pct"/>
            <w:tcBorders>
              <w:top w:val="single" w:sz="4" w:space="0" w:color="auto"/>
              <w:left w:val="single" w:sz="4" w:space="0" w:color="auto"/>
              <w:bottom w:val="single" w:sz="4" w:space="0" w:color="auto"/>
              <w:right w:val="single" w:sz="4" w:space="0" w:color="auto"/>
            </w:tcBorders>
            <w:shd w:val="clear" w:color="000000"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984" w:type="pct"/>
            <w:tcBorders>
              <w:top w:val="single" w:sz="4" w:space="0" w:color="auto"/>
              <w:left w:val="single" w:sz="4" w:space="0" w:color="auto"/>
              <w:bottom w:val="single" w:sz="4" w:space="0" w:color="auto"/>
              <w:right w:val="single" w:sz="4" w:space="0" w:color="auto"/>
            </w:tcBorders>
            <w:shd w:val="clear" w:color="000000"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w:t>
            </w:r>
          </w:p>
        </w:tc>
        <w:tc>
          <w:tcPr>
            <w:tcW w:w="834" w:type="pct"/>
            <w:tcBorders>
              <w:top w:val="single" w:sz="4" w:space="0" w:color="auto"/>
              <w:left w:val="single" w:sz="4" w:space="0" w:color="auto"/>
              <w:bottom w:val="single" w:sz="4" w:space="0" w:color="auto"/>
              <w:right w:val="single" w:sz="4" w:space="0" w:color="auto"/>
            </w:tcBorders>
            <w:shd w:val="clear" w:color="000000"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w:t>
            </w:r>
          </w:p>
        </w:tc>
        <w:tc>
          <w:tcPr>
            <w:tcW w:w="909" w:type="pct"/>
            <w:tcBorders>
              <w:top w:val="single" w:sz="4" w:space="0" w:color="auto"/>
              <w:left w:val="single" w:sz="4" w:space="0" w:color="auto"/>
              <w:bottom w:val="single" w:sz="4" w:space="0" w:color="auto"/>
              <w:right w:val="single" w:sz="4" w:space="0" w:color="auto"/>
            </w:tcBorders>
            <w:shd w:val="clear" w:color="000000"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r>
      <w:tr w:rsidR="00F1369A" w:rsidRPr="00F1369A" w:rsidTr="003F74E1">
        <w:tc>
          <w:tcPr>
            <w:tcW w:w="1515" w:type="pct"/>
            <w:tcBorders>
              <w:top w:val="single" w:sz="4" w:space="0" w:color="auto"/>
              <w:left w:val="single" w:sz="4" w:space="0" w:color="auto"/>
              <w:bottom w:val="single" w:sz="4" w:space="0" w:color="auto"/>
              <w:right w:val="single" w:sz="4" w:space="0" w:color="auto"/>
            </w:tcBorders>
            <w:shd w:val="clear" w:color="000000"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4.поселок Отрада</w:t>
            </w:r>
          </w:p>
        </w:tc>
        <w:tc>
          <w:tcPr>
            <w:tcW w:w="758" w:type="pct"/>
            <w:tcBorders>
              <w:top w:val="single" w:sz="4" w:space="0" w:color="auto"/>
              <w:left w:val="single" w:sz="4" w:space="0" w:color="auto"/>
              <w:bottom w:val="single" w:sz="4" w:space="0" w:color="auto"/>
              <w:right w:val="single" w:sz="4" w:space="0" w:color="auto"/>
            </w:tcBorders>
            <w:shd w:val="clear" w:color="000000"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984" w:type="pct"/>
            <w:tcBorders>
              <w:top w:val="single" w:sz="4" w:space="0" w:color="auto"/>
              <w:left w:val="single" w:sz="4" w:space="0" w:color="auto"/>
              <w:bottom w:val="single" w:sz="4" w:space="0" w:color="auto"/>
              <w:right w:val="single" w:sz="4" w:space="0" w:color="auto"/>
            </w:tcBorders>
            <w:shd w:val="clear" w:color="000000"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5</w:t>
            </w:r>
          </w:p>
        </w:tc>
        <w:tc>
          <w:tcPr>
            <w:tcW w:w="834" w:type="pct"/>
            <w:tcBorders>
              <w:top w:val="single" w:sz="4" w:space="0" w:color="auto"/>
              <w:left w:val="single" w:sz="4" w:space="0" w:color="auto"/>
              <w:bottom w:val="single" w:sz="4" w:space="0" w:color="auto"/>
              <w:right w:val="single" w:sz="4" w:space="0" w:color="auto"/>
            </w:tcBorders>
            <w:shd w:val="clear" w:color="000000"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5</w:t>
            </w:r>
          </w:p>
        </w:tc>
        <w:tc>
          <w:tcPr>
            <w:tcW w:w="909" w:type="pct"/>
            <w:tcBorders>
              <w:top w:val="single" w:sz="4" w:space="0" w:color="auto"/>
              <w:left w:val="single" w:sz="4" w:space="0" w:color="auto"/>
              <w:bottom w:val="single" w:sz="4" w:space="0" w:color="auto"/>
              <w:right w:val="single" w:sz="4" w:space="0" w:color="auto"/>
            </w:tcBorders>
            <w:shd w:val="clear" w:color="000000"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r>
      <w:tr w:rsidR="00F1369A" w:rsidRPr="00F1369A" w:rsidTr="003F74E1">
        <w:tc>
          <w:tcPr>
            <w:tcW w:w="1515" w:type="pct"/>
            <w:tcBorders>
              <w:top w:val="single" w:sz="4" w:space="0" w:color="auto"/>
              <w:left w:val="single" w:sz="4" w:space="0" w:color="auto"/>
              <w:bottom w:val="single" w:sz="4" w:space="0" w:color="auto"/>
              <w:right w:val="single" w:sz="4" w:space="0" w:color="auto"/>
            </w:tcBorders>
            <w:shd w:val="clear" w:color="000000"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5.село Сидоровка</w:t>
            </w:r>
          </w:p>
        </w:tc>
        <w:tc>
          <w:tcPr>
            <w:tcW w:w="758" w:type="pct"/>
            <w:tcBorders>
              <w:top w:val="single" w:sz="4" w:space="0" w:color="auto"/>
              <w:left w:val="single" w:sz="4" w:space="0" w:color="auto"/>
              <w:bottom w:val="single" w:sz="4" w:space="0" w:color="auto"/>
              <w:right w:val="single" w:sz="4" w:space="0" w:color="auto"/>
            </w:tcBorders>
            <w:shd w:val="clear" w:color="000000"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528</w:t>
            </w:r>
          </w:p>
        </w:tc>
        <w:tc>
          <w:tcPr>
            <w:tcW w:w="984" w:type="pct"/>
            <w:tcBorders>
              <w:top w:val="single" w:sz="4" w:space="0" w:color="auto"/>
              <w:left w:val="single" w:sz="4" w:space="0" w:color="auto"/>
              <w:bottom w:val="single" w:sz="4" w:space="0" w:color="auto"/>
              <w:right w:val="single" w:sz="4" w:space="0" w:color="auto"/>
            </w:tcBorders>
            <w:shd w:val="clear" w:color="000000"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504</w:t>
            </w:r>
          </w:p>
        </w:tc>
        <w:tc>
          <w:tcPr>
            <w:tcW w:w="834" w:type="pct"/>
            <w:tcBorders>
              <w:top w:val="single" w:sz="4" w:space="0" w:color="auto"/>
              <w:left w:val="single" w:sz="4" w:space="0" w:color="auto"/>
              <w:bottom w:val="single" w:sz="4" w:space="0" w:color="auto"/>
              <w:right w:val="single" w:sz="4" w:space="0" w:color="auto"/>
            </w:tcBorders>
            <w:shd w:val="clear" w:color="000000"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5</w:t>
            </w:r>
          </w:p>
        </w:tc>
        <w:tc>
          <w:tcPr>
            <w:tcW w:w="909" w:type="pct"/>
            <w:tcBorders>
              <w:top w:val="single" w:sz="4" w:space="0" w:color="auto"/>
              <w:left w:val="single" w:sz="4" w:space="0" w:color="auto"/>
              <w:bottom w:val="single" w:sz="4" w:space="0" w:color="auto"/>
              <w:right w:val="single" w:sz="4" w:space="0" w:color="auto"/>
            </w:tcBorders>
            <w:shd w:val="clear" w:color="000000"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29</w:t>
            </w:r>
          </w:p>
        </w:tc>
      </w:tr>
      <w:tr w:rsidR="00F1369A" w:rsidRPr="00F1369A" w:rsidTr="003F74E1">
        <w:tc>
          <w:tcPr>
            <w:tcW w:w="1515"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Всего по сельскому поселению</w:t>
            </w:r>
          </w:p>
        </w:tc>
        <w:tc>
          <w:tcPr>
            <w:tcW w:w="758"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b/>
                <w:bCs/>
                <w:sz w:val="12"/>
                <w:szCs w:val="12"/>
              </w:rPr>
            </w:pPr>
            <w:r w:rsidRPr="00F1369A">
              <w:rPr>
                <w:rFonts w:ascii="Times New Roman" w:eastAsia="Calibri" w:hAnsi="Times New Roman" w:cs="Times New Roman"/>
                <w:b/>
                <w:bCs/>
                <w:sz w:val="12"/>
                <w:szCs w:val="12"/>
              </w:rPr>
              <w:t>952</w:t>
            </w:r>
          </w:p>
        </w:tc>
        <w:tc>
          <w:tcPr>
            <w:tcW w:w="984"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b/>
                <w:bCs/>
                <w:sz w:val="12"/>
                <w:szCs w:val="12"/>
              </w:rPr>
            </w:pPr>
            <w:r w:rsidRPr="00F1369A">
              <w:rPr>
                <w:rFonts w:ascii="Times New Roman" w:eastAsia="Calibri" w:hAnsi="Times New Roman" w:cs="Times New Roman"/>
                <w:b/>
                <w:bCs/>
                <w:sz w:val="12"/>
                <w:szCs w:val="12"/>
              </w:rPr>
              <w:t>941</w:t>
            </w:r>
          </w:p>
        </w:tc>
        <w:tc>
          <w:tcPr>
            <w:tcW w:w="834"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b/>
                <w:bCs/>
                <w:sz w:val="12"/>
                <w:szCs w:val="12"/>
              </w:rPr>
            </w:pPr>
            <w:r w:rsidRPr="00F1369A">
              <w:rPr>
                <w:rFonts w:ascii="Times New Roman" w:eastAsia="Calibri" w:hAnsi="Times New Roman" w:cs="Times New Roman"/>
                <w:b/>
                <w:bCs/>
                <w:sz w:val="12"/>
                <w:szCs w:val="12"/>
              </w:rPr>
              <w:t>24</w:t>
            </w:r>
          </w:p>
        </w:tc>
        <w:tc>
          <w:tcPr>
            <w:tcW w:w="909"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b/>
                <w:bCs/>
                <w:sz w:val="12"/>
                <w:szCs w:val="12"/>
              </w:rPr>
            </w:pPr>
            <w:r w:rsidRPr="00F1369A">
              <w:rPr>
                <w:rFonts w:ascii="Times New Roman" w:eastAsia="Calibri" w:hAnsi="Times New Roman" w:cs="Times New Roman"/>
                <w:b/>
                <w:bCs/>
                <w:sz w:val="12"/>
                <w:szCs w:val="12"/>
              </w:rPr>
              <w:t>35</w:t>
            </w:r>
          </w:p>
        </w:tc>
      </w:tr>
    </w:tbl>
    <w:p w:rsidR="00F1369A" w:rsidRPr="00F1369A" w:rsidRDefault="00F1369A" w:rsidP="00F1369A">
      <w:pPr>
        <w:tabs>
          <w:tab w:val="left" w:pos="284"/>
          <w:tab w:val="left" w:pos="3828"/>
        </w:tabs>
        <w:spacing w:after="0" w:line="240" w:lineRule="auto"/>
        <w:jc w:val="both"/>
        <w:rPr>
          <w:rFonts w:ascii="Times New Roman" w:eastAsia="Calibri" w:hAnsi="Times New Roman" w:cs="Times New Roman"/>
          <w:sz w:val="12"/>
          <w:szCs w:val="12"/>
        </w:rPr>
      </w:pP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Одним из важных показателей социально-экономического состояния являются демографические показатели. Так, на территории поселения проживает:</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 xml:space="preserve">-  28,26 % (269 чел.) - населения старше 60 лет,  </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 xml:space="preserve">- 55,04 % (524 чел)  - в возрасте от 19 до 60 лет; </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 xml:space="preserve">-  16,7 % (159 чел.) - от 0 до 18 лет. </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b/>
          <w:sz w:val="12"/>
          <w:szCs w:val="12"/>
        </w:rPr>
      </w:pPr>
      <w:r w:rsidRPr="00F1369A">
        <w:rPr>
          <w:rFonts w:ascii="Times New Roman" w:eastAsia="Calibri" w:hAnsi="Times New Roman" w:cs="Times New Roman"/>
          <w:b/>
          <w:sz w:val="12"/>
          <w:szCs w:val="12"/>
        </w:rPr>
        <w:t xml:space="preserve">Жилой фонд </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В границах сельского поселения Захаркино существующий жилищный фонд на 2025 г. составляет 28,93 тыс. м² общей площади. Обеспеченность жильем составляет в среднем по сельскому поселению 30,39 м2 /чел. и может колебаться в зависимости от доходов населения.</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В населенных пунктах сельского поселения Захаркино преобладает  малоэтажная застройка, представленная одно – двухквартирными жилыми домами с приусадебными участками.</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 xml:space="preserve">Развитие жилых зон планируется на свободных участках в существующих границах населённых пунктов. Предполагается застройка одноквартирными и двухквартирными жилыми домами с приусадебными участками. </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Для развития жилой зоны запланированы территории:</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 xml:space="preserve">- в </w:t>
      </w:r>
      <w:r w:rsidRPr="00F1369A">
        <w:rPr>
          <w:rFonts w:ascii="Times New Roman" w:eastAsia="Calibri" w:hAnsi="Times New Roman" w:cs="Times New Roman"/>
          <w:b/>
          <w:sz w:val="12"/>
          <w:szCs w:val="12"/>
        </w:rPr>
        <w:t>с</w:t>
      </w:r>
      <w:r w:rsidRPr="00F1369A">
        <w:rPr>
          <w:rFonts w:ascii="Times New Roman" w:eastAsia="Calibri" w:hAnsi="Times New Roman" w:cs="Times New Roman"/>
          <w:sz w:val="12"/>
          <w:szCs w:val="12"/>
        </w:rPr>
        <w:t xml:space="preserve">. </w:t>
      </w:r>
      <w:r w:rsidRPr="00F1369A">
        <w:rPr>
          <w:rFonts w:ascii="Times New Roman" w:eastAsia="Calibri" w:hAnsi="Times New Roman" w:cs="Times New Roman"/>
          <w:b/>
          <w:sz w:val="12"/>
          <w:szCs w:val="12"/>
        </w:rPr>
        <w:t>Захаркин</w:t>
      </w:r>
      <w:r w:rsidRPr="00F1369A">
        <w:rPr>
          <w:rFonts w:ascii="Times New Roman" w:eastAsia="Calibri" w:hAnsi="Times New Roman" w:cs="Times New Roman"/>
          <w:sz w:val="12"/>
          <w:szCs w:val="12"/>
        </w:rPr>
        <w:t>о на площадке №1, площадью 13,2 га, площадке №2, площадью 8,8 га, площадке №3, площадью 5,6 га, площадке №4, площадью 8,4 га; площадке №5, площадью 8,8 га;</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 xml:space="preserve">- в </w:t>
      </w:r>
      <w:r w:rsidRPr="00F1369A">
        <w:rPr>
          <w:rFonts w:ascii="Times New Roman" w:eastAsia="Calibri" w:hAnsi="Times New Roman" w:cs="Times New Roman"/>
          <w:b/>
          <w:sz w:val="12"/>
          <w:szCs w:val="12"/>
        </w:rPr>
        <w:t xml:space="preserve">с. Сидоровка </w:t>
      </w:r>
      <w:r w:rsidRPr="00F1369A">
        <w:rPr>
          <w:rFonts w:ascii="Times New Roman" w:eastAsia="Calibri" w:hAnsi="Times New Roman" w:cs="Times New Roman"/>
          <w:sz w:val="12"/>
          <w:szCs w:val="12"/>
        </w:rPr>
        <w:t>на площадке №6, площадью 35,2 га, площадке №7, площадью 7,9 га;</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 xml:space="preserve">- в с. </w:t>
      </w:r>
      <w:r w:rsidRPr="00F1369A">
        <w:rPr>
          <w:rFonts w:ascii="Times New Roman" w:eastAsia="Calibri" w:hAnsi="Times New Roman" w:cs="Times New Roman"/>
          <w:b/>
          <w:sz w:val="12"/>
          <w:szCs w:val="12"/>
        </w:rPr>
        <w:t>Нижняя Козловка</w:t>
      </w:r>
      <w:r w:rsidRPr="00F1369A">
        <w:rPr>
          <w:rFonts w:ascii="Times New Roman" w:eastAsia="Calibri" w:hAnsi="Times New Roman" w:cs="Times New Roman"/>
          <w:sz w:val="12"/>
          <w:szCs w:val="12"/>
        </w:rPr>
        <w:t xml:space="preserve"> на площадке №8, площадью 32,28 га;</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 xml:space="preserve">- в с. </w:t>
      </w:r>
      <w:r w:rsidRPr="00F1369A">
        <w:rPr>
          <w:rFonts w:ascii="Times New Roman" w:eastAsia="Calibri" w:hAnsi="Times New Roman" w:cs="Times New Roman"/>
          <w:b/>
          <w:sz w:val="12"/>
          <w:szCs w:val="12"/>
        </w:rPr>
        <w:t>Комаро-Умет</w:t>
      </w:r>
      <w:r w:rsidRPr="00F1369A">
        <w:rPr>
          <w:rFonts w:ascii="Times New Roman" w:eastAsia="Calibri" w:hAnsi="Times New Roman" w:cs="Times New Roman"/>
          <w:sz w:val="12"/>
          <w:szCs w:val="12"/>
        </w:rPr>
        <w:t xml:space="preserve"> на площадке №9, площадью 8.17 га и в существующей застройке по ул.Сквозная на свободных участках общей площадью 5,6 га.</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 xml:space="preserve">   В связи с тем, что в последнее время наблюдается тенденция увеличения жилого фонда за счет строительства и реконструкции жилых домов, площадь жилого фонда будет варьироваться.</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b/>
          <w:sz w:val="12"/>
          <w:szCs w:val="12"/>
        </w:rPr>
      </w:pPr>
      <w:r w:rsidRPr="00F1369A">
        <w:rPr>
          <w:rFonts w:ascii="Times New Roman" w:eastAsia="Calibri" w:hAnsi="Times New Roman" w:cs="Times New Roman"/>
          <w:b/>
          <w:sz w:val="12"/>
          <w:szCs w:val="12"/>
        </w:rPr>
        <w:t>Градостроительная деятельность</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F1369A">
        <w:rPr>
          <w:rFonts w:ascii="Times New Roman" w:eastAsia="Calibri" w:hAnsi="Times New Roman" w:cs="Times New Roman"/>
          <w:sz w:val="12"/>
          <w:szCs w:val="12"/>
        </w:rPr>
        <w:t>Планировочная организация территории сельского поселения Захаркино складывалась под влиянием основных факторов: рельефа местности, водных объектов, сложившейся транспортной структуры, расположения производственных объектов. Градостроительный каркас представлен населенными пунктами: село Захаркино, село Нижняя Козловка, село Комаро-Умет, поселок Отрада, село Сидоровка.</w:t>
      </w:r>
      <w:r w:rsidRPr="00F1369A">
        <w:rPr>
          <w:rFonts w:ascii="Times New Roman" w:eastAsia="Calibri" w:hAnsi="Times New Roman" w:cs="Times New Roman"/>
          <w:b/>
          <w:bCs/>
          <w:sz w:val="12"/>
          <w:szCs w:val="12"/>
        </w:rPr>
        <w:t>1.2 Технико-экономические параметры существующих объектов социальной инфраструктуры</w:t>
      </w:r>
      <w:r w:rsidRPr="00F1369A">
        <w:rPr>
          <w:rFonts w:ascii="Times New Roman" w:eastAsia="Calibri" w:hAnsi="Times New Roman" w:cs="Times New Roman"/>
          <w:b/>
          <w:sz w:val="12"/>
          <w:szCs w:val="12"/>
        </w:rPr>
        <w:t>сельского поселения Захаркино.</w:t>
      </w:r>
    </w:p>
    <w:p w:rsidR="00F1369A" w:rsidRPr="00F1369A" w:rsidRDefault="00F1369A" w:rsidP="00F1369A">
      <w:pPr>
        <w:tabs>
          <w:tab w:val="left" w:pos="284"/>
          <w:tab w:val="left" w:pos="3828"/>
        </w:tabs>
        <w:spacing w:after="0" w:line="240" w:lineRule="auto"/>
        <w:jc w:val="both"/>
        <w:rPr>
          <w:rFonts w:ascii="Times New Roman" w:eastAsia="Calibri" w:hAnsi="Times New Roman" w:cs="Times New Roman"/>
          <w:b/>
          <w:sz w:val="12"/>
          <w:szCs w:val="12"/>
        </w:rPr>
      </w:pPr>
      <w:r w:rsidRPr="00F1369A">
        <w:rPr>
          <w:rFonts w:ascii="Times New Roman" w:eastAsia="Calibri" w:hAnsi="Times New Roman" w:cs="Times New Roman"/>
          <w:b/>
          <w:sz w:val="12"/>
          <w:szCs w:val="12"/>
        </w:rPr>
        <w:t>1.2.1. Объекты здравоохранения</w:t>
      </w:r>
    </w:p>
    <w:p w:rsidR="00F1369A" w:rsidRPr="00F1369A" w:rsidRDefault="00F1369A" w:rsidP="003F74E1">
      <w:pPr>
        <w:tabs>
          <w:tab w:val="left" w:pos="284"/>
          <w:tab w:val="left" w:pos="3828"/>
        </w:tabs>
        <w:spacing w:after="0" w:line="240" w:lineRule="auto"/>
        <w:jc w:val="right"/>
        <w:rPr>
          <w:rFonts w:ascii="Times New Roman" w:eastAsia="Calibri" w:hAnsi="Times New Roman" w:cs="Times New Roman"/>
          <w:sz w:val="12"/>
          <w:szCs w:val="12"/>
        </w:rPr>
      </w:pPr>
      <w:r w:rsidRPr="00F1369A">
        <w:rPr>
          <w:rFonts w:ascii="Times New Roman" w:eastAsia="Calibri" w:hAnsi="Times New Roman" w:cs="Times New Roman"/>
          <w:sz w:val="12"/>
          <w:szCs w:val="12"/>
        </w:rPr>
        <w:t>Таблица 2</w:t>
      </w:r>
    </w:p>
    <w:tbl>
      <w:tblPr>
        <w:tblStyle w:val="1f"/>
        <w:tblW w:w="5000" w:type="pct"/>
        <w:tblCellMar>
          <w:left w:w="0" w:type="dxa"/>
          <w:right w:w="0" w:type="dxa"/>
        </w:tblCellMar>
        <w:tblLook w:val="04A0"/>
      </w:tblPr>
      <w:tblGrid>
        <w:gridCol w:w="271"/>
        <w:gridCol w:w="1697"/>
        <w:gridCol w:w="1885"/>
        <w:gridCol w:w="1499"/>
        <w:gridCol w:w="1222"/>
        <w:gridCol w:w="949"/>
      </w:tblGrid>
      <w:tr w:rsidR="00F1369A" w:rsidRPr="00F1369A" w:rsidTr="003F74E1">
        <w:trPr>
          <w:trHeight w:val="20"/>
        </w:trPr>
        <w:tc>
          <w:tcPr>
            <w:tcW w:w="180" w:type="pct"/>
            <w:vMerge w:val="restart"/>
            <w:hideMark/>
          </w:tcPr>
          <w:p w:rsidR="00F1369A" w:rsidRPr="00F1369A" w:rsidRDefault="00F1369A" w:rsidP="003F74E1">
            <w:pPr>
              <w:tabs>
                <w:tab w:val="left" w:pos="284"/>
                <w:tab w:val="left" w:pos="3828"/>
              </w:tabs>
              <w:rPr>
                <w:rFonts w:ascii="Times New Roman" w:hAnsi="Times New Roman"/>
                <w:b/>
                <w:sz w:val="12"/>
                <w:szCs w:val="12"/>
              </w:rPr>
            </w:pPr>
            <w:r w:rsidRPr="00F1369A">
              <w:rPr>
                <w:rFonts w:ascii="Times New Roman" w:hAnsi="Times New Roman"/>
                <w:b/>
                <w:sz w:val="12"/>
                <w:szCs w:val="12"/>
              </w:rPr>
              <w:t>№ п/п</w:t>
            </w:r>
          </w:p>
        </w:tc>
        <w:tc>
          <w:tcPr>
            <w:tcW w:w="1128" w:type="pct"/>
            <w:vMerge w:val="restart"/>
            <w:hideMark/>
          </w:tcPr>
          <w:p w:rsidR="00F1369A" w:rsidRPr="00F1369A" w:rsidRDefault="00F1369A" w:rsidP="003F74E1">
            <w:pPr>
              <w:tabs>
                <w:tab w:val="left" w:pos="284"/>
                <w:tab w:val="left" w:pos="3828"/>
              </w:tabs>
              <w:rPr>
                <w:rFonts w:ascii="Times New Roman" w:hAnsi="Times New Roman"/>
                <w:b/>
                <w:sz w:val="12"/>
                <w:szCs w:val="12"/>
              </w:rPr>
            </w:pPr>
            <w:r w:rsidRPr="00F1369A">
              <w:rPr>
                <w:rFonts w:ascii="Times New Roman" w:hAnsi="Times New Roman"/>
                <w:b/>
                <w:sz w:val="12"/>
                <w:szCs w:val="12"/>
              </w:rPr>
              <w:t>Наименование объекта</w:t>
            </w:r>
          </w:p>
        </w:tc>
        <w:tc>
          <w:tcPr>
            <w:tcW w:w="1253" w:type="pct"/>
            <w:vMerge w:val="restart"/>
            <w:hideMark/>
          </w:tcPr>
          <w:p w:rsidR="00F1369A" w:rsidRPr="00F1369A" w:rsidRDefault="00F1369A" w:rsidP="003F74E1">
            <w:pPr>
              <w:tabs>
                <w:tab w:val="left" w:pos="284"/>
                <w:tab w:val="left" w:pos="3828"/>
              </w:tabs>
              <w:rPr>
                <w:rFonts w:ascii="Times New Roman" w:hAnsi="Times New Roman"/>
                <w:b/>
                <w:sz w:val="12"/>
                <w:szCs w:val="12"/>
              </w:rPr>
            </w:pPr>
            <w:r w:rsidRPr="00F1369A">
              <w:rPr>
                <w:rFonts w:ascii="Times New Roman" w:hAnsi="Times New Roman"/>
                <w:b/>
                <w:sz w:val="12"/>
                <w:szCs w:val="12"/>
              </w:rPr>
              <w:t>Адрес</w:t>
            </w:r>
          </w:p>
        </w:tc>
        <w:tc>
          <w:tcPr>
            <w:tcW w:w="996" w:type="pct"/>
            <w:vMerge w:val="restart"/>
            <w:hideMark/>
          </w:tcPr>
          <w:p w:rsidR="00F1369A" w:rsidRPr="00F1369A" w:rsidRDefault="00F1369A" w:rsidP="003F74E1">
            <w:pPr>
              <w:tabs>
                <w:tab w:val="left" w:pos="284"/>
                <w:tab w:val="left" w:pos="3828"/>
              </w:tabs>
              <w:rPr>
                <w:rFonts w:ascii="Times New Roman" w:hAnsi="Times New Roman"/>
                <w:b/>
                <w:sz w:val="12"/>
                <w:szCs w:val="12"/>
              </w:rPr>
            </w:pPr>
            <w:r w:rsidRPr="00F1369A">
              <w:rPr>
                <w:rFonts w:ascii="Times New Roman" w:hAnsi="Times New Roman"/>
                <w:b/>
                <w:sz w:val="12"/>
                <w:szCs w:val="12"/>
              </w:rPr>
              <w:t>Число мед. персонала</w:t>
            </w:r>
          </w:p>
        </w:tc>
        <w:tc>
          <w:tcPr>
            <w:tcW w:w="1443" w:type="pct"/>
            <w:gridSpan w:val="2"/>
            <w:hideMark/>
          </w:tcPr>
          <w:p w:rsidR="00F1369A" w:rsidRPr="00F1369A" w:rsidRDefault="00F1369A" w:rsidP="003F74E1">
            <w:pPr>
              <w:tabs>
                <w:tab w:val="left" w:pos="284"/>
                <w:tab w:val="left" w:pos="3828"/>
              </w:tabs>
              <w:rPr>
                <w:rFonts w:ascii="Times New Roman" w:hAnsi="Times New Roman"/>
                <w:b/>
                <w:sz w:val="12"/>
                <w:szCs w:val="12"/>
              </w:rPr>
            </w:pPr>
            <w:r w:rsidRPr="00F1369A">
              <w:rPr>
                <w:rFonts w:ascii="Times New Roman" w:hAnsi="Times New Roman"/>
                <w:b/>
                <w:sz w:val="12"/>
                <w:szCs w:val="12"/>
              </w:rPr>
              <w:t>Показатель</w:t>
            </w:r>
          </w:p>
        </w:tc>
      </w:tr>
      <w:tr w:rsidR="00F1369A" w:rsidRPr="00F1369A" w:rsidTr="003F74E1">
        <w:trPr>
          <w:trHeight w:val="20"/>
        </w:trPr>
        <w:tc>
          <w:tcPr>
            <w:tcW w:w="180" w:type="pct"/>
            <w:vMerge/>
            <w:hideMark/>
          </w:tcPr>
          <w:p w:rsidR="00F1369A" w:rsidRPr="00F1369A" w:rsidRDefault="00F1369A" w:rsidP="003F74E1">
            <w:pPr>
              <w:tabs>
                <w:tab w:val="left" w:pos="284"/>
                <w:tab w:val="left" w:pos="3828"/>
              </w:tabs>
              <w:rPr>
                <w:rFonts w:ascii="Times New Roman" w:hAnsi="Times New Roman"/>
                <w:b/>
                <w:sz w:val="12"/>
                <w:szCs w:val="12"/>
              </w:rPr>
            </w:pPr>
          </w:p>
        </w:tc>
        <w:tc>
          <w:tcPr>
            <w:tcW w:w="1128" w:type="pct"/>
            <w:vMerge/>
            <w:hideMark/>
          </w:tcPr>
          <w:p w:rsidR="00F1369A" w:rsidRPr="00F1369A" w:rsidRDefault="00F1369A" w:rsidP="003F74E1">
            <w:pPr>
              <w:tabs>
                <w:tab w:val="left" w:pos="284"/>
                <w:tab w:val="left" w:pos="3828"/>
              </w:tabs>
              <w:rPr>
                <w:rFonts w:ascii="Times New Roman" w:hAnsi="Times New Roman"/>
                <w:b/>
                <w:sz w:val="12"/>
                <w:szCs w:val="12"/>
              </w:rPr>
            </w:pPr>
          </w:p>
        </w:tc>
        <w:tc>
          <w:tcPr>
            <w:tcW w:w="1253" w:type="pct"/>
            <w:vMerge/>
            <w:hideMark/>
          </w:tcPr>
          <w:p w:rsidR="00F1369A" w:rsidRPr="00F1369A" w:rsidRDefault="00F1369A" w:rsidP="003F74E1">
            <w:pPr>
              <w:tabs>
                <w:tab w:val="left" w:pos="284"/>
                <w:tab w:val="left" w:pos="3828"/>
              </w:tabs>
              <w:rPr>
                <w:rFonts w:ascii="Times New Roman" w:hAnsi="Times New Roman"/>
                <w:b/>
                <w:sz w:val="12"/>
                <w:szCs w:val="12"/>
              </w:rPr>
            </w:pPr>
          </w:p>
        </w:tc>
        <w:tc>
          <w:tcPr>
            <w:tcW w:w="996" w:type="pct"/>
            <w:vMerge/>
            <w:hideMark/>
          </w:tcPr>
          <w:p w:rsidR="00F1369A" w:rsidRPr="00F1369A" w:rsidRDefault="00F1369A" w:rsidP="003F74E1">
            <w:pPr>
              <w:tabs>
                <w:tab w:val="left" w:pos="284"/>
                <w:tab w:val="left" w:pos="3828"/>
              </w:tabs>
              <w:rPr>
                <w:rFonts w:ascii="Times New Roman" w:hAnsi="Times New Roman"/>
                <w:b/>
                <w:sz w:val="12"/>
                <w:szCs w:val="12"/>
              </w:rPr>
            </w:pPr>
          </w:p>
        </w:tc>
        <w:tc>
          <w:tcPr>
            <w:tcW w:w="812" w:type="pct"/>
            <w:hideMark/>
          </w:tcPr>
          <w:p w:rsidR="00F1369A" w:rsidRPr="00F1369A" w:rsidRDefault="00F1369A" w:rsidP="003F74E1">
            <w:pPr>
              <w:tabs>
                <w:tab w:val="left" w:pos="284"/>
                <w:tab w:val="left" w:pos="3828"/>
              </w:tabs>
              <w:rPr>
                <w:rFonts w:ascii="Times New Roman" w:hAnsi="Times New Roman"/>
                <w:b/>
                <w:sz w:val="12"/>
                <w:szCs w:val="12"/>
              </w:rPr>
            </w:pPr>
            <w:r w:rsidRPr="00F1369A">
              <w:rPr>
                <w:rFonts w:ascii="Times New Roman" w:hAnsi="Times New Roman"/>
                <w:b/>
                <w:sz w:val="12"/>
                <w:szCs w:val="12"/>
              </w:rPr>
              <w:t>Посещений (в смену)</w:t>
            </w:r>
          </w:p>
        </w:tc>
        <w:tc>
          <w:tcPr>
            <w:tcW w:w="631" w:type="pct"/>
            <w:hideMark/>
          </w:tcPr>
          <w:p w:rsidR="00F1369A" w:rsidRPr="00F1369A" w:rsidRDefault="00F1369A" w:rsidP="003F74E1">
            <w:pPr>
              <w:tabs>
                <w:tab w:val="left" w:pos="284"/>
                <w:tab w:val="left" w:pos="3828"/>
              </w:tabs>
              <w:rPr>
                <w:rFonts w:ascii="Times New Roman" w:hAnsi="Times New Roman"/>
                <w:b/>
                <w:sz w:val="12"/>
                <w:szCs w:val="12"/>
              </w:rPr>
            </w:pPr>
            <w:r w:rsidRPr="00F1369A">
              <w:rPr>
                <w:rFonts w:ascii="Times New Roman" w:hAnsi="Times New Roman"/>
                <w:b/>
                <w:sz w:val="12"/>
                <w:szCs w:val="12"/>
              </w:rPr>
              <w:t>Число коек</w:t>
            </w:r>
          </w:p>
        </w:tc>
      </w:tr>
      <w:tr w:rsidR="00F1369A" w:rsidRPr="00F1369A" w:rsidTr="003F74E1">
        <w:trPr>
          <w:trHeight w:val="20"/>
        </w:trPr>
        <w:tc>
          <w:tcPr>
            <w:tcW w:w="180" w:type="pct"/>
            <w:hideMark/>
          </w:tcPr>
          <w:p w:rsidR="00F1369A" w:rsidRPr="00F1369A" w:rsidRDefault="00F1369A" w:rsidP="003F74E1">
            <w:pPr>
              <w:tabs>
                <w:tab w:val="left" w:pos="284"/>
                <w:tab w:val="left" w:pos="3828"/>
              </w:tabs>
              <w:rPr>
                <w:rFonts w:ascii="Times New Roman" w:hAnsi="Times New Roman"/>
                <w:sz w:val="12"/>
                <w:szCs w:val="12"/>
              </w:rPr>
            </w:pPr>
            <w:r w:rsidRPr="00F1369A">
              <w:rPr>
                <w:rFonts w:ascii="Times New Roman" w:hAnsi="Times New Roman"/>
                <w:sz w:val="12"/>
                <w:szCs w:val="12"/>
              </w:rPr>
              <w:t>1</w:t>
            </w:r>
          </w:p>
        </w:tc>
        <w:tc>
          <w:tcPr>
            <w:tcW w:w="1128" w:type="pct"/>
          </w:tcPr>
          <w:p w:rsidR="00F1369A" w:rsidRPr="00F1369A" w:rsidRDefault="00F1369A" w:rsidP="003F74E1">
            <w:pPr>
              <w:tabs>
                <w:tab w:val="left" w:pos="284"/>
                <w:tab w:val="left" w:pos="3828"/>
              </w:tabs>
              <w:rPr>
                <w:rFonts w:ascii="Times New Roman" w:hAnsi="Times New Roman"/>
                <w:sz w:val="12"/>
                <w:szCs w:val="12"/>
              </w:rPr>
            </w:pPr>
            <w:r w:rsidRPr="00F1369A">
              <w:rPr>
                <w:rFonts w:ascii="Times New Roman" w:hAnsi="Times New Roman"/>
                <w:sz w:val="12"/>
                <w:szCs w:val="12"/>
              </w:rPr>
              <w:t>Фельдшерско-акушерский пункт</w:t>
            </w:r>
          </w:p>
        </w:tc>
        <w:tc>
          <w:tcPr>
            <w:tcW w:w="1253" w:type="pct"/>
          </w:tcPr>
          <w:p w:rsidR="00F1369A" w:rsidRPr="00F1369A" w:rsidRDefault="00F1369A" w:rsidP="003F74E1">
            <w:pPr>
              <w:tabs>
                <w:tab w:val="left" w:pos="284"/>
                <w:tab w:val="left" w:pos="3828"/>
              </w:tabs>
              <w:rPr>
                <w:rFonts w:ascii="Times New Roman" w:hAnsi="Times New Roman"/>
                <w:sz w:val="12"/>
                <w:szCs w:val="12"/>
              </w:rPr>
            </w:pPr>
            <w:r w:rsidRPr="00F1369A">
              <w:rPr>
                <w:rFonts w:ascii="Times New Roman" w:hAnsi="Times New Roman"/>
                <w:sz w:val="12"/>
                <w:szCs w:val="12"/>
              </w:rPr>
              <w:t>(</w:t>
            </w:r>
            <w:r w:rsidRPr="00F1369A">
              <w:rPr>
                <w:rFonts w:ascii="Times New Roman" w:hAnsi="Times New Roman"/>
                <w:i/>
                <w:sz w:val="12"/>
                <w:szCs w:val="12"/>
              </w:rPr>
              <w:t>с. Захаркино</w:t>
            </w:r>
            <w:r w:rsidRPr="00F1369A">
              <w:rPr>
                <w:rFonts w:ascii="Times New Roman" w:hAnsi="Times New Roman"/>
                <w:sz w:val="12"/>
                <w:szCs w:val="12"/>
              </w:rPr>
              <w:t xml:space="preserve">), </w:t>
            </w:r>
          </w:p>
          <w:p w:rsidR="00F1369A" w:rsidRPr="00F1369A" w:rsidRDefault="00F1369A" w:rsidP="003F74E1">
            <w:pPr>
              <w:tabs>
                <w:tab w:val="left" w:pos="284"/>
                <w:tab w:val="left" w:pos="3828"/>
              </w:tabs>
              <w:rPr>
                <w:rFonts w:ascii="Times New Roman" w:hAnsi="Times New Roman"/>
                <w:sz w:val="12"/>
                <w:szCs w:val="12"/>
              </w:rPr>
            </w:pPr>
            <w:r w:rsidRPr="00F1369A">
              <w:rPr>
                <w:rFonts w:ascii="Times New Roman" w:hAnsi="Times New Roman"/>
                <w:sz w:val="12"/>
                <w:szCs w:val="12"/>
              </w:rPr>
              <w:t>ул. Московская, 43</w:t>
            </w:r>
          </w:p>
        </w:tc>
        <w:tc>
          <w:tcPr>
            <w:tcW w:w="996" w:type="pct"/>
            <w:hideMark/>
          </w:tcPr>
          <w:p w:rsidR="00F1369A" w:rsidRPr="00F1369A" w:rsidRDefault="00F1369A" w:rsidP="003F74E1">
            <w:pPr>
              <w:tabs>
                <w:tab w:val="left" w:pos="284"/>
                <w:tab w:val="left" w:pos="3828"/>
              </w:tabs>
              <w:rPr>
                <w:rFonts w:ascii="Times New Roman" w:hAnsi="Times New Roman"/>
                <w:sz w:val="12"/>
                <w:szCs w:val="12"/>
              </w:rPr>
            </w:pPr>
            <w:r w:rsidRPr="00F1369A">
              <w:rPr>
                <w:rFonts w:ascii="Times New Roman" w:hAnsi="Times New Roman"/>
                <w:sz w:val="12"/>
                <w:szCs w:val="12"/>
              </w:rPr>
              <w:t>1</w:t>
            </w:r>
          </w:p>
        </w:tc>
        <w:tc>
          <w:tcPr>
            <w:tcW w:w="812" w:type="pct"/>
            <w:hideMark/>
          </w:tcPr>
          <w:p w:rsidR="00F1369A" w:rsidRPr="00F1369A" w:rsidRDefault="00F1369A" w:rsidP="003F74E1">
            <w:pPr>
              <w:tabs>
                <w:tab w:val="left" w:pos="284"/>
                <w:tab w:val="left" w:pos="3828"/>
              </w:tabs>
              <w:rPr>
                <w:rFonts w:ascii="Times New Roman" w:hAnsi="Times New Roman"/>
                <w:sz w:val="12"/>
                <w:szCs w:val="12"/>
              </w:rPr>
            </w:pPr>
            <w:r w:rsidRPr="00F1369A">
              <w:rPr>
                <w:rFonts w:ascii="Times New Roman" w:hAnsi="Times New Roman"/>
                <w:sz w:val="12"/>
                <w:szCs w:val="12"/>
              </w:rPr>
              <w:t>10</w:t>
            </w:r>
          </w:p>
        </w:tc>
        <w:tc>
          <w:tcPr>
            <w:tcW w:w="631" w:type="pct"/>
            <w:hideMark/>
          </w:tcPr>
          <w:p w:rsidR="00F1369A" w:rsidRPr="00F1369A" w:rsidRDefault="00F1369A" w:rsidP="003F74E1">
            <w:pPr>
              <w:tabs>
                <w:tab w:val="left" w:pos="284"/>
                <w:tab w:val="left" w:pos="3828"/>
              </w:tabs>
              <w:rPr>
                <w:rFonts w:ascii="Times New Roman" w:hAnsi="Times New Roman"/>
                <w:sz w:val="12"/>
                <w:szCs w:val="12"/>
              </w:rPr>
            </w:pPr>
            <w:r w:rsidRPr="00F1369A">
              <w:rPr>
                <w:rFonts w:ascii="Times New Roman" w:hAnsi="Times New Roman"/>
                <w:sz w:val="12"/>
                <w:szCs w:val="12"/>
              </w:rPr>
              <w:t>-</w:t>
            </w:r>
          </w:p>
        </w:tc>
      </w:tr>
      <w:tr w:rsidR="00F1369A" w:rsidRPr="00F1369A" w:rsidTr="003F74E1">
        <w:trPr>
          <w:trHeight w:val="20"/>
        </w:trPr>
        <w:tc>
          <w:tcPr>
            <w:tcW w:w="180" w:type="pct"/>
            <w:hideMark/>
          </w:tcPr>
          <w:p w:rsidR="00F1369A" w:rsidRPr="00F1369A" w:rsidRDefault="00F1369A" w:rsidP="003F74E1">
            <w:pPr>
              <w:tabs>
                <w:tab w:val="left" w:pos="284"/>
                <w:tab w:val="left" w:pos="3828"/>
              </w:tabs>
              <w:rPr>
                <w:rFonts w:ascii="Times New Roman" w:hAnsi="Times New Roman"/>
                <w:sz w:val="12"/>
                <w:szCs w:val="12"/>
              </w:rPr>
            </w:pPr>
            <w:r w:rsidRPr="00F1369A">
              <w:rPr>
                <w:rFonts w:ascii="Times New Roman" w:hAnsi="Times New Roman"/>
                <w:sz w:val="12"/>
                <w:szCs w:val="12"/>
              </w:rPr>
              <w:t>2</w:t>
            </w:r>
          </w:p>
        </w:tc>
        <w:tc>
          <w:tcPr>
            <w:tcW w:w="1128" w:type="pct"/>
          </w:tcPr>
          <w:p w:rsidR="00F1369A" w:rsidRPr="00F1369A" w:rsidRDefault="00F1369A" w:rsidP="003F74E1">
            <w:pPr>
              <w:tabs>
                <w:tab w:val="left" w:pos="284"/>
                <w:tab w:val="left" w:pos="3828"/>
              </w:tabs>
              <w:rPr>
                <w:rFonts w:ascii="Times New Roman" w:hAnsi="Times New Roman"/>
                <w:sz w:val="12"/>
                <w:szCs w:val="12"/>
              </w:rPr>
            </w:pPr>
            <w:r w:rsidRPr="00F1369A">
              <w:rPr>
                <w:rFonts w:ascii="Times New Roman" w:hAnsi="Times New Roman"/>
                <w:sz w:val="12"/>
                <w:szCs w:val="12"/>
              </w:rPr>
              <w:t>Офис врача общей практики</w:t>
            </w:r>
          </w:p>
        </w:tc>
        <w:tc>
          <w:tcPr>
            <w:tcW w:w="1253" w:type="pct"/>
          </w:tcPr>
          <w:p w:rsidR="00F1369A" w:rsidRPr="00F1369A" w:rsidRDefault="00F1369A" w:rsidP="003F74E1">
            <w:pPr>
              <w:tabs>
                <w:tab w:val="left" w:pos="284"/>
                <w:tab w:val="left" w:pos="3828"/>
              </w:tabs>
              <w:rPr>
                <w:rFonts w:ascii="Times New Roman" w:hAnsi="Times New Roman"/>
                <w:sz w:val="12"/>
                <w:szCs w:val="12"/>
              </w:rPr>
            </w:pPr>
            <w:r w:rsidRPr="00F1369A">
              <w:rPr>
                <w:rFonts w:ascii="Times New Roman" w:hAnsi="Times New Roman"/>
                <w:sz w:val="12"/>
                <w:szCs w:val="12"/>
              </w:rPr>
              <w:t>(</w:t>
            </w:r>
            <w:r w:rsidRPr="00F1369A">
              <w:rPr>
                <w:rFonts w:ascii="Times New Roman" w:hAnsi="Times New Roman"/>
                <w:i/>
                <w:sz w:val="12"/>
                <w:szCs w:val="12"/>
              </w:rPr>
              <w:t>с.Сидоровка</w:t>
            </w:r>
            <w:r w:rsidRPr="00F1369A">
              <w:rPr>
                <w:rFonts w:ascii="Times New Roman" w:hAnsi="Times New Roman"/>
                <w:sz w:val="12"/>
                <w:szCs w:val="12"/>
              </w:rPr>
              <w:t xml:space="preserve">), </w:t>
            </w:r>
          </w:p>
          <w:p w:rsidR="00F1369A" w:rsidRPr="00F1369A" w:rsidRDefault="00F1369A" w:rsidP="003F74E1">
            <w:pPr>
              <w:tabs>
                <w:tab w:val="left" w:pos="284"/>
                <w:tab w:val="left" w:pos="3828"/>
              </w:tabs>
              <w:rPr>
                <w:rFonts w:ascii="Times New Roman" w:hAnsi="Times New Roman"/>
                <w:sz w:val="12"/>
                <w:szCs w:val="12"/>
              </w:rPr>
            </w:pPr>
            <w:r w:rsidRPr="00F1369A">
              <w:rPr>
                <w:rFonts w:ascii="Times New Roman" w:hAnsi="Times New Roman"/>
                <w:sz w:val="12"/>
                <w:szCs w:val="12"/>
              </w:rPr>
              <w:t>ул. Рабочая, 3</w:t>
            </w:r>
          </w:p>
        </w:tc>
        <w:tc>
          <w:tcPr>
            <w:tcW w:w="996" w:type="pct"/>
            <w:hideMark/>
          </w:tcPr>
          <w:p w:rsidR="00F1369A" w:rsidRPr="00F1369A" w:rsidRDefault="00F1369A" w:rsidP="003F74E1">
            <w:pPr>
              <w:tabs>
                <w:tab w:val="left" w:pos="284"/>
                <w:tab w:val="left" w:pos="3828"/>
              </w:tabs>
              <w:rPr>
                <w:rFonts w:ascii="Times New Roman" w:hAnsi="Times New Roman"/>
                <w:sz w:val="12"/>
                <w:szCs w:val="12"/>
              </w:rPr>
            </w:pPr>
            <w:r w:rsidRPr="00F1369A">
              <w:rPr>
                <w:rFonts w:ascii="Times New Roman" w:hAnsi="Times New Roman"/>
                <w:sz w:val="12"/>
                <w:szCs w:val="12"/>
              </w:rPr>
              <w:t>1</w:t>
            </w:r>
          </w:p>
          <w:p w:rsidR="00F1369A" w:rsidRPr="00F1369A" w:rsidRDefault="00F1369A" w:rsidP="003F74E1">
            <w:pPr>
              <w:tabs>
                <w:tab w:val="left" w:pos="284"/>
                <w:tab w:val="left" w:pos="3828"/>
              </w:tabs>
              <w:rPr>
                <w:rFonts w:ascii="Times New Roman" w:hAnsi="Times New Roman"/>
                <w:sz w:val="12"/>
                <w:szCs w:val="12"/>
              </w:rPr>
            </w:pPr>
          </w:p>
        </w:tc>
        <w:tc>
          <w:tcPr>
            <w:tcW w:w="812" w:type="pct"/>
            <w:hideMark/>
          </w:tcPr>
          <w:p w:rsidR="00F1369A" w:rsidRPr="00F1369A" w:rsidRDefault="00F1369A" w:rsidP="003F74E1">
            <w:pPr>
              <w:tabs>
                <w:tab w:val="left" w:pos="284"/>
                <w:tab w:val="left" w:pos="3828"/>
              </w:tabs>
              <w:rPr>
                <w:rFonts w:ascii="Times New Roman" w:hAnsi="Times New Roman"/>
                <w:sz w:val="12"/>
                <w:szCs w:val="12"/>
              </w:rPr>
            </w:pPr>
            <w:r w:rsidRPr="00F1369A">
              <w:rPr>
                <w:rFonts w:ascii="Times New Roman" w:hAnsi="Times New Roman"/>
                <w:sz w:val="12"/>
                <w:szCs w:val="12"/>
              </w:rPr>
              <w:t>20</w:t>
            </w:r>
          </w:p>
        </w:tc>
        <w:tc>
          <w:tcPr>
            <w:tcW w:w="631" w:type="pct"/>
            <w:hideMark/>
          </w:tcPr>
          <w:p w:rsidR="00F1369A" w:rsidRPr="00F1369A" w:rsidRDefault="00F1369A" w:rsidP="003F74E1">
            <w:pPr>
              <w:tabs>
                <w:tab w:val="left" w:pos="284"/>
                <w:tab w:val="left" w:pos="3828"/>
              </w:tabs>
              <w:rPr>
                <w:rFonts w:ascii="Times New Roman" w:hAnsi="Times New Roman"/>
                <w:sz w:val="12"/>
                <w:szCs w:val="12"/>
              </w:rPr>
            </w:pPr>
            <w:r w:rsidRPr="00F1369A">
              <w:rPr>
                <w:rFonts w:ascii="Times New Roman" w:hAnsi="Times New Roman"/>
                <w:sz w:val="12"/>
                <w:szCs w:val="12"/>
              </w:rPr>
              <w:t>-</w:t>
            </w:r>
          </w:p>
        </w:tc>
      </w:tr>
      <w:tr w:rsidR="00F1369A" w:rsidRPr="00F1369A" w:rsidTr="003F74E1">
        <w:trPr>
          <w:trHeight w:val="20"/>
        </w:trPr>
        <w:tc>
          <w:tcPr>
            <w:tcW w:w="180" w:type="pct"/>
          </w:tcPr>
          <w:p w:rsidR="00F1369A" w:rsidRPr="00F1369A" w:rsidRDefault="00F1369A" w:rsidP="003F74E1">
            <w:pPr>
              <w:tabs>
                <w:tab w:val="left" w:pos="284"/>
                <w:tab w:val="left" w:pos="3828"/>
              </w:tabs>
              <w:rPr>
                <w:rFonts w:ascii="Times New Roman" w:hAnsi="Times New Roman"/>
                <w:sz w:val="12"/>
                <w:szCs w:val="12"/>
              </w:rPr>
            </w:pPr>
            <w:r w:rsidRPr="00F1369A">
              <w:rPr>
                <w:rFonts w:ascii="Times New Roman" w:hAnsi="Times New Roman"/>
                <w:sz w:val="12"/>
                <w:szCs w:val="12"/>
              </w:rPr>
              <w:t>3</w:t>
            </w:r>
          </w:p>
        </w:tc>
        <w:tc>
          <w:tcPr>
            <w:tcW w:w="1128" w:type="pct"/>
          </w:tcPr>
          <w:p w:rsidR="00F1369A" w:rsidRPr="00F1369A" w:rsidRDefault="00F1369A" w:rsidP="003F74E1">
            <w:pPr>
              <w:tabs>
                <w:tab w:val="left" w:pos="284"/>
                <w:tab w:val="left" w:pos="3828"/>
              </w:tabs>
              <w:rPr>
                <w:rFonts w:ascii="Times New Roman" w:hAnsi="Times New Roman"/>
                <w:sz w:val="12"/>
                <w:szCs w:val="12"/>
              </w:rPr>
            </w:pPr>
            <w:r w:rsidRPr="00F1369A">
              <w:rPr>
                <w:rFonts w:ascii="Times New Roman" w:hAnsi="Times New Roman"/>
                <w:sz w:val="12"/>
                <w:szCs w:val="12"/>
              </w:rPr>
              <w:t>ФАП</w:t>
            </w:r>
          </w:p>
        </w:tc>
        <w:tc>
          <w:tcPr>
            <w:tcW w:w="1253" w:type="pct"/>
          </w:tcPr>
          <w:p w:rsidR="00F1369A" w:rsidRPr="00F1369A" w:rsidRDefault="00F1369A" w:rsidP="003F74E1">
            <w:pPr>
              <w:tabs>
                <w:tab w:val="left" w:pos="284"/>
                <w:tab w:val="left" w:pos="3828"/>
              </w:tabs>
              <w:rPr>
                <w:rFonts w:ascii="Times New Roman" w:hAnsi="Times New Roman"/>
                <w:sz w:val="12"/>
                <w:szCs w:val="12"/>
              </w:rPr>
            </w:pPr>
            <w:r w:rsidRPr="00F1369A">
              <w:rPr>
                <w:rFonts w:ascii="Times New Roman" w:hAnsi="Times New Roman"/>
                <w:sz w:val="12"/>
                <w:szCs w:val="12"/>
              </w:rPr>
              <w:t xml:space="preserve">(Нижняя Козловка) </w:t>
            </w:r>
          </w:p>
          <w:p w:rsidR="00F1369A" w:rsidRPr="00F1369A" w:rsidRDefault="00F1369A" w:rsidP="003F74E1">
            <w:pPr>
              <w:tabs>
                <w:tab w:val="left" w:pos="284"/>
                <w:tab w:val="left" w:pos="3828"/>
              </w:tabs>
              <w:rPr>
                <w:rFonts w:ascii="Times New Roman" w:hAnsi="Times New Roman"/>
                <w:sz w:val="12"/>
                <w:szCs w:val="12"/>
              </w:rPr>
            </w:pPr>
            <w:r w:rsidRPr="00F1369A">
              <w:rPr>
                <w:rFonts w:ascii="Times New Roman" w:hAnsi="Times New Roman"/>
                <w:sz w:val="12"/>
                <w:szCs w:val="12"/>
              </w:rPr>
              <w:t>Ул.Колхозная</w:t>
            </w:r>
          </w:p>
        </w:tc>
        <w:tc>
          <w:tcPr>
            <w:tcW w:w="996" w:type="pct"/>
          </w:tcPr>
          <w:p w:rsidR="00F1369A" w:rsidRPr="00F1369A" w:rsidRDefault="00F1369A" w:rsidP="003F74E1">
            <w:pPr>
              <w:tabs>
                <w:tab w:val="left" w:pos="284"/>
                <w:tab w:val="left" w:pos="3828"/>
              </w:tabs>
              <w:rPr>
                <w:rFonts w:ascii="Times New Roman" w:hAnsi="Times New Roman"/>
                <w:sz w:val="12"/>
                <w:szCs w:val="12"/>
              </w:rPr>
            </w:pPr>
            <w:r w:rsidRPr="00F1369A">
              <w:rPr>
                <w:rFonts w:ascii="Times New Roman" w:hAnsi="Times New Roman"/>
                <w:sz w:val="12"/>
                <w:szCs w:val="12"/>
              </w:rPr>
              <w:t>Не функционирует</w:t>
            </w:r>
          </w:p>
        </w:tc>
        <w:tc>
          <w:tcPr>
            <w:tcW w:w="812" w:type="pct"/>
          </w:tcPr>
          <w:p w:rsidR="00F1369A" w:rsidRPr="00F1369A" w:rsidRDefault="00F1369A" w:rsidP="003F74E1">
            <w:pPr>
              <w:tabs>
                <w:tab w:val="left" w:pos="284"/>
                <w:tab w:val="left" w:pos="3828"/>
              </w:tabs>
              <w:rPr>
                <w:rFonts w:ascii="Times New Roman" w:hAnsi="Times New Roman"/>
                <w:sz w:val="12"/>
                <w:szCs w:val="12"/>
              </w:rPr>
            </w:pPr>
            <w:r w:rsidRPr="00F1369A">
              <w:rPr>
                <w:rFonts w:ascii="Times New Roman" w:hAnsi="Times New Roman"/>
                <w:sz w:val="12"/>
                <w:szCs w:val="12"/>
              </w:rPr>
              <w:t>0</w:t>
            </w:r>
          </w:p>
        </w:tc>
        <w:tc>
          <w:tcPr>
            <w:tcW w:w="631" w:type="pct"/>
          </w:tcPr>
          <w:p w:rsidR="00F1369A" w:rsidRPr="00F1369A" w:rsidRDefault="00F1369A" w:rsidP="003F74E1">
            <w:pPr>
              <w:tabs>
                <w:tab w:val="left" w:pos="284"/>
                <w:tab w:val="left" w:pos="3828"/>
              </w:tabs>
              <w:rPr>
                <w:rFonts w:ascii="Times New Roman" w:hAnsi="Times New Roman"/>
                <w:sz w:val="12"/>
                <w:szCs w:val="12"/>
              </w:rPr>
            </w:pPr>
            <w:r w:rsidRPr="00F1369A">
              <w:rPr>
                <w:rFonts w:ascii="Times New Roman" w:hAnsi="Times New Roman"/>
                <w:sz w:val="12"/>
                <w:szCs w:val="12"/>
              </w:rPr>
              <w:t>-</w:t>
            </w:r>
          </w:p>
        </w:tc>
      </w:tr>
    </w:tbl>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Аптеки отсутствуют.</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b/>
          <w:sz w:val="12"/>
          <w:szCs w:val="12"/>
        </w:rPr>
      </w:pPr>
      <w:r w:rsidRPr="00F1369A">
        <w:rPr>
          <w:rFonts w:ascii="Times New Roman" w:eastAsia="Calibri" w:hAnsi="Times New Roman" w:cs="Times New Roman"/>
          <w:b/>
          <w:sz w:val="12"/>
          <w:szCs w:val="12"/>
        </w:rPr>
        <w:t>1.2.2. Объекты образования</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 xml:space="preserve">Система образования выполняет важнейшую социально-экономическую функцию и является одним из определяющих факторов развития </w:t>
      </w:r>
      <w:r w:rsidRPr="00F1369A">
        <w:rPr>
          <w:rFonts w:ascii="Times New Roman" w:eastAsia="Calibri" w:hAnsi="Times New Roman" w:cs="Times New Roman"/>
          <w:bCs/>
          <w:sz w:val="12"/>
          <w:szCs w:val="12"/>
        </w:rPr>
        <w:t>сельского поселения Захаркино</w:t>
      </w:r>
    </w:p>
    <w:p w:rsidR="00F1369A" w:rsidRPr="00F1369A" w:rsidRDefault="00F1369A" w:rsidP="003F74E1">
      <w:pPr>
        <w:tabs>
          <w:tab w:val="left" w:pos="284"/>
          <w:tab w:val="left" w:pos="3828"/>
        </w:tabs>
        <w:spacing w:after="0" w:line="240" w:lineRule="auto"/>
        <w:jc w:val="right"/>
        <w:rPr>
          <w:rFonts w:ascii="Times New Roman" w:eastAsia="Calibri" w:hAnsi="Times New Roman" w:cs="Times New Roman"/>
          <w:sz w:val="12"/>
          <w:szCs w:val="12"/>
        </w:rPr>
      </w:pPr>
      <w:r w:rsidRPr="00F1369A">
        <w:rPr>
          <w:rFonts w:ascii="Times New Roman" w:eastAsia="Calibri" w:hAnsi="Times New Roman" w:cs="Times New Roman"/>
          <w:sz w:val="12"/>
          <w:szCs w:val="12"/>
        </w:rPr>
        <w:t xml:space="preserve">Таблица 3 </w:t>
      </w:r>
    </w:p>
    <w:tbl>
      <w:tblPr>
        <w:tblStyle w:val="1f"/>
        <w:tblW w:w="5000" w:type="pct"/>
        <w:tblCellMar>
          <w:left w:w="0" w:type="dxa"/>
          <w:right w:w="0" w:type="dxa"/>
        </w:tblCellMar>
        <w:tblLook w:val="04A0"/>
      </w:tblPr>
      <w:tblGrid>
        <w:gridCol w:w="264"/>
        <w:gridCol w:w="1226"/>
        <w:gridCol w:w="1124"/>
        <w:gridCol w:w="909"/>
        <w:gridCol w:w="661"/>
        <w:gridCol w:w="915"/>
        <w:gridCol w:w="1136"/>
        <w:gridCol w:w="1288"/>
      </w:tblGrid>
      <w:tr w:rsidR="00F1369A" w:rsidRPr="00F1369A" w:rsidTr="003F74E1">
        <w:trPr>
          <w:trHeight w:val="20"/>
        </w:trPr>
        <w:tc>
          <w:tcPr>
            <w:tcW w:w="176" w:type="pct"/>
            <w:hideMark/>
          </w:tcPr>
          <w:p w:rsidR="00F1369A" w:rsidRPr="00F1369A" w:rsidRDefault="00F1369A" w:rsidP="003F74E1">
            <w:pPr>
              <w:tabs>
                <w:tab w:val="left" w:pos="284"/>
                <w:tab w:val="left" w:pos="3828"/>
              </w:tabs>
              <w:rPr>
                <w:rFonts w:ascii="Times New Roman" w:hAnsi="Times New Roman"/>
                <w:b/>
                <w:sz w:val="12"/>
                <w:szCs w:val="12"/>
              </w:rPr>
            </w:pPr>
            <w:r w:rsidRPr="00F1369A">
              <w:rPr>
                <w:rFonts w:ascii="Times New Roman" w:hAnsi="Times New Roman"/>
                <w:b/>
                <w:sz w:val="12"/>
                <w:szCs w:val="12"/>
              </w:rPr>
              <w:t>№ п/п</w:t>
            </w:r>
          </w:p>
        </w:tc>
        <w:tc>
          <w:tcPr>
            <w:tcW w:w="815" w:type="pct"/>
            <w:hideMark/>
          </w:tcPr>
          <w:p w:rsidR="00F1369A" w:rsidRPr="00F1369A" w:rsidRDefault="00F1369A" w:rsidP="003F74E1">
            <w:pPr>
              <w:tabs>
                <w:tab w:val="left" w:pos="284"/>
                <w:tab w:val="left" w:pos="3828"/>
              </w:tabs>
              <w:rPr>
                <w:rFonts w:ascii="Times New Roman" w:hAnsi="Times New Roman"/>
                <w:b/>
                <w:sz w:val="12"/>
                <w:szCs w:val="12"/>
              </w:rPr>
            </w:pPr>
            <w:r w:rsidRPr="00F1369A">
              <w:rPr>
                <w:rFonts w:ascii="Times New Roman" w:hAnsi="Times New Roman"/>
                <w:b/>
                <w:sz w:val="12"/>
                <w:szCs w:val="12"/>
              </w:rPr>
              <w:t>Наименование</w:t>
            </w:r>
          </w:p>
        </w:tc>
        <w:tc>
          <w:tcPr>
            <w:tcW w:w="747" w:type="pct"/>
            <w:hideMark/>
          </w:tcPr>
          <w:p w:rsidR="00F1369A" w:rsidRPr="00F1369A" w:rsidRDefault="00F1369A" w:rsidP="003F74E1">
            <w:pPr>
              <w:tabs>
                <w:tab w:val="left" w:pos="284"/>
                <w:tab w:val="left" w:pos="3828"/>
              </w:tabs>
              <w:rPr>
                <w:rFonts w:ascii="Times New Roman" w:hAnsi="Times New Roman"/>
                <w:b/>
                <w:sz w:val="12"/>
                <w:szCs w:val="12"/>
              </w:rPr>
            </w:pPr>
            <w:r w:rsidRPr="00F1369A">
              <w:rPr>
                <w:rFonts w:ascii="Times New Roman" w:hAnsi="Times New Roman"/>
                <w:b/>
                <w:sz w:val="12"/>
                <w:szCs w:val="12"/>
              </w:rPr>
              <w:t>Адрес</w:t>
            </w:r>
          </w:p>
        </w:tc>
        <w:tc>
          <w:tcPr>
            <w:tcW w:w="604" w:type="pct"/>
            <w:hideMark/>
          </w:tcPr>
          <w:p w:rsidR="00F1369A" w:rsidRPr="00F1369A" w:rsidRDefault="00F1369A" w:rsidP="003F74E1">
            <w:pPr>
              <w:tabs>
                <w:tab w:val="left" w:pos="284"/>
                <w:tab w:val="left" w:pos="3828"/>
              </w:tabs>
              <w:rPr>
                <w:rFonts w:ascii="Times New Roman" w:hAnsi="Times New Roman"/>
                <w:b/>
                <w:sz w:val="12"/>
                <w:szCs w:val="12"/>
              </w:rPr>
            </w:pPr>
            <w:r w:rsidRPr="00F1369A">
              <w:rPr>
                <w:rFonts w:ascii="Times New Roman" w:hAnsi="Times New Roman"/>
                <w:b/>
                <w:sz w:val="12"/>
                <w:szCs w:val="12"/>
              </w:rPr>
              <w:t>Руководитель</w:t>
            </w:r>
          </w:p>
        </w:tc>
        <w:tc>
          <w:tcPr>
            <w:tcW w:w="439" w:type="pct"/>
            <w:hideMark/>
          </w:tcPr>
          <w:p w:rsidR="00F1369A" w:rsidRPr="00F1369A" w:rsidRDefault="00F1369A" w:rsidP="003F74E1">
            <w:pPr>
              <w:tabs>
                <w:tab w:val="left" w:pos="284"/>
                <w:tab w:val="left" w:pos="3828"/>
              </w:tabs>
              <w:rPr>
                <w:rFonts w:ascii="Times New Roman" w:hAnsi="Times New Roman"/>
                <w:b/>
                <w:sz w:val="12"/>
                <w:szCs w:val="12"/>
              </w:rPr>
            </w:pPr>
            <w:r w:rsidRPr="00F1369A">
              <w:rPr>
                <w:rFonts w:ascii="Times New Roman" w:hAnsi="Times New Roman"/>
                <w:b/>
                <w:sz w:val="12"/>
                <w:szCs w:val="12"/>
              </w:rPr>
              <w:t>Кол-во персонала</w:t>
            </w:r>
          </w:p>
        </w:tc>
        <w:tc>
          <w:tcPr>
            <w:tcW w:w="608" w:type="pct"/>
            <w:hideMark/>
          </w:tcPr>
          <w:p w:rsidR="00F1369A" w:rsidRPr="00F1369A" w:rsidRDefault="00F1369A" w:rsidP="003F74E1">
            <w:pPr>
              <w:tabs>
                <w:tab w:val="left" w:pos="284"/>
                <w:tab w:val="left" w:pos="3828"/>
              </w:tabs>
              <w:rPr>
                <w:rFonts w:ascii="Times New Roman" w:hAnsi="Times New Roman"/>
                <w:b/>
                <w:sz w:val="12"/>
                <w:szCs w:val="12"/>
              </w:rPr>
            </w:pPr>
            <w:r w:rsidRPr="00F1369A">
              <w:rPr>
                <w:rFonts w:ascii="Times New Roman" w:hAnsi="Times New Roman"/>
                <w:b/>
                <w:sz w:val="12"/>
                <w:szCs w:val="12"/>
              </w:rPr>
              <w:t>Проектная мощность</w:t>
            </w:r>
          </w:p>
        </w:tc>
        <w:tc>
          <w:tcPr>
            <w:tcW w:w="755" w:type="pct"/>
            <w:hideMark/>
          </w:tcPr>
          <w:p w:rsidR="00F1369A" w:rsidRPr="00F1369A" w:rsidRDefault="00F1369A" w:rsidP="003F74E1">
            <w:pPr>
              <w:tabs>
                <w:tab w:val="left" w:pos="284"/>
                <w:tab w:val="left" w:pos="3828"/>
              </w:tabs>
              <w:rPr>
                <w:rFonts w:ascii="Times New Roman" w:hAnsi="Times New Roman"/>
                <w:b/>
                <w:sz w:val="12"/>
                <w:szCs w:val="12"/>
              </w:rPr>
            </w:pPr>
            <w:r w:rsidRPr="00F1369A">
              <w:rPr>
                <w:rFonts w:ascii="Times New Roman" w:hAnsi="Times New Roman"/>
                <w:b/>
                <w:sz w:val="12"/>
                <w:szCs w:val="12"/>
              </w:rPr>
              <w:t>Фактическое посещение</w:t>
            </w:r>
          </w:p>
        </w:tc>
        <w:tc>
          <w:tcPr>
            <w:tcW w:w="856" w:type="pct"/>
            <w:hideMark/>
          </w:tcPr>
          <w:p w:rsidR="00F1369A" w:rsidRPr="00F1369A" w:rsidRDefault="00F1369A" w:rsidP="003F74E1">
            <w:pPr>
              <w:tabs>
                <w:tab w:val="left" w:pos="284"/>
                <w:tab w:val="left" w:pos="3828"/>
              </w:tabs>
              <w:rPr>
                <w:rFonts w:ascii="Times New Roman" w:hAnsi="Times New Roman"/>
                <w:b/>
                <w:sz w:val="12"/>
                <w:szCs w:val="12"/>
              </w:rPr>
            </w:pPr>
            <w:r w:rsidRPr="00F1369A">
              <w:rPr>
                <w:rFonts w:ascii="Times New Roman" w:hAnsi="Times New Roman"/>
                <w:b/>
                <w:sz w:val="12"/>
                <w:szCs w:val="12"/>
              </w:rPr>
              <w:t>Резерв/дефицит мест</w:t>
            </w:r>
          </w:p>
        </w:tc>
      </w:tr>
      <w:tr w:rsidR="00F1369A" w:rsidRPr="00F1369A" w:rsidTr="003F74E1">
        <w:trPr>
          <w:trHeight w:val="20"/>
        </w:trPr>
        <w:tc>
          <w:tcPr>
            <w:tcW w:w="176" w:type="pct"/>
            <w:hideMark/>
          </w:tcPr>
          <w:p w:rsidR="00F1369A" w:rsidRPr="00F1369A" w:rsidRDefault="00F1369A" w:rsidP="003F74E1">
            <w:pPr>
              <w:tabs>
                <w:tab w:val="left" w:pos="284"/>
                <w:tab w:val="left" w:pos="3828"/>
              </w:tabs>
              <w:rPr>
                <w:rFonts w:ascii="Times New Roman" w:hAnsi="Times New Roman"/>
                <w:sz w:val="12"/>
                <w:szCs w:val="12"/>
              </w:rPr>
            </w:pPr>
            <w:r w:rsidRPr="00F1369A">
              <w:rPr>
                <w:rFonts w:ascii="Times New Roman" w:hAnsi="Times New Roman"/>
                <w:sz w:val="12"/>
                <w:szCs w:val="12"/>
              </w:rPr>
              <w:t>1</w:t>
            </w:r>
          </w:p>
        </w:tc>
        <w:tc>
          <w:tcPr>
            <w:tcW w:w="815" w:type="pct"/>
          </w:tcPr>
          <w:p w:rsidR="00F1369A" w:rsidRPr="00F1369A" w:rsidRDefault="00F1369A" w:rsidP="003F74E1">
            <w:pPr>
              <w:tabs>
                <w:tab w:val="left" w:pos="284"/>
                <w:tab w:val="left" w:pos="3828"/>
              </w:tabs>
              <w:rPr>
                <w:rFonts w:ascii="Times New Roman" w:hAnsi="Times New Roman"/>
                <w:sz w:val="12"/>
                <w:szCs w:val="12"/>
              </w:rPr>
            </w:pPr>
            <w:r w:rsidRPr="00F1369A">
              <w:rPr>
                <w:rFonts w:ascii="Times New Roman" w:hAnsi="Times New Roman"/>
                <w:sz w:val="12"/>
                <w:szCs w:val="12"/>
              </w:rPr>
              <w:t>ГБОУ ООШ с.Захаркино</w:t>
            </w:r>
          </w:p>
        </w:tc>
        <w:tc>
          <w:tcPr>
            <w:tcW w:w="747" w:type="pct"/>
          </w:tcPr>
          <w:p w:rsidR="00F1369A" w:rsidRPr="00F1369A" w:rsidRDefault="00F1369A" w:rsidP="003F74E1">
            <w:pPr>
              <w:tabs>
                <w:tab w:val="left" w:pos="284"/>
                <w:tab w:val="left" w:pos="3828"/>
              </w:tabs>
              <w:rPr>
                <w:rFonts w:ascii="Times New Roman" w:hAnsi="Times New Roman"/>
                <w:sz w:val="12"/>
                <w:szCs w:val="12"/>
              </w:rPr>
            </w:pPr>
            <w:r w:rsidRPr="00F1369A">
              <w:rPr>
                <w:rFonts w:ascii="Times New Roman" w:hAnsi="Times New Roman"/>
                <w:sz w:val="12"/>
                <w:szCs w:val="12"/>
              </w:rPr>
              <w:t>(</w:t>
            </w:r>
            <w:r w:rsidRPr="00F1369A">
              <w:rPr>
                <w:rFonts w:ascii="Times New Roman" w:hAnsi="Times New Roman"/>
                <w:i/>
                <w:sz w:val="12"/>
                <w:szCs w:val="12"/>
              </w:rPr>
              <w:t>с.Захаркино)</w:t>
            </w:r>
            <w:r w:rsidRPr="00F1369A">
              <w:rPr>
                <w:rFonts w:ascii="Times New Roman" w:hAnsi="Times New Roman"/>
                <w:sz w:val="12"/>
                <w:szCs w:val="12"/>
              </w:rPr>
              <w:t>, ул.Сальникова, 15</w:t>
            </w:r>
          </w:p>
        </w:tc>
        <w:tc>
          <w:tcPr>
            <w:tcW w:w="604" w:type="pct"/>
          </w:tcPr>
          <w:p w:rsidR="00F1369A" w:rsidRPr="00F1369A" w:rsidRDefault="00F1369A" w:rsidP="003F74E1">
            <w:pPr>
              <w:tabs>
                <w:tab w:val="left" w:pos="284"/>
                <w:tab w:val="left" w:pos="3828"/>
              </w:tabs>
              <w:rPr>
                <w:rFonts w:ascii="Times New Roman" w:hAnsi="Times New Roman"/>
                <w:sz w:val="12"/>
                <w:szCs w:val="12"/>
              </w:rPr>
            </w:pPr>
          </w:p>
        </w:tc>
        <w:tc>
          <w:tcPr>
            <w:tcW w:w="439" w:type="pct"/>
          </w:tcPr>
          <w:p w:rsidR="00F1369A" w:rsidRPr="00F1369A" w:rsidRDefault="00F1369A" w:rsidP="003F74E1">
            <w:pPr>
              <w:tabs>
                <w:tab w:val="left" w:pos="284"/>
                <w:tab w:val="left" w:pos="3828"/>
              </w:tabs>
              <w:rPr>
                <w:rFonts w:ascii="Times New Roman" w:hAnsi="Times New Roman"/>
                <w:sz w:val="12"/>
                <w:szCs w:val="12"/>
              </w:rPr>
            </w:pPr>
          </w:p>
        </w:tc>
        <w:tc>
          <w:tcPr>
            <w:tcW w:w="608" w:type="pct"/>
          </w:tcPr>
          <w:p w:rsidR="00F1369A" w:rsidRPr="00F1369A" w:rsidRDefault="00F1369A" w:rsidP="003F74E1">
            <w:pPr>
              <w:tabs>
                <w:tab w:val="left" w:pos="284"/>
                <w:tab w:val="left" w:pos="3828"/>
              </w:tabs>
              <w:rPr>
                <w:rFonts w:ascii="Times New Roman" w:hAnsi="Times New Roman"/>
                <w:sz w:val="12"/>
                <w:szCs w:val="12"/>
              </w:rPr>
            </w:pPr>
            <w:r w:rsidRPr="00F1369A">
              <w:rPr>
                <w:rFonts w:ascii="Times New Roman" w:hAnsi="Times New Roman"/>
                <w:sz w:val="12"/>
                <w:szCs w:val="12"/>
              </w:rPr>
              <w:t>0 - Закрыта</w:t>
            </w:r>
          </w:p>
        </w:tc>
        <w:tc>
          <w:tcPr>
            <w:tcW w:w="755" w:type="pct"/>
          </w:tcPr>
          <w:p w:rsidR="00F1369A" w:rsidRPr="00F1369A" w:rsidRDefault="00F1369A" w:rsidP="003F74E1">
            <w:pPr>
              <w:tabs>
                <w:tab w:val="left" w:pos="284"/>
                <w:tab w:val="left" w:pos="3828"/>
              </w:tabs>
              <w:rPr>
                <w:rFonts w:ascii="Times New Roman" w:hAnsi="Times New Roman"/>
                <w:sz w:val="12"/>
                <w:szCs w:val="12"/>
              </w:rPr>
            </w:pPr>
          </w:p>
        </w:tc>
        <w:tc>
          <w:tcPr>
            <w:tcW w:w="856" w:type="pct"/>
          </w:tcPr>
          <w:p w:rsidR="00F1369A" w:rsidRPr="00F1369A" w:rsidRDefault="00F1369A" w:rsidP="003F74E1">
            <w:pPr>
              <w:tabs>
                <w:tab w:val="left" w:pos="284"/>
                <w:tab w:val="left" w:pos="3828"/>
              </w:tabs>
              <w:rPr>
                <w:rFonts w:ascii="Times New Roman" w:hAnsi="Times New Roman"/>
                <w:sz w:val="12"/>
                <w:szCs w:val="12"/>
              </w:rPr>
            </w:pPr>
          </w:p>
        </w:tc>
      </w:tr>
      <w:tr w:rsidR="00F1369A" w:rsidRPr="00F1369A" w:rsidTr="003F74E1">
        <w:trPr>
          <w:trHeight w:val="20"/>
        </w:trPr>
        <w:tc>
          <w:tcPr>
            <w:tcW w:w="176" w:type="pct"/>
          </w:tcPr>
          <w:p w:rsidR="00F1369A" w:rsidRPr="00F1369A" w:rsidRDefault="00F1369A" w:rsidP="003F74E1">
            <w:pPr>
              <w:tabs>
                <w:tab w:val="left" w:pos="284"/>
                <w:tab w:val="left" w:pos="3828"/>
              </w:tabs>
              <w:rPr>
                <w:rFonts w:ascii="Times New Roman" w:hAnsi="Times New Roman"/>
                <w:sz w:val="12"/>
                <w:szCs w:val="12"/>
              </w:rPr>
            </w:pPr>
          </w:p>
        </w:tc>
        <w:tc>
          <w:tcPr>
            <w:tcW w:w="815" w:type="pct"/>
          </w:tcPr>
          <w:p w:rsidR="00F1369A" w:rsidRPr="00F1369A" w:rsidRDefault="00F1369A" w:rsidP="003F74E1">
            <w:pPr>
              <w:tabs>
                <w:tab w:val="left" w:pos="284"/>
                <w:tab w:val="left" w:pos="3828"/>
              </w:tabs>
              <w:rPr>
                <w:rFonts w:ascii="Times New Roman" w:hAnsi="Times New Roman"/>
                <w:sz w:val="12"/>
                <w:szCs w:val="12"/>
              </w:rPr>
            </w:pPr>
            <w:r w:rsidRPr="00F1369A">
              <w:rPr>
                <w:rFonts w:ascii="Times New Roman" w:hAnsi="Times New Roman"/>
                <w:sz w:val="12"/>
                <w:szCs w:val="12"/>
              </w:rPr>
              <w:t>ГБОУ ООШ с.Сидоровка</w:t>
            </w:r>
          </w:p>
        </w:tc>
        <w:tc>
          <w:tcPr>
            <w:tcW w:w="747" w:type="pct"/>
          </w:tcPr>
          <w:p w:rsidR="00F1369A" w:rsidRPr="00F1369A" w:rsidRDefault="00F1369A" w:rsidP="003F74E1">
            <w:pPr>
              <w:tabs>
                <w:tab w:val="left" w:pos="284"/>
                <w:tab w:val="left" w:pos="3828"/>
              </w:tabs>
              <w:rPr>
                <w:rFonts w:ascii="Times New Roman" w:hAnsi="Times New Roman"/>
                <w:sz w:val="12"/>
                <w:szCs w:val="12"/>
              </w:rPr>
            </w:pPr>
            <w:r w:rsidRPr="00F1369A">
              <w:rPr>
                <w:rFonts w:ascii="Times New Roman" w:hAnsi="Times New Roman"/>
                <w:sz w:val="12"/>
                <w:szCs w:val="12"/>
              </w:rPr>
              <w:t>(</w:t>
            </w:r>
            <w:r w:rsidRPr="00F1369A">
              <w:rPr>
                <w:rFonts w:ascii="Times New Roman" w:hAnsi="Times New Roman"/>
                <w:i/>
                <w:sz w:val="12"/>
                <w:szCs w:val="12"/>
              </w:rPr>
              <w:t>с.Сидоровка</w:t>
            </w:r>
            <w:r w:rsidRPr="00F1369A">
              <w:rPr>
                <w:rFonts w:ascii="Times New Roman" w:hAnsi="Times New Roman"/>
                <w:sz w:val="12"/>
                <w:szCs w:val="12"/>
              </w:rPr>
              <w:t xml:space="preserve">), </w:t>
            </w:r>
          </w:p>
          <w:p w:rsidR="00F1369A" w:rsidRPr="00F1369A" w:rsidRDefault="00F1369A" w:rsidP="003F74E1">
            <w:pPr>
              <w:tabs>
                <w:tab w:val="left" w:pos="284"/>
                <w:tab w:val="left" w:pos="3828"/>
              </w:tabs>
              <w:rPr>
                <w:rFonts w:ascii="Times New Roman" w:hAnsi="Times New Roman"/>
                <w:sz w:val="12"/>
                <w:szCs w:val="12"/>
              </w:rPr>
            </w:pPr>
            <w:r w:rsidRPr="00F1369A">
              <w:rPr>
                <w:rFonts w:ascii="Times New Roman" w:hAnsi="Times New Roman"/>
                <w:sz w:val="12"/>
                <w:szCs w:val="12"/>
              </w:rPr>
              <w:t>ул. Рабочая, 5</w:t>
            </w:r>
          </w:p>
        </w:tc>
        <w:tc>
          <w:tcPr>
            <w:tcW w:w="604" w:type="pct"/>
          </w:tcPr>
          <w:p w:rsidR="00F1369A" w:rsidRPr="00F1369A" w:rsidRDefault="00F1369A" w:rsidP="003F74E1">
            <w:pPr>
              <w:tabs>
                <w:tab w:val="left" w:pos="284"/>
                <w:tab w:val="left" w:pos="3828"/>
              </w:tabs>
              <w:rPr>
                <w:rFonts w:ascii="Times New Roman" w:hAnsi="Times New Roman"/>
                <w:sz w:val="12"/>
                <w:szCs w:val="12"/>
              </w:rPr>
            </w:pPr>
            <w:r w:rsidRPr="00F1369A">
              <w:rPr>
                <w:rFonts w:ascii="Times New Roman" w:hAnsi="Times New Roman"/>
                <w:sz w:val="12"/>
                <w:szCs w:val="12"/>
              </w:rPr>
              <w:t>Власов Алексей Олегович</w:t>
            </w:r>
          </w:p>
        </w:tc>
        <w:tc>
          <w:tcPr>
            <w:tcW w:w="439" w:type="pct"/>
          </w:tcPr>
          <w:p w:rsidR="00F1369A" w:rsidRPr="00F1369A" w:rsidRDefault="00F1369A" w:rsidP="003F74E1">
            <w:pPr>
              <w:tabs>
                <w:tab w:val="left" w:pos="284"/>
                <w:tab w:val="left" w:pos="3828"/>
              </w:tabs>
              <w:rPr>
                <w:rFonts w:ascii="Times New Roman" w:hAnsi="Times New Roman"/>
                <w:sz w:val="12"/>
                <w:szCs w:val="12"/>
              </w:rPr>
            </w:pPr>
            <w:r w:rsidRPr="00F1369A">
              <w:rPr>
                <w:rFonts w:ascii="Times New Roman" w:hAnsi="Times New Roman"/>
                <w:sz w:val="12"/>
                <w:szCs w:val="12"/>
              </w:rPr>
              <w:t>15</w:t>
            </w:r>
          </w:p>
        </w:tc>
        <w:tc>
          <w:tcPr>
            <w:tcW w:w="608" w:type="pct"/>
          </w:tcPr>
          <w:p w:rsidR="00F1369A" w:rsidRPr="00F1369A" w:rsidRDefault="00F1369A" w:rsidP="003F74E1">
            <w:pPr>
              <w:tabs>
                <w:tab w:val="left" w:pos="284"/>
                <w:tab w:val="left" w:pos="3828"/>
              </w:tabs>
              <w:rPr>
                <w:rFonts w:ascii="Times New Roman" w:hAnsi="Times New Roman"/>
                <w:sz w:val="12"/>
                <w:szCs w:val="12"/>
              </w:rPr>
            </w:pPr>
            <w:r w:rsidRPr="00F1369A">
              <w:rPr>
                <w:rFonts w:ascii="Times New Roman" w:hAnsi="Times New Roman"/>
                <w:sz w:val="12"/>
                <w:szCs w:val="12"/>
              </w:rPr>
              <w:t>113</w:t>
            </w:r>
          </w:p>
        </w:tc>
        <w:tc>
          <w:tcPr>
            <w:tcW w:w="755" w:type="pct"/>
          </w:tcPr>
          <w:p w:rsidR="00F1369A" w:rsidRPr="00F1369A" w:rsidRDefault="00F1369A" w:rsidP="003F74E1">
            <w:pPr>
              <w:tabs>
                <w:tab w:val="left" w:pos="284"/>
                <w:tab w:val="left" w:pos="3828"/>
              </w:tabs>
              <w:rPr>
                <w:rFonts w:ascii="Times New Roman" w:hAnsi="Times New Roman"/>
                <w:sz w:val="12"/>
                <w:szCs w:val="12"/>
              </w:rPr>
            </w:pPr>
            <w:r w:rsidRPr="00F1369A">
              <w:rPr>
                <w:rFonts w:ascii="Times New Roman" w:hAnsi="Times New Roman"/>
                <w:sz w:val="12"/>
                <w:szCs w:val="12"/>
              </w:rPr>
              <w:t>36</w:t>
            </w:r>
          </w:p>
        </w:tc>
        <w:tc>
          <w:tcPr>
            <w:tcW w:w="856" w:type="pct"/>
          </w:tcPr>
          <w:p w:rsidR="00F1369A" w:rsidRPr="00F1369A" w:rsidRDefault="00F1369A" w:rsidP="003F74E1">
            <w:pPr>
              <w:tabs>
                <w:tab w:val="left" w:pos="284"/>
                <w:tab w:val="left" w:pos="3828"/>
              </w:tabs>
              <w:rPr>
                <w:rFonts w:ascii="Times New Roman" w:hAnsi="Times New Roman"/>
                <w:sz w:val="12"/>
                <w:szCs w:val="12"/>
              </w:rPr>
            </w:pPr>
            <w:r w:rsidRPr="00F1369A">
              <w:rPr>
                <w:rFonts w:ascii="Times New Roman" w:hAnsi="Times New Roman"/>
                <w:sz w:val="12"/>
                <w:szCs w:val="12"/>
              </w:rPr>
              <w:t>Резерв 77 мест</w:t>
            </w:r>
          </w:p>
        </w:tc>
      </w:tr>
    </w:tbl>
    <w:p w:rsidR="00F1369A" w:rsidRPr="00F1369A" w:rsidRDefault="00F1369A" w:rsidP="00F1369A">
      <w:pPr>
        <w:tabs>
          <w:tab w:val="left" w:pos="284"/>
          <w:tab w:val="left" w:pos="3828"/>
        </w:tabs>
        <w:spacing w:after="0" w:line="240" w:lineRule="auto"/>
        <w:jc w:val="both"/>
        <w:rPr>
          <w:rFonts w:ascii="Times New Roman" w:eastAsia="Calibri" w:hAnsi="Times New Roman" w:cs="Times New Roman"/>
          <w:sz w:val="12"/>
          <w:szCs w:val="12"/>
        </w:rPr>
      </w:pP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На территории</w:t>
      </w:r>
      <w:r w:rsidRPr="00F1369A">
        <w:rPr>
          <w:rFonts w:ascii="Times New Roman" w:eastAsia="Calibri" w:hAnsi="Times New Roman" w:cs="Times New Roman"/>
          <w:bCs/>
          <w:sz w:val="12"/>
          <w:szCs w:val="12"/>
        </w:rPr>
        <w:t xml:space="preserve"> сельского поселения Захаркино учреждения детского дошкольного образования и дополнительного образования отсутствуют.</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b/>
          <w:sz w:val="12"/>
          <w:szCs w:val="12"/>
        </w:rPr>
      </w:pPr>
      <w:r w:rsidRPr="00F1369A">
        <w:rPr>
          <w:rFonts w:ascii="Times New Roman" w:eastAsia="Calibri" w:hAnsi="Times New Roman" w:cs="Times New Roman"/>
          <w:b/>
          <w:sz w:val="12"/>
          <w:szCs w:val="12"/>
        </w:rPr>
        <w:lastRenderedPageBreak/>
        <w:t>1.2.3. Объекты физической культуры и массового спорта</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Хорошее здоровье обеспечивает долгую и активную жизнь, способствует выполнению планов, преодолению трудностей, дает возможность успешно решать жизненные задачи. Основная задача администрации сельского поселения по реализации политики в области физической культуры и спорта заключается в создании для населения условий для занятий физической культурой и спортом.</w:t>
      </w:r>
    </w:p>
    <w:p w:rsidR="00F1369A" w:rsidRPr="00F1369A" w:rsidRDefault="00F1369A" w:rsidP="003F74E1">
      <w:pPr>
        <w:tabs>
          <w:tab w:val="left" w:pos="284"/>
          <w:tab w:val="left" w:pos="3828"/>
        </w:tabs>
        <w:spacing w:after="0" w:line="240" w:lineRule="auto"/>
        <w:jc w:val="center"/>
        <w:rPr>
          <w:rFonts w:ascii="Times New Roman" w:eastAsia="Calibri" w:hAnsi="Times New Roman" w:cs="Times New Roman"/>
          <w:sz w:val="12"/>
          <w:szCs w:val="12"/>
        </w:rPr>
      </w:pPr>
      <w:r w:rsidRPr="00F1369A">
        <w:rPr>
          <w:rFonts w:ascii="Times New Roman" w:eastAsia="Calibri" w:hAnsi="Times New Roman" w:cs="Times New Roman"/>
          <w:sz w:val="12"/>
          <w:szCs w:val="12"/>
        </w:rPr>
        <w:t>Таблица 4 – Существующие объекты физической культуры и массового спорта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91"/>
        <w:gridCol w:w="2742"/>
        <w:gridCol w:w="2194"/>
        <w:gridCol w:w="2096"/>
      </w:tblGrid>
      <w:tr w:rsidR="00F1369A" w:rsidRPr="00F1369A" w:rsidTr="003F74E1">
        <w:trPr>
          <w:trHeight w:val="20"/>
        </w:trPr>
        <w:tc>
          <w:tcPr>
            <w:tcW w:w="32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r w:rsidRPr="00F1369A">
              <w:rPr>
                <w:rFonts w:ascii="Times New Roman" w:eastAsia="Calibri" w:hAnsi="Times New Roman" w:cs="Times New Roman"/>
                <w:b/>
                <w:sz w:val="12"/>
                <w:szCs w:val="12"/>
              </w:rPr>
              <w:t>№ п/п</w:t>
            </w:r>
          </w:p>
        </w:tc>
        <w:tc>
          <w:tcPr>
            <w:tcW w:w="1822"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r w:rsidRPr="00F1369A">
              <w:rPr>
                <w:rFonts w:ascii="Times New Roman" w:eastAsia="Calibri" w:hAnsi="Times New Roman" w:cs="Times New Roman"/>
                <w:b/>
                <w:sz w:val="12"/>
                <w:szCs w:val="12"/>
              </w:rPr>
              <w:t>Наименование объекта</w:t>
            </w:r>
          </w:p>
        </w:tc>
        <w:tc>
          <w:tcPr>
            <w:tcW w:w="145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r w:rsidRPr="00F1369A">
              <w:rPr>
                <w:rFonts w:ascii="Times New Roman" w:eastAsia="Calibri" w:hAnsi="Times New Roman" w:cs="Times New Roman"/>
                <w:b/>
                <w:sz w:val="12"/>
                <w:szCs w:val="12"/>
              </w:rPr>
              <w:t>Адрес</w:t>
            </w:r>
          </w:p>
        </w:tc>
        <w:tc>
          <w:tcPr>
            <w:tcW w:w="139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r w:rsidRPr="00F1369A">
              <w:rPr>
                <w:rFonts w:ascii="Times New Roman" w:eastAsia="Calibri" w:hAnsi="Times New Roman" w:cs="Times New Roman"/>
                <w:b/>
                <w:sz w:val="12"/>
                <w:szCs w:val="12"/>
              </w:rPr>
              <w:t>Показатель</w:t>
            </w:r>
          </w:p>
        </w:tc>
      </w:tr>
      <w:tr w:rsidR="00F1369A" w:rsidRPr="00F1369A" w:rsidTr="003F74E1">
        <w:trPr>
          <w:trHeight w:val="20"/>
        </w:trPr>
        <w:tc>
          <w:tcPr>
            <w:tcW w:w="32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w:t>
            </w:r>
          </w:p>
        </w:tc>
        <w:tc>
          <w:tcPr>
            <w:tcW w:w="1822"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Спортивный зал (школьный)</w:t>
            </w:r>
          </w:p>
        </w:tc>
        <w:tc>
          <w:tcPr>
            <w:tcW w:w="145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w:t>
            </w:r>
            <w:r w:rsidRPr="00F1369A">
              <w:rPr>
                <w:rFonts w:ascii="Times New Roman" w:eastAsia="Calibri" w:hAnsi="Times New Roman" w:cs="Times New Roman"/>
                <w:i/>
                <w:sz w:val="12"/>
                <w:szCs w:val="12"/>
              </w:rPr>
              <w:t>с.Захаркино)</w:t>
            </w:r>
            <w:r w:rsidRPr="00F1369A">
              <w:rPr>
                <w:rFonts w:ascii="Times New Roman" w:eastAsia="Calibri" w:hAnsi="Times New Roman" w:cs="Times New Roman"/>
                <w:sz w:val="12"/>
                <w:szCs w:val="12"/>
              </w:rPr>
              <w:t>, ул.Сальникова, 15</w:t>
            </w:r>
          </w:p>
        </w:tc>
        <w:tc>
          <w:tcPr>
            <w:tcW w:w="139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vertAlign w:val="superscript"/>
              </w:rPr>
            </w:pPr>
            <w:r w:rsidRPr="00F1369A">
              <w:rPr>
                <w:rFonts w:ascii="Times New Roman" w:eastAsia="Calibri" w:hAnsi="Times New Roman" w:cs="Times New Roman"/>
                <w:sz w:val="12"/>
                <w:szCs w:val="12"/>
                <w:lang w:val="en-US"/>
              </w:rPr>
              <w:t>S</w:t>
            </w:r>
            <w:r w:rsidRPr="00F1369A">
              <w:rPr>
                <w:rFonts w:ascii="Times New Roman" w:eastAsia="Calibri" w:hAnsi="Times New Roman" w:cs="Times New Roman"/>
                <w:sz w:val="12"/>
                <w:szCs w:val="12"/>
              </w:rPr>
              <w:t>=95 м</w:t>
            </w:r>
            <w:r w:rsidRPr="00F1369A">
              <w:rPr>
                <w:rFonts w:ascii="Times New Roman" w:eastAsia="Calibri" w:hAnsi="Times New Roman" w:cs="Times New Roman"/>
                <w:sz w:val="12"/>
                <w:szCs w:val="12"/>
                <w:vertAlign w:val="superscript"/>
              </w:rPr>
              <w:t>2</w:t>
            </w:r>
          </w:p>
        </w:tc>
      </w:tr>
      <w:tr w:rsidR="00F1369A" w:rsidRPr="00F1369A" w:rsidTr="003F74E1">
        <w:trPr>
          <w:trHeight w:val="20"/>
        </w:trPr>
        <w:tc>
          <w:tcPr>
            <w:tcW w:w="32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w:t>
            </w:r>
          </w:p>
        </w:tc>
        <w:tc>
          <w:tcPr>
            <w:tcW w:w="1822"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Футбольное поле(школьный)</w:t>
            </w:r>
          </w:p>
        </w:tc>
        <w:tc>
          <w:tcPr>
            <w:tcW w:w="145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w:t>
            </w:r>
            <w:r w:rsidRPr="00F1369A">
              <w:rPr>
                <w:rFonts w:ascii="Times New Roman" w:eastAsia="Calibri" w:hAnsi="Times New Roman" w:cs="Times New Roman"/>
                <w:i/>
                <w:sz w:val="12"/>
                <w:szCs w:val="12"/>
              </w:rPr>
              <w:t>с.Захаркино)</w:t>
            </w:r>
            <w:r w:rsidRPr="00F1369A">
              <w:rPr>
                <w:rFonts w:ascii="Times New Roman" w:eastAsia="Calibri" w:hAnsi="Times New Roman" w:cs="Times New Roman"/>
                <w:sz w:val="12"/>
                <w:szCs w:val="12"/>
              </w:rPr>
              <w:t>, ул.Сальникова, 15</w:t>
            </w:r>
          </w:p>
        </w:tc>
        <w:tc>
          <w:tcPr>
            <w:tcW w:w="139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lang w:val="en-US"/>
              </w:rPr>
              <w:t>S</w:t>
            </w:r>
            <w:r w:rsidRPr="00F1369A">
              <w:rPr>
                <w:rFonts w:ascii="Times New Roman" w:eastAsia="Calibri" w:hAnsi="Times New Roman" w:cs="Times New Roman"/>
                <w:sz w:val="12"/>
                <w:szCs w:val="12"/>
              </w:rPr>
              <w:t>=0,18 га</w:t>
            </w:r>
          </w:p>
        </w:tc>
      </w:tr>
      <w:tr w:rsidR="00F1369A" w:rsidRPr="00F1369A" w:rsidTr="003F74E1">
        <w:trPr>
          <w:trHeight w:val="20"/>
        </w:trPr>
        <w:tc>
          <w:tcPr>
            <w:tcW w:w="32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3</w:t>
            </w:r>
          </w:p>
        </w:tc>
        <w:tc>
          <w:tcPr>
            <w:tcW w:w="1822"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Спортивный зал (школьное)</w:t>
            </w:r>
          </w:p>
        </w:tc>
        <w:tc>
          <w:tcPr>
            <w:tcW w:w="145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w:t>
            </w:r>
            <w:r w:rsidRPr="00F1369A">
              <w:rPr>
                <w:rFonts w:ascii="Times New Roman" w:eastAsia="Calibri" w:hAnsi="Times New Roman" w:cs="Times New Roman"/>
                <w:i/>
                <w:sz w:val="12"/>
                <w:szCs w:val="12"/>
              </w:rPr>
              <w:t>с.Сидоровка</w:t>
            </w:r>
            <w:r w:rsidRPr="00F1369A">
              <w:rPr>
                <w:rFonts w:ascii="Times New Roman" w:eastAsia="Calibri" w:hAnsi="Times New Roman" w:cs="Times New Roman"/>
                <w:sz w:val="12"/>
                <w:szCs w:val="12"/>
              </w:rPr>
              <w:t xml:space="preserve">), </w:t>
            </w:r>
          </w:p>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ул. Рабочая, 5</w:t>
            </w:r>
          </w:p>
        </w:tc>
        <w:tc>
          <w:tcPr>
            <w:tcW w:w="139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lang w:val="en-US"/>
              </w:rPr>
            </w:pPr>
            <w:r w:rsidRPr="00F1369A">
              <w:rPr>
                <w:rFonts w:ascii="Times New Roman" w:eastAsia="Calibri" w:hAnsi="Times New Roman" w:cs="Times New Roman"/>
                <w:sz w:val="12"/>
                <w:szCs w:val="12"/>
                <w:lang w:val="en-US"/>
              </w:rPr>
              <w:t>S</w:t>
            </w:r>
            <w:r w:rsidRPr="00F1369A">
              <w:rPr>
                <w:rFonts w:ascii="Times New Roman" w:eastAsia="Calibri" w:hAnsi="Times New Roman" w:cs="Times New Roman"/>
                <w:sz w:val="12"/>
                <w:szCs w:val="12"/>
              </w:rPr>
              <w:t>=95 м</w:t>
            </w:r>
            <w:r w:rsidRPr="00F1369A">
              <w:rPr>
                <w:rFonts w:ascii="Times New Roman" w:eastAsia="Calibri" w:hAnsi="Times New Roman" w:cs="Times New Roman"/>
                <w:sz w:val="12"/>
                <w:szCs w:val="12"/>
                <w:vertAlign w:val="superscript"/>
              </w:rPr>
              <w:t>2</w:t>
            </w:r>
          </w:p>
        </w:tc>
      </w:tr>
      <w:tr w:rsidR="00F1369A" w:rsidRPr="00F1369A" w:rsidTr="003F74E1">
        <w:trPr>
          <w:trHeight w:val="20"/>
        </w:trPr>
        <w:tc>
          <w:tcPr>
            <w:tcW w:w="32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4</w:t>
            </w:r>
          </w:p>
        </w:tc>
        <w:tc>
          <w:tcPr>
            <w:tcW w:w="1822"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Футбольное поле (школьное)</w:t>
            </w:r>
          </w:p>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45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w:t>
            </w:r>
            <w:r w:rsidRPr="00F1369A">
              <w:rPr>
                <w:rFonts w:ascii="Times New Roman" w:eastAsia="Calibri" w:hAnsi="Times New Roman" w:cs="Times New Roman"/>
                <w:i/>
                <w:sz w:val="12"/>
                <w:szCs w:val="12"/>
              </w:rPr>
              <w:t>с.Сидоровка</w:t>
            </w:r>
            <w:r w:rsidRPr="00F1369A">
              <w:rPr>
                <w:rFonts w:ascii="Times New Roman" w:eastAsia="Calibri" w:hAnsi="Times New Roman" w:cs="Times New Roman"/>
                <w:sz w:val="12"/>
                <w:szCs w:val="12"/>
              </w:rPr>
              <w:t xml:space="preserve">), </w:t>
            </w:r>
          </w:p>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ул. Рабочая, 5</w:t>
            </w:r>
          </w:p>
        </w:tc>
        <w:tc>
          <w:tcPr>
            <w:tcW w:w="139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lang w:val="en-US"/>
              </w:rPr>
            </w:pPr>
            <w:r w:rsidRPr="00F1369A">
              <w:rPr>
                <w:rFonts w:ascii="Times New Roman" w:eastAsia="Calibri" w:hAnsi="Times New Roman" w:cs="Times New Roman"/>
                <w:sz w:val="12"/>
                <w:szCs w:val="12"/>
                <w:lang w:val="en-US"/>
              </w:rPr>
              <w:t>S</w:t>
            </w:r>
            <w:r w:rsidRPr="00F1369A">
              <w:rPr>
                <w:rFonts w:ascii="Times New Roman" w:eastAsia="Calibri" w:hAnsi="Times New Roman" w:cs="Times New Roman"/>
                <w:sz w:val="12"/>
                <w:szCs w:val="12"/>
              </w:rPr>
              <w:t>=0,18 га</w:t>
            </w:r>
          </w:p>
        </w:tc>
      </w:tr>
    </w:tbl>
    <w:p w:rsidR="00F1369A" w:rsidRPr="00F1369A" w:rsidRDefault="00F1369A" w:rsidP="00F1369A">
      <w:pPr>
        <w:tabs>
          <w:tab w:val="left" w:pos="284"/>
          <w:tab w:val="left" w:pos="3828"/>
        </w:tabs>
        <w:spacing w:after="0" w:line="240" w:lineRule="auto"/>
        <w:jc w:val="both"/>
        <w:rPr>
          <w:rFonts w:ascii="Times New Roman" w:eastAsia="Calibri" w:hAnsi="Times New Roman" w:cs="Times New Roman"/>
          <w:sz w:val="12"/>
          <w:szCs w:val="12"/>
          <w:lang w:val="en-US"/>
        </w:rPr>
      </w:pP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b/>
          <w:bCs/>
          <w:sz w:val="12"/>
          <w:szCs w:val="12"/>
        </w:rPr>
        <w:t>1.2.4. Объекты культуры и массового отдыха</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Задача органов местного самоуправления на современном этапе заключается не только в сохранении традиций, оставленных нам предками, но и во внедрении новых инновационных методов проведения и организации досуга населения в сельской местности. </w:t>
      </w:r>
    </w:p>
    <w:p w:rsidR="00F1369A" w:rsidRPr="00F1369A" w:rsidRDefault="00F1369A" w:rsidP="003F74E1">
      <w:pPr>
        <w:tabs>
          <w:tab w:val="left" w:pos="284"/>
          <w:tab w:val="left" w:pos="3828"/>
        </w:tabs>
        <w:spacing w:after="0" w:line="240" w:lineRule="auto"/>
        <w:jc w:val="center"/>
        <w:rPr>
          <w:rFonts w:ascii="Times New Roman" w:eastAsia="Calibri" w:hAnsi="Times New Roman" w:cs="Times New Roman"/>
          <w:sz w:val="12"/>
          <w:szCs w:val="12"/>
        </w:rPr>
      </w:pPr>
      <w:r w:rsidRPr="00F1369A">
        <w:rPr>
          <w:rFonts w:ascii="Times New Roman" w:eastAsia="Calibri" w:hAnsi="Times New Roman" w:cs="Times New Roman"/>
          <w:sz w:val="12"/>
          <w:szCs w:val="12"/>
        </w:rPr>
        <w:t>Таблица 5 – Существующие объекты культуры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20"/>
        <w:gridCol w:w="1894"/>
        <w:gridCol w:w="1914"/>
        <w:gridCol w:w="1062"/>
        <w:gridCol w:w="850"/>
        <w:gridCol w:w="1383"/>
      </w:tblGrid>
      <w:tr w:rsidR="00F1369A" w:rsidRPr="00F1369A" w:rsidTr="003F74E1">
        <w:trPr>
          <w:trHeight w:val="20"/>
        </w:trPr>
        <w:tc>
          <w:tcPr>
            <w:tcW w:w="279" w:type="pct"/>
            <w:vMerge w:val="restar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r w:rsidRPr="00F1369A">
              <w:rPr>
                <w:rFonts w:ascii="Times New Roman" w:eastAsia="Calibri" w:hAnsi="Times New Roman" w:cs="Times New Roman"/>
                <w:b/>
                <w:sz w:val="12"/>
                <w:szCs w:val="12"/>
              </w:rPr>
              <w:t>№ п/п</w:t>
            </w:r>
          </w:p>
        </w:tc>
        <w:tc>
          <w:tcPr>
            <w:tcW w:w="1259" w:type="pct"/>
            <w:vMerge w:val="restar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r w:rsidRPr="00F1369A">
              <w:rPr>
                <w:rFonts w:ascii="Times New Roman" w:eastAsia="Calibri" w:hAnsi="Times New Roman" w:cs="Times New Roman"/>
                <w:b/>
                <w:sz w:val="12"/>
                <w:szCs w:val="12"/>
              </w:rPr>
              <w:t>Наименование объекта</w:t>
            </w:r>
          </w:p>
        </w:tc>
        <w:tc>
          <w:tcPr>
            <w:tcW w:w="1272" w:type="pct"/>
            <w:vMerge w:val="restar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r w:rsidRPr="00F1369A">
              <w:rPr>
                <w:rFonts w:ascii="Times New Roman" w:eastAsia="Calibri" w:hAnsi="Times New Roman" w:cs="Times New Roman"/>
                <w:b/>
                <w:sz w:val="12"/>
                <w:szCs w:val="12"/>
              </w:rPr>
              <w:t>Адрес</w:t>
            </w:r>
          </w:p>
        </w:tc>
        <w:tc>
          <w:tcPr>
            <w:tcW w:w="706" w:type="pct"/>
            <w:vMerge w:val="restart"/>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r w:rsidRPr="00F1369A">
              <w:rPr>
                <w:rFonts w:ascii="Times New Roman" w:eastAsia="Calibri" w:hAnsi="Times New Roman" w:cs="Times New Roman"/>
                <w:b/>
                <w:sz w:val="12"/>
                <w:szCs w:val="12"/>
              </w:rPr>
              <w:t>Кол-во персонала</w:t>
            </w:r>
          </w:p>
        </w:tc>
        <w:tc>
          <w:tcPr>
            <w:tcW w:w="565"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r w:rsidRPr="00F1369A">
              <w:rPr>
                <w:rFonts w:ascii="Times New Roman" w:eastAsia="Calibri" w:hAnsi="Times New Roman" w:cs="Times New Roman"/>
                <w:b/>
                <w:sz w:val="12"/>
                <w:szCs w:val="12"/>
              </w:rPr>
              <w:t>Клуб</w:t>
            </w:r>
          </w:p>
        </w:tc>
        <w:tc>
          <w:tcPr>
            <w:tcW w:w="919"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r w:rsidRPr="00F1369A">
              <w:rPr>
                <w:rFonts w:ascii="Times New Roman" w:eastAsia="Calibri" w:hAnsi="Times New Roman" w:cs="Times New Roman"/>
                <w:b/>
                <w:sz w:val="12"/>
                <w:szCs w:val="12"/>
              </w:rPr>
              <w:t>Библиотека</w:t>
            </w:r>
          </w:p>
        </w:tc>
      </w:tr>
      <w:tr w:rsidR="00F1369A" w:rsidRPr="00F1369A" w:rsidTr="003F74E1">
        <w:trPr>
          <w:trHeight w:val="20"/>
        </w:trPr>
        <w:tc>
          <w:tcPr>
            <w:tcW w:w="279" w:type="pct"/>
            <w:vMerge/>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259" w:type="pct"/>
            <w:vMerge/>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272" w:type="pct"/>
            <w:vMerge/>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706" w:type="pct"/>
            <w:vMerge/>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65"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r w:rsidRPr="00F1369A">
              <w:rPr>
                <w:rFonts w:ascii="Times New Roman" w:eastAsia="Calibri" w:hAnsi="Times New Roman" w:cs="Times New Roman"/>
                <w:b/>
                <w:sz w:val="12"/>
                <w:szCs w:val="12"/>
              </w:rPr>
              <w:t>кол-во мест</w:t>
            </w:r>
          </w:p>
        </w:tc>
        <w:tc>
          <w:tcPr>
            <w:tcW w:w="919"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r w:rsidRPr="00F1369A">
              <w:rPr>
                <w:rFonts w:ascii="Times New Roman" w:eastAsia="Calibri" w:hAnsi="Times New Roman" w:cs="Times New Roman"/>
                <w:b/>
                <w:sz w:val="12"/>
                <w:szCs w:val="12"/>
              </w:rPr>
              <w:t>кол-во книг</w:t>
            </w:r>
          </w:p>
        </w:tc>
      </w:tr>
      <w:tr w:rsidR="00F1369A" w:rsidRPr="00F1369A" w:rsidTr="003F74E1">
        <w:trPr>
          <w:trHeight w:val="20"/>
        </w:trPr>
        <w:tc>
          <w:tcPr>
            <w:tcW w:w="279"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w:t>
            </w:r>
          </w:p>
        </w:tc>
        <w:tc>
          <w:tcPr>
            <w:tcW w:w="1259"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Сельский клуб</w:t>
            </w:r>
          </w:p>
        </w:tc>
        <w:tc>
          <w:tcPr>
            <w:tcW w:w="1272"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w:t>
            </w:r>
            <w:r w:rsidRPr="00F1369A">
              <w:rPr>
                <w:rFonts w:ascii="Times New Roman" w:eastAsia="Calibri" w:hAnsi="Times New Roman" w:cs="Times New Roman"/>
                <w:i/>
                <w:sz w:val="12"/>
                <w:szCs w:val="12"/>
              </w:rPr>
              <w:t>с.Захаркино)</w:t>
            </w:r>
            <w:r w:rsidRPr="00F1369A">
              <w:rPr>
                <w:rFonts w:ascii="Times New Roman" w:eastAsia="Calibri" w:hAnsi="Times New Roman" w:cs="Times New Roman"/>
                <w:sz w:val="12"/>
                <w:szCs w:val="12"/>
              </w:rPr>
              <w:t>, ул.Пролетарская, 5</w:t>
            </w:r>
          </w:p>
        </w:tc>
        <w:tc>
          <w:tcPr>
            <w:tcW w:w="706"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lang w:val="en-US"/>
              </w:rPr>
            </w:pPr>
            <w:r w:rsidRPr="00F1369A">
              <w:rPr>
                <w:rFonts w:ascii="Times New Roman" w:eastAsia="Calibri" w:hAnsi="Times New Roman" w:cs="Times New Roman"/>
                <w:sz w:val="12"/>
                <w:szCs w:val="12"/>
                <w:lang w:val="en-US"/>
              </w:rPr>
              <w:t>1</w:t>
            </w:r>
          </w:p>
        </w:tc>
        <w:tc>
          <w:tcPr>
            <w:tcW w:w="565"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lang w:val="en-US"/>
              </w:rPr>
            </w:pPr>
            <w:r w:rsidRPr="00F1369A">
              <w:rPr>
                <w:rFonts w:ascii="Times New Roman" w:eastAsia="Calibri" w:hAnsi="Times New Roman" w:cs="Times New Roman"/>
                <w:sz w:val="12"/>
                <w:szCs w:val="12"/>
                <w:lang w:val="en-US"/>
              </w:rPr>
              <w:t>50</w:t>
            </w:r>
          </w:p>
        </w:tc>
        <w:tc>
          <w:tcPr>
            <w:tcW w:w="919"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r>
      <w:tr w:rsidR="00F1369A" w:rsidRPr="00F1369A" w:rsidTr="003F74E1">
        <w:trPr>
          <w:trHeight w:val="20"/>
        </w:trPr>
        <w:tc>
          <w:tcPr>
            <w:tcW w:w="279"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w:t>
            </w:r>
          </w:p>
        </w:tc>
        <w:tc>
          <w:tcPr>
            <w:tcW w:w="1259"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Сельская библиотека</w:t>
            </w:r>
          </w:p>
        </w:tc>
        <w:tc>
          <w:tcPr>
            <w:tcW w:w="1272"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w:t>
            </w:r>
            <w:r w:rsidRPr="00F1369A">
              <w:rPr>
                <w:rFonts w:ascii="Times New Roman" w:eastAsia="Calibri" w:hAnsi="Times New Roman" w:cs="Times New Roman"/>
                <w:i/>
                <w:sz w:val="12"/>
                <w:szCs w:val="12"/>
              </w:rPr>
              <w:t>с.Захаркино)</w:t>
            </w:r>
            <w:r w:rsidRPr="00F1369A">
              <w:rPr>
                <w:rFonts w:ascii="Times New Roman" w:eastAsia="Calibri" w:hAnsi="Times New Roman" w:cs="Times New Roman"/>
                <w:sz w:val="12"/>
                <w:szCs w:val="12"/>
              </w:rPr>
              <w:t>, ул.Пролетарская, 1</w:t>
            </w:r>
          </w:p>
        </w:tc>
        <w:tc>
          <w:tcPr>
            <w:tcW w:w="706"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lang w:val="en-US"/>
              </w:rPr>
            </w:pPr>
            <w:r w:rsidRPr="00F1369A">
              <w:rPr>
                <w:rFonts w:ascii="Times New Roman" w:eastAsia="Calibri" w:hAnsi="Times New Roman" w:cs="Times New Roman"/>
                <w:sz w:val="12"/>
                <w:szCs w:val="12"/>
                <w:lang w:val="en-US"/>
              </w:rPr>
              <w:t>1</w:t>
            </w:r>
          </w:p>
        </w:tc>
        <w:tc>
          <w:tcPr>
            <w:tcW w:w="565"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919"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lang w:val="en-US"/>
              </w:rPr>
            </w:pPr>
            <w:r w:rsidRPr="00F1369A">
              <w:rPr>
                <w:rFonts w:ascii="Times New Roman" w:eastAsia="Calibri" w:hAnsi="Times New Roman" w:cs="Times New Roman"/>
                <w:sz w:val="12"/>
                <w:szCs w:val="12"/>
                <w:lang w:val="en-US"/>
              </w:rPr>
              <w:t>10061</w:t>
            </w:r>
          </w:p>
        </w:tc>
      </w:tr>
      <w:tr w:rsidR="00F1369A" w:rsidRPr="00F1369A" w:rsidTr="003F74E1">
        <w:trPr>
          <w:trHeight w:val="20"/>
        </w:trPr>
        <w:tc>
          <w:tcPr>
            <w:tcW w:w="279"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3</w:t>
            </w:r>
          </w:p>
        </w:tc>
        <w:tc>
          <w:tcPr>
            <w:tcW w:w="1259"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СДК (сельский дом культуры)</w:t>
            </w:r>
          </w:p>
        </w:tc>
        <w:tc>
          <w:tcPr>
            <w:tcW w:w="1272"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w:t>
            </w:r>
            <w:r w:rsidRPr="00F1369A">
              <w:rPr>
                <w:rFonts w:ascii="Times New Roman" w:eastAsia="Calibri" w:hAnsi="Times New Roman" w:cs="Times New Roman"/>
                <w:i/>
                <w:sz w:val="12"/>
                <w:szCs w:val="12"/>
              </w:rPr>
              <w:t>с.Сидоровка</w:t>
            </w:r>
            <w:r w:rsidRPr="00F1369A">
              <w:rPr>
                <w:rFonts w:ascii="Times New Roman" w:eastAsia="Calibri" w:hAnsi="Times New Roman" w:cs="Times New Roman"/>
                <w:sz w:val="12"/>
                <w:szCs w:val="12"/>
              </w:rPr>
              <w:t xml:space="preserve">), </w:t>
            </w:r>
          </w:p>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ул. Рабочая, 1</w:t>
            </w:r>
          </w:p>
        </w:tc>
        <w:tc>
          <w:tcPr>
            <w:tcW w:w="706"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lang w:val="en-US"/>
              </w:rPr>
            </w:pPr>
            <w:r w:rsidRPr="00F1369A">
              <w:rPr>
                <w:rFonts w:ascii="Times New Roman" w:eastAsia="Calibri" w:hAnsi="Times New Roman" w:cs="Times New Roman"/>
                <w:sz w:val="12"/>
                <w:szCs w:val="12"/>
                <w:lang w:val="en-US"/>
              </w:rPr>
              <w:t>1</w:t>
            </w:r>
          </w:p>
        </w:tc>
        <w:tc>
          <w:tcPr>
            <w:tcW w:w="565"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lang w:val="en-US"/>
              </w:rPr>
            </w:pPr>
            <w:r w:rsidRPr="00F1369A">
              <w:rPr>
                <w:rFonts w:ascii="Times New Roman" w:eastAsia="Calibri" w:hAnsi="Times New Roman" w:cs="Times New Roman"/>
                <w:sz w:val="12"/>
                <w:szCs w:val="12"/>
                <w:lang w:val="en-US"/>
              </w:rPr>
              <w:t>300</w:t>
            </w:r>
          </w:p>
        </w:tc>
        <w:tc>
          <w:tcPr>
            <w:tcW w:w="919"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r>
      <w:tr w:rsidR="00F1369A" w:rsidRPr="00F1369A" w:rsidTr="003F74E1">
        <w:trPr>
          <w:trHeight w:val="20"/>
        </w:trPr>
        <w:tc>
          <w:tcPr>
            <w:tcW w:w="279"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lang w:val="en-US"/>
              </w:rPr>
            </w:pPr>
            <w:r w:rsidRPr="00F1369A">
              <w:rPr>
                <w:rFonts w:ascii="Times New Roman" w:eastAsia="Calibri" w:hAnsi="Times New Roman" w:cs="Times New Roman"/>
                <w:sz w:val="12"/>
                <w:szCs w:val="12"/>
                <w:lang w:val="en-US"/>
              </w:rPr>
              <w:t>4</w:t>
            </w:r>
          </w:p>
        </w:tc>
        <w:tc>
          <w:tcPr>
            <w:tcW w:w="1259"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Сельская библиотека</w:t>
            </w:r>
          </w:p>
        </w:tc>
        <w:tc>
          <w:tcPr>
            <w:tcW w:w="1272"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w:t>
            </w:r>
            <w:r w:rsidRPr="00F1369A">
              <w:rPr>
                <w:rFonts w:ascii="Times New Roman" w:eastAsia="Calibri" w:hAnsi="Times New Roman" w:cs="Times New Roman"/>
                <w:i/>
                <w:sz w:val="12"/>
                <w:szCs w:val="12"/>
              </w:rPr>
              <w:t>с.Сидоровка</w:t>
            </w:r>
            <w:r w:rsidRPr="00F1369A">
              <w:rPr>
                <w:rFonts w:ascii="Times New Roman" w:eastAsia="Calibri" w:hAnsi="Times New Roman" w:cs="Times New Roman"/>
                <w:sz w:val="12"/>
                <w:szCs w:val="12"/>
              </w:rPr>
              <w:t xml:space="preserve">), </w:t>
            </w:r>
          </w:p>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ул. Рабочая, 1</w:t>
            </w:r>
          </w:p>
        </w:tc>
        <w:tc>
          <w:tcPr>
            <w:tcW w:w="706"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lang w:val="en-US"/>
              </w:rPr>
            </w:pPr>
            <w:r w:rsidRPr="00F1369A">
              <w:rPr>
                <w:rFonts w:ascii="Times New Roman" w:eastAsia="Calibri" w:hAnsi="Times New Roman" w:cs="Times New Roman"/>
                <w:sz w:val="12"/>
                <w:szCs w:val="12"/>
                <w:lang w:val="en-US"/>
              </w:rPr>
              <w:t>1</w:t>
            </w:r>
          </w:p>
        </w:tc>
        <w:tc>
          <w:tcPr>
            <w:tcW w:w="565"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919"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r>
    </w:tbl>
    <w:p w:rsidR="00F1369A" w:rsidRPr="00F1369A" w:rsidRDefault="00F1369A" w:rsidP="00F1369A">
      <w:pPr>
        <w:tabs>
          <w:tab w:val="left" w:pos="284"/>
          <w:tab w:val="left" w:pos="3828"/>
        </w:tabs>
        <w:spacing w:after="0" w:line="240" w:lineRule="auto"/>
        <w:jc w:val="both"/>
        <w:rPr>
          <w:rFonts w:ascii="Times New Roman" w:eastAsia="Calibri" w:hAnsi="Times New Roman" w:cs="Times New Roman"/>
          <w:sz w:val="12"/>
          <w:szCs w:val="12"/>
        </w:rPr>
      </w:pP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F1369A">
        <w:rPr>
          <w:rFonts w:ascii="Times New Roman" w:eastAsia="Calibri" w:hAnsi="Times New Roman" w:cs="Times New Roman"/>
          <w:b/>
          <w:bCs/>
          <w:sz w:val="12"/>
          <w:szCs w:val="12"/>
        </w:rPr>
        <w:t>1.2.5. Предприятия торговли, общественного питания, бытового обслуживания</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b/>
          <w:sz w:val="12"/>
          <w:szCs w:val="12"/>
        </w:rPr>
      </w:pPr>
      <w:r w:rsidRPr="00F1369A">
        <w:rPr>
          <w:rFonts w:ascii="Times New Roman" w:eastAsia="Calibri" w:hAnsi="Times New Roman" w:cs="Times New Roman"/>
          <w:b/>
          <w:sz w:val="12"/>
          <w:szCs w:val="12"/>
        </w:rPr>
        <w:t>В сельском поселении Захаркино расположены следующие объекты:</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bCs/>
          <w:sz w:val="12"/>
          <w:szCs w:val="12"/>
          <w:u w:val="single"/>
          <w:lang w:val="en-US"/>
        </w:rPr>
      </w:pPr>
      <w:r w:rsidRPr="00F1369A">
        <w:rPr>
          <w:rFonts w:ascii="Times New Roman" w:eastAsia="Calibri" w:hAnsi="Times New Roman" w:cs="Times New Roman"/>
          <w:bCs/>
          <w:sz w:val="12"/>
          <w:szCs w:val="12"/>
          <w:u w:val="single"/>
          <w:lang w:val="en-US"/>
        </w:rPr>
        <w:t>Предприятия торговли</w:t>
      </w:r>
    </w:p>
    <w:p w:rsidR="00F1369A" w:rsidRPr="00F1369A" w:rsidRDefault="00F1369A" w:rsidP="003F74E1">
      <w:pPr>
        <w:tabs>
          <w:tab w:val="left" w:pos="284"/>
          <w:tab w:val="left" w:pos="3828"/>
        </w:tabs>
        <w:spacing w:after="0" w:line="240" w:lineRule="auto"/>
        <w:jc w:val="right"/>
        <w:rPr>
          <w:rFonts w:ascii="Times New Roman" w:eastAsia="Calibri" w:hAnsi="Times New Roman" w:cs="Times New Roman"/>
          <w:sz w:val="12"/>
          <w:szCs w:val="12"/>
          <w:lang w:val="en-US"/>
        </w:rPr>
      </w:pPr>
      <w:r w:rsidRPr="00F1369A">
        <w:rPr>
          <w:rFonts w:ascii="Times New Roman" w:eastAsia="Calibri" w:hAnsi="Times New Roman" w:cs="Times New Roman"/>
          <w:sz w:val="12"/>
          <w:szCs w:val="12"/>
          <w:lang w:val="en-US"/>
        </w:rPr>
        <w:t>Таблица  6</w:t>
      </w:r>
    </w:p>
    <w:tbl>
      <w:tblPr>
        <w:tblStyle w:val="1f"/>
        <w:tblW w:w="5000" w:type="pct"/>
        <w:tblCellMar>
          <w:left w:w="0" w:type="dxa"/>
          <w:right w:w="0" w:type="dxa"/>
        </w:tblCellMar>
        <w:tblLook w:val="04A0"/>
      </w:tblPr>
      <w:tblGrid>
        <w:gridCol w:w="182"/>
        <w:gridCol w:w="3465"/>
        <w:gridCol w:w="2156"/>
        <w:gridCol w:w="1720"/>
      </w:tblGrid>
      <w:tr w:rsidR="00F1369A" w:rsidRPr="00F1369A" w:rsidTr="003F74E1">
        <w:trPr>
          <w:trHeight w:val="20"/>
        </w:trPr>
        <w:tc>
          <w:tcPr>
            <w:tcW w:w="121" w:type="pct"/>
            <w:hideMark/>
          </w:tcPr>
          <w:p w:rsidR="00F1369A" w:rsidRPr="00F1369A" w:rsidRDefault="00F1369A" w:rsidP="00F1369A">
            <w:pPr>
              <w:tabs>
                <w:tab w:val="left" w:pos="284"/>
                <w:tab w:val="left" w:pos="3828"/>
              </w:tabs>
              <w:jc w:val="both"/>
              <w:rPr>
                <w:rFonts w:ascii="Times New Roman" w:hAnsi="Times New Roman"/>
                <w:b/>
                <w:sz w:val="12"/>
                <w:szCs w:val="12"/>
              </w:rPr>
            </w:pPr>
            <w:r w:rsidRPr="00F1369A">
              <w:rPr>
                <w:rFonts w:ascii="Times New Roman" w:hAnsi="Times New Roman"/>
                <w:b/>
                <w:sz w:val="12"/>
                <w:szCs w:val="12"/>
              </w:rPr>
              <w:t>№ п/п</w:t>
            </w:r>
          </w:p>
        </w:tc>
        <w:tc>
          <w:tcPr>
            <w:tcW w:w="2303" w:type="pct"/>
            <w:hideMark/>
          </w:tcPr>
          <w:p w:rsidR="00F1369A" w:rsidRPr="00F1369A" w:rsidRDefault="00F1369A" w:rsidP="00F1369A">
            <w:pPr>
              <w:tabs>
                <w:tab w:val="left" w:pos="284"/>
                <w:tab w:val="left" w:pos="3828"/>
              </w:tabs>
              <w:jc w:val="both"/>
              <w:rPr>
                <w:rFonts w:ascii="Times New Roman" w:hAnsi="Times New Roman"/>
                <w:b/>
                <w:sz w:val="12"/>
                <w:szCs w:val="12"/>
              </w:rPr>
            </w:pPr>
            <w:r w:rsidRPr="00F1369A">
              <w:rPr>
                <w:rFonts w:ascii="Times New Roman" w:hAnsi="Times New Roman"/>
                <w:b/>
                <w:sz w:val="12"/>
                <w:szCs w:val="12"/>
              </w:rPr>
              <w:t>Наименование объекта</w:t>
            </w:r>
          </w:p>
        </w:tc>
        <w:tc>
          <w:tcPr>
            <w:tcW w:w="1433" w:type="pct"/>
            <w:hideMark/>
          </w:tcPr>
          <w:p w:rsidR="00F1369A" w:rsidRPr="00F1369A" w:rsidRDefault="00F1369A" w:rsidP="00F1369A">
            <w:pPr>
              <w:tabs>
                <w:tab w:val="left" w:pos="284"/>
                <w:tab w:val="left" w:pos="3828"/>
              </w:tabs>
              <w:jc w:val="both"/>
              <w:rPr>
                <w:rFonts w:ascii="Times New Roman" w:hAnsi="Times New Roman"/>
                <w:b/>
                <w:sz w:val="12"/>
                <w:szCs w:val="12"/>
              </w:rPr>
            </w:pPr>
            <w:r w:rsidRPr="00F1369A">
              <w:rPr>
                <w:rFonts w:ascii="Times New Roman" w:hAnsi="Times New Roman"/>
                <w:b/>
                <w:sz w:val="12"/>
                <w:szCs w:val="12"/>
              </w:rPr>
              <w:t>Адрес</w:t>
            </w:r>
          </w:p>
        </w:tc>
        <w:tc>
          <w:tcPr>
            <w:tcW w:w="1143" w:type="pct"/>
            <w:hideMark/>
          </w:tcPr>
          <w:p w:rsidR="00F1369A" w:rsidRPr="00F1369A" w:rsidRDefault="00F1369A" w:rsidP="00F1369A">
            <w:pPr>
              <w:tabs>
                <w:tab w:val="left" w:pos="284"/>
                <w:tab w:val="left" w:pos="3828"/>
              </w:tabs>
              <w:jc w:val="both"/>
              <w:rPr>
                <w:rFonts w:ascii="Times New Roman" w:hAnsi="Times New Roman"/>
                <w:b/>
                <w:sz w:val="12"/>
                <w:szCs w:val="12"/>
              </w:rPr>
            </w:pPr>
            <w:r w:rsidRPr="00F1369A">
              <w:rPr>
                <w:rFonts w:ascii="Times New Roman" w:hAnsi="Times New Roman"/>
                <w:b/>
                <w:sz w:val="12"/>
                <w:szCs w:val="12"/>
              </w:rPr>
              <w:t>Площадь, м</w:t>
            </w:r>
            <w:r w:rsidRPr="00F1369A">
              <w:rPr>
                <w:rFonts w:ascii="Times New Roman" w:hAnsi="Times New Roman"/>
                <w:b/>
                <w:sz w:val="12"/>
                <w:szCs w:val="12"/>
                <w:vertAlign w:val="superscript"/>
              </w:rPr>
              <w:t>2</w:t>
            </w:r>
          </w:p>
        </w:tc>
      </w:tr>
      <w:tr w:rsidR="00F1369A" w:rsidRPr="00F1369A" w:rsidTr="003F74E1">
        <w:trPr>
          <w:trHeight w:val="20"/>
        </w:trPr>
        <w:tc>
          <w:tcPr>
            <w:tcW w:w="121" w:type="pct"/>
            <w:hideMark/>
          </w:tcPr>
          <w:p w:rsidR="00F1369A" w:rsidRPr="00F1369A" w:rsidRDefault="00F1369A" w:rsidP="00F1369A">
            <w:pPr>
              <w:tabs>
                <w:tab w:val="left" w:pos="284"/>
                <w:tab w:val="left" w:pos="3828"/>
              </w:tabs>
              <w:jc w:val="both"/>
              <w:rPr>
                <w:rFonts w:ascii="Times New Roman" w:hAnsi="Times New Roman"/>
                <w:sz w:val="12"/>
                <w:szCs w:val="12"/>
              </w:rPr>
            </w:pPr>
            <w:r w:rsidRPr="00F1369A">
              <w:rPr>
                <w:rFonts w:ascii="Times New Roman" w:hAnsi="Times New Roman"/>
                <w:sz w:val="12"/>
                <w:szCs w:val="12"/>
              </w:rPr>
              <w:t>1</w:t>
            </w:r>
          </w:p>
        </w:tc>
        <w:tc>
          <w:tcPr>
            <w:tcW w:w="2303" w:type="pct"/>
          </w:tcPr>
          <w:p w:rsidR="00F1369A" w:rsidRPr="00F1369A" w:rsidRDefault="00F1369A" w:rsidP="00F1369A">
            <w:pPr>
              <w:tabs>
                <w:tab w:val="left" w:pos="284"/>
                <w:tab w:val="left" w:pos="3828"/>
              </w:tabs>
              <w:jc w:val="both"/>
              <w:rPr>
                <w:rFonts w:ascii="Times New Roman" w:hAnsi="Times New Roman"/>
                <w:sz w:val="12"/>
                <w:szCs w:val="12"/>
              </w:rPr>
            </w:pPr>
            <w:r w:rsidRPr="00F1369A">
              <w:rPr>
                <w:rFonts w:ascii="Times New Roman" w:hAnsi="Times New Roman"/>
                <w:sz w:val="12"/>
                <w:szCs w:val="12"/>
              </w:rPr>
              <w:t xml:space="preserve">Точка магазин ООО «Захаркинские продукты» </w:t>
            </w:r>
          </w:p>
        </w:tc>
        <w:tc>
          <w:tcPr>
            <w:tcW w:w="1433" w:type="pct"/>
          </w:tcPr>
          <w:p w:rsidR="00F1369A" w:rsidRPr="00F1369A" w:rsidRDefault="00F1369A" w:rsidP="00F1369A">
            <w:pPr>
              <w:tabs>
                <w:tab w:val="left" w:pos="284"/>
                <w:tab w:val="left" w:pos="3828"/>
              </w:tabs>
              <w:jc w:val="both"/>
              <w:rPr>
                <w:rFonts w:ascii="Times New Roman" w:hAnsi="Times New Roman"/>
                <w:sz w:val="12"/>
                <w:szCs w:val="12"/>
              </w:rPr>
            </w:pPr>
            <w:r w:rsidRPr="00F1369A">
              <w:rPr>
                <w:rFonts w:ascii="Times New Roman" w:hAnsi="Times New Roman"/>
                <w:sz w:val="12"/>
                <w:szCs w:val="12"/>
              </w:rPr>
              <w:t>(</w:t>
            </w:r>
            <w:r w:rsidRPr="00F1369A">
              <w:rPr>
                <w:rFonts w:ascii="Times New Roman" w:hAnsi="Times New Roman"/>
                <w:i/>
                <w:sz w:val="12"/>
                <w:szCs w:val="12"/>
              </w:rPr>
              <w:t>с.Захаркино)</w:t>
            </w:r>
            <w:r w:rsidRPr="00F1369A">
              <w:rPr>
                <w:rFonts w:ascii="Times New Roman" w:hAnsi="Times New Roman"/>
                <w:sz w:val="12"/>
                <w:szCs w:val="12"/>
              </w:rPr>
              <w:t>, ул.Пролетарская, 1</w:t>
            </w:r>
          </w:p>
        </w:tc>
        <w:tc>
          <w:tcPr>
            <w:tcW w:w="1143" w:type="pct"/>
          </w:tcPr>
          <w:p w:rsidR="00F1369A" w:rsidRPr="00F1369A" w:rsidRDefault="00F1369A" w:rsidP="00F1369A">
            <w:pPr>
              <w:tabs>
                <w:tab w:val="left" w:pos="284"/>
                <w:tab w:val="left" w:pos="3828"/>
              </w:tabs>
              <w:jc w:val="both"/>
              <w:rPr>
                <w:rFonts w:ascii="Times New Roman" w:hAnsi="Times New Roman"/>
                <w:sz w:val="12"/>
                <w:szCs w:val="12"/>
                <w:lang w:val="en-US"/>
              </w:rPr>
            </w:pPr>
            <w:r w:rsidRPr="00F1369A">
              <w:rPr>
                <w:rFonts w:ascii="Times New Roman" w:hAnsi="Times New Roman"/>
                <w:sz w:val="12"/>
                <w:szCs w:val="12"/>
                <w:lang w:val="en-US"/>
              </w:rPr>
              <w:t>21.9</w:t>
            </w:r>
          </w:p>
        </w:tc>
      </w:tr>
      <w:tr w:rsidR="00F1369A" w:rsidRPr="00F1369A" w:rsidTr="003F74E1">
        <w:trPr>
          <w:trHeight w:val="20"/>
        </w:trPr>
        <w:tc>
          <w:tcPr>
            <w:tcW w:w="121" w:type="pct"/>
            <w:hideMark/>
          </w:tcPr>
          <w:p w:rsidR="00F1369A" w:rsidRPr="00F1369A" w:rsidRDefault="00F1369A" w:rsidP="00F1369A">
            <w:pPr>
              <w:tabs>
                <w:tab w:val="left" w:pos="284"/>
                <w:tab w:val="left" w:pos="3828"/>
              </w:tabs>
              <w:jc w:val="both"/>
              <w:rPr>
                <w:rFonts w:ascii="Times New Roman" w:hAnsi="Times New Roman"/>
                <w:sz w:val="12"/>
                <w:szCs w:val="12"/>
              </w:rPr>
            </w:pPr>
            <w:r w:rsidRPr="00F1369A">
              <w:rPr>
                <w:rFonts w:ascii="Times New Roman" w:hAnsi="Times New Roman"/>
                <w:sz w:val="12"/>
                <w:szCs w:val="12"/>
              </w:rPr>
              <w:t>2</w:t>
            </w:r>
          </w:p>
        </w:tc>
        <w:tc>
          <w:tcPr>
            <w:tcW w:w="2303" w:type="pct"/>
          </w:tcPr>
          <w:p w:rsidR="00F1369A" w:rsidRPr="00F1369A" w:rsidRDefault="00F1369A" w:rsidP="00F1369A">
            <w:pPr>
              <w:tabs>
                <w:tab w:val="left" w:pos="284"/>
                <w:tab w:val="left" w:pos="3828"/>
              </w:tabs>
              <w:jc w:val="both"/>
              <w:rPr>
                <w:rFonts w:ascii="Times New Roman" w:hAnsi="Times New Roman"/>
                <w:sz w:val="12"/>
                <w:szCs w:val="12"/>
              </w:rPr>
            </w:pPr>
            <w:r w:rsidRPr="00F1369A">
              <w:rPr>
                <w:rFonts w:ascii="Times New Roman" w:hAnsi="Times New Roman"/>
                <w:sz w:val="12"/>
                <w:szCs w:val="12"/>
              </w:rPr>
              <w:t>Магазин ТПС</w:t>
            </w:r>
          </w:p>
        </w:tc>
        <w:tc>
          <w:tcPr>
            <w:tcW w:w="1433" w:type="pct"/>
          </w:tcPr>
          <w:p w:rsidR="00F1369A" w:rsidRPr="00F1369A" w:rsidRDefault="00F1369A" w:rsidP="00F1369A">
            <w:pPr>
              <w:tabs>
                <w:tab w:val="left" w:pos="284"/>
                <w:tab w:val="left" w:pos="3828"/>
              </w:tabs>
              <w:jc w:val="both"/>
              <w:rPr>
                <w:rFonts w:ascii="Times New Roman" w:hAnsi="Times New Roman"/>
                <w:sz w:val="12"/>
                <w:szCs w:val="12"/>
              </w:rPr>
            </w:pPr>
            <w:r w:rsidRPr="00F1369A">
              <w:rPr>
                <w:rFonts w:ascii="Times New Roman" w:hAnsi="Times New Roman"/>
                <w:sz w:val="12"/>
                <w:szCs w:val="12"/>
              </w:rPr>
              <w:t>(</w:t>
            </w:r>
            <w:r w:rsidRPr="00F1369A">
              <w:rPr>
                <w:rFonts w:ascii="Times New Roman" w:hAnsi="Times New Roman"/>
                <w:i/>
                <w:sz w:val="12"/>
                <w:szCs w:val="12"/>
              </w:rPr>
              <w:t>с.Захаркино)</w:t>
            </w:r>
            <w:r w:rsidRPr="00F1369A">
              <w:rPr>
                <w:rFonts w:ascii="Times New Roman" w:hAnsi="Times New Roman"/>
                <w:sz w:val="12"/>
                <w:szCs w:val="12"/>
              </w:rPr>
              <w:t>, ул.Пролетарская, 5</w:t>
            </w:r>
          </w:p>
        </w:tc>
        <w:tc>
          <w:tcPr>
            <w:tcW w:w="1143" w:type="pct"/>
          </w:tcPr>
          <w:p w:rsidR="00F1369A" w:rsidRPr="00F1369A" w:rsidRDefault="00F1369A" w:rsidP="00F1369A">
            <w:pPr>
              <w:tabs>
                <w:tab w:val="left" w:pos="284"/>
                <w:tab w:val="left" w:pos="3828"/>
              </w:tabs>
              <w:jc w:val="both"/>
              <w:rPr>
                <w:rFonts w:ascii="Times New Roman" w:hAnsi="Times New Roman"/>
                <w:sz w:val="12"/>
                <w:szCs w:val="12"/>
                <w:lang w:val="en-US"/>
              </w:rPr>
            </w:pPr>
            <w:r w:rsidRPr="00F1369A">
              <w:rPr>
                <w:rFonts w:ascii="Times New Roman" w:hAnsi="Times New Roman"/>
                <w:sz w:val="12"/>
                <w:szCs w:val="12"/>
                <w:lang w:val="en-US"/>
              </w:rPr>
              <w:t>46.4</w:t>
            </w:r>
          </w:p>
        </w:tc>
      </w:tr>
      <w:tr w:rsidR="00F1369A" w:rsidRPr="00F1369A" w:rsidTr="003F74E1">
        <w:trPr>
          <w:trHeight w:val="20"/>
        </w:trPr>
        <w:tc>
          <w:tcPr>
            <w:tcW w:w="121" w:type="pct"/>
            <w:hideMark/>
          </w:tcPr>
          <w:p w:rsidR="00F1369A" w:rsidRPr="00F1369A" w:rsidRDefault="00F1369A" w:rsidP="00F1369A">
            <w:pPr>
              <w:tabs>
                <w:tab w:val="left" w:pos="284"/>
                <w:tab w:val="left" w:pos="3828"/>
              </w:tabs>
              <w:jc w:val="both"/>
              <w:rPr>
                <w:rFonts w:ascii="Times New Roman" w:hAnsi="Times New Roman"/>
                <w:sz w:val="12"/>
                <w:szCs w:val="12"/>
              </w:rPr>
            </w:pPr>
            <w:r w:rsidRPr="00F1369A">
              <w:rPr>
                <w:rFonts w:ascii="Times New Roman" w:hAnsi="Times New Roman"/>
                <w:sz w:val="12"/>
                <w:szCs w:val="12"/>
              </w:rPr>
              <w:t>3</w:t>
            </w:r>
          </w:p>
        </w:tc>
        <w:tc>
          <w:tcPr>
            <w:tcW w:w="2303" w:type="pct"/>
          </w:tcPr>
          <w:p w:rsidR="00F1369A" w:rsidRPr="00F1369A" w:rsidRDefault="00F1369A" w:rsidP="00F1369A">
            <w:pPr>
              <w:tabs>
                <w:tab w:val="left" w:pos="284"/>
                <w:tab w:val="left" w:pos="3828"/>
              </w:tabs>
              <w:jc w:val="both"/>
              <w:rPr>
                <w:rFonts w:ascii="Times New Roman" w:hAnsi="Times New Roman"/>
                <w:sz w:val="12"/>
                <w:szCs w:val="12"/>
              </w:rPr>
            </w:pPr>
            <w:r w:rsidRPr="00F1369A">
              <w:rPr>
                <w:rFonts w:ascii="Times New Roman" w:hAnsi="Times New Roman"/>
                <w:sz w:val="12"/>
                <w:szCs w:val="12"/>
              </w:rPr>
              <w:t>Торговый павильон</w:t>
            </w:r>
          </w:p>
        </w:tc>
        <w:tc>
          <w:tcPr>
            <w:tcW w:w="1433" w:type="pct"/>
          </w:tcPr>
          <w:p w:rsidR="00F1369A" w:rsidRPr="00F1369A" w:rsidRDefault="00F1369A" w:rsidP="00F1369A">
            <w:pPr>
              <w:tabs>
                <w:tab w:val="left" w:pos="284"/>
                <w:tab w:val="left" w:pos="3828"/>
              </w:tabs>
              <w:jc w:val="both"/>
              <w:rPr>
                <w:rFonts w:ascii="Times New Roman" w:hAnsi="Times New Roman"/>
                <w:sz w:val="12"/>
                <w:szCs w:val="12"/>
              </w:rPr>
            </w:pPr>
            <w:r w:rsidRPr="00F1369A">
              <w:rPr>
                <w:rFonts w:ascii="Times New Roman" w:hAnsi="Times New Roman"/>
                <w:sz w:val="12"/>
                <w:szCs w:val="12"/>
              </w:rPr>
              <w:t>(</w:t>
            </w:r>
            <w:r w:rsidRPr="00F1369A">
              <w:rPr>
                <w:rFonts w:ascii="Times New Roman" w:hAnsi="Times New Roman"/>
                <w:i/>
                <w:sz w:val="12"/>
                <w:szCs w:val="12"/>
              </w:rPr>
              <w:t>с.Захаркино)</w:t>
            </w:r>
            <w:r w:rsidRPr="00F1369A">
              <w:rPr>
                <w:rFonts w:ascii="Times New Roman" w:hAnsi="Times New Roman"/>
                <w:sz w:val="12"/>
                <w:szCs w:val="12"/>
              </w:rPr>
              <w:t>, ул.Московская, 33</w:t>
            </w:r>
          </w:p>
        </w:tc>
        <w:tc>
          <w:tcPr>
            <w:tcW w:w="1143" w:type="pct"/>
          </w:tcPr>
          <w:p w:rsidR="00F1369A" w:rsidRPr="00F1369A" w:rsidRDefault="00F1369A" w:rsidP="00F1369A">
            <w:pPr>
              <w:tabs>
                <w:tab w:val="left" w:pos="284"/>
                <w:tab w:val="left" w:pos="3828"/>
              </w:tabs>
              <w:jc w:val="both"/>
              <w:rPr>
                <w:rFonts w:ascii="Times New Roman" w:hAnsi="Times New Roman"/>
                <w:sz w:val="12"/>
                <w:szCs w:val="12"/>
              </w:rPr>
            </w:pPr>
            <w:r w:rsidRPr="00F1369A">
              <w:rPr>
                <w:rFonts w:ascii="Times New Roman" w:hAnsi="Times New Roman"/>
                <w:sz w:val="12"/>
                <w:szCs w:val="12"/>
              </w:rPr>
              <w:t>13</w:t>
            </w:r>
          </w:p>
        </w:tc>
      </w:tr>
      <w:tr w:rsidR="00F1369A" w:rsidRPr="00F1369A" w:rsidTr="003F74E1">
        <w:trPr>
          <w:trHeight w:val="20"/>
        </w:trPr>
        <w:tc>
          <w:tcPr>
            <w:tcW w:w="121" w:type="pct"/>
            <w:hideMark/>
          </w:tcPr>
          <w:p w:rsidR="00F1369A" w:rsidRPr="00F1369A" w:rsidRDefault="00F1369A" w:rsidP="00F1369A">
            <w:pPr>
              <w:tabs>
                <w:tab w:val="left" w:pos="284"/>
                <w:tab w:val="left" w:pos="3828"/>
              </w:tabs>
              <w:jc w:val="both"/>
              <w:rPr>
                <w:rFonts w:ascii="Times New Roman" w:hAnsi="Times New Roman"/>
                <w:sz w:val="12"/>
                <w:szCs w:val="12"/>
              </w:rPr>
            </w:pPr>
            <w:r w:rsidRPr="00F1369A">
              <w:rPr>
                <w:rFonts w:ascii="Times New Roman" w:hAnsi="Times New Roman"/>
                <w:sz w:val="12"/>
                <w:szCs w:val="12"/>
              </w:rPr>
              <w:t>4</w:t>
            </w:r>
          </w:p>
        </w:tc>
        <w:tc>
          <w:tcPr>
            <w:tcW w:w="2303" w:type="pct"/>
          </w:tcPr>
          <w:p w:rsidR="00F1369A" w:rsidRPr="00F1369A" w:rsidRDefault="00F1369A" w:rsidP="00F1369A">
            <w:pPr>
              <w:tabs>
                <w:tab w:val="left" w:pos="284"/>
                <w:tab w:val="left" w:pos="3828"/>
              </w:tabs>
              <w:jc w:val="both"/>
              <w:rPr>
                <w:rFonts w:ascii="Times New Roman" w:hAnsi="Times New Roman"/>
                <w:sz w:val="12"/>
                <w:szCs w:val="12"/>
              </w:rPr>
            </w:pPr>
            <w:r w:rsidRPr="00F1369A">
              <w:rPr>
                <w:rFonts w:ascii="Times New Roman" w:hAnsi="Times New Roman"/>
                <w:sz w:val="12"/>
                <w:szCs w:val="12"/>
              </w:rPr>
              <w:t>Магазин «Радон»</w:t>
            </w:r>
          </w:p>
        </w:tc>
        <w:tc>
          <w:tcPr>
            <w:tcW w:w="1433" w:type="pct"/>
          </w:tcPr>
          <w:p w:rsidR="00F1369A" w:rsidRPr="00F1369A" w:rsidRDefault="00F1369A" w:rsidP="003F74E1">
            <w:pPr>
              <w:tabs>
                <w:tab w:val="left" w:pos="284"/>
                <w:tab w:val="left" w:pos="3828"/>
              </w:tabs>
              <w:jc w:val="both"/>
              <w:rPr>
                <w:rFonts w:ascii="Times New Roman" w:hAnsi="Times New Roman"/>
                <w:sz w:val="12"/>
                <w:szCs w:val="12"/>
              </w:rPr>
            </w:pPr>
            <w:r w:rsidRPr="00F1369A">
              <w:rPr>
                <w:rFonts w:ascii="Times New Roman" w:hAnsi="Times New Roman"/>
                <w:sz w:val="12"/>
                <w:szCs w:val="12"/>
              </w:rPr>
              <w:t>(</w:t>
            </w:r>
            <w:r w:rsidRPr="00F1369A">
              <w:rPr>
                <w:rFonts w:ascii="Times New Roman" w:hAnsi="Times New Roman"/>
                <w:i/>
                <w:sz w:val="12"/>
                <w:szCs w:val="12"/>
              </w:rPr>
              <w:t>с.Сидоровка</w:t>
            </w:r>
            <w:r w:rsidRPr="00F1369A">
              <w:rPr>
                <w:rFonts w:ascii="Times New Roman" w:hAnsi="Times New Roman"/>
                <w:sz w:val="12"/>
                <w:szCs w:val="12"/>
              </w:rPr>
              <w:t>), ул.К-Пензенская, 58</w:t>
            </w:r>
          </w:p>
        </w:tc>
        <w:tc>
          <w:tcPr>
            <w:tcW w:w="1143" w:type="pct"/>
          </w:tcPr>
          <w:p w:rsidR="00F1369A" w:rsidRPr="00F1369A" w:rsidRDefault="00F1369A" w:rsidP="00F1369A">
            <w:pPr>
              <w:tabs>
                <w:tab w:val="left" w:pos="284"/>
                <w:tab w:val="left" w:pos="3828"/>
              </w:tabs>
              <w:jc w:val="both"/>
              <w:rPr>
                <w:rFonts w:ascii="Times New Roman" w:hAnsi="Times New Roman"/>
                <w:sz w:val="12"/>
                <w:szCs w:val="12"/>
              </w:rPr>
            </w:pPr>
            <w:r w:rsidRPr="00F1369A">
              <w:rPr>
                <w:rFonts w:ascii="Times New Roman" w:hAnsi="Times New Roman"/>
                <w:sz w:val="12"/>
                <w:szCs w:val="12"/>
              </w:rPr>
              <w:t>83.7</w:t>
            </w:r>
          </w:p>
        </w:tc>
      </w:tr>
      <w:tr w:rsidR="00F1369A" w:rsidRPr="00F1369A" w:rsidTr="003F74E1">
        <w:trPr>
          <w:trHeight w:val="20"/>
        </w:trPr>
        <w:tc>
          <w:tcPr>
            <w:tcW w:w="121" w:type="pct"/>
            <w:hideMark/>
          </w:tcPr>
          <w:p w:rsidR="00F1369A" w:rsidRPr="00F1369A" w:rsidRDefault="00F1369A" w:rsidP="00F1369A">
            <w:pPr>
              <w:tabs>
                <w:tab w:val="left" w:pos="284"/>
                <w:tab w:val="left" w:pos="3828"/>
              </w:tabs>
              <w:jc w:val="both"/>
              <w:rPr>
                <w:rFonts w:ascii="Times New Roman" w:hAnsi="Times New Roman"/>
                <w:sz w:val="12"/>
                <w:szCs w:val="12"/>
              </w:rPr>
            </w:pPr>
            <w:r w:rsidRPr="00F1369A">
              <w:rPr>
                <w:rFonts w:ascii="Times New Roman" w:hAnsi="Times New Roman"/>
                <w:sz w:val="12"/>
                <w:szCs w:val="12"/>
              </w:rPr>
              <w:t>5</w:t>
            </w:r>
          </w:p>
        </w:tc>
        <w:tc>
          <w:tcPr>
            <w:tcW w:w="2303" w:type="pct"/>
          </w:tcPr>
          <w:p w:rsidR="00F1369A" w:rsidRPr="00F1369A" w:rsidRDefault="00F1369A" w:rsidP="00F1369A">
            <w:pPr>
              <w:tabs>
                <w:tab w:val="left" w:pos="284"/>
                <w:tab w:val="left" w:pos="3828"/>
              </w:tabs>
              <w:jc w:val="both"/>
              <w:rPr>
                <w:rFonts w:ascii="Times New Roman" w:hAnsi="Times New Roman"/>
                <w:sz w:val="12"/>
                <w:szCs w:val="12"/>
              </w:rPr>
            </w:pPr>
            <w:r w:rsidRPr="00F1369A">
              <w:rPr>
                <w:rFonts w:ascii="Times New Roman" w:hAnsi="Times New Roman"/>
                <w:sz w:val="12"/>
                <w:szCs w:val="12"/>
              </w:rPr>
              <w:t>Магазин «Ольга»</w:t>
            </w:r>
          </w:p>
        </w:tc>
        <w:tc>
          <w:tcPr>
            <w:tcW w:w="1433" w:type="pct"/>
          </w:tcPr>
          <w:p w:rsidR="00F1369A" w:rsidRPr="00F1369A" w:rsidRDefault="00F1369A" w:rsidP="003F74E1">
            <w:pPr>
              <w:tabs>
                <w:tab w:val="left" w:pos="284"/>
                <w:tab w:val="left" w:pos="3828"/>
              </w:tabs>
              <w:jc w:val="both"/>
              <w:rPr>
                <w:rFonts w:ascii="Times New Roman" w:hAnsi="Times New Roman"/>
                <w:sz w:val="12"/>
                <w:szCs w:val="12"/>
              </w:rPr>
            </w:pPr>
            <w:r w:rsidRPr="00F1369A">
              <w:rPr>
                <w:rFonts w:ascii="Times New Roman" w:hAnsi="Times New Roman"/>
                <w:sz w:val="12"/>
                <w:szCs w:val="12"/>
              </w:rPr>
              <w:t>(</w:t>
            </w:r>
            <w:r w:rsidRPr="00F1369A">
              <w:rPr>
                <w:rFonts w:ascii="Times New Roman" w:hAnsi="Times New Roman"/>
                <w:i/>
                <w:sz w:val="12"/>
                <w:szCs w:val="12"/>
              </w:rPr>
              <w:t>с.Сидоровка</w:t>
            </w:r>
            <w:r w:rsidRPr="00F1369A">
              <w:rPr>
                <w:rFonts w:ascii="Times New Roman" w:hAnsi="Times New Roman"/>
                <w:sz w:val="12"/>
                <w:szCs w:val="12"/>
              </w:rPr>
              <w:t>), ул.К-Пензенская, 62</w:t>
            </w:r>
          </w:p>
        </w:tc>
        <w:tc>
          <w:tcPr>
            <w:tcW w:w="1143" w:type="pct"/>
          </w:tcPr>
          <w:p w:rsidR="00F1369A" w:rsidRPr="00F1369A" w:rsidRDefault="00F1369A" w:rsidP="00F1369A">
            <w:pPr>
              <w:tabs>
                <w:tab w:val="left" w:pos="284"/>
                <w:tab w:val="left" w:pos="3828"/>
              </w:tabs>
              <w:jc w:val="both"/>
              <w:rPr>
                <w:rFonts w:ascii="Times New Roman" w:hAnsi="Times New Roman"/>
                <w:sz w:val="12"/>
                <w:szCs w:val="12"/>
              </w:rPr>
            </w:pPr>
            <w:r w:rsidRPr="00F1369A">
              <w:rPr>
                <w:rFonts w:ascii="Times New Roman" w:hAnsi="Times New Roman"/>
                <w:sz w:val="12"/>
                <w:szCs w:val="12"/>
              </w:rPr>
              <w:t>26.9</w:t>
            </w:r>
          </w:p>
        </w:tc>
      </w:tr>
      <w:tr w:rsidR="00F1369A" w:rsidRPr="00F1369A" w:rsidTr="003F74E1">
        <w:trPr>
          <w:trHeight w:val="20"/>
        </w:trPr>
        <w:tc>
          <w:tcPr>
            <w:tcW w:w="121" w:type="pct"/>
            <w:hideMark/>
          </w:tcPr>
          <w:p w:rsidR="00F1369A" w:rsidRPr="00F1369A" w:rsidRDefault="00F1369A" w:rsidP="00F1369A">
            <w:pPr>
              <w:tabs>
                <w:tab w:val="left" w:pos="284"/>
                <w:tab w:val="left" w:pos="3828"/>
              </w:tabs>
              <w:jc w:val="both"/>
              <w:rPr>
                <w:rFonts w:ascii="Times New Roman" w:hAnsi="Times New Roman"/>
                <w:sz w:val="12"/>
                <w:szCs w:val="12"/>
              </w:rPr>
            </w:pPr>
            <w:r w:rsidRPr="00F1369A">
              <w:rPr>
                <w:rFonts w:ascii="Times New Roman" w:hAnsi="Times New Roman"/>
                <w:sz w:val="12"/>
                <w:szCs w:val="12"/>
              </w:rPr>
              <w:t>6</w:t>
            </w:r>
          </w:p>
        </w:tc>
        <w:tc>
          <w:tcPr>
            <w:tcW w:w="2303" w:type="pct"/>
          </w:tcPr>
          <w:p w:rsidR="00F1369A" w:rsidRPr="00F1369A" w:rsidRDefault="00F1369A" w:rsidP="00F1369A">
            <w:pPr>
              <w:tabs>
                <w:tab w:val="left" w:pos="284"/>
                <w:tab w:val="left" w:pos="3828"/>
              </w:tabs>
              <w:jc w:val="both"/>
              <w:rPr>
                <w:rFonts w:ascii="Times New Roman" w:hAnsi="Times New Roman"/>
                <w:sz w:val="12"/>
                <w:szCs w:val="12"/>
              </w:rPr>
            </w:pPr>
            <w:r w:rsidRPr="00F1369A">
              <w:rPr>
                <w:rFonts w:ascii="Times New Roman" w:hAnsi="Times New Roman"/>
                <w:sz w:val="12"/>
                <w:szCs w:val="12"/>
              </w:rPr>
              <w:t>Магазин «Ольга»</w:t>
            </w:r>
          </w:p>
        </w:tc>
        <w:tc>
          <w:tcPr>
            <w:tcW w:w="1433" w:type="pct"/>
          </w:tcPr>
          <w:p w:rsidR="00F1369A" w:rsidRPr="00F1369A" w:rsidRDefault="00F1369A" w:rsidP="003F74E1">
            <w:pPr>
              <w:tabs>
                <w:tab w:val="left" w:pos="284"/>
                <w:tab w:val="left" w:pos="3828"/>
              </w:tabs>
              <w:jc w:val="both"/>
              <w:rPr>
                <w:rFonts w:ascii="Times New Roman" w:hAnsi="Times New Roman"/>
                <w:sz w:val="12"/>
                <w:szCs w:val="12"/>
              </w:rPr>
            </w:pPr>
            <w:r w:rsidRPr="00F1369A">
              <w:rPr>
                <w:rFonts w:ascii="Times New Roman" w:hAnsi="Times New Roman"/>
                <w:sz w:val="12"/>
                <w:szCs w:val="12"/>
              </w:rPr>
              <w:t>(</w:t>
            </w:r>
            <w:r w:rsidRPr="00F1369A">
              <w:rPr>
                <w:rFonts w:ascii="Times New Roman" w:hAnsi="Times New Roman"/>
                <w:i/>
                <w:sz w:val="12"/>
                <w:szCs w:val="12"/>
              </w:rPr>
              <w:t>с.Сидоровка</w:t>
            </w:r>
            <w:r w:rsidRPr="00F1369A">
              <w:rPr>
                <w:rFonts w:ascii="Times New Roman" w:hAnsi="Times New Roman"/>
                <w:sz w:val="12"/>
                <w:szCs w:val="12"/>
              </w:rPr>
              <w:t>), ул.К-Пензенская, 62</w:t>
            </w:r>
          </w:p>
        </w:tc>
        <w:tc>
          <w:tcPr>
            <w:tcW w:w="1143" w:type="pct"/>
          </w:tcPr>
          <w:p w:rsidR="00F1369A" w:rsidRPr="00F1369A" w:rsidRDefault="00F1369A" w:rsidP="00F1369A">
            <w:pPr>
              <w:tabs>
                <w:tab w:val="left" w:pos="284"/>
                <w:tab w:val="left" w:pos="3828"/>
              </w:tabs>
              <w:jc w:val="both"/>
              <w:rPr>
                <w:rFonts w:ascii="Times New Roman" w:hAnsi="Times New Roman"/>
                <w:sz w:val="12"/>
                <w:szCs w:val="12"/>
              </w:rPr>
            </w:pPr>
            <w:r w:rsidRPr="00F1369A">
              <w:rPr>
                <w:rFonts w:ascii="Times New Roman" w:hAnsi="Times New Roman"/>
                <w:sz w:val="12"/>
                <w:szCs w:val="12"/>
              </w:rPr>
              <w:t>26.9</w:t>
            </w:r>
          </w:p>
        </w:tc>
      </w:tr>
      <w:tr w:rsidR="00F1369A" w:rsidRPr="00F1369A" w:rsidTr="003F74E1">
        <w:trPr>
          <w:trHeight w:val="20"/>
        </w:trPr>
        <w:tc>
          <w:tcPr>
            <w:tcW w:w="121" w:type="pct"/>
          </w:tcPr>
          <w:p w:rsidR="00F1369A" w:rsidRPr="00F1369A" w:rsidRDefault="00F1369A" w:rsidP="00F1369A">
            <w:pPr>
              <w:tabs>
                <w:tab w:val="left" w:pos="284"/>
                <w:tab w:val="left" w:pos="3828"/>
              </w:tabs>
              <w:jc w:val="both"/>
              <w:rPr>
                <w:rFonts w:ascii="Times New Roman" w:hAnsi="Times New Roman"/>
                <w:b/>
                <w:sz w:val="12"/>
                <w:szCs w:val="12"/>
              </w:rPr>
            </w:pPr>
          </w:p>
        </w:tc>
        <w:tc>
          <w:tcPr>
            <w:tcW w:w="2303" w:type="pct"/>
            <w:hideMark/>
          </w:tcPr>
          <w:p w:rsidR="00F1369A" w:rsidRPr="00F1369A" w:rsidRDefault="00F1369A" w:rsidP="00F1369A">
            <w:pPr>
              <w:tabs>
                <w:tab w:val="left" w:pos="284"/>
                <w:tab w:val="left" w:pos="3828"/>
              </w:tabs>
              <w:jc w:val="both"/>
              <w:rPr>
                <w:rFonts w:ascii="Times New Roman" w:hAnsi="Times New Roman"/>
                <w:b/>
                <w:sz w:val="12"/>
                <w:szCs w:val="12"/>
              </w:rPr>
            </w:pPr>
            <w:r w:rsidRPr="00F1369A">
              <w:rPr>
                <w:rFonts w:ascii="Times New Roman" w:hAnsi="Times New Roman"/>
                <w:b/>
                <w:sz w:val="12"/>
                <w:szCs w:val="12"/>
              </w:rPr>
              <w:t>Итого:</w:t>
            </w:r>
          </w:p>
        </w:tc>
        <w:tc>
          <w:tcPr>
            <w:tcW w:w="1433" w:type="pct"/>
          </w:tcPr>
          <w:p w:rsidR="00F1369A" w:rsidRPr="00F1369A" w:rsidRDefault="00F1369A" w:rsidP="00F1369A">
            <w:pPr>
              <w:tabs>
                <w:tab w:val="left" w:pos="284"/>
                <w:tab w:val="left" w:pos="3828"/>
              </w:tabs>
              <w:jc w:val="both"/>
              <w:rPr>
                <w:rFonts w:ascii="Times New Roman" w:hAnsi="Times New Roman"/>
                <w:b/>
                <w:sz w:val="12"/>
                <w:szCs w:val="12"/>
              </w:rPr>
            </w:pPr>
          </w:p>
        </w:tc>
        <w:tc>
          <w:tcPr>
            <w:tcW w:w="1143" w:type="pct"/>
            <w:hideMark/>
          </w:tcPr>
          <w:p w:rsidR="00F1369A" w:rsidRPr="00F1369A" w:rsidRDefault="00F1369A" w:rsidP="00F1369A">
            <w:pPr>
              <w:tabs>
                <w:tab w:val="left" w:pos="284"/>
                <w:tab w:val="left" w:pos="3828"/>
              </w:tabs>
              <w:jc w:val="both"/>
              <w:rPr>
                <w:rFonts w:ascii="Times New Roman" w:hAnsi="Times New Roman"/>
                <w:b/>
                <w:sz w:val="12"/>
                <w:szCs w:val="12"/>
                <w:lang w:val="en-US"/>
              </w:rPr>
            </w:pPr>
            <w:r w:rsidRPr="00F1369A">
              <w:rPr>
                <w:rFonts w:ascii="Times New Roman" w:hAnsi="Times New Roman"/>
                <w:b/>
                <w:sz w:val="12"/>
                <w:szCs w:val="12"/>
              </w:rPr>
              <w:t>2</w:t>
            </w:r>
            <w:r w:rsidRPr="00F1369A">
              <w:rPr>
                <w:rFonts w:ascii="Times New Roman" w:hAnsi="Times New Roman"/>
                <w:b/>
                <w:sz w:val="12"/>
                <w:szCs w:val="12"/>
                <w:lang w:val="en-US"/>
              </w:rPr>
              <w:t>18.8</w:t>
            </w:r>
          </w:p>
        </w:tc>
      </w:tr>
    </w:tbl>
    <w:p w:rsidR="00F1369A" w:rsidRPr="00F1369A" w:rsidRDefault="00F1369A" w:rsidP="00F1369A">
      <w:pPr>
        <w:tabs>
          <w:tab w:val="left" w:pos="284"/>
          <w:tab w:val="left" w:pos="3828"/>
        </w:tabs>
        <w:spacing w:after="0" w:line="240" w:lineRule="auto"/>
        <w:jc w:val="both"/>
        <w:rPr>
          <w:rFonts w:ascii="Times New Roman" w:eastAsia="Calibri" w:hAnsi="Times New Roman" w:cs="Times New Roman"/>
          <w:sz w:val="12"/>
          <w:szCs w:val="12"/>
        </w:rPr>
      </w:pP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bCs/>
          <w:sz w:val="12"/>
          <w:szCs w:val="12"/>
          <w:u w:val="single"/>
          <w:lang w:val="en-US"/>
        </w:rPr>
      </w:pPr>
      <w:r w:rsidRPr="00F1369A">
        <w:rPr>
          <w:rFonts w:ascii="Times New Roman" w:eastAsia="Calibri" w:hAnsi="Times New Roman" w:cs="Times New Roman"/>
          <w:bCs/>
          <w:sz w:val="12"/>
          <w:szCs w:val="12"/>
          <w:u w:val="single"/>
          <w:lang w:val="en-US"/>
        </w:rPr>
        <w:t>Предприятия общественного питания</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На территории сельского поселения Захаркино предприятия общественного питания  отсутствуют.</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bCs/>
          <w:sz w:val="12"/>
          <w:szCs w:val="12"/>
          <w:u w:val="single"/>
        </w:rPr>
      </w:pPr>
      <w:r w:rsidRPr="00F1369A">
        <w:rPr>
          <w:rFonts w:ascii="Times New Roman" w:eastAsia="Calibri" w:hAnsi="Times New Roman" w:cs="Times New Roman"/>
          <w:bCs/>
          <w:sz w:val="12"/>
          <w:szCs w:val="12"/>
          <w:u w:val="single"/>
        </w:rPr>
        <w:t>Предприятия бытового обслуживания</w:t>
      </w:r>
    </w:p>
    <w:p w:rsidR="00F1369A" w:rsidRPr="00F1369A" w:rsidRDefault="00F1369A" w:rsidP="003F74E1">
      <w:pPr>
        <w:tabs>
          <w:tab w:val="left" w:pos="284"/>
          <w:tab w:val="left" w:pos="3828"/>
        </w:tabs>
        <w:spacing w:after="0" w:line="240" w:lineRule="auto"/>
        <w:jc w:val="right"/>
        <w:rPr>
          <w:rFonts w:ascii="Times New Roman" w:eastAsia="Calibri" w:hAnsi="Times New Roman" w:cs="Times New Roman"/>
          <w:bCs/>
          <w:sz w:val="12"/>
          <w:szCs w:val="12"/>
          <w:u w:val="single"/>
          <w:lang w:val="en-US"/>
        </w:rPr>
      </w:pPr>
      <w:r w:rsidRPr="00F1369A">
        <w:rPr>
          <w:rFonts w:ascii="Times New Roman" w:eastAsia="Calibri" w:hAnsi="Times New Roman" w:cs="Times New Roman"/>
          <w:bCs/>
          <w:sz w:val="12"/>
          <w:szCs w:val="12"/>
          <w:u w:val="single"/>
        </w:rPr>
        <w:t>Таблица 7</w:t>
      </w:r>
    </w:p>
    <w:tbl>
      <w:tblPr>
        <w:tblStyle w:val="1f"/>
        <w:tblW w:w="5000" w:type="pct"/>
        <w:tblCellMar>
          <w:left w:w="0" w:type="dxa"/>
          <w:right w:w="0" w:type="dxa"/>
        </w:tblCellMar>
        <w:tblLook w:val="04A0"/>
      </w:tblPr>
      <w:tblGrid>
        <w:gridCol w:w="433"/>
        <w:gridCol w:w="2824"/>
        <w:gridCol w:w="2546"/>
        <w:gridCol w:w="1720"/>
      </w:tblGrid>
      <w:tr w:rsidR="00F1369A" w:rsidRPr="00F1369A" w:rsidTr="003F74E1">
        <w:trPr>
          <w:trHeight w:val="20"/>
        </w:trPr>
        <w:tc>
          <w:tcPr>
            <w:tcW w:w="287" w:type="pct"/>
            <w:hideMark/>
          </w:tcPr>
          <w:p w:rsidR="00F1369A" w:rsidRPr="00F1369A" w:rsidRDefault="00F1369A" w:rsidP="003F74E1">
            <w:pPr>
              <w:tabs>
                <w:tab w:val="left" w:pos="284"/>
                <w:tab w:val="left" w:pos="3828"/>
              </w:tabs>
              <w:rPr>
                <w:rFonts w:ascii="Times New Roman" w:hAnsi="Times New Roman"/>
                <w:b/>
                <w:sz w:val="12"/>
                <w:szCs w:val="12"/>
              </w:rPr>
            </w:pPr>
            <w:r w:rsidRPr="00F1369A">
              <w:rPr>
                <w:rFonts w:ascii="Times New Roman" w:hAnsi="Times New Roman"/>
                <w:b/>
                <w:sz w:val="12"/>
                <w:szCs w:val="12"/>
              </w:rPr>
              <w:t>№ п/п</w:t>
            </w:r>
          </w:p>
        </w:tc>
        <w:tc>
          <w:tcPr>
            <w:tcW w:w="1877" w:type="pct"/>
            <w:hideMark/>
          </w:tcPr>
          <w:p w:rsidR="00F1369A" w:rsidRPr="00F1369A" w:rsidRDefault="00F1369A" w:rsidP="003F74E1">
            <w:pPr>
              <w:tabs>
                <w:tab w:val="left" w:pos="284"/>
                <w:tab w:val="left" w:pos="3828"/>
              </w:tabs>
              <w:rPr>
                <w:rFonts w:ascii="Times New Roman" w:hAnsi="Times New Roman"/>
                <w:b/>
                <w:sz w:val="12"/>
                <w:szCs w:val="12"/>
              </w:rPr>
            </w:pPr>
            <w:r w:rsidRPr="00F1369A">
              <w:rPr>
                <w:rFonts w:ascii="Times New Roman" w:hAnsi="Times New Roman"/>
                <w:b/>
                <w:sz w:val="12"/>
                <w:szCs w:val="12"/>
              </w:rPr>
              <w:t>Наименование объекта</w:t>
            </w:r>
          </w:p>
        </w:tc>
        <w:tc>
          <w:tcPr>
            <w:tcW w:w="1692" w:type="pct"/>
            <w:hideMark/>
          </w:tcPr>
          <w:p w:rsidR="00F1369A" w:rsidRPr="00F1369A" w:rsidRDefault="00F1369A" w:rsidP="003F74E1">
            <w:pPr>
              <w:tabs>
                <w:tab w:val="left" w:pos="284"/>
                <w:tab w:val="left" w:pos="3828"/>
              </w:tabs>
              <w:rPr>
                <w:rFonts w:ascii="Times New Roman" w:hAnsi="Times New Roman"/>
                <w:b/>
                <w:sz w:val="12"/>
                <w:szCs w:val="12"/>
              </w:rPr>
            </w:pPr>
            <w:r w:rsidRPr="00F1369A">
              <w:rPr>
                <w:rFonts w:ascii="Times New Roman" w:hAnsi="Times New Roman"/>
                <w:b/>
                <w:sz w:val="12"/>
                <w:szCs w:val="12"/>
              </w:rPr>
              <w:t>Адрес</w:t>
            </w:r>
          </w:p>
        </w:tc>
        <w:tc>
          <w:tcPr>
            <w:tcW w:w="1143" w:type="pct"/>
            <w:hideMark/>
          </w:tcPr>
          <w:p w:rsidR="00F1369A" w:rsidRPr="00F1369A" w:rsidRDefault="00F1369A" w:rsidP="003F74E1">
            <w:pPr>
              <w:tabs>
                <w:tab w:val="left" w:pos="284"/>
                <w:tab w:val="left" w:pos="3828"/>
              </w:tabs>
              <w:rPr>
                <w:rFonts w:ascii="Times New Roman" w:hAnsi="Times New Roman"/>
                <w:b/>
                <w:sz w:val="12"/>
                <w:szCs w:val="12"/>
              </w:rPr>
            </w:pPr>
            <w:r w:rsidRPr="00F1369A">
              <w:rPr>
                <w:rFonts w:ascii="Times New Roman" w:hAnsi="Times New Roman"/>
                <w:b/>
                <w:sz w:val="12"/>
                <w:szCs w:val="12"/>
              </w:rPr>
              <w:t>Количество мест</w:t>
            </w:r>
          </w:p>
        </w:tc>
      </w:tr>
      <w:tr w:rsidR="00F1369A" w:rsidRPr="00F1369A" w:rsidTr="003F74E1">
        <w:trPr>
          <w:trHeight w:val="20"/>
        </w:trPr>
        <w:tc>
          <w:tcPr>
            <w:tcW w:w="287" w:type="pct"/>
            <w:hideMark/>
          </w:tcPr>
          <w:p w:rsidR="00F1369A" w:rsidRPr="00F1369A" w:rsidRDefault="00F1369A" w:rsidP="003F74E1">
            <w:pPr>
              <w:tabs>
                <w:tab w:val="left" w:pos="284"/>
                <w:tab w:val="left" w:pos="3828"/>
              </w:tabs>
              <w:rPr>
                <w:rFonts w:ascii="Times New Roman" w:hAnsi="Times New Roman"/>
                <w:sz w:val="12"/>
                <w:szCs w:val="12"/>
              </w:rPr>
            </w:pPr>
            <w:r w:rsidRPr="00F1369A">
              <w:rPr>
                <w:rFonts w:ascii="Times New Roman" w:hAnsi="Times New Roman"/>
                <w:sz w:val="12"/>
                <w:szCs w:val="12"/>
              </w:rPr>
              <w:t>1</w:t>
            </w:r>
          </w:p>
        </w:tc>
        <w:tc>
          <w:tcPr>
            <w:tcW w:w="1877" w:type="pct"/>
          </w:tcPr>
          <w:p w:rsidR="00F1369A" w:rsidRPr="00F1369A" w:rsidRDefault="00F1369A" w:rsidP="003F74E1">
            <w:pPr>
              <w:tabs>
                <w:tab w:val="left" w:pos="284"/>
                <w:tab w:val="left" w:pos="3828"/>
              </w:tabs>
              <w:rPr>
                <w:rFonts w:ascii="Times New Roman" w:hAnsi="Times New Roman"/>
                <w:sz w:val="12"/>
                <w:szCs w:val="12"/>
              </w:rPr>
            </w:pPr>
            <w:r w:rsidRPr="00F1369A">
              <w:rPr>
                <w:rFonts w:ascii="Times New Roman" w:hAnsi="Times New Roman"/>
                <w:sz w:val="12"/>
                <w:szCs w:val="12"/>
              </w:rPr>
              <w:t>Парикмахерская</w:t>
            </w:r>
          </w:p>
        </w:tc>
        <w:tc>
          <w:tcPr>
            <w:tcW w:w="1692" w:type="pct"/>
          </w:tcPr>
          <w:p w:rsidR="00F1369A" w:rsidRPr="00F1369A" w:rsidRDefault="00F1369A" w:rsidP="003F74E1">
            <w:pPr>
              <w:tabs>
                <w:tab w:val="left" w:pos="284"/>
                <w:tab w:val="left" w:pos="3828"/>
              </w:tabs>
              <w:rPr>
                <w:rFonts w:ascii="Times New Roman" w:hAnsi="Times New Roman"/>
                <w:sz w:val="12"/>
                <w:szCs w:val="12"/>
              </w:rPr>
            </w:pPr>
            <w:r w:rsidRPr="00F1369A">
              <w:rPr>
                <w:rFonts w:ascii="Times New Roman" w:hAnsi="Times New Roman"/>
                <w:sz w:val="12"/>
                <w:szCs w:val="12"/>
              </w:rPr>
              <w:t>(</w:t>
            </w:r>
            <w:r w:rsidRPr="00F1369A">
              <w:rPr>
                <w:rFonts w:ascii="Times New Roman" w:hAnsi="Times New Roman"/>
                <w:i/>
                <w:sz w:val="12"/>
                <w:szCs w:val="12"/>
              </w:rPr>
              <w:t>с.Захаркино)</w:t>
            </w:r>
            <w:r w:rsidRPr="00F1369A">
              <w:rPr>
                <w:rFonts w:ascii="Times New Roman" w:hAnsi="Times New Roman"/>
                <w:sz w:val="12"/>
                <w:szCs w:val="12"/>
              </w:rPr>
              <w:t>,ул. Московская</w:t>
            </w:r>
          </w:p>
        </w:tc>
        <w:tc>
          <w:tcPr>
            <w:tcW w:w="1143" w:type="pct"/>
          </w:tcPr>
          <w:p w:rsidR="00F1369A" w:rsidRPr="00F1369A" w:rsidRDefault="00F1369A" w:rsidP="003F74E1">
            <w:pPr>
              <w:tabs>
                <w:tab w:val="left" w:pos="284"/>
                <w:tab w:val="left" w:pos="3828"/>
              </w:tabs>
              <w:rPr>
                <w:rFonts w:ascii="Times New Roman" w:hAnsi="Times New Roman"/>
                <w:sz w:val="12"/>
                <w:szCs w:val="12"/>
              </w:rPr>
            </w:pPr>
            <w:r w:rsidRPr="00F1369A">
              <w:rPr>
                <w:rFonts w:ascii="Times New Roman" w:hAnsi="Times New Roman"/>
                <w:sz w:val="12"/>
                <w:szCs w:val="12"/>
              </w:rPr>
              <w:t>1</w:t>
            </w:r>
          </w:p>
        </w:tc>
      </w:tr>
      <w:tr w:rsidR="00F1369A" w:rsidRPr="00F1369A" w:rsidTr="003F74E1">
        <w:trPr>
          <w:trHeight w:val="20"/>
        </w:trPr>
        <w:tc>
          <w:tcPr>
            <w:tcW w:w="287" w:type="pct"/>
          </w:tcPr>
          <w:p w:rsidR="00F1369A" w:rsidRPr="00F1369A" w:rsidRDefault="00F1369A" w:rsidP="003F74E1">
            <w:pPr>
              <w:tabs>
                <w:tab w:val="left" w:pos="284"/>
                <w:tab w:val="left" w:pos="3828"/>
              </w:tabs>
              <w:rPr>
                <w:rFonts w:ascii="Times New Roman" w:hAnsi="Times New Roman"/>
                <w:sz w:val="12"/>
                <w:szCs w:val="12"/>
              </w:rPr>
            </w:pPr>
            <w:r w:rsidRPr="00F1369A">
              <w:rPr>
                <w:rFonts w:ascii="Times New Roman" w:hAnsi="Times New Roman"/>
                <w:sz w:val="12"/>
                <w:szCs w:val="12"/>
              </w:rPr>
              <w:t>2</w:t>
            </w:r>
          </w:p>
        </w:tc>
        <w:tc>
          <w:tcPr>
            <w:tcW w:w="1877" w:type="pct"/>
          </w:tcPr>
          <w:p w:rsidR="00F1369A" w:rsidRPr="00F1369A" w:rsidRDefault="00F1369A" w:rsidP="003F74E1">
            <w:pPr>
              <w:tabs>
                <w:tab w:val="left" w:pos="284"/>
                <w:tab w:val="left" w:pos="3828"/>
              </w:tabs>
              <w:rPr>
                <w:rFonts w:ascii="Times New Roman" w:hAnsi="Times New Roman"/>
                <w:sz w:val="12"/>
                <w:szCs w:val="12"/>
              </w:rPr>
            </w:pPr>
            <w:r w:rsidRPr="00F1369A">
              <w:rPr>
                <w:rFonts w:ascii="Times New Roman" w:hAnsi="Times New Roman"/>
                <w:sz w:val="12"/>
                <w:szCs w:val="12"/>
              </w:rPr>
              <w:t>Парикмахерская</w:t>
            </w:r>
          </w:p>
        </w:tc>
        <w:tc>
          <w:tcPr>
            <w:tcW w:w="1692" w:type="pct"/>
          </w:tcPr>
          <w:p w:rsidR="00F1369A" w:rsidRPr="00F1369A" w:rsidRDefault="00F1369A" w:rsidP="003F74E1">
            <w:pPr>
              <w:tabs>
                <w:tab w:val="left" w:pos="284"/>
                <w:tab w:val="left" w:pos="3828"/>
              </w:tabs>
              <w:rPr>
                <w:rFonts w:ascii="Times New Roman" w:hAnsi="Times New Roman"/>
                <w:sz w:val="12"/>
                <w:szCs w:val="12"/>
              </w:rPr>
            </w:pPr>
            <w:r w:rsidRPr="00F1369A">
              <w:rPr>
                <w:rFonts w:ascii="Times New Roman" w:hAnsi="Times New Roman"/>
                <w:sz w:val="12"/>
                <w:szCs w:val="12"/>
              </w:rPr>
              <w:t>(</w:t>
            </w:r>
            <w:r w:rsidRPr="00F1369A">
              <w:rPr>
                <w:rFonts w:ascii="Times New Roman" w:hAnsi="Times New Roman"/>
                <w:i/>
                <w:sz w:val="12"/>
                <w:szCs w:val="12"/>
              </w:rPr>
              <w:t>с.Сидоровка</w:t>
            </w:r>
            <w:r w:rsidRPr="00F1369A">
              <w:rPr>
                <w:rFonts w:ascii="Times New Roman" w:hAnsi="Times New Roman"/>
                <w:sz w:val="12"/>
                <w:szCs w:val="12"/>
              </w:rPr>
              <w:t>), ул. Курско-Пензенская</w:t>
            </w:r>
          </w:p>
        </w:tc>
        <w:tc>
          <w:tcPr>
            <w:tcW w:w="1143" w:type="pct"/>
          </w:tcPr>
          <w:p w:rsidR="00F1369A" w:rsidRPr="00F1369A" w:rsidRDefault="00F1369A" w:rsidP="003F74E1">
            <w:pPr>
              <w:tabs>
                <w:tab w:val="left" w:pos="284"/>
                <w:tab w:val="left" w:pos="3828"/>
              </w:tabs>
              <w:rPr>
                <w:rFonts w:ascii="Times New Roman" w:hAnsi="Times New Roman"/>
                <w:sz w:val="12"/>
                <w:szCs w:val="12"/>
              </w:rPr>
            </w:pPr>
            <w:r w:rsidRPr="00F1369A">
              <w:rPr>
                <w:rFonts w:ascii="Times New Roman" w:hAnsi="Times New Roman"/>
                <w:sz w:val="12"/>
                <w:szCs w:val="12"/>
              </w:rPr>
              <w:t>1</w:t>
            </w:r>
          </w:p>
        </w:tc>
      </w:tr>
    </w:tbl>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b/>
          <w:sz w:val="12"/>
          <w:szCs w:val="12"/>
          <w:u w:val="single"/>
        </w:rPr>
      </w:pPr>
      <w:r w:rsidRPr="00F1369A">
        <w:rPr>
          <w:rFonts w:ascii="Times New Roman" w:eastAsia="Calibri" w:hAnsi="Times New Roman" w:cs="Times New Roman"/>
          <w:b/>
          <w:sz w:val="12"/>
          <w:szCs w:val="12"/>
          <w:u w:val="single"/>
        </w:rPr>
        <w:t>1.2.6. Прочие объекты</w:t>
      </w:r>
    </w:p>
    <w:p w:rsidR="00F1369A" w:rsidRPr="00F1369A" w:rsidRDefault="00F1369A" w:rsidP="003F74E1">
      <w:pPr>
        <w:tabs>
          <w:tab w:val="left" w:pos="284"/>
          <w:tab w:val="left" w:pos="3828"/>
        </w:tabs>
        <w:spacing w:after="0" w:line="240" w:lineRule="auto"/>
        <w:jc w:val="right"/>
        <w:rPr>
          <w:rFonts w:ascii="Times New Roman" w:eastAsia="Calibri" w:hAnsi="Times New Roman" w:cs="Times New Roman"/>
          <w:bCs/>
          <w:sz w:val="12"/>
          <w:szCs w:val="12"/>
          <w:u w:val="single"/>
        </w:rPr>
      </w:pPr>
      <w:r w:rsidRPr="00F1369A">
        <w:rPr>
          <w:rFonts w:ascii="Times New Roman" w:eastAsia="Calibri" w:hAnsi="Times New Roman" w:cs="Times New Roman"/>
          <w:sz w:val="12"/>
          <w:szCs w:val="12"/>
          <w:lang w:val="en-US"/>
        </w:rPr>
        <w:t xml:space="preserve">Таблица  </w:t>
      </w:r>
      <w:r w:rsidRPr="00F1369A">
        <w:rPr>
          <w:rFonts w:ascii="Times New Roman" w:eastAsia="Calibri" w:hAnsi="Times New Roman" w:cs="Times New Roman"/>
          <w:sz w:val="12"/>
          <w:szCs w:val="12"/>
        </w:rPr>
        <w:t>8</w:t>
      </w:r>
    </w:p>
    <w:tbl>
      <w:tblPr>
        <w:tblStyle w:val="1f"/>
        <w:tblW w:w="5000" w:type="pct"/>
        <w:tblCellMar>
          <w:left w:w="0" w:type="dxa"/>
          <w:right w:w="0" w:type="dxa"/>
        </w:tblCellMar>
        <w:tblLook w:val="04A0"/>
      </w:tblPr>
      <w:tblGrid>
        <w:gridCol w:w="431"/>
        <w:gridCol w:w="3810"/>
        <w:gridCol w:w="3282"/>
      </w:tblGrid>
      <w:tr w:rsidR="00F1369A" w:rsidRPr="00F1369A" w:rsidTr="003F74E1">
        <w:tc>
          <w:tcPr>
            <w:tcW w:w="287" w:type="pct"/>
            <w:hideMark/>
          </w:tcPr>
          <w:p w:rsidR="00F1369A" w:rsidRPr="00F1369A" w:rsidRDefault="00F1369A" w:rsidP="00F1369A">
            <w:pPr>
              <w:tabs>
                <w:tab w:val="left" w:pos="284"/>
                <w:tab w:val="left" w:pos="3828"/>
              </w:tabs>
              <w:jc w:val="both"/>
              <w:rPr>
                <w:rFonts w:ascii="Times New Roman" w:hAnsi="Times New Roman"/>
                <w:b/>
                <w:sz w:val="12"/>
                <w:szCs w:val="12"/>
              </w:rPr>
            </w:pPr>
            <w:r w:rsidRPr="00F1369A">
              <w:rPr>
                <w:rFonts w:ascii="Times New Roman" w:hAnsi="Times New Roman"/>
                <w:b/>
                <w:sz w:val="12"/>
                <w:szCs w:val="12"/>
              </w:rPr>
              <w:t>№ п/п</w:t>
            </w:r>
          </w:p>
        </w:tc>
        <w:tc>
          <w:tcPr>
            <w:tcW w:w="2532" w:type="pct"/>
            <w:hideMark/>
          </w:tcPr>
          <w:p w:rsidR="00F1369A" w:rsidRPr="00F1369A" w:rsidRDefault="00F1369A" w:rsidP="00F1369A">
            <w:pPr>
              <w:tabs>
                <w:tab w:val="left" w:pos="284"/>
                <w:tab w:val="left" w:pos="3828"/>
              </w:tabs>
              <w:jc w:val="both"/>
              <w:rPr>
                <w:rFonts w:ascii="Times New Roman" w:hAnsi="Times New Roman"/>
                <w:b/>
                <w:sz w:val="12"/>
                <w:szCs w:val="12"/>
              </w:rPr>
            </w:pPr>
            <w:r w:rsidRPr="00F1369A">
              <w:rPr>
                <w:rFonts w:ascii="Times New Roman" w:hAnsi="Times New Roman"/>
                <w:b/>
                <w:sz w:val="12"/>
                <w:szCs w:val="12"/>
              </w:rPr>
              <w:t>Наименование объекта</w:t>
            </w:r>
          </w:p>
        </w:tc>
        <w:tc>
          <w:tcPr>
            <w:tcW w:w="2181" w:type="pct"/>
          </w:tcPr>
          <w:p w:rsidR="00F1369A" w:rsidRPr="00F1369A" w:rsidRDefault="00F1369A" w:rsidP="00F1369A">
            <w:pPr>
              <w:tabs>
                <w:tab w:val="left" w:pos="284"/>
                <w:tab w:val="left" w:pos="3828"/>
              </w:tabs>
              <w:jc w:val="both"/>
              <w:rPr>
                <w:rFonts w:ascii="Times New Roman" w:hAnsi="Times New Roman"/>
                <w:b/>
                <w:sz w:val="12"/>
                <w:szCs w:val="12"/>
              </w:rPr>
            </w:pPr>
            <w:r w:rsidRPr="00F1369A">
              <w:rPr>
                <w:rFonts w:ascii="Times New Roman" w:hAnsi="Times New Roman"/>
                <w:b/>
                <w:sz w:val="12"/>
                <w:szCs w:val="12"/>
              </w:rPr>
              <w:t>Адрес</w:t>
            </w:r>
          </w:p>
          <w:p w:rsidR="00F1369A" w:rsidRPr="00F1369A" w:rsidRDefault="00F1369A" w:rsidP="00F1369A">
            <w:pPr>
              <w:tabs>
                <w:tab w:val="left" w:pos="284"/>
                <w:tab w:val="left" w:pos="3828"/>
              </w:tabs>
              <w:jc w:val="both"/>
              <w:rPr>
                <w:rFonts w:ascii="Times New Roman" w:hAnsi="Times New Roman"/>
                <w:b/>
                <w:sz w:val="12"/>
                <w:szCs w:val="12"/>
              </w:rPr>
            </w:pPr>
          </w:p>
        </w:tc>
      </w:tr>
      <w:tr w:rsidR="00F1369A" w:rsidRPr="00F1369A" w:rsidTr="003F74E1">
        <w:tc>
          <w:tcPr>
            <w:tcW w:w="287" w:type="pct"/>
            <w:hideMark/>
          </w:tcPr>
          <w:p w:rsidR="00F1369A" w:rsidRPr="00F1369A" w:rsidRDefault="00F1369A" w:rsidP="00F1369A">
            <w:pPr>
              <w:tabs>
                <w:tab w:val="left" w:pos="284"/>
                <w:tab w:val="left" w:pos="3828"/>
              </w:tabs>
              <w:jc w:val="both"/>
              <w:rPr>
                <w:rFonts w:ascii="Times New Roman" w:hAnsi="Times New Roman"/>
                <w:sz w:val="12"/>
                <w:szCs w:val="12"/>
              </w:rPr>
            </w:pPr>
            <w:r w:rsidRPr="00F1369A">
              <w:rPr>
                <w:rFonts w:ascii="Times New Roman" w:hAnsi="Times New Roman"/>
                <w:sz w:val="12"/>
                <w:szCs w:val="12"/>
              </w:rPr>
              <w:t>1</w:t>
            </w:r>
          </w:p>
        </w:tc>
        <w:tc>
          <w:tcPr>
            <w:tcW w:w="2532" w:type="pct"/>
          </w:tcPr>
          <w:p w:rsidR="00F1369A" w:rsidRPr="00F1369A" w:rsidRDefault="00F1369A" w:rsidP="00F1369A">
            <w:pPr>
              <w:tabs>
                <w:tab w:val="left" w:pos="284"/>
                <w:tab w:val="left" w:pos="3828"/>
              </w:tabs>
              <w:jc w:val="both"/>
              <w:rPr>
                <w:rFonts w:ascii="Times New Roman" w:hAnsi="Times New Roman"/>
                <w:sz w:val="12"/>
                <w:szCs w:val="12"/>
              </w:rPr>
            </w:pPr>
            <w:r w:rsidRPr="00F1369A">
              <w:rPr>
                <w:rFonts w:ascii="Times New Roman" w:hAnsi="Times New Roman"/>
                <w:sz w:val="12"/>
                <w:szCs w:val="12"/>
              </w:rPr>
              <w:t>Администрация сельского поселения Захаркино</w:t>
            </w:r>
          </w:p>
        </w:tc>
        <w:tc>
          <w:tcPr>
            <w:tcW w:w="2181" w:type="pct"/>
          </w:tcPr>
          <w:p w:rsidR="00F1369A" w:rsidRPr="00F1369A" w:rsidRDefault="00F1369A" w:rsidP="00F1369A">
            <w:pPr>
              <w:tabs>
                <w:tab w:val="left" w:pos="284"/>
                <w:tab w:val="left" w:pos="3828"/>
              </w:tabs>
              <w:jc w:val="both"/>
              <w:rPr>
                <w:rFonts w:ascii="Times New Roman" w:hAnsi="Times New Roman"/>
                <w:sz w:val="12"/>
                <w:szCs w:val="12"/>
              </w:rPr>
            </w:pPr>
            <w:r w:rsidRPr="00F1369A">
              <w:rPr>
                <w:rFonts w:ascii="Times New Roman" w:hAnsi="Times New Roman"/>
                <w:sz w:val="12"/>
                <w:szCs w:val="12"/>
              </w:rPr>
              <w:t>(</w:t>
            </w:r>
            <w:r w:rsidRPr="00F1369A">
              <w:rPr>
                <w:rFonts w:ascii="Times New Roman" w:hAnsi="Times New Roman"/>
                <w:i/>
                <w:sz w:val="12"/>
                <w:szCs w:val="12"/>
              </w:rPr>
              <w:t>с.Захаркино)</w:t>
            </w:r>
            <w:r w:rsidRPr="00F1369A">
              <w:rPr>
                <w:rFonts w:ascii="Times New Roman" w:hAnsi="Times New Roman"/>
                <w:sz w:val="12"/>
                <w:szCs w:val="12"/>
              </w:rPr>
              <w:t>, ул.Пролетарская, 1</w:t>
            </w:r>
          </w:p>
        </w:tc>
      </w:tr>
      <w:tr w:rsidR="00F1369A" w:rsidRPr="00F1369A" w:rsidTr="003F74E1">
        <w:tc>
          <w:tcPr>
            <w:tcW w:w="287" w:type="pct"/>
            <w:hideMark/>
          </w:tcPr>
          <w:p w:rsidR="00F1369A" w:rsidRPr="00F1369A" w:rsidRDefault="00F1369A" w:rsidP="00F1369A">
            <w:pPr>
              <w:tabs>
                <w:tab w:val="left" w:pos="284"/>
                <w:tab w:val="left" w:pos="3828"/>
              </w:tabs>
              <w:jc w:val="both"/>
              <w:rPr>
                <w:rFonts w:ascii="Times New Roman" w:hAnsi="Times New Roman"/>
                <w:sz w:val="12"/>
                <w:szCs w:val="12"/>
              </w:rPr>
            </w:pPr>
            <w:r w:rsidRPr="00F1369A">
              <w:rPr>
                <w:rFonts w:ascii="Times New Roman" w:hAnsi="Times New Roman"/>
                <w:sz w:val="12"/>
                <w:szCs w:val="12"/>
              </w:rPr>
              <w:t>2</w:t>
            </w:r>
          </w:p>
        </w:tc>
        <w:tc>
          <w:tcPr>
            <w:tcW w:w="2532" w:type="pct"/>
          </w:tcPr>
          <w:p w:rsidR="00F1369A" w:rsidRPr="00F1369A" w:rsidRDefault="00F1369A" w:rsidP="00F1369A">
            <w:pPr>
              <w:tabs>
                <w:tab w:val="left" w:pos="284"/>
                <w:tab w:val="left" w:pos="3828"/>
              </w:tabs>
              <w:jc w:val="both"/>
              <w:rPr>
                <w:rFonts w:ascii="Times New Roman" w:hAnsi="Times New Roman"/>
                <w:sz w:val="12"/>
                <w:szCs w:val="12"/>
              </w:rPr>
            </w:pPr>
            <w:r w:rsidRPr="00F1369A">
              <w:rPr>
                <w:rFonts w:ascii="Times New Roman" w:hAnsi="Times New Roman"/>
                <w:sz w:val="12"/>
                <w:szCs w:val="12"/>
              </w:rPr>
              <w:t>Административное здание</w:t>
            </w:r>
          </w:p>
        </w:tc>
        <w:tc>
          <w:tcPr>
            <w:tcW w:w="2181" w:type="pct"/>
          </w:tcPr>
          <w:p w:rsidR="00F1369A" w:rsidRPr="00F1369A" w:rsidRDefault="00F1369A" w:rsidP="00F1369A">
            <w:pPr>
              <w:tabs>
                <w:tab w:val="left" w:pos="284"/>
                <w:tab w:val="left" w:pos="3828"/>
              </w:tabs>
              <w:jc w:val="both"/>
              <w:rPr>
                <w:rFonts w:ascii="Times New Roman" w:hAnsi="Times New Roman"/>
                <w:sz w:val="12"/>
                <w:szCs w:val="12"/>
              </w:rPr>
            </w:pPr>
            <w:r w:rsidRPr="00F1369A">
              <w:rPr>
                <w:rFonts w:ascii="Times New Roman" w:hAnsi="Times New Roman"/>
                <w:sz w:val="12"/>
                <w:szCs w:val="12"/>
              </w:rPr>
              <w:t>(</w:t>
            </w:r>
            <w:r w:rsidRPr="00F1369A">
              <w:rPr>
                <w:rFonts w:ascii="Times New Roman" w:hAnsi="Times New Roman"/>
                <w:i/>
                <w:sz w:val="12"/>
                <w:szCs w:val="12"/>
              </w:rPr>
              <w:t>с.Сидоровка</w:t>
            </w:r>
            <w:r w:rsidRPr="00F1369A">
              <w:rPr>
                <w:rFonts w:ascii="Times New Roman" w:hAnsi="Times New Roman"/>
                <w:sz w:val="12"/>
                <w:szCs w:val="12"/>
              </w:rPr>
              <w:t>), ул. Рабочая</w:t>
            </w:r>
          </w:p>
        </w:tc>
      </w:tr>
      <w:tr w:rsidR="00F1369A" w:rsidRPr="00F1369A" w:rsidTr="003F74E1">
        <w:tc>
          <w:tcPr>
            <w:tcW w:w="287" w:type="pct"/>
            <w:hideMark/>
          </w:tcPr>
          <w:p w:rsidR="00F1369A" w:rsidRPr="00F1369A" w:rsidRDefault="00F1369A" w:rsidP="00F1369A">
            <w:pPr>
              <w:tabs>
                <w:tab w:val="left" w:pos="284"/>
                <w:tab w:val="left" w:pos="3828"/>
              </w:tabs>
              <w:jc w:val="both"/>
              <w:rPr>
                <w:rFonts w:ascii="Times New Roman" w:hAnsi="Times New Roman"/>
                <w:sz w:val="12"/>
                <w:szCs w:val="12"/>
              </w:rPr>
            </w:pPr>
            <w:r w:rsidRPr="00F1369A">
              <w:rPr>
                <w:rFonts w:ascii="Times New Roman" w:hAnsi="Times New Roman"/>
                <w:sz w:val="12"/>
                <w:szCs w:val="12"/>
              </w:rPr>
              <w:t>3</w:t>
            </w:r>
          </w:p>
        </w:tc>
        <w:tc>
          <w:tcPr>
            <w:tcW w:w="2532" w:type="pct"/>
          </w:tcPr>
          <w:p w:rsidR="00F1369A" w:rsidRPr="00F1369A" w:rsidRDefault="00F1369A" w:rsidP="00F1369A">
            <w:pPr>
              <w:tabs>
                <w:tab w:val="left" w:pos="284"/>
                <w:tab w:val="left" w:pos="3828"/>
              </w:tabs>
              <w:jc w:val="both"/>
              <w:rPr>
                <w:rFonts w:ascii="Times New Roman" w:hAnsi="Times New Roman"/>
                <w:sz w:val="12"/>
                <w:szCs w:val="12"/>
              </w:rPr>
            </w:pPr>
            <w:r w:rsidRPr="00F1369A">
              <w:rPr>
                <w:rFonts w:ascii="Times New Roman" w:hAnsi="Times New Roman"/>
                <w:sz w:val="12"/>
                <w:szCs w:val="12"/>
              </w:rPr>
              <w:t>Почтовое отделение с АТС</w:t>
            </w:r>
          </w:p>
        </w:tc>
        <w:tc>
          <w:tcPr>
            <w:tcW w:w="2181" w:type="pct"/>
          </w:tcPr>
          <w:p w:rsidR="00F1369A" w:rsidRPr="00F1369A" w:rsidRDefault="00F1369A" w:rsidP="00F1369A">
            <w:pPr>
              <w:tabs>
                <w:tab w:val="left" w:pos="284"/>
                <w:tab w:val="left" w:pos="3828"/>
              </w:tabs>
              <w:jc w:val="both"/>
              <w:rPr>
                <w:rFonts w:ascii="Times New Roman" w:hAnsi="Times New Roman"/>
                <w:sz w:val="12"/>
                <w:szCs w:val="12"/>
              </w:rPr>
            </w:pPr>
            <w:r w:rsidRPr="00F1369A">
              <w:rPr>
                <w:rFonts w:ascii="Times New Roman" w:hAnsi="Times New Roman"/>
                <w:sz w:val="12"/>
                <w:szCs w:val="12"/>
              </w:rPr>
              <w:t>(</w:t>
            </w:r>
            <w:r w:rsidRPr="00F1369A">
              <w:rPr>
                <w:rFonts w:ascii="Times New Roman" w:hAnsi="Times New Roman"/>
                <w:i/>
                <w:sz w:val="12"/>
                <w:szCs w:val="12"/>
              </w:rPr>
              <w:t>с.Сидоровка</w:t>
            </w:r>
            <w:r w:rsidRPr="00F1369A">
              <w:rPr>
                <w:rFonts w:ascii="Times New Roman" w:hAnsi="Times New Roman"/>
                <w:sz w:val="12"/>
                <w:szCs w:val="12"/>
              </w:rPr>
              <w:t>), ул. Рабочая, 1</w:t>
            </w:r>
          </w:p>
        </w:tc>
      </w:tr>
      <w:tr w:rsidR="00F1369A" w:rsidRPr="00F1369A" w:rsidTr="003F74E1">
        <w:tc>
          <w:tcPr>
            <w:tcW w:w="287" w:type="pct"/>
            <w:hideMark/>
          </w:tcPr>
          <w:p w:rsidR="00F1369A" w:rsidRPr="00F1369A" w:rsidRDefault="00F1369A" w:rsidP="00F1369A">
            <w:pPr>
              <w:tabs>
                <w:tab w:val="left" w:pos="284"/>
                <w:tab w:val="left" w:pos="3828"/>
              </w:tabs>
              <w:jc w:val="both"/>
              <w:rPr>
                <w:rFonts w:ascii="Times New Roman" w:hAnsi="Times New Roman"/>
                <w:sz w:val="12"/>
                <w:szCs w:val="12"/>
              </w:rPr>
            </w:pPr>
            <w:r w:rsidRPr="00F1369A">
              <w:rPr>
                <w:rFonts w:ascii="Times New Roman" w:hAnsi="Times New Roman"/>
                <w:sz w:val="12"/>
                <w:szCs w:val="12"/>
              </w:rPr>
              <w:t>4</w:t>
            </w:r>
          </w:p>
        </w:tc>
        <w:tc>
          <w:tcPr>
            <w:tcW w:w="2532" w:type="pct"/>
          </w:tcPr>
          <w:p w:rsidR="00F1369A" w:rsidRPr="00F1369A" w:rsidRDefault="00F1369A" w:rsidP="00F1369A">
            <w:pPr>
              <w:tabs>
                <w:tab w:val="left" w:pos="284"/>
                <w:tab w:val="left" w:pos="3828"/>
              </w:tabs>
              <w:jc w:val="both"/>
              <w:rPr>
                <w:rFonts w:ascii="Times New Roman" w:hAnsi="Times New Roman"/>
                <w:sz w:val="12"/>
                <w:szCs w:val="12"/>
              </w:rPr>
            </w:pPr>
            <w:r w:rsidRPr="00F1369A">
              <w:rPr>
                <w:rFonts w:ascii="Times New Roman" w:hAnsi="Times New Roman"/>
                <w:sz w:val="12"/>
                <w:szCs w:val="12"/>
              </w:rPr>
              <w:t>Почтовое отделение с АТС</w:t>
            </w:r>
          </w:p>
        </w:tc>
        <w:tc>
          <w:tcPr>
            <w:tcW w:w="2181" w:type="pct"/>
          </w:tcPr>
          <w:p w:rsidR="00F1369A" w:rsidRPr="00F1369A" w:rsidRDefault="00F1369A" w:rsidP="00F1369A">
            <w:pPr>
              <w:tabs>
                <w:tab w:val="left" w:pos="284"/>
                <w:tab w:val="left" w:pos="3828"/>
              </w:tabs>
              <w:jc w:val="both"/>
              <w:rPr>
                <w:rFonts w:ascii="Times New Roman" w:hAnsi="Times New Roman"/>
                <w:sz w:val="12"/>
                <w:szCs w:val="12"/>
              </w:rPr>
            </w:pPr>
            <w:r w:rsidRPr="00F1369A">
              <w:rPr>
                <w:rFonts w:ascii="Times New Roman" w:hAnsi="Times New Roman"/>
                <w:sz w:val="12"/>
                <w:szCs w:val="12"/>
              </w:rPr>
              <w:t>(</w:t>
            </w:r>
            <w:r w:rsidRPr="00F1369A">
              <w:rPr>
                <w:rFonts w:ascii="Times New Roman" w:hAnsi="Times New Roman"/>
                <w:i/>
                <w:sz w:val="12"/>
                <w:szCs w:val="12"/>
              </w:rPr>
              <w:t>с.Захаркино)</w:t>
            </w:r>
            <w:r w:rsidRPr="00F1369A">
              <w:rPr>
                <w:rFonts w:ascii="Times New Roman" w:hAnsi="Times New Roman"/>
                <w:sz w:val="12"/>
                <w:szCs w:val="12"/>
              </w:rPr>
              <w:t>, ул.Пролетарская, 1</w:t>
            </w:r>
          </w:p>
        </w:tc>
      </w:tr>
    </w:tbl>
    <w:p w:rsidR="00F1369A" w:rsidRPr="00F1369A" w:rsidRDefault="00F1369A" w:rsidP="00F1369A">
      <w:pPr>
        <w:tabs>
          <w:tab w:val="left" w:pos="284"/>
          <w:tab w:val="left" w:pos="3828"/>
        </w:tabs>
        <w:spacing w:after="0" w:line="240" w:lineRule="auto"/>
        <w:jc w:val="both"/>
        <w:rPr>
          <w:rFonts w:ascii="Times New Roman" w:eastAsia="Calibri" w:hAnsi="Times New Roman" w:cs="Times New Roman"/>
          <w:sz w:val="12"/>
          <w:szCs w:val="12"/>
        </w:rPr>
      </w:pP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b/>
          <w:sz w:val="12"/>
          <w:szCs w:val="12"/>
        </w:rPr>
      </w:pPr>
      <w:r w:rsidRPr="00F1369A">
        <w:rPr>
          <w:rFonts w:ascii="Times New Roman" w:eastAsia="Calibri" w:hAnsi="Times New Roman" w:cs="Times New Roman"/>
          <w:b/>
          <w:sz w:val="12"/>
          <w:szCs w:val="12"/>
        </w:rPr>
        <w:t>1.3. Прогнозируемый спрос на услуги социальной инфраструктуры</w:t>
      </w:r>
    </w:p>
    <w:p w:rsidR="00F1369A" w:rsidRPr="00F1369A" w:rsidRDefault="00F1369A" w:rsidP="003F74E1">
      <w:pPr>
        <w:tabs>
          <w:tab w:val="left" w:pos="284"/>
          <w:tab w:val="left" w:pos="3828"/>
        </w:tabs>
        <w:spacing w:after="0" w:line="240" w:lineRule="auto"/>
        <w:jc w:val="center"/>
        <w:rPr>
          <w:rFonts w:ascii="Times New Roman" w:eastAsia="Calibri" w:hAnsi="Times New Roman" w:cs="Times New Roman"/>
          <w:sz w:val="12"/>
          <w:szCs w:val="12"/>
        </w:rPr>
      </w:pPr>
      <w:r w:rsidRPr="00F1369A">
        <w:rPr>
          <w:rFonts w:ascii="Times New Roman" w:eastAsia="Calibri" w:hAnsi="Times New Roman" w:cs="Times New Roman"/>
          <w:sz w:val="12"/>
          <w:szCs w:val="12"/>
        </w:rPr>
        <w:t>Таблица 9 – Прогнозный спрос на услуги социальной инфраструктуры сельского поселения Захаркино</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340"/>
        <w:gridCol w:w="1960"/>
        <w:gridCol w:w="727"/>
        <w:gridCol w:w="2057"/>
        <w:gridCol w:w="746"/>
        <w:gridCol w:w="68"/>
        <w:gridCol w:w="746"/>
        <w:gridCol w:w="879"/>
      </w:tblGrid>
      <w:tr w:rsidR="00F1369A" w:rsidRPr="00F1369A" w:rsidTr="003F74E1">
        <w:trPr>
          <w:trHeight w:val="20"/>
        </w:trPr>
        <w:tc>
          <w:tcPr>
            <w:tcW w:w="226" w:type="pct"/>
            <w:vMerge w:val="restar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r w:rsidRPr="00F1369A">
              <w:rPr>
                <w:rFonts w:ascii="Times New Roman" w:eastAsia="Calibri" w:hAnsi="Times New Roman" w:cs="Times New Roman"/>
                <w:b/>
                <w:sz w:val="12"/>
                <w:szCs w:val="12"/>
              </w:rPr>
              <w:t>№ п/п</w:t>
            </w:r>
          </w:p>
        </w:tc>
        <w:tc>
          <w:tcPr>
            <w:tcW w:w="1303" w:type="pct"/>
            <w:vMerge w:val="restar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r w:rsidRPr="00F1369A">
              <w:rPr>
                <w:rFonts w:ascii="Times New Roman" w:eastAsia="Calibri" w:hAnsi="Times New Roman" w:cs="Times New Roman"/>
                <w:b/>
                <w:sz w:val="12"/>
                <w:szCs w:val="12"/>
              </w:rPr>
              <w:t>Наименование</w:t>
            </w:r>
          </w:p>
        </w:tc>
        <w:tc>
          <w:tcPr>
            <w:tcW w:w="483" w:type="pct"/>
            <w:vMerge w:val="restar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r w:rsidRPr="00F1369A">
              <w:rPr>
                <w:rFonts w:ascii="Times New Roman" w:eastAsia="Calibri" w:hAnsi="Times New Roman" w:cs="Times New Roman"/>
                <w:b/>
                <w:sz w:val="12"/>
                <w:szCs w:val="12"/>
              </w:rPr>
              <w:t>Ед. измерения</w:t>
            </w:r>
          </w:p>
        </w:tc>
        <w:tc>
          <w:tcPr>
            <w:tcW w:w="1367" w:type="pct"/>
            <w:vMerge w:val="restar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r w:rsidRPr="00F1369A">
              <w:rPr>
                <w:rFonts w:ascii="Times New Roman" w:eastAsia="Calibri" w:hAnsi="Times New Roman" w:cs="Times New Roman"/>
                <w:b/>
                <w:sz w:val="12"/>
                <w:szCs w:val="12"/>
              </w:rPr>
              <w:t>Принятые нормативы (Нормативы градостроительного проектирования приложение №6 таб. 1,</w:t>
            </w:r>
            <w:r w:rsidRPr="00F1369A">
              <w:rPr>
                <w:rFonts w:ascii="Times New Roman" w:eastAsia="Calibri" w:hAnsi="Times New Roman" w:cs="Times New Roman"/>
                <w:b/>
                <w:sz w:val="12"/>
                <w:szCs w:val="12"/>
              </w:rPr>
              <w:br/>
              <w:t>СНиП 2.07.01.89*)</w:t>
            </w:r>
          </w:p>
        </w:tc>
        <w:tc>
          <w:tcPr>
            <w:tcW w:w="541" w:type="pct"/>
            <w:gridSpan w:val="2"/>
            <w:vMerge w:val="restar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r w:rsidRPr="00F1369A">
              <w:rPr>
                <w:rFonts w:ascii="Times New Roman" w:eastAsia="Calibri" w:hAnsi="Times New Roman" w:cs="Times New Roman"/>
                <w:b/>
                <w:sz w:val="12"/>
                <w:szCs w:val="12"/>
              </w:rPr>
              <w:t>Нормативная потребность</w:t>
            </w:r>
          </w:p>
        </w:tc>
        <w:tc>
          <w:tcPr>
            <w:tcW w:w="1080" w:type="pct"/>
            <w:gridSpan w:val="2"/>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r w:rsidRPr="00F1369A">
              <w:rPr>
                <w:rFonts w:ascii="Times New Roman" w:eastAsia="Calibri" w:hAnsi="Times New Roman" w:cs="Times New Roman"/>
                <w:b/>
                <w:sz w:val="12"/>
                <w:szCs w:val="12"/>
              </w:rPr>
              <w:t>В том числе:</w:t>
            </w:r>
          </w:p>
        </w:tc>
      </w:tr>
      <w:tr w:rsidR="00F1369A" w:rsidRPr="00F1369A" w:rsidTr="003F74E1">
        <w:trPr>
          <w:trHeight w:val="20"/>
        </w:trPr>
        <w:tc>
          <w:tcPr>
            <w:tcW w:w="226" w:type="pct"/>
            <w:vMerge/>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303" w:type="pct"/>
            <w:vMerge/>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483" w:type="pct"/>
            <w:vMerge/>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367" w:type="pct"/>
            <w:vMerge/>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41" w:type="pct"/>
            <w:gridSpan w:val="2"/>
            <w:vMerge/>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49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Сохраняемая</w:t>
            </w:r>
          </w:p>
        </w:tc>
        <w:tc>
          <w:tcPr>
            <w:tcW w:w="58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Требуется запроектировать</w:t>
            </w:r>
          </w:p>
        </w:tc>
      </w:tr>
      <w:tr w:rsidR="00F1369A" w:rsidRPr="00F1369A" w:rsidTr="003F74E1">
        <w:trPr>
          <w:trHeight w:val="20"/>
        </w:trPr>
        <w:tc>
          <w:tcPr>
            <w:tcW w:w="5000" w:type="pct"/>
            <w:gridSpan w:val="8"/>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r w:rsidRPr="00F1369A">
              <w:rPr>
                <w:rFonts w:ascii="Times New Roman" w:eastAsia="Calibri" w:hAnsi="Times New Roman" w:cs="Times New Roman"/>
                <w:b/>
                <w:sz w:val="12"/>
                <w:szCs w:val="12"/>
              </w:rPr>
              <w:t>Учреждения образования</w:t>
            </w:r>
          </w:p>
        </w:tc>
      </w:tr>
      <w:tr w:rsidR="00F1369A" w:rsidRPr="00F1369A" w:rsidTr="003F74E1">
        <w:trPr>
          <w:trHeight w:val="20"/>
        </w:trPr>
        <w:tc>
          <w:tcPr>
            <w:tcW w:w="22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w:t>
            </w:r>
          </w:p>
        </w:tc>
        <w:tc>
          <w:tcPr>
            <w:tcW w:w="130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Детские дошкольные учреждения (дети с 1 до 6 лет)</w:t>
            </w:r>
          </w:p>
        </w:tc>
        <w:tc>
          <w:tcPr>
            <w:tcW w:w="48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мест</w:t>
            </w:r>
          </w:p>
        </w:tc>
        <w:tc>
          <w:tcPr>
            <w:tcW w:w="1367"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28 мест на 1 тыс. чел.</w:t>
            </w:r>
          </w:p>
        </w:tc>
        <w:tc>
          <w:tcPr>
            <w:tcW w:w="49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27</w:t>
            </w:r>
          </w:p>
        </w:tc>
        <w:tc>
          <w:tcPr>
            <w:tcW w:w="541" w:type="pct"/>
            <w:gridSpan w:val="2"/>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58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0</w:t>
            </w:r>
          </w:p>
        </w:tc>
      </w:tr>
      <w:tr w:rsidR="00F1369A" w:rsidRPr="00F1369A" w:rsidTr="003F74E1">
        <w:trPr>
          <w:trHeight w:val="20"/>
        </w:trPr>
        <w:tc>
          <w:tcPr>
            <w:tcW w:w="22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w:t>
            </w:r>
          </w:p>
        </w:tc>
        <w:tc>
          <w:tcPr>
            <w:tcW w:w="130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Общеобразовательные школы (дети от 7 до 17 лет)</w:t>
            </w:r>
          </w:p>
        </w:tc>
        <w:tc>
          <w:tcPr>
            <w:tcW w:w="48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мест</w:t>
            </w:r>
          </w:p>
        </w:tc>
        <w:tc>
          <w:tcPr>
            <w:tcW w:w="1367"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111 мест на 1 тыс. чел.</w:t>
            </w:r>
          </w:p>
        </w:tc>
        <w:tc>
          <w:tcPr>
            <w:tcW w:w="49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106</w:t>
            </w:r>
          </w:p>
        </w:tc>
        <w:tc>
          <w:tcPr>
            <w:tcW w:w="541" w:type="pct"/>
            <w:gridSpan w:val="2"/>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36</w:t>
            </w:r>
          </w:p>
        </w:tc>
        <w:tc>
          <w:tcPr>
            <w:tcW w:w="58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0</w:t>
            </w:r>
          </w:p>
        </w:tc>
      </w:tr>
      <w:tr w:rsidR="00F1369A" w:rsidRPr="00F1369A" w:rsidTr="003F74E1">
        <w:trPr>
          <w:trHeight w:val="20"/>
        </w:trPr>
        <w:tc>
          <w:tcPr>
            <w:tcW w:w="22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3</w:t>
            </w:r>
          </w:p>
        </w:tc>
        <w:tc>
          <w:tcPr>
            <w:tcW w:w="130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Внешкольные учреждения</w:t>
            </w:r>
          </w:p>
        </w:tc>
        <w:tc>
          <w:tcPr>
            <w:tcW w:w="48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мест</w:t>
            </w:r>
          </w:p>
        </w:tc>
        <w:tc>
          <w:tcPr>
            <w:tcW w:w="1367"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 от общего числа школьников</w:t>
            </w:r>
          </w:p>
        </w:tc>
        <w:tc>
          <w:tcPr>
            <w:tcW w:w="49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21</w:t>
            </w:r>
          </w:p>
        </w:tc>
        <w:tc>
          <w:tcPr>
            <w:tcW w:w="541" w:type="pct"/>
            <w:gridSpan w:val="2"/>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58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0</w:t>
            </w:r>
          </w:p>
        </w:tc>
      </w:tr>
      <w:tr w:rsidR="00F1369A" w:rsidRPr="00F1369A" w:rsidTr="003F74E1">
        <w:trPr>
          <w:trHeight w:val="20"/>
        </w:trPr>
        <w:tc>
          <w:tcPr>
            <w:tcW w:w="5000" w:type="pct"/>
            <w:gridSpan w:val="8"/>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r w:rsidRPr="00F1369A">
              <w:rPr>
                <w:rFonts w:ascii="Times New Roman" w:eastAsia="Calibri" w:hAnsi="Times New Roman" w:cs="Times New Roman"/>
                <w:b/>
                <w:sz w:val="12"/>
                <w:szCs w:val="12"/>
              </w:rPr>
              <w:t>Учреждения здравоохранения</w:t>
            </w:r>
          </w:p>
        </w:tc>
      </w:tr>
      <w:tr w:rsidR="00F1369A" w:rsidRPr="00F1369A" w:rsidTr="003F74E1">
        <w:trPr>
          <w:trHeight w:val="20"/>
        </w:trPr>
        <w:tc>
          <w:tcPr>
            <w:tcW w:w="22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4</w:t>
            </w:r>
          </w:p>
        </w:tc>
        <w:tc>
          <w:tcPr>
            <w:tcW w:w="130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Стационарные больницы для взрослых</w:t>
            </w:r>
          </w:p>
        </w:tc>
        <w:tc>
          <w:tcPr>
            <w:tcW w:w="48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коек</w:t>
            </w:r>
          </w:p>
        </w:tc>
        <w:tc>
          <w:tcPr>
            <w:tcW w:w="1367"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10,2 койко-мест на 1 тыс. постоянного населения</w:t>
            </w:r>
          </w:p>
        </w:tc>
        <w:tc>
          <w:tcPr>
            <w:tcW w:w="49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w:t>
            </w:r>
          </w:p>
        </w:tc>
        <w:tc>
          <w:tcPr>
            <w:tcW w:w="541" w:type="pct"/>
            <w:gridSpan w:val="2"/>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58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0</w:t>
            </w:r>
          </w:p>
        </w:tc>
      </w:tr>
      <w:tr w:rsidR="00F1369A" w:rsidRPr="00F1369A" w:rsidTr="003F74E1">
        <w:trPr>
          <w:trHeight w:val="20"/>
        </w:trPr>
        <w:tc>
          <w:tcPr>
            <w:tcW w:w="22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5</w:t>
            </w:r>
          </w:p>
        </w:tc>
        <w:tc>
          <w:tcPr>
            <w:tcW w:w="130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 xml:space="preserve">Амбулаторно-поликлиническая сеть </w:t>
            </w:r>
            <w:r w:rsidRPr="00F1369A">
              <w:rPr>
                <w:rFonts w:ascii="Times New Roman" w:eastAsia="Calibri" w:hAnsi="Times New Roman" w:cs="Times New Roman"/>
                <w:sz w:val="12"/>
                <w:szCs w:val="12"/>
              </w:rPr>
              <w:lastRenderedPageBreak/>
              <w:t>без стационаров, для постоянного населения</w:t>
            </w:r>
          </w:p>
        </w:tc>
        <w:tc>
          <w:tcPr>
            <w:tcW w:w="48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lastRenderedPageBreak/>
              <w:t xml:space="preserve">посещений в </w:t>
            </w:r>
            <w:r w:rsidRPr="00F1369A">
              <w:rPr>
                <w:rFonts w:ascii="Times New Roman" w:eastAsia="Calibri" w:hAnsi="Times New Roman" w:cs="Times New Roman"/>
                <w:sz w:val="12"/>
                <w:szCs w:val="12"/>
              </w:rPr>
              <w:lastRenderedPageBreak/>
              <w:t>смену</w:t>
            </w:r>
          </w:p>
        </w:tc>
        <w:tc>
          <w:tcPr>
            <w:tcW w:w="1367"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lastRenderedPageBreak/>
              <w:t>18,15 на 1 тыс. постоянного населения</w:t>
            </w:r>
          </w:p>
        </w:tc>
        <w:tc>
          <w:tcPr>
            <w:tcW w:w="49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17</w:t>
            </w:r>
          </w:p>
        </w:tc>
        <w:tc>
          <w:tcPr>
            <w:tcW w:w="541" w:type="pct"/>
            <w:gridSpan w:val="2"/>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15</w:t>
            </w:r>
          </w:p>
        </w:tc>
        <w:tc>
          <w:tcPr>
            <w:tcW w:w="58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0</w:t>
            </w:r>
          </w:p>
        </w:tc>
      </w:tr>
      <w:tr w:rsidR="00F1369A" w:rsidRPr="00F1369A" w:rsidTr="003F74E1">
        <w:trPr>
          <w:trHeight w:val="20"/>
        </w:trPr>
        <w:tc>
          <w:tcPr>
            <w:tcW w:w="22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lastRenderedPageBreak/>
              <w:t>6</w:t>
            </w:r>
          </w:p>
        </w:tc>
        <w:tc>
          <w:tcPr>
            <w:tcW w:w="130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Аптеки</w:t>
            </w:r>
          </w:p>
        </w:tc>
        <w:tc>
          <w:tcPr>
            <w:tcW w:w="48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ед.</w:t>
            </w:r>
          </w:p>
        </w:tc>
        <w:tc>
          <w:tcPr>
            <w:tcW w:w="1367"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 на 6 тыс. населения</w:t>
            </w:r>
          </w:p>
        </w:tc>
        <w:tc>
          <w:tcPr>
            <w:tcW w:w="49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541" w:type="pct"/>
            <w:gridSpan w:val="2"/>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58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0</w:t>
            </w:r>
          </w:p>
        </w:tc>
      </w:tr>
      <w:tr w:rsidR="00F1369A" w:rsidRPr="00F1369A" w:rsidTr="003F74E1">
        <w:trPr>
          <w:trHeight w:val="20"/>
        </w:trPr>
        <w:tc>
          <w:tcPr>
            <w:tcW w:w="22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7</w:t>
            </w:r>
          </w:p>
        </w:tc>
        <w:tc>
          <w:tcPr>
            <w:tcW w:w="130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Станции скорой медицинской помощи</w:t>
            </w:r>
          </w:p>
        </w:tc>
        <w:tc>
          <w:tcPr>
            <w:tcW w:w="48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автомобилей</w:t>
            </w:r>
          </w:p>
        </w:tc>
        <w:tc>
          <w:tcPr>
            <w:tcW w:w="1367"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0,1 на 1 тыс. населения</w:t>
            </w:r>
          </w:p>
        </w:tc>
        <w:tc>
          <w:tcPr>
            <w:tcW w:w="49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541" w:type="pct"/>
            <w:gridSpan w:val="2"/>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58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0</w:t>
            </w:r>
          </w:p>
        </w:tc>
      </w:tr>
      <w:tr w:rsidR="00F1369A" w:rsidRPr="00F1369A" w:rsidTr="003F74E1">
        <w:trPr>
          <w:trHeight w:val="20"/>
        </w:trPr>
        <w:tc>
          <w:tcPr>
            <w:tcW w:w="5000" w:type="pct"/>
            <w:gridSpan w:val="8"/>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r w:rsidRPr="00F1369A">
              <w:rPr>
                <w:rFonts w:ascii="Times New Roman" w:eastAsia="Calibri" w:hAnsi="Times New Roman" w:cs="Times New Roman"/>
                <w:b/>
                <w:sz w:val="12"/>
                <w:szCs w:val="12"/>
              </w:rPr>
              <w:t>Учреждения социального обслуживания населения</w:t>
            </w:r>
          </w:p>
        </w:tc>
      </w:tr>
      <w:tr w:rsidR="00F1369A" w:rsidRPr="00F1369A" w:rsidTr="003F74E1">
        <w:trPr>
          <w:trHeight w:val="20"/>
        </w:trPr>
        <w:tc>
          <w:tcPr>
            <w:tcW w:w="22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8</w:t>
            </w:r>
          </w:p>
        </w:tc>
        <w:tc>
          <w:tcPr>
            <w:tcW w:w="130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Детские дома-интернаты</w:t>
            </w:r>
          </w:p>
        </w:tc>
        <w:tc>
          <w:tcPr>
            <w:tcW w:w="48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место</w:t>
            </w:r>
          </w:p>
        </w:tc>
        <w:tc>
          <w:tcPr>
            <w:tcW w:w="1367"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3 на 1 тыс. населения от 4 до 17 лет</w:t>
            </w:r>
          </w:p>
        </w:tc>
        <w:tc>
          <w:tcPr>
            <w:tcW w:w="49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541" w:type="pct"/>
            <w:gridSpan w:val="2"/>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58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r>
      <w:tr w:rsidR="00F1369A" w:rsidRPr="00F1369A" w:rsidTr="003F74E1">
        <w:trPr>
          <w:trHeight w:val="20"/>
        </w:trPr>
        <w:tc>
          <w:tcPr>
            <w:tcW w:w="22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9</w:t>
            </w:r>
          </w:p>
        </w:tc>
        <w:tc>
          <w:tcPr>
            <w:tcW w:w="130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Дома-интернаты для престарелых с 60 лет</w:t>
            </w:r>
          </w:p>
        </w:tc>
        <w:tc>
          <w:tcPr>
            <w:tcW w:w="48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место</w:t>
            </w:r>
          </w:p>
        </w:tc>
        <w:tc>
          <w:tcPr>
            <w:tcW w:w="1367"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28 на 1 тыс. населения с 60 лет</w:t>
            </w:r>
          </w:p>
        </w:tc>
        <w:tc>
          <w:tcPr>
            <w:tcW w:w="49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7</w:t>
            </w:r>
          </w:p>
        </w:tc>
        <w:tc>
          <w:tcPr>
            <w:tcW w:w="541" w:type="pct"/>
            <w:gridSpan w:val="2"/>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58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r>
      <w:tr w:rsidR="00F1369A" w:rsidRPr="00F1369A" w:rsidTr="003F74E1">
        <w:trPr>
          <w:trHeight w:val="20"/>
        </w:trPr>
        <w:tc>
          <w:tcPr>
            <w:tcW w:w="22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w:t>
            </w:r>
          </w:p>
        </w:tc>
        <w:tc>
          <w:tcPr>
            <w:tcW w:w="130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Дома-интернаты для взрослых инвалидов с физическими нарушениями (с 18 лет)</w:t>
            </w:r>
          </w:p>
        </w:tc>
        <w:tc>
          <w:tcPr>
            <w:tcW w:w="48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мест</w:t>
            </w:r>
          </w:p>
        </w:tc>
        <w:tc>
          <w:tcPr>
            <w:tcW w:w="1367"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 на 1 тыс. населения с 18 лет</w:t>
            </w:r>
          </w:p>
        </w:tc>
        <w:tc>
          <w:tcPr>
            <w:tcW w:w="49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541" w:type="pct"/>
            <w:gridSpan w:val="2"/>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lang w:val="en-US"/>
              </w:rPr>
            </w:pPr>
            <w:r w:rsidRPr="00F1369A">
              <w:rPr>
                <w:rFonts w:ascii="Times New Roman" w:eastAsia="Calibri" w:hAnsi="Times New Roman" w:cs="Times New Roman"/>
                <w:sz w:val="12"/>
                <w:szCs w:val="12"/>
                <w:lang w:val="en-US"/>
              </w:rPr>
              <w:t>0</w:t>
            </w:r>
          </w:p>
        </w:tc>
        <w:tc>
          <w:tcPr>
            <w:tcW w:w="58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r>
      <w:tr w:rsidR="00F1369A" w:rsidRPr="00F1369A" w:rsidTr="003F74E1">
        <w:trPr>
          <w:trHeight w:val="20"/>
        </w:trPr>
        <w:tc>
          <w:tcPr>
            <w:tcW w:w="22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11</w:t>
            </w:r>
          </w:p>
        </w:tc>
        <w:tc>
          <w:tcPr>
            <w:tcW w:w="130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Специальные жилые дома и группы квартир для ветеранов войны и труда и одиноких престарелых</w:t>
            </w:r>
          </w:p>
        </w:tc>
        <w:tc>
          <w:tcPr>
            <w:tcW w:w="48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чел</w:t>
            </w:r>
          </w:p>
        </w:tc>
        <w:tc>
          <w:tcPr>
            <w:tcW w:w="1367"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60 на 1тыс. населения после 60 лет</w:t>
            </w:r>
          </w:p>
        </w:tc>
        <w:tc>
          <w:tcPr>
            <w:tcW w:w="49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541" w:type="pct"/>
            <w:gridSpan w:val="2"/>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lang w:val="en-US"/>
              </w:rPr>
            </w:pPr>
            <w:r w:rsidRPr="00F1369A">
              <w:rPr>
                <w:rFonts w:ascii="Times New Roman" w:eastAsia="Calibri" w:hAnsi="Times New Roman" w:cs="Times New Roman"/>
                <w:sz w:val="12"/>
                <w:szCs w:val="12"/>
                <w:lang w:val="en-US"/>
              </w:rPr>
              <w:t>0</w:t>
            </w:r>
          </w:p>
        </w:tc>
        <w:tc>
          <w:tcPr>
            <w:tcW w:w="58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r>
      <w:tr w:rsidR="00F1369A" w:rsidRPr="00F1369A" w:rsidTr="003F74E1">
        <w:trPr>
          <w:trHeight w:val="20"/>
        </w:trPr>
        <w:tc>
          <w:tcPr>
            <w:tcW w:w="22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12</w:t>
            </w:r>
          </w:p>
        </w:tc>
        <w:tc>
          <w:tcPr>
            <w:tcW w:w="130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Специальные жилые дома и группы квартир для инвалидов на креслах колясках и их семей</w:t>
            </w:r>
          </w:p>
        </w:tc>
        <w:tc>
          <w:tcPr>
            <w:tcW w:w="48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чел</w:t>
            </w:r>
          </w:p>
        </w:tc>
        <w:tc>
          <w:tcPr>
            <w:tcW w:w="1367"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0,5 на 1тыс. чел всего населения</w:t>
            </w:r>
          </w:p>
        </w:tc>
        <w:tc>
          <w:tcPr>
            <w:tcW w:w="49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541" w:type="pct"/>
            <w:gridSpan w:val="2"/>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lang w:val="en-US"/>
              </w:rPr>
            </w:pPr>
            <w:r w:rsidRPr="00F1369A">
              <w:rPr>
                <w:rFonts w:ascii="Times New Roman" w:eastAsia="Calibri" w:hAnsi="Times New Roman" w:cs="Times New Roman"/>
                <w:sz w:val="12"/>
                <w:szCs w:val="12"/>
                <w:lang w:val="en-US"/>
              </w:rPr>
              <w:t>0</w:t>
            </w:r>
          </w:p>
        </w:tc>
        <w:tc>
          <w:tcPr>
            <w:tcW w:w="58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r>
      <w:tr w:rsidR="00F1369A" w:rsidRPr="00F1369A" w:rsidTr="003F74E1">
        <w:trPr>
          <w:trHeight w:val="20"/>
        </w:trPr>
        <w:tc>
          <w:tcPr>
            <w:tcW w:w="5000" w:type="pct"/>
            <w:gridSpan w:val="8"/>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r w:rsidRPr="00F1369A">
              <w:rPr>
                <w:rFonts w:ascii="Times New Roman" w:eastAsia="Calibri" w:hAnsi="Times New Roman" w:cs="Times New Roman"/>
                <w:b/>
                <w:sz w:val="12"/>
                <w:szCs w:val="12"/>
              </w:rPr>
              <w:t>Учреждения культуры</w:t>
            </w:r>
          </w:p>
        </w:tc>
      </w:tr>
      <w:tr w:rsidR="00F1369A" w:rsidRPr="00F1369A" w:rsidTr="003F74E1">
        <w:trPr>
          <w:trHeight w:val="20"/>
        </w:trPr>
        <w:tc>
          <w:tcPr>
            <w:tcW w:w="226" w:type="pct"/>
            <w:vMerge w:val="restar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13</w:t>
            </w:r>
          </w:p>
        </w:tc>
        <w:tc>
          <w:tcPr>
            <w:tcW w:w="1303" w:type="pct"/>
            <w:vMerge w:val="restar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Сельские библиотеки</w:t>
            </w:r>
          </w:p>
        </w:tc>
        <w:tc>
          <w:tcPr>
            <w:tcW w:w="48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тыс. ед. хранения</w:t>
            </w:r>
          </w:p>
        </w:tc>
        <w:tc>
          <w:tcPr>
            <w:tcW w:w="1367"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4,5 на 1 тыс. населения</w:t>
            </w:r>
          </w:p>
        </w:tc>
        <w:tc>
          <w:tcPr>
            <w:tcW w:w="49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4,284</w:t>
            </w:r>
          </w:p>
        </w:tc>
        <w:tc>
          <w:tcPr>
            <w:tcW w:w="541" w:type="pct"/>
            <w:gridSpan w:val="2"/>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10,061</w:t>
            </w:r>
          </w:p>
        </w:tc>
        <w:tc>
          <w:tcPr>
            <w:tcW w:w="58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0</w:t>
            </w:r>
          </w:p>
        </w:tc>
      </w:tr>
      <w:tr w:rsidR="00F1369A" w:rsidRPr="00F1369A" w:rsidTr="003F74E1">
        <w:trPr>
          <w:trHeight w:val="20"/>
        </w:trPr>
        <w:tc>
          <w:tcPr>
            <w:tcW w:w="226" w:type="pct"/>
            <w:vMerge/>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303" w:type="pct"/>
            <w:vMerge/>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48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мест</w:t>
            </w:r>
          </w:p>
        </w:tc>
        <w:tc>
          <w:tcPr>
            <w:tcW w:w="1367"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3 на 1 тыс. населения</w:t>
            </w:r>
          </w:p>
        </w:tc>
        <w:tc>
          <w:tcPr>
            <w:tcW w:w="49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3</w:t>
            </w:r>
          </w:p>
        </w:tc>
        <w:tc>
          <w:tcPr>
            <w:tcW w:w="541" w:type="pct"/>
            <w:gridSpan w:val="2"/>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58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0</w:t>
            </w:r>
          </w:p>
        </w:tc>
      </w:tr>
      <w:tr w:rsidR="00F1369A" w:rsidRPr="00F1369A" w:rsidTr="003F74E1">
        <w:trPr>
          <w:trHeight w:val="20"/>
        </w:trPr>
        <w:tc>
          <w:tcPr>
            <w:tcW w:w="22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14</w:t>
            </w:r>
          </w:p>
        </w:tc>
        <w:tc>
          <w:tcPr>
            <w:tcW w:w="130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Клубы или учреждения клубного типа</w:t>
            </w:r>
          </w:p>
        </w:tc>
        <w:tc>
          <w:tcPr>
            <w:tcW w:w="48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зрительные места</w:t>
            </w:r>
          </w:p>
        </w:tc>
        <w:tc>
          <w:tcPr>
            <w:tcW w:w="1367"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80 на 1 тыс. жителей</w:t>
            </w:r>
          </w:p>
        </w:tc>
        <w:tc>
          <w:tcPr>
            <w:tcW w:w="49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76</w:t>
            </w:r>
          </w:p>
        </w:tc>
        <w:tc>
          <w:tcPr>
            <w:tcW w:w="541" w:type="pct"/>
            <w:gridSpan w:val="2"/>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350</w:t>
            </w:r>
          </w:p>
        </w:tc>
        <w:tc>
          <w:tcPr>
            <w:tcW w:w="58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0</w:t>
            </w:r>
          </w:p>
        </w:tc>
      </w:tr>
      <w:tr w:rsidR="00F1369A" w:rsidRPr="00F1369A" w:rsidTr="003F74E1">
        <w:trPr>
          <w:trHeight w:val="20"/>
        </w:trPr>
        <w:tc>
          <w:tcPr>
            <w:tcW w:w="5000" w:type="pct"/>
            <w:gridSpan w:val="8"/>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r w:rsidRPr="00F1369A">
              <w:rPr>
                <w:rFonts w:ascii="Times New Roman" w:eastAsia="Calibri" w:hAnsi="Times New Roman" w:cs="Times New Roman"/>
                <w:b/>
                <w:sz w:val="12"/>
                <w:szCs w:val="12"/>
              </w:rPr>
              <w:t>Спортивные сооружения</w:t>
            </w:r>
          </w:p>
        </w:tc>
      </w:tr>
      <w:tr w:rsidR="00F1369A" w:rsidRPr="00F1369A" w:rsidTr="003F74E1">
        <w:trPr>
          <w:trHeight w:val="20"/>
        </w:trPr>
        <w:tc>
          <w:tcPr>
            <w:tcW w:w="22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15</w:t>
            </w:r>
          </w:p>
        </w:tc>
        <w:tc>
          <w:tcPr>
            <w:tcW w:w="130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Спортивные залы общего пользования</w:t>
            </w:r>
          </w:p>
        </w:tc>
        <w:tc>
          <w:tcPr>
            <w:tcW w:w="48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м</w:t>
            </w:r>
            <w:r w:rsidRPr="00F1369A">
              <w:rPr>
                <w:rFonts w:ascii="Times New Roman" w:eastAsia="Calibri" w:hAnsi="Times New Roman" w:cs="Times New Roman"/>
                <w:sz w:val="12"/>
                <w:szCs w:val="12"/>
                <w:vertAlign w:val="superscript"/>
              </w:rPr>
              <w:t>2</w:t>
            </w:r>
            <w:r w:rsidRPr="00F1369A">
              <w:rPr>
                <w:rFonts w:ascii="Times New Roman" w:eastAsia="Calibri" w:hAnsi="Times New Roman" w:cs="Times New Roman"/>
                <w:sz w:val="12"/>
                <w:szCs w:val="12"/>
              </w:rPr>
              <w:t xml:space="preserve"> пола</w:t>
            </w:r>
          </w:p>
        </w:tc>
        <w:tc>
          <w:tcPr>
            <w:tcW w:w="1367"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80 на 1 тыс. чел.</w:t>
            </w:r>
          </w:p>
        </w:tc>
        <w:tc>
          <w:tcPr>
            <w:tcW w:w="49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76</w:t>
            </w:r>
          </w:p>
        </w:tc>
        <w:tc>
          <w:tcPr>
            <w:tcW w:w="541" w:type="pct"/>
            <w:gridSpan w:val="2"/>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3790</w:t>
            </w:r>
          </w:p>
        </w:tc>
        <w:tc>
          <w:tcPr>
            <w:tcW w:w="58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0</w:t>
            </w:r>
          </w:p>
        </w:tc>
      </w:tr>
      <w:tr w:rsidR="00F1369A" w:rsidRPr="00F1369A" w:rsidTr="003F74E1">
        <w:trPr>
          <w:trHeight w:val="20"/>
        </w:trPr>
        <w:tc>
          <w:tcPr>
            <w:tcW w:w="22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16</w:t>
            </w:r>
          </w:p>
        </w:tc>
        <w:tc>
          <w:tcPr>
            <w:tcW w:w="130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Спортивно-тренажерный зал повседневного обслуживания</w:t>
            </w:r>
          </w:p>
        </w:tc>
        <w:tc>
          <w:tcPr>
            <w:tcW w:w="48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м</w:t>
            </w:r>
            <w:r w:rsidRPr="00F1369A">
              <w:rPr>
                <w:rFonts w:ascii="Times New Roman" w:eastAsia="Calibri" w:hAnsi="Times New Roman" w:cs="Times New Roman"/>
                <w:sz w:val="12"/>
                <w:szCs w:val="12"/>
                <w:vertAlign w:val="superscript"/>
              </w:rPr>
              <w:t>2</w:t>
            </w:r>
            <w:r w:rsidRPr="00F1369A">
              <w:rPr>
                <w:rFonts w:ascii="Times New Roman" w:eastAsia="Calibri" w:hAnsi="Times New Roman" w:cs="Times New Roman"/>
                <w:sz w:val="12"/>
                <w:szCs w:val="12"/>
              </w:rPr>
              <w:t xml:space="preserve"> площади пола зала</w:t>
            </w:r>
          </w:p>
        </w:tc>
        <w:tc>
          <w:tcPr>
            <w:tcW w:w="1367"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80 на 1 тыс. чел.</w:t>
            </w:r>
          </w:p>
        </w:tc>
        <w:tc>
          <w:tcPr>
            <w:tcW w:w="49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76</w:t>
            </w:r>
          </w:p>
        </w:tc>
        <w:tc>
          <w:tcPr>
            <w:tcW w:w="541" w:type="pct"/>
            <w:gridSpan w:val="2"/>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58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0</w:t>
            </w:r>
          </w:p>
        </w:tc>
      </w:tr>
      <w:tr w:rsidR="00F1369A" w:rsidRPr="00F1369A" w:rsidTr="003F74E1">
        <w:trPr>
          <w:trHeight w:val="20"/>
        </w:trPr>
        <w:tc>
          <w:tcPr>
            <w:tcW w:w="22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17</w:t>
            </w:r>
          </w:p>
        </w:tc>
        <w:tc>
          <w:tcPr>
            <w:tcW w:w="130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Бассейны крытые и открытые общего пользования</w:t>
            </w:r>
          </w:p>
        </w:tc>
        <w:tc>
          <w:tcPr>
            <w:tcW w:w="48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м</w:t>
            </w:r>
            <w:r w:rsidRPr="00F1369A">
              <w:rPr>
                <w:rFonts w:ascii="Times New Roman" w:eastAsia="Calibri" w:hAnsi="Times New Roman" w:cs="Times New Roman"/>
                <w:sz w:val="12"/>
                <w:szCs w:val="12"/>
                <w:vertAlign w:val="superscript"/>
              </w:rPr>
              <w:t>2</w:t>
            </w:r>
            <w:r w:rsidRPr="00F1369A">
              <w:rPr>
                <w:rFonts w:ascii="Times New Roman" w:eastAsia="Calibri" w:hAnsi="Times New Roman" w:cs="Times New Roman"/>
                <w:sz w:val="12"/>
                <w:szCs w:val="12"/>
              </w:rPr>
              <w:t xml:space="preserve"> зеркала воды</w:t>
            </w:r>
          </w:p>
        </w:tc>
        <w:tc>
          <w:tcPr>
            <w:tcW w:w="1367"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25 м</w:t>
            </w:r>
            <w:r w:rsidRPr="00F1369A">
              <w:rPr>
                <w:rFonts w:ascii="Times New Roman" w:eastAsia="Calibri" w:hAnsi="Times New Roman" w:cs="Times New Roman"/>
                <w:sz w:val="12"/>
                <w:szCs w:val="12"/>
                <w:vertAlign w:val="superscript"/>
              </w:rPr>
              <w:t>2</w:t>
            </w:r>
            <w:r w:rsidRPr="00F1369A">
              <w:rPr>
                <w:rFonts w:ascii="Times New Roman" w:eastAsia="Calibri" w:hAnsi="Times New Roman" w:cs="Times New Roman"/>
                <w:sz w:val="12"/>
                <w:szCs w:val="12"/>
              </w:rPr>
              <w:t xml:space="preserve"> на 1 тыс. чел.</w:t>
            </w:r>
          </w:p>
        </w:tc>
        <w:tc>
          <w:tcPr>
            <w:tcW w:w="49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24</w:t>
            </w:r>
          </w:p>
        </w:tc>
        <w:tc>
          <w:tcPr>
            <w:tcW w:w="541" w:type="pct"/>
            <w:gridSpan w:val="2"/>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58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0</w:t>
            </w:r>
          </w:p>
        </w:tc>
      </w:tr>
      <w:tr w:rsidR="00F1369A" w:rsidRPr="00F1369A" w:rsidTr="003F74E1">
        <w:trPr>
          <w:trHeight w:val="20"/>
        </w:trPr>
        <w:tc>
          <w:tcPr>
            <w:tcW w:w="22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18</w:t>
            </w:r>
          </w:p>
        </w:tc>
        <w:tc>
          <w:tcPr>
            <w:tcW w:w="130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Плоскостные спортивные сооружения</w:t>
            </w:r>
          </w:p>
        </w:tc>
        <w:tc>
          <w:tcPr>
            <w:tcW w:w="48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м</w:t>
            </w:r>
            <w:r w:rsidRPr="00F1369A">
              <w:rPr>
                <w:rFonts w:ascii="Times New Roman" w:eastAsia="Calibri" w:hAnsi="Times New Roman" w:cs="Times New Roman"/>
                <w:sz w:val="12"/>
                <w:szCs w:val="12"/>
                <w:vertAlign w:val="superscript"/>
              </w:rPr>
              <w:t>2</w:t>
            </w:r>
          </w:p>
        </w:tc>
        <w:tc>
          <w:tcPr>
            <w:tcW w:w="1367"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1949,4 на 1 тыс. чел.</w:t>
            </w:r>
          </w:p>
        </w:tc>
        <w:tc>
          <w:tcPr>
            <w:tcW w:w="49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1856</w:t>
            </w:r>
          </w:p>
        </w:tc>
        <w:tc>
          <w:tcPr>
            <w:tcW w:w="541" w:type="pct"/>
            <w:gridSpan w:val="2"/>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58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0</w:t>
            </w:r>
          </w:p>
        </w:tc>
      </w:tr>
      <w:tr w:rsidR="00F1369A" w:rsidRPr="00F1369A" w:rsidTr="003F74E1">
        <w:trPr>
          <w:trHeight w:val="20"/>
        </w:trPr>
        <w:tc>
          <w:tcPr>
            <w:tcW w:w="5000" w:type="pct"/>
            <w:gridSpan w:val="8"/>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r w:rsidRPr="00F1369A">
              <w:rPr>
                <w:rFonts w:ascii="Times New Roman" w:eastAsia="Calibri" w:hAnsi="Times New Roman" w:cs="Times New Roman"/>
                <w:b/>
                <w:sz w:val="12"/>
                <w:szCs w:val="12"/>
              </w:rPr>
              <w:t>Учреждения торговли и общественного питания</w:t>
            </w:r>
          </w:p>
        </w:tc>
      </w:tr>
      <w:tr w:rsidR="00F1369A" w:rsidRPr="00F1369A" w:rsidTr="003F74E1">
        <w:trPr>
          <w:trHeight w:val="20"/>
        </w:trPr>
        <w:tc>
          <w:tcPr>
            <w:tcW w:w="22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19</w:t>
            </w:r>
          </w:p>
        </w:tc>
        <w:tc>
          <w:tcPr>
            <w:tcW w:w="130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Магазины</w:t>
            </w:r>
          </w:p>
        </w:tc>
        <w:tc>
          <w:tcPr>
            <w:tcW w:w="48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м² торговой площади</w:t>
            </w:r>
          </w:p>
        </w:tc>
        <w:tc>
          <w:tcPr>
            <w:tcW w:w="1367"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300 на 1 тыс. чел.</w:t>
            </w:r>
          </w:p>
        </w:tc>
        <w:tc>
          <w:tcPr>
            <w:tcW w:w="49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285,6</w:t>
            </w:r>
          </w:p>
        </w:tc>
        <w:tc>
          <w:tcPr>
            <w:tcW w:w="541" w:type="pct"/>
            <w:gridSpan w:val="2"/>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218,8</w:t>
            </w:r>
          </w:p>
        </w:tc>
        <w:tc>
          <w:tcPr>
            <w:tcW w:w="58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66,8</w:t>
            </w:r>
          </w:p>
        </w:tc>
      </w:tr>
      <w:tr w:rsidR="00F1369A" w:rsidRPr="00F1369A" w:rsidTr="003F74E1">
        <w:trPr>
          <w:trHeight w:val="20"/>
        </w:trPr>
        <w:tc>
          <w:tcPr>
            <w:tcW w:w="22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20</w:t>
            </w:r>
          </w:p>
        </w:tc>
        <w:tc>
          <w:tcPr>
            <w:tcW w:w="130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Предприятия общественного питания</w:t>
            </w:r>
          </w:p>
        </w:tc>
        <w:tc>
          <w:tcPr>
            <w:tcW w:w="48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посадочных мест</w:t>
            </w:r>
          </w:p>
        </w:tc>
        <w:tc>
          <w:tcPr>
            <w:tcW w:w="1367"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40 на 1 тыс. чел.</w:t>
            </w:r>
          </w:p>
        </w:tc>
        <w:tc>
          <w:tcPr>
            <w:tcW w:w="49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38</w:t>
            </w:r>
          </w:p>
        </w:tc>
        <w:tc>
          <w:tcPr>
            <w:tcW w:w="541" w:type="pct"/>
            <w:gridSpan w:val="2"/>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58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0</w:t>
            </w:r>
          </w:p>
        </w:tc>
      </w:tr>
      <w:tr w:rsidR="00F1369A" w:rsidRPr="00F1369A" w:rsidTr="003F74E1">
        <w:trPr>
          <w:trHeight w:val="20"/>
        </w:trPr>
        <w:tc>
          <w:tcPr>
            <w:tcW w:w="5000" w:type="pct"/>
            <w:gridSpan w:val="8"/>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r w:rsidRPr="00F1369A">
              <w:rPr>
                <w:rFonts w:ascii="Times New Roman" w:eastAsia="Calibri" w:hAnsi="Times New Roman" w:cs="Times New Roman"/>
                <w:b/>
                <w:sz w:val="12"/>
                <w:szCs w:val="12"/>
              </w:rPr>
              <w:t>Предприятия бытового обслуживания</w:t>
            </w:r>
          </w:p>
        </w:tc>
      </w:tr>
      <w:tr w:rsidR="00F1369A" w:rsidRPr="00F1369A" w:rsidTr="003F74E1">
        <w:trPr>
          <w:trHeight w:val="20"/>
        </w:trPr>
        <w:tc>
          <w:tcPr>
            <w:tcW w:w="22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21</w:t>
            </w:r>
          </w:p>
        </w:tc>
        <w:tc>
          <w:tcPr>
            <w:tcW w:w="130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Прачечные</w:t>
            </w:r>
          </w:p>
        </w:tc>
        <w:tc>
          <w:tcPr>
            <w:tcW w:w="48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кг белья в смену</w:t>
            </w:r>
          </w:p>
        </w:tc>
        <w:tc>
          <w:tcPr>
            <w:tcW w:w="1367"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120 на 1 тыс. чел.</w:t>
            </w:r>
          </w:p>
        </w:tc>
        <w:tc>
          <w:tcPr>
            <w:tcW w:w="49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114</w:t>
            </w:r>
          </w:p>
        </w:tc>
        <w:tc>
          <w:tcPr>
            <w:tcW w:w="541" w:type="pct"/>
            <w:gridSpan w:val="2"/>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58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0</w:t>
            </w:r>
          </w:p>
        </w:tc>
      </w:tr>
      <w:tr w:rsidR="00F1369A" w:rsidRPr="00F1369A" w:rsidTr="003F74E1">
        <w:trPr>
          <w:trHeight w:val="20"/>
        </w:trPr>
        <w:tc>
          <w:tcPr>
            <w:tcW w:w="22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22</w:t>
            </w:r>
          </w:p>
        </w:tc>
        <w:tc>
          <w:tcPr>
            <w:tcW w:w="130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Химчистки – фабрики химчистки</w:t>
            </w:r>
          </w:p>
        </w:tc>
        <w:tc>
          <w:tcPr>
            <w:tcW w:w="48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кг вещей в смену</w:t>
            </w:r>
          </w:p>
        </w:tc>
        <w:tc>
          <w:tcPr>
            <w:tcW w:w="1367"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11,4 на 1 тыс. чел.</w:t>
            </w:r>
          </w:p>
        </w:tc>
        <w:tc>
          <w:tcPr>
            <w:tcW w:w="49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11</w:t>
            </w:r>
          </w:p>
        </w:tc>
        <w:tc>
          <w:tcPr>
            <w:tcW w:w="541" w:type="pct"/>
            <w:gridSpan w:val="2"/>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58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0</w:t>
            </w:r>
          </w:p>
        </w:tc>
      </w:tr>
      <w:tr w:rsidR="00F1369A" w:rsidRPr="00F1369A" w:rsidTr="003F74E1">
        <w:trPr>
          <w:trHeight w:val="20"/>
        </w:trPr>
        <w:tc>
          <w:tcPr>
            <w:tcW w:w="22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23</w:t>
            </w:r>
          </w:p>
        </w:tc>
        <w:tc>
          <w:tcPr>
            <w:tcW w:w="130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Банно-оздоровительный комплекс</w:t>
            </w:r>
          </w:p>
        </w:tc>
        <w:tc>
          <w:tcPr>
            <w:tcW w:w="48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место</w:t>
            </w:r>
          </w:p>
        </w:tc>
        <w:tc>
          <w:tcPr>
            <w:tcW w:w="1367"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5 на 1 тыс. чел.</w:t>
            </w:r>
          </w:p>
        </w:tc>
        <w:tc>
          <w:tcPr>
            <w:tcW w:w="49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5</w:t>
            </w:r>
          </w:p>
        </w:tc>
        <w:tc>
          <w:tcPr>
            <w:tcW w:w="541" w:type="pct"/>
            <w:gridSpan w:val="2"/>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58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0</w:t>
            </w:r>
          </w:p>
        </w:tc>
      </w:tr>
      <w:tr w:rsidR="00F1369A" w:rsidRPr="00F1369A" w:rsidTr="003F74E1">
        <w:trPr>
          <w:trHeight w:val="20"/>
        </w:trPr>
        <w:tc>
          <w:tcPr>
            <w:tcW w:w="5000" w:type="pct"/>
            <w:gridSpan w:val="8"/>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r w:rsidRPr="00F1369A">
              <w:rPr>
                <w:rFonts w:ascii="Times New Roman" w:eastAsia="Calibri" w:hAnsi="Times New Roman" w:cs="Times New Roman"/>
                <w:b/>
                <w:sz w:val="12"/>
                <w:szCs w:val="12"/>
              </w:rPr>
              <w:t>Предприятия коммунального обслуживания</w:t>
            </w:r>
          </w:p>
        </w:tc>
      </w:tr>
      <w:tr w:rsidR="00F1369A" w:rsidRPr="00F1369A" w:rsidTr="003F74E1">
        <w:trPr>
          <w:trHeight w:val="20"/>
        </w:trPr>
        <w:tc>
          <w:tcPr>
            <w:tcW w:w="22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24</w:t>
            </w:r>
          </w:p>
        </w:tc>
        <w:tc>
          <w:tcPr>
            <w:tcW w:w="130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Пожарные депо</w:t>
            </w:r>
          </w:p>
        </w:tc>
        <w:tc>
          <w:tcPr>
            <w:tcW w:w="48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машин</w:t>
            </w:r>
          </w:p>
        </w:tc>
        <w:tc>
          <w:tcPr>
            <w:tcW w:w="1367"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0,2 на 1 тыс. чел.</w:t>
            </w:r>
          </w:p>
        </w:tc>
        <w:tc>
          <w:tcPr>
            <w:tcW w:w="49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0,2</w:t>
            </w:r>
          </w:p>
        </w:tc>
        <w:tc>
          <w:tcPr>
            <w:tcW w:w="541" w:type="pct"/>
            <w:gridSpan w:val="2"/>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58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0</w:t>
            </w:r>
          </w:p>
        </w:tc>
      </w:tr>
      <w:tr w:rsidR="00F1369A" w:rsidRPr="00F1369A" w:rsidTr="003F74E1">
        <w:trPr>
          <w:trHeight w:val="20"/>
        </w:trPr>
        <w:tc>
          <w:tcPr>
            <w:tcW w:w="22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25</w:t>
            </w:r>
          </w:p>
        </w:tc>
        <w:tc>
          <w:tcPr>
            <w:tcW w:w="130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Бюро похоронного обслуживания</w:t>
            </w:r>
          </w:p>
        </w:tc>
        <w:tc>
          <w:tcPr>
            <w:tcW w:w="48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 объект</w:t>
            </w:r>
          </w:p>
        </w:tc>
        <w:tc>
          <w:tcPr>
            <w:tcW w:w="1367"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 на 0,3 млн. жителей / 1 на поселение</w:t>
            </w:r>
          </w:p>
        </w:tc>
        <w:tc>
          <w:tcPr>
            <w:tcW w:w="49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541" w:type="pct"/>
            <w:gridSpan w:val="2"/>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58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0</w:t>
            </w:r>
          </w:p>
        </w:tc>
      </w:tr>
      <w:tr w:rsidR="00F1369A" w:rsidRPr="00F1369A" w:rsidTr="003F74E1">
        <w:trPr>
          <w:trHeight w:val="20"/>
        </w:trPr>
        <w:tc>
          <w:tcPr>
            <w:tcW w:w="5000" w:type="pct"/>
            <w:gridSpan w:val="8"/>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r w:rsidRPr="00F1369A">
              <w:rPr>
                <w:rFonts w:ascii="Times New Roman" w:eastAsia="Calibri" w:hAnsi="Times New Roman" w:cs="Times New Roman"/>
                <w:b/>
                <w:sz w:val="12"/>
                <w:szCs w:val="12"/>
              </w:rPr>
              <w:t>Административно-деловые и хозяйственные учреждения</w:t>
            </w:r>
          </w:p>
        </w:tc>
      </w:tr>
      <w:tr w:rsidR="00F1369A" w:rsidRPr="00F1369A" w:rsidTr="003F74E1">
        <w:trPr>
          <w:trHeight w:val="20"/>
        </w:trPr>
        <w:tc>
          <w:tcPr>
            <w:tcW w:w="22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26</w:t>
            </w:r>
          </w:p>
        </w:tc>
        <w:tc>
          <w:tcPr>
            <w:tcW w:w="130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Отделения связи</w:t>
            </w:r>
          </w:p>
        </w:tc>
        <w:tc>
          <w:tcPr>
            <w:tcW w:w="48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объект</w:t>
            </w:r>
          </w:p>
        </w:tc>
        <w:tc>
          <w:tcPr>
            <w:tcW w:w="1367"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 на 9 тыс. чел.</w:t>
            </w:r>
          </w:p>
        </w:tc>
        <w:tc>
          <w:tcPr>
            <w:tcW w:w="49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w:t>
            </w:r>
          </w:p>
        </w:tc>
        <w:tc>
          <w:tcPr>
            <w:tcW w:w="541" w:type="pct"/>
            <w:gridSpan w:val="2"/>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w:t>
            </w:r>
          </w:p>
        </w:tc>
        <w:tc>
          <w:tcPr>
            <w:tcW w:w="58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0</w:t>
            </w:r>
          </w:p>
        </w:tc>
      </w:tr>
      <w:tr w:rsidR="00F1369A" w:rsidRPr="00F1369A" w:rsidTr="003F74E1">
        <w:trPr>
          <w:trHeight w:val="20"/>
        </w:trPr>
        <w:tc>
          <w:tcPr>
            <w:tcW w:w="22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27</w:t>
            </w:r>
          </w:p>
        </w:tc>
        <w:tc>
          <w:tcPr>
            <w:tcW w:w="130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Отделение, филиалы банков</w:t>
            </w:r>
          </w:p>
        </w:tc>
        <w:tc>
          <w:tcPr>
            <w:tcW w:w="48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операционная касса</w:t>
            </w:r>
          </w:p>
        </w:tc>
        <w:tc>
          <w:tcPr>
            <w:tcW w:w="1367"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0,5 на 1 тыс. чел.</w:t>
            </w:r>
          </w:p>
        </w:tc>
        <w:tc>
          <w:tcPr>
            <w:tcW w:w="496"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541" w:type="pct"/>
            <w:gridSpan w:val="2"/>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58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0</w:t>
            </w:r>
          </w:p>
        </w:tc>
      </w:tr>
    </w:tbl>
    <w:p w:rsidR="00F1369A" w:rsidRPr="00F1369A" w:rsidRDefault="00F1369A" w:rsidP="00F1369A">
      <w:pPr>
        <w:tabs>
          <w:tab w:val="left" w:pos="284"/>
          <w:tab w:val="left" w:pos="3828"/>
        </w:tabs>
        <w:spacing w:after="0" w:line="240" w:lineRule="auto"/>
        <w:jc w:val="both"/>
        <w:rPr>
          <w:rFonts w:ascii="Times New Roman" w:eastAsia="Calibri" w:hAnsi="Times New Roman" w:cs="Times New Roman"/>
          <w:sz w:val="12"/>
          <w:szCs w:val="12"/>
        </w:rPr>
      </w:pP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b/>
          <w:sz w:val="12"/>
          <w:szCs w:val="12"/>
        </w:rPr>
      </w:pPr>
      <w:r w:rsidRPr="00F1369A">
        <w:rPr>
          <w:rFonts w:ascii="Times New Roman" w:eastAsia="Calibri" w:hAnsi="Times New Roman" w:cs="Times New Roman"/>
          <w:b/>
          <w:sz w:val="12"/>
          <w:szCs w:val="12"/>
        </w:rPr>
        <w:t>1.4. Оценка нормативно-правовой базы, необходимой для функционирования и развития социальной инфраструктуры</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 xml:space="preserve">Требования к развитию социальной инфраструктуры установлены Постановлением Правительства Российской Федерации №1050 от 01.10.2015 «Об утверждении требований к Программам комплексного развития социальной инфраструктуры поселений, городских округов» (далее – Требования №1050). </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В соответствии с Требованиями №1050 основой разработки программ социальной инфраструктуры являются государственные и муниципальные программы, стратегии социально-экономического развития поселения, планы мероприятий по реализации стратегии социально-экономического развития, планы и программы комплексного социально-экономического развития муниципального образования, документы о развитии и комплексном освоении территорий.</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Программа комплексного развития социальной инфраструктуры сельского поселения Захаркино  муниципального района Сергиевского  Самарской области на период с 2026 по 2033 годы разрабатывалась на основе документов о развитии и комплексном освоении территорий, в частности Генеральный план сельского поселения Захаркино муниципального района Сергиевский.</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 xml:space="preserve">Также при разработке Программы учтены местные нормативы градостроительного проектирования Самарской области. </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Федеральным Законом №172-ФЗ от 28.06.2014 г. «О стратегическом планировании в Российской Федерации» (далее – Федеральный Закон 172 ФЗ) регламентированы правовые основы стратегического планирования муниципальных образований.</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 xml:space="preserve"> К полномочиям органов местного самоуправления в сфере стратегического планирования относятся: </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sym w:font="Symbol" w:char="F02D"/>
      </w:r>
      <w:r w:rsidRPr="00F1369A">
        <w:rPr>
          <w:rFonts w:ascii="Times New Roman" w:eastAsia="Calibri" w:hAnsi="Times New Roman" w:cs="Times New Roman"/>
          <w:sz w:val="12"/>
          <w:szCs w:val="12"/>
        </w:rPr>
        <w:t xml:space="preserve"> определение долгосрочных целей и задач муниципального управления и социально-экономического развития сельского поселения Захаркино, согласованных с приоритетами и целями социально-экономического развития Российской Федерации и субъектов Российской Федерации; </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sym w:font="Symbol" w:char="F02D"/>
      </w:r>
      <w:r w:rsidRPr="00F1369A">
        <w:rPr>
          <w:rFonts w:ascii="Times New Roman" w:eastAsia="Calibri" w:hAnsi="Times New Roman" w:cs="Times New Roman"/>
          <w:sz w:val="12"/>
          <w:szCs w:val="12"/>
        </w:rPr>
        <w:t xml:space="preserve"> разработка, рассмотрение, утверждение (одобрение) и реализация документов стратегического планирования по вопросам, отнесенным к полномочиям органов местного самоуправления;</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lastRenderedPageBreak/>
        <w:sym w:font="Symbol" w:char="F02D"/>
      </w:r>
      <w:r w:rsidRPr="00F1369A">
        <w:rPr>
          <w:rFonts w:ascii="Times New Roman" w:eastAsia="Calibri" w:hAnsi="Times New Roman" w:cs="Times New Roman"/>
          <w:sz w:val="12"/>
          <w:szCs w:val="12"/>
        </w:rPr>
        <w:t xml:space="preserve"> мониторинг и контроль реализации документов стратегического планирования, утвержденных (одобренных) органами местного самоуправления;</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sym w:font="Symbol" w:char="F02D"/>
      </w:r>
      <w:r w:rsidRPr="00F1369A">
        <w:rPr>
          <w:rFonts w:ascii="Times New Roman" w:eastAsia="Calibri" w:hAnsi="Times New Roman" w:cs="Times New Roman"/>
          <w:sz w:val="12"/>
          <w:szCs w:val="12"/>
        </w:rPr>
        <w:t> иные полномочия в сфере стратегического планирования, определенные федеральными законами и муниципальными нормативными правовыми актами.</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 xml:space="preserve"> К документам стратегического планирования, разрабатываемым на уровне муниципального образования, относятся: </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 xml:space="preserve">1) стратегия социально-экономического развития сельского поселения Захаркино; </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 xml:space="preserve">2) план мероприятий по реализации стратегии социально-экономического развития; </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 xml:space="preserve">3) прогноз социально-экономического развития сельского поселения Захаркино на среднесрочный или долгосрочный период; </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 xml:space="preserve">4) бюджетный прогноз сельского поселения Захаркино  на долгосрочный период. </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Таким образом, следует отметить, что существующей нормативно-правовой базы достаточно для функционирования и развития социальной инфраструктуры сельского поселения Захаркино.</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b/>
          <w:sz w:val="12"/>
          <w:szCs w:val="12"/>
        </w:rPr>
      </w:pPr>
      <w:r w:rsidRPr="00F1369A">
        <w:rPr>
          <w:rFonts w:ascii="Times New Roman" w:eastAsia="Calibri" w:hAnsi="Times New Roman" w:cs="Times New Roman"/>
          <w:b/>
          <w:sz w:val="12"/>
          <w:szCs w:val="12"/>
        </w:rPr>
        <w:t>2. Цели и задачи, этапы и сроки реализации Программы, конечные результаты ее реализации, характеризующие целевое состояние (изменение состояния) в сфере реализации муниципальной  программы</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 xml:space="preserve"> Основной целью Программы являются:</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 xml:space="preserve">-  достижение расчетного уровня обеспеченности населения </w:t>
      </w:r>
      <w:r w:rsidRPr="00F1369A">
        <w:rPr>
          <w:rFonts w:ascii="Times New Roman" w:eastAsia="Calibri" w:hAnsi="Times New Roman" w:cs="Times New Roman"/>
          <w:bCs/>
          <w:sz w:val="12"/>
          <w:szCs w:val="12"/>
        </w:rPr>
        <w:t xml:space="preserve">сельского поселения Захаркино </w:t>
      </w:r>
      <w:r w:rsidRPr="00F1369A">
        <w:rPr>
          <w:rFonts w:ascii="Times New Roman" w:eastAsia="Calibri" w:hAnsi="Times New Roman" w:cs="Times New Roman"/>
          <w:sz w:val="12"/>
          <w:szCs w:val="12"/>
        </w:rPr>
        <w:t>услугами объектами социальной инфраструктуры.</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В Программе решаются следующие основные задачи:</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Задача 1.  Обеспечить безопасность, качество и эффективность использования населением объектов социальной инфраструктуры.</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Задача 2. Доступность объектов социальной инфраструктуры поселения.</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Задача 3. Эффективность функционирования действующей социальной инфраструктуры.</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В результате реализации Программы будут созданы благоприятные условия для реализации принципа доступности объектов социальной инфраструктуры.</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Ожидаемые результаты реализации Программы:</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 повышение уровня жизни населения;</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  динамичное развитие социальной инфраструктуры  сельского поселения;</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 достижение нормативного уровня обеспеченности населения учреждениями образования, здравоохранения, культуры, физической культуры и спорта, установленного нормативами градостроительного проектирования.</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 xml:space="preserve">  Программа реализуется в  I этап, с 2026 по 2033 годы. Начало реализации – 1 января 2026 года, завершение 31 декабря 2033 года.</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b/>
          <w:sz w:val="12"/>
          <w:szCs w:val="12"/>
        </w:rPr>
        <w:t>3. Перечень мероприятий (инвестиционных проектов) по</w:t>
      </w:r>
      <w:r w:rsidR="00091A28">
        <w:rPr>
          <w:rFonts w:ascii="Times New Roman" w:eastAsia="Calibri" w:hAnsi="Times New Roman" w:cs="Times New Roman"/>
          <w:b/>
          <w:sz w:val="12"/>
          <w:szCs w:val="12"/>
        </w:rPr>
        <w:t xml:space="preserve"> </w:t>
      </w:r>
      <w:r w:rsidRPr="00F1369A">
        <w:rPr>
          <w:rFonts w:ascii="Times New Roman" w:eastAsia="Calibri" w:hAnsi="Times New Roman" w:cs="Times New Roman"/>
          <w:b/>
          <w:sz w:val="12"/>
          <w:szCs w:val="12"/>
        </w:rPr>
        <w:t>проектированию, строительству и реконструкции объектов социальной инфраструктуры</w:t>
      </w:r>
      <w:r w:rsidR="00091A28">
        <w:rPr>
          <w:rFonts w:ascii="Times New Roman" w:eastAsia="Calibri" w:hAnsi="Times New Roman" w:cs="Times New Roman"/>
          <w:b/>
          <w:sz w:val="12"/>
          <w:szCs w:val="12"/>
        </w:rPr>
        <w:t xml:space="preserve"> </w:t>
      </w:r>
      <w:r w:rsidRPr="00F1369A">
        <w:rPr>
          <w:rFonts w:ascii="Times New Roman" w:eastAsia="Calibri" w:hAnsi="Times New Roman" w:cs="Times New Roman"/>
          <w:b/>
          <w:sz w:val="12"/>
          <w:szCs w:val="12"/>
        </w:rPr>
        <w:t>сельского поселения Захаркино</w:t>
      </w:r>
    </w:p>
    <w:p w:rsidR="00F1369A" w:rsidRPr="00F1369A" w:rsidRDefault="00F1369A" w:rsidP="003F74E1">
      <w:pPr>
        <w:tabs>
          <w:tab w:val="left" w:pos="284"/>
          <w:tab w:val="left" w:pos="3828"/>
        </w:tabs>
        <w:spacing w:after="0" w:line="240" w:lineRule="auto"/>
        <w:jc w:val="right"/>
        <w:rPr>
          <w:rFonts w:ascii="Times New Roman" w:eastAsia="Calibri" w:hAnsi="Times New Roman" w:cs="Times New Roman"/>
          <w:sz w:val="12"/>
          <w:szCs w:val="12"/>
        </w:rPr>
      </w:pPr>
      <w:r w:rsidRPr="00F1369A">
        <w:rPr>
          <w:rFonts w:ascii="Times New Roman" w:eastAsia="Calibri" w:hAnsi="Times New Roman" w:cs="Times New Roman"/>
          <w:sz w:val="12"/>
          <w:szCs w:val="12"/>
        </w:rPr>
        <w:t>Таблица 10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261"/>
        <w:gridCol w:w="1517"/>
        <w:gridCol w:w="1026"/>
        <w:gridCol w:w="478"/>
        <w:gridCol w:w="548"/>
        <w:gridCol w:w="548"/>
        <w:gridCol w:w="478"/>
        <w:gridCol w:w="501"/>
        <w:gridCol w:w="542"/>
        <w:gridCol w:w="542"/>
        <w:gridCol w:w="542"/>
        <w:gridCol w:w="540"/>
      </w:tblGrid>
      <w:tr w:rsidR="00F1369A" w:rsidRPr="00F1369A" w:rsidTr="003F74E1">
        <w:trPr>
          <w:trHeight w:val="20"/>
        </w:trPr>
        <w:tc>
          <w:tcPr>
            <w:tcW w:w="174" w:type="pct"/>
            <w:vMerge w:val="restar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r w:rsidRPr="00F1369A">
              <w:rPr>
                <w:rFonts w:ascii="Times New Roman" w:eastAsia="Calibri" w:hAnsi="Times New Roman" w:cs="Times New Roman"/>
                <w:b/>
                <w:sz w:val="12"/>
                <w:szCs w:val="12"/>
              </w:rPr>
              <w:t>№</w:t>
            </w:r>
          </w:p>
        </w:tc>
        <w:tc>
          <w:tcPr>
            <w:tcW w:w="1008" w:type="pct"/>
            <w:vMerge w:val="restar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r w:rsidRPr="00F1369A">
              <w:rPr>
                <w:rFonts w:ascii="Times New Roman" w:eastAsia="Calibri" w:hAnsi="Times New Roman" w:cs="Times New Roman"/>
                <w:b/>
                <w:sz w:val="12"/>
                <w:szCs w:val="12"/>
              </w:rPr>
              <w:t>Наименование</w:t>
            </w:r>
          </w:p>
        </w:tc>
        <w:tc>
          <w:tcPr>
            <w:tcW w:w="682" w:type="pct"/>
            <w:vMerge w:val="restar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r w:rsidRPr="00F1369A">
              <w:rPr>
                <w:rFonts w:ascii="Times New Roman" w:eastAsia="Calibri" w:hAnsi="Times New Roman" w:cs="Times New Roman"/>
                <w:b/>
                <w:sz w:val="12"/>
                <w:szCs w:val="12"/>
              </w:rPr>
              <w:t>Технико-экономические параметры</w:t>
            </w:r>
          </w:p>
        </w:tc>
        <w:tc>
          <w:tcPr>
            <w:tcW w:w="3136" w:type="pct"/>
            <w:gridSpan w:val="9"/>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r w:rsidRPr="00F1369A">
              <w:rPr>
                <w:rFonts w:ascii="Times New Roman" w:eastAsia="Calibri" w:hAnsi="Times New Roman" w:cs="Times New Roman"/>
                <w:b/>
                <w:sz w:val="12"/>
                <w:szCs w:val="12"/>
              </w:rPr>
              <w:t>Сроки реализации в плановом периоде, тыс. рублей</w:t>
            </w:r>
          </w:p>
        </w:tc>
      </w:tr>
      <w:tr w:rsidR="00F1369A" w:rsidRPr="00F1369A" w:rsidTr="003F74E1">
        <w:trPr>
          <w:trHeight w:val="20"/>
        </w:trPr>
        <w:tc>
          <w:tcPr>
            <w:tcW w:w="174" w:type="pct"/>
            <w:vMerge/>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008" w:type="pct"/>
            <w:vMerge/>
            <w:tcBorders>
              <w:bottom w:val="single" w:sz="4" w:space="0" w:color="000000"/>
            </w:tcBorders>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682" w:type="pct"/>
            <w:vMerge/>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r w:rsidRPr="00F1369A">
              <w:rPr>
                <w:rFonts w:ascii="Times New Roman" w:eastAsia="Calibri" w:hAnsi="Times New Roman" w:cs="Times New Roman"/>
                <w:b/>
                <w:sz w:val="12"/>
                <w:szCs w:val="12"/>
              </w:rPr>
              <w:t>2025</w:t>
            </w:r>
          </w:p>
        </w:tc>
        <w:tc>
          <w:tcPr>
            <w:tcW w:w="36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r w:rsidRPr="00F1369A">
              <w:rPr>
                <w:rFonts w:ascii="Times New Roman" w:eastAsia="Calibri" w:hAnsi="Times New Roman" w:cs="Times New Roman"/>
                <w:b/>
                <w:sz w:val="12"/>
                <w:szCs w:val="12"/>
              </w:rPr>
              <w:t>2026</w:t>
            </w:r>
          </w:p>
        </w:tc>
        <w:tc>
          <w:tcPr>
            <w:tcW w:w="36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r w:rsidRPr="00F1369A">
              <w:rPr>
                <w:rFonts w:ascii="Times New Roman" w:eastAsia="Calibri" w:hAnsi="Times New Roman" w:cs="Times New Roman"/>
                <w:b/>
                <w:sz w:val="12"/>
                <w:szCs w:val="12"/>
              </w:rPr>
              <w:t>2027</w:t>
            </w:r>
          </w:p>
        </w:tc>
        <w:tc>
          <w:tcPr>
            <w:tcW w:w="31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r w:rsidRPr="00F1369A">
              <w:rPr>
                <w:rFonts w:ascii="Times New Roman" w:eastAsia="Calibri" w:hAnsi="Times New Roman" w:cs="Times New Roman"/>
                <w:b/>
                <w:sz w:val="12"/>
                <w:szCs w:val="12"/>
              </w:rPr>
              <w:t>2028</w:t>
            </w:r>
          </w:p>
        </w:tc>
        <w:tc>
          <w:tcPr>
            <w:tcW w:w="33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r w:rsidRPr="00F1369A">
              <w:rPr>
                <w:rFonts w:ascii="Times New Roman" w:eastAsia="Calibri" w:hAnsi="Times New Roman" w:cs="Times New Roman"/>
                <w:b/>
                <w:sz w:val="12"/>
                <w:szCs w:val="12"/>
              </w:rPr>
              <w:t>2029</w:t>
            </w:r>
          </w:p>
        </w:tc>
        <w:tc>
          <w:tcPr>
            <w:tcW w:w="360"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r w:rsidRPr="00F1369A">
              <w:rPr>
                <w:rFonts w:ascii="Times New Roman" w:eastAsia="Calibri" w:hAnsi="Times New Roman" w:cs="Times New Roman"/>
                <w:b/>
                <w:sz w:val="12"/>
                <w:szCs w:val="12"/>
              </w:rPr>
              <w:t xml:space="preserve">2030 </w:t>
            </w: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r w:rsidRPr="00F1369A">
              <w:rPr>
                <w:rFonts w:ascii="Times New Roman" w:eastAsia="Calibri" w:hAnsi="Times New Roman" w:cs="Times New Roman"/>
                <w:b/>
                <w:sz w:val="12"/>
                <w:szCs w:val="12"/>
              </w:rPr>
              <w:t>2031</w:t>
            </w: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r w:rsidRPr="00F1369A">
              <w:rPr>
                <w:rFonts w:ascii="Times New Roman" w:eastAsia="Calibri" w:hAnsi="Times New Roman" w:cs="Times New Roman"/>
                <w:b/>
                <w:sz w:val="12"/>
                <w:szCs w:val="12"/>
              </w:rPr>
              <w:t>2032</w:t>
            </w: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r w:rsidRPr="00F1369A">
              <w:rPr>
                <w:rFonts w:ascii="Times New Roman" w:eastAsia="Calibri" w:hAnsi="Times New Roman" w:cs="Times New Roman"/>
                <w:b/>
                <w:sz w:val="12"/>
                <w:szCs w:val="12"/>
              </w:rPr>
              <w:t>2033</w:t>
            </w:r>
          </w:p>
        </w:tc>
      </w:tr>
      <w:tr w:rsidR="00F1369A" w:rsidRPr="00F1369A" w:rsidTr="003F74E1">
        <w:trPr>
          <w:trHeight w:val="20"/>
        </w:trPr>
        <w:tc>
          <w:tcPr>
            <w:tcW w:w="17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w:t>
            </w:r>
          </w:p>
        </w:tc>
        <w:tc>
          <w:tcPr>
            <w:tcW w:w="100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Строительство спортивного зала в селе Захаркино, ул.Сальникова</w:t>
            </w:r>
          </w:p>
        </w:tc>
        <w:tc>
          <w:tcPr>
            <w:tcW w:w="682"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 xml:space="preserve">Площадь пола 150 кв.м. </w:t>
            </w:r>
          </w:p>
        </w:tc>
        <w:tc>
          <w:tcPr>
            <w:tcW w:w="31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1000</w:t>
            </w:r>
          </w:p>
        </w:tc>
      </w:tr>
      <w:tr w:rsidR="00F1369A" w:rsidRPr="00F1369A" w:rsidTr="003F74E1">
        <w:trPr>
          <w:trHeight w:val="20"/>
        </w:trPr>
        <w:tc>
          <w:tcPr>
            <w:tcW w:w="17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w:t>
            </w:r>
          </w:p>
        </w:tc>
        <w:tc>
          <w:tcPr>
            <w:tcW w:w="100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Строительство бассейна в селе Захаркино, ул.Сальникова</w:t>
            </w:r>
          </w:p>
        </w:tc>
        <w:tc>
          <w:tcPr>
            <w:tcW w:w="682"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Площадь зеркала воды 320 кв.м.</w:t>
            </w:r>
          </w:p>
        </w:tc>
        <w:tc>
          <w:tcPr>
            <w:tcW w:w="31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2000</w:t>
            </w:r>
          </w:p>
        </w:tc>
      </w:tr>
      <w:tr w:rsidR="00F1369A" w:rsidRPr="00F1369A" w:rsidTr="003F74E1">
        <w:trPr>
          <w:trHeight w:val="20"/>
        </w:trPr>
        <w:tc>
          <w:tcPr>
            <w:tcW w:w="17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3</w:t>
            </w:r>
          </w:p>
        </w:tc>
        <w:tc>
          <w:tcPr>
            <w:tcW w:w="100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Строительство спортивного зала в селе Сидоровка, ул.Рабочая,1</w:t>
            </w:r>
          </w:p>
        </w:tc>
        <w:tc>
          <w:tcPr>
            <w:tcW w:w="682"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Площадь пола 150 кв.м.</w:t>
            </w:r>
          </w:p>
        </w:tc>
        <w:tc>
          <w:tcPr>
            <w:tcW w:w="31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1000</w:t>
            </w:r>
          </w:p>
        </w:tc>
      </w:tr>
      <w:tr w:rsidR="00F1369A" w:rsidRPr="00F1369A" w:rsidTr="003F74E1">
        <w:trPr>
          <w:trHeight w:val="20"/>
        </w:trPr>
        <w:tc>
          <w:tcPr>
            <w:tcW w:w="17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4</w:t>
            </w:r>
          </w:p>
        </w:tc>
        <w:tc>
          <w:tcPr>
            <w:tcW w:w="1008"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Строительство спортивного зала в селе Нижняя Козловка, ул.Речная</w:t>
            </w:r>
          </w:p>
        </w:tc>
        <w:tc>
          <w:tcPr>
            <w:tcW w:w="682"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Площадь пола 110 кв.м.</w:t>
            </w:r>
          </w:p>
        </w:tc>
        <w:tc>
          <w:tcPr>
            <w:tcW w:w="31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1000</w:t>
            </w:r>
          </w:p>
        </w:tc>
      </w:tr>
      <w:tr w:rsidR="00F1369A" w:rsidRPr="00F1369A" w:rsidTr="003F74E1">
        <w:trPr>
          <w:trHeight w:val="20"/>
        </w:trPr>
        <w:tc>
          <w:tcPr>
            <w:tcW w:w="17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5</w:t>
            </w:r>
          </w:p>
        </w:tc>
        <w:tc>
          <w:tcPr>
            <w:tcW w:w="100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Строительство спортивного зала в селе Комаро-Умет, ул.Сквозная</w:t>
            </w:r>
          </w:p>
        </w:tc>
        <w:tc>
          <w:tcPr>
            <w:tcW w:w="682"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Площадь пола 50 кв.м.</w:t>
            </w:r>
          </w:p>
        </w:tc>
        <w:tc>
          <w:tcPr>
            <w:tcW w:w="31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500</w:t>
            </w:r>
          </w:p>
        </w:tc>
      </w:tr>
      <w:tr w:rsidR="00F1369A" w:rsidRPr="00F1369A" w:rsidTr="003F74E1">
        <w:trPr>
          <w:trHeight w:val="20"/>
        </w:trPr>
        <w:tc>
          <w:tcPr>
            <w:tcW w:w="17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6</w:t>
            </w:r>
          </w:p>
        </w:tc>
        <w:tc>
          <w:tcPr>
            <w:tcW w:w="100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Строительство плоскостного физкультурно-спортивного сооружения в селе Захаркино, площадка № 5</w:t>
            </w:r>
          </w:p>
        </w:tc>
        <w:tc>
          <w:tcPr>
            <w:tcW w:w="682"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0,8 га</w:t>
            </w:r>
          </w:p>
        </w:tc>
        <w:tc>
          <w:tcPr>
            <w:tcW w:w="31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1000</w:t>
            </w:r>
          </w:p>
        </w:tc>
      </w:tr>
      <w:tr w:rsidR="00F1369A" w:rsidRPr="00F1369A" w:rsidTr="003F74E1">
        <w:trPr>
          <w:trHeight w:val="20"/>
        </w:trPr>
        <w:tc>
          <w:tcPr>
            <w:tcW w:w="17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7</w:t>
            </w:r>
          </w:p>
        </w:tc>
        <w:tc>
          <w:tcPr>
            <w:tcW w:w="100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Строительство плоскостного физкультурно-спортивного сооружения в селе Сидоровка, площадка № 6</w:t>
            </w:r>
          </w:p>
        </w:tc>
        <w:tc>
          <w:tcPr>
            <w:tcW w:w="682"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0,8 га</w:t>
            </w:r>
          </w:p>
        </w:tc>
        <w:tc>
          <w:tcPr>
            <w:tcW w:w="31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1000</w:t>
            </w:r>
          </w:p>
        </w:tc>
      </w:tr>
      <w:tr w:rsidR="00F1369A" w:rsidRPr="00F1369A" w:rsidTr="003F74E1">
        <w:trPr>
          <w:trHeight w:val="20"/>
        </w:trPr>
        <w:tc>
          <w:tcPr>
            <w:tcW w:w="17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8</w:t>
            </w:r>
          </w:p>
        </w:tc>
        <w:tc>
          <w:tcPr>
            <w:tcW w:w="100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Строительство плоскостного физкультурно-спортивного сооружения в селе Нижняя Козловка, ул. № 1</w:t>
            </w:r>
          </w:p>
        </w:tc>
        <w:tc>
          <w:tcPr>
            <w:tcW w:w="682"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0,5 га</w:t>
            </w:r>
          </w:p>
        </w:tc>
        <w:tc>
          <w:tcPr>
            <w:tcW w:w="31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1000</w:t>
            </w:r>
          </w:p>
        </w:tc>
      </w:tr>
      <w:tr w:rsidR="00F1369A" w:rsidRPr="00F1369A" w:rsidTr="003F74E1">
        <w:trPr>
          <w:trHeight w:val="20"/>
        </w:trPr>
        <w:tc>
          <w:tcPr>
            <w:tcW w:w="17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9</w:t>
            </w:r>
          </w:p>
        </w:tc>
        <w:tc>
          <w:tcPr>
            <w:tcW w:w="100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Строительство плоскостного физкультурно-спортивного сооружения в селе Комаро-Умет, площадка № 9</w:t>
            </w:r>
          </w:p>
        </w:tc>
        <w:tc>
          <w:tcPr>
            <w:tcW w:w="682"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0,25 га</w:t>
            </w:r>
          </w:p>
        </w:tc>
        <w:tc>
          <w:tcPr>
            <w:tcW w:w="31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1000</w:t>
            </w:r>
          </w:p>
        </w:tc>
      </w:tr>
      <w:tr w:rsidR="00F1369A" w:rsidRPr="00F1369A" w:rsidTr="003F74E1">
        <w:trPr>
          <w:trHeight w:val="20"/>
        </w:trPr>
        <w:tc>
          <w:tcPr>
            <w:tcW w:w="17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w:t>
            </w:r>
          </w:p>
        </w:tc>
        <w:tc>
          <w:tcPr>
            <w:tcW w:w="100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 xml:space="preserve">Строительство культурно-развлекательного центра с библиотекой в селе Захаркино, ул.Сальникова </w:t>
            </w:r>
          </w:p>
        </w:tc>
        <w:tc>
          <w:tcPr>
            <w:tcW w:w="682"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210 мест, 2700 ед. хранения, 8 читательских мест</w:t>
            </w:r>
          </w:p>
        </w:tc>
        <w:tc>
          <w:tcPr>
            <w:tcW w:w="31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2000</w:t>
            </w:r>
          </w:p>
        </w:tc>
      </w:tr>
      <w:tr w:rsidR="00F1369A" w:rsidRPr="00F1369A" w:rsidTr="003F74E1">
        <w:trPr>
          <w:trHeight w:val="20"/>
        </w:trPr>
        <w:tc>
          <w:tcPr>
            <w:tcW w:w="17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11</w:t>
            </w:r>
          </w:p>
        </w:tc>
        <w:tc>
          <w:tcPr>
            <w:tcW w:w="100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Строительство центра досуга с библиотекой в селе Нижняя Козловка, ул.Речная</w:t>
            </w:r>
          </w:p>
        </w:tc>
        <w:tc>
          <w:tcPr>
            <w:tcW w:w="682"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120 мест, 2700 ед. хранения, 3 читательских мест</w:t>
            </w:r>
          </w:p>
        </w:tc>
        <w:tc>
          <w:tcPr>
            <w:tcW w:w="31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1000</w:t>
            </w:r>
          </w:p>
        </w:tc>
      </w:tr>
      <w:tr w:rsidR="00F1369A" w:rsidRPr="00F1369A" w:rsidTr="003F74E1">
        <w:trPr>
          <w:trHeight w:val="20"/>
        </w:trPr>
        <w:tc>
          <w:tcPr>
            <w:tcW w:w="17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12</w:t>
            </w:r>
          </w:p>
        </w:tc>
        <w:tc>
          <w:tcPr>
            <w:tcW w:w="100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 xml:space="preserve">Строительство центра досуга с библиотекой в селе </w:t>
            </w:r>
            <w:r w:rsidRPr="00F1369A">
              <w:rPr>
                <w:rFonts w:ascii="Times New Roman" w:eastAsia="Calibri" w:hAnsi="Times New Roman" w:cs="Times New Roman"/>
                <w:sz w:val="12"/>
                <w:szCs w:val="12"/>
              </w:rPr>
              <w:lastRenderedPageBreak/>
              <w:t>Комаро-Умет, ул.Сквозная</w:t>
            </w:r>
          </w:p>
        </w:tc>
        <w:tc>
          <w:tcPr>
            <w:tcW w:w="682"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lastRenderedPageBreak/>
              <w:t xml:space="preserve">50 мест, 1000 ед. хранения, 2 </w:t>
            </w:r>
            <w:r w:rsidRPr="00F1369A">
              <w:rPr>
                <w:rFonts w:ascii="Times New Roman" w:eastAsia="Calibri" w:hAnsi="Times New Roman" w:cs="Times New Roman"/>
                <w:sz w:val="12"/>
                <w:szCs w:val="12"/>
              </w:rPr>
              <w:lastRenderedPageBreak/>
              <w:t>читательских мест</w:t>
            </w:r>
          </w:p>
        </w:tc>
        <w:tc>
          <w:tcPr>
            <w:tcW w:w="31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500</w:t>
            </w:r>
          </w:p>
        </w:tc>
      </w:tr>
      <w:tr w:rsidR="00F1369A" w:rsidRPr="00F1369A" w:rsidTr="003F74E1">
        <w:trPr>
          <w:trHeight w:val="20"/>
        </w:trPr>
        <w:tc>
          <w:tcPr>
            <w:tcW w:w="17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lastRenderedPageBreak/>
              <w:t>13</w:t>
            </w:r>
          </w:p>
        </w:tc>
        <w:tc>
          <w:tcPr>
            <w:tcW w:w="100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Строительство сквера в селе Захаркино, площадка № 5</w:t>
            </w:r>
          </w:p>
        </w:tc>
        <w:tc>
          <w:tcPr>
            <w:tcW w:w="682"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1,5 га</w:t>
            </w:r>
          </w:p>
        </w:tc>
        <w:tc>
          <w:tcPr>
            <w:tcW w:w="31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250</w:t>
            </w:r>
          </w:p>
        </w:tc>
      </w:tr>
      <w:tr w:rsidR="00F1369A" w:rsidRPr="00F1369A" w:rsidTr="003F74E1">
        <w:trPr>
          <w:trHeight w:val="20"/>
        </w:trPr>
        <w:tc>
          <w:tcPr>
            <w:tcW w:w="17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14</w:t>
            </w:r>
          </w:p>
        </w:tc>
        <w:tc>
          <w:tcPr>
            <w:tcW w:w="100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Строительство сквера в селе Сидоровка, площадка № 7</w:t>
            </w:r>
          </w:p>
        </w:tc>
        <w:tc>
          <w:tcPr>
            <w:tcW w:w="682"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2,5 га</w:t>
            </w:r>
          </w:p>
        </w:tc>
        <w:tc>
          <w:tcPr>
            <w:tcW w:w="31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300</w:t>
            </w:r>
          </w:p>
        </w:tc>
      </w:tr>
      <w:tr w:rsidR="00F1369A" w:rsidRPr="00F1369A" w:rsidTr="003F74E1">
        <w:trPr>
          <w:trHeight w:val="20"/>
        </w:trPr>
        <w:tc>
          <w:tcPr>
            <w:tcW w:w="17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15</w:t>
            </w:r>
          </w:p>
        </w:tc>
        <w:tc>
          <w:tcPr>
            <w:tcW w:w="100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Строительство сквера в селе Нижняя Козловка, ул.Речная</w:t>
            </w:r>
          </w:p>
        </w:tc>
        <w:tc>
          <w:tcPr>
            <w:tcW w:w="682"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1,3 га</w:t>
            </w:r>
          </w:p>
        </w:tc>
        <w:tc>
          <w:tcPr>
            <w:tcW w:w="31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250</w:t>
            </w:r>
          </w:p>
        </w:tc>
      </w:tr>
      <w:tr w:rsidR="00F1369A" w:rsidRPr="00F1369A" w:rsidTr="003F74E1">
        <w:trPr>
          <w:trHeight w:val="20"/>
        </w:trPr>
        <w:tc>
          <w:tcPr>
            <w:tcW w:w="17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16</w:t>
            </w:r>
          </w:p>
        </w:tc>
        <w:tc>
          <w:tcPr>
            <w:tcW w:w="100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Строительство сквера в селе Комаро-Умет, площадка № 9</w:t>
            </w:r>
          </w:p>
        </w:tc>
        <w:tc>
          <w:tcPr>
            <w:tcW w:w="682"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0,5 га</w:t>
            </w:r>
          </w:p>
        </w:tc>
        <w:tc>
          <w:tcPr>
            <w:tcW w:w="31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200</w:t>
            </w:r>
          </w:p>
        </w:tc>
      </w:tr>
      <w:tr w:rsidR="00F1369A" w:rsidRPr="00F1369A" w:rsidTr="003F74E1">
        <w:trPr>
          <w:trHeight w:val="20"/>
        </w:trPr>
        <w:tc>
          <w:tcPr>
            <w:tcW w:w="17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17</w:t>
            </w:r>
          </w:p>
        </w:tc>
        <w:tc>
          <w:tcPr>
            <w:tcW w:w="100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Строительство туристической базы к северу от села Захаркино</w:t>
            </w:r>
          </w:p>
        </w:tc>
        <w:tc>
          <w:tcPr>
            <w:tcW w:w="682"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 га</w:t>
            </w:r>
          </w:p>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60 мест</w:t>
            </w:r>
          </w:p>
        </w:tc>
        <w:tc>
          <w:tcPr>
            <w:tcW w:w="31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2000</w:t>
            </w:r>
          </w:p>
        </w:tc>
      </w:tr>
      <w:tr w:rsidR="00F1369A" w:rsidRPr="00F1369A" w:rsidTr="003F74E1">
        <w:trPr>
          <w:trHeight w:val="20"/>
        </w:trPr>
        <w:tc>
          <w:tcPr>
            <w:tcW w:w="17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18</w:t>
            </w:r>
          </w:p>
        </w:tc>
        <w:tc>
          <w:tcPr>
            <w:tcW w:w="100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Строительство туристической базы к северу от поселка Отрада</w:t>
            </w:r>
          </w:p>
        </w:tc>
        <w:tc>
          <w:tcPr>
            <w:tcW w:w="682"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1,6 га</w:t>
            </w:r>
          </w:p>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 мест</w:t>
            </w:r>
          </w:p>
        </w:tc>
        <w:tc>
          <w:tcPr>
            <w:tcW w:w="31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3000</w:t>
            </w:r>
          </w:p>
        </w:tc>
      </w:tr>
      <w:tr w:rsidR="00F1369A" w:rsidRPr="00F1369A" w:rsidTr="003F74E1">
        <w:trPr>
          <w:trHeight w:val="20"/>
        </w:trPr>
        <w:tc>
          <w:tcPr>
            <w:tcW w:w="17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19</w:t>
            </w:r>
          </w:p>
        </w:tc>
        <w:tc>
          <w:tcPr>
            <w:tcW w:w="100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Строительство предприятия коммунально-бытового обслуживания в селе Захаркино, ул.Сальникова</w:t>
            </w:r>
          </w:p>
        </w:tc>
        <w:tc>
          <w:tcPr>
            <w:tcW w:w="682"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Прачечная на 100 кг белья в смену, химчистка на на 5 кг белья в смену, баня на 25 мест</w:t>
            </w:r>
          </w:p>
        </w:tc>
        <w:tc>
          <w:tcPr>
            <w:tcW w:w="31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3000</w:t>
            </w:r>
          </w:p>
        </w:tc>
      </w:tr>
      <w:tr w:rsidR="00F1369A" w:rsidRPr="00F1369A" w:rsidTr="003F74E1">
        <w:trPr>
          <w:trHeight w:val="20"/>
        </w:trPr>
        <w:tc>
          <w:tcPr>
            <w:tcW w:w="17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20</w:t>
            </w:r>
          </w:p>
        </w:tc>
        <w:tc>
          <w:tcPr>
            <w:tcW w:w="100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Строительство предприятия бытового обслуживания в селе Захаркино, ул.Пролетарская</w:t>
            </w:r>
          </w:p>
        </w:tc>
        <w:tc>
          <w:tcPr>
            <w:tcW w:w="682"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8 рабочих мест</w:t>
            </w:r>
          </w:p>
        </w:tc>
        <w:tc>
          <w:tcPr>
            <w:tcW w:w="31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2000</w:t>
            </w:r>
          </w:p>
        </w:tc>
      </w:tr>
      <w:tr w:rsidR="00F1369A" w:rsidRPr="00F1369A" w:rsidTr="003F74E1">
        <w:trPr>
          <w:trHeight w:val="20"/>
        </w:trPr>
        <w:tc>
          <w:tcPr>
            <w:tcW w:w="17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21</w:t>
            </w:r>
          </w:p>
        </w:tc>
        <w:tc>
          <w:tcPr>
            <w:tcW w:w="100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Строительство предприятия бытового обслуживания в селе Нижняя Козловка, ул.Колхозная</w:t>
            </w:r>
          </w:p>
        </w:tc>
        <w:tc>
          <w:tcPr>
            <w:tcW w:w="682"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4 рабочих мест</w:t>
            </w:r>
          </w:p>
        </w:tc>
        <w:tc>
          <w:tcPr>
            <w:tcW w:w="31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1000</w:t>
            </w:r>
          </w:p>
        </w:tc>
      </w:tr>
      <w:tr w:rsidR="00F1369A" w:rsidRPr="00F1369A" w:rsidTr="003F74E1">
        <w:trPr>
          <w:trHeight w:val="20"/>
        </w:trPr>
        <w:tc>
          <w:tcPr>
            <w:tcW w:w="17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22</w:t>
            </w:r>
          </w:p>
        </w:tc>
        <w:tc>
          <w:tcPr>
            <w:tcW w:w="100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Строительство предприятия бытового обслуживания в селе Сидоровка, ул.Степная</w:t>
            </w:r>
          </w:p>
        </w:tc>
        <w:tc>
          <w:tcPr>
            <w:tcW w:w="682"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8 рабочих мест</w:t>
            </w:r>
          </w:p>
        </w:tc>
        <w:tc>
          <w:tcPr>
            <w:tcW w:w="31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2000</w:t>
            </w:r>
          </w:p>
        </w:tc>
      </w:tr>
    </w:tbl>
    <w:p w:rsidR="00F1369A" w:rsidRPr="00F1369A" w:rsidRDefault="00F1369A" w:rsidP="00F1369A">
      <w:pPr>
        <w:tabs>
          <w:tab w:val="left" w:pos="284"/>
          <w:tab w:val="left" w:pos="3828"/>
        </w:tabs>
        <w:spacing w:after="0" w:line="240" w:lineRule="auto"/>
        <w:jc w:val="both"/>
        <w:rPr>
          <w:rFonts w:ascii="Times New Roman" w:eastAsia="Calibri" w:hAnsi="Times New Roman" w:cs="Times New Roman"/>
          <w:b/>
          <w:sz w:val="12"/>
          <w:szCs w:val="12"/>
        </w:rPr>
      </w:pP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 xml:space="preserve">В современных рыночных условиях, в которых работает инвестиционно-строительный комплекс, произошли коренные изменения в подходах к нормированию тех или иных видов затрат, изменилась экономическая основа в строительной сфере. В настоящее время существует множество методов и подходов к определению стоимости строительства, изменчивость цен и их разнообразие не позволяют на данном этапе работы точно определить необходимые затраты в полном объеме. </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b/>
          <w:sz w:val="12"/>
          <w:szCs w:val="12"/>
        </w:rPr>
      </w:pPr>
      <w:r w:rsidRPr="00F1369A">
        <w:rPr>
          <w:rFonts w:ascii="Times New Roman" w:eastAsia="Calibri" w:hAnsi="Times New Roman" w:cs="Times New Roman"/>
          <w:b/>
          <w:sz w:val="12"/>
          <w:szCs w:val="12"/>
        </w:rPr>
        <w:t>4. Оценка объемов и источников финансирования мероприятий (инвестиционных проектов) по проектированию, строительству и реконструкции объектов социальной инфраструктуры</w:t>
      </w:r>
      <w:r w:rsidR="00091A28">
        <w:rPr>
          <w:rFonts w:ascii="Times New Roman" w:eastAsia="Calibri" w:hAnsi="Times New Roman" w:cs="Times New Roman"/>
          <w:b/>
          <w:sz w:val="12"/>
          <w:szCs w:val="12"/>
        </w:rPr>
        <w:t xml:space="preserve"> </w:t>
      </w:r>
      <w:r w:rsidRPr="00F1369A">
        <w:rPr>
          <w:rFonts w:ascii="Times New Roman" w:eastAsia="Calibri" w:hAnsi="Times New Roman" w:cs="Times New Roman"/>
          <w:b/>
          <w:sz w:val="12"/>
          <w:szCs w:val="12"/>
        </w:rPr>
        <w:t xml:space="preserve">сельского поселения Захаркино </w:t>
      </w:r>
    </w:p>
    <w:p w:rsidR="00F1369A" w:rsidRPr="00F1369A" w:rsidRDefault="00F1369A" w:rsidP="003F74E1">
      <w:pPr>
        <w:tabs>
          <w:tab w:val="left" w:pos="284"/>
          <w:tab w:val="left" w:pos="3828"/>
        </w:tabs>
        <w:spacing w:after="0" w:line="240" w:lineRule="auto"/>
        <w:jc w:val="center"/>
        <w:rPr>
          <w:rFonts w:ascii="Times New Roman" w:eastAsia="Calibri" w:hAnsi="Times New Roman" w:cs="Times New Roman"/>
          <w:sz w:val="12"/>
          <w:szCs w:val="12"/>
        </w:rPr>
      </w:pPr>
      <w:r w:rsidRPr="00F1369A">
        <w:rPr>
          <w:rFonts w:ascii="Times New Roman" w:eastAsia="Calibri" w:hAnsi="Times New Roman" w:cs="Times New Roman"/>
          <w:sz w:val="12"/>
          <w:szCs w:val="12"/>
        </w:rPr>
        <w:t>Таблица 11 – Прогнозируемый объем финансовых средств на реализацию Программы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0" w:type="dxa"/>
          <w:right w:w="0" w:type="dxa"/>
        </w:tblCellMar>
        <w:tblLook w:val="04A0"/>
      </w:tblPr>
      <w:tblGrid>
        <w:gridCol w:w="275"/>
        <w:gridCol w:w="2850"/>
        <w:gridCol w:w="1557"/>
        <w:gridCol w:w="424"/>
        <w:gridCol w:w="426"/>
        <w:gridCol w:w="426"/>
        <w:gridCol w:w="424"/>
        <w:gridCol w:w="381"/>
        <w:gridCol w:w="760"/>
      </w:tblGrid>
      <w:tr w:rsidR="00F1369A" w:rsidRPr="00F1369A" w:rsidTr="003F74E1">
        <w:trPr>
          <w:trHeight w:val="20"/>
        </w:trPr>
        <w:tc>
          <w:tcPr>
            <w:tcW w:w="183" w:type="pct"/>
            <w:vMerge w:val="restar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r w:rsidRPr="00F1369A">
              <w:rPr>
                <w:rFonts w:ascii="Times New Roman" w:eastAsia="Calibri" w:hAnsi="Times New Roman" w:cs="Times New Roman"/>
                <w:b/>
                <w:sz w:val="12"/>
                <w:szCs w:val="12"/>
              </w:rPr>
              <w:t>№</w:t>
            </w:r>
          </w:p>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r w:rsidRPr="00F1369A">
              <w:rPr>
                <w:rFonts w:ascii="Times New Roman" w:eastAsia="Calibri" w:hAnsi="Times New Roman" w:cs="Times New Roman"/>
                <w:b/>
                <w:sz w:val="12"/>
                <w:szCs w:val="12"/>
              </w:rPr>
              <w:t>п/п</w:t>
            </w:r>
          </w:p>
        </w:tc>
        <w:tc>
          <w:tcPr>
            <w:tcW w:w="1894" w:type="pct"/>
            <w:vMerge w:val="restar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r w:rsidRPr="00F1369A">
              <w:rPr>
                <w:rFonts w:ascii="Times New Roman" w:eastAsia="Calibri" w:hAnsi="Times New Roman" w:cs="Times New Roman"/>
                <w:b/>
                <w:sz w:val="12"/>
                <w:szCs w:val="12"/>
              </w:rPr>
              <w:t>Наименование мероприятия</w:t>
            </w:r>
          </w:p>
        </w:tc>
        <w:tc>
          <w:tcPr>
            <w:tcW w:w="1035" w:type="pct"/>
            <w:vMerge w:val="restar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r w:rsidRPr="00F1369A">
              <w:rPr>
                <w:rFonts w:ascii="Times New Roman" w:eastAsia="Calibri" w:hAnsi="Times New Roman" w:cs="Times New Roman"/>
                <w:b/>
                <w:sz w:val="12"/>
                <w:szCs w:val="12"/>
              </w:rPr>
              <w:t xml:space="preserve">Источники </w:t>
            </w:r>
          </w:p>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r w:rsidRPr="00F1369A">
              <w:rPr>
                <w:rFonts w:ascii="Times New Roman" w:eastAsia="Calibri" w:hAnsi="Times New Roman" w:cs="Times New Roman"/>
                <w:b/>
                <w:sz w:val="12"/>
                <w:szCs w:val="12"/>
              </w:rPr>
              <w:t>финансирования</w:t>
            </w:r>
          </w:p>
        </w:tc>
        <w:tc>
          <w:tcPr>
            <w:tcW w:w="1888" w:type="pct"/>
            <w:gridSpan w:val="6"/>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r w:rsidRPr="00F1369A">
              <w:rPr>
                <w:rFonts w:ascii="Times New Roman" w:eastAsia="Calibri" w:hAnsi="Times New Roman" w:cs="Times New Roman"/>
                <w:b/>
                <w:sz w:val="12"/>
                <w:szCs w:val="12"/>
              </w:rPr>
              <w:t>Годы, тыс. руб.</w:t>
            </w: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r w:rsidRPr="00F1369A">
              <w:rPr>
                <w:rFonts w:ascii="Times New Roman" w:eastAsia="Calibri" w:hAnsi="Times New Roman" w:cs="Times New Roman"/>
                <w:b/>
                <w:sz w:val="12"/>
                <w:szCs w:val="12"/>
              </w:rPr>
              <w:t>2025</w:t>
            </w: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r w:rsidRPr="00F1369A">
              <w:rPr>
                <w:rFonts w:ascii="Times New Roman" w:eastAsia="Calibri" w:hAnsi="Times New Roman" w:cs="Times New Roman"/>
                <w:b/>
                <w:sz w:val="12"/>
                <w:szCs w:val="12"/>
              </w:rPr>
              <w:t>2026</w:t>
            </w: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r w:rsidRPr="00F1369A">
              <w:rPr>
                <w:rFonts w:ascii="Times New Roman" w:eastAsia="Calibri" w:hAnsi="Times New Roman" w:cs="Times New Roman"/>
                <w:b/>
                <w:sz w:val="12"/>
                <w:szCs w:val="12"/>
              </w:rPr>
              <w:t>2027</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r w:rsidRPr="00F1369A">
              <w:rPr>
                <w:rFonts w:ascii="Times New Roman" w:eastAsia="Calibri" w:hAnsi="Times New Roman" w:cs="Times New Roman"/>
                <w:b/>
                <w:sz w:val="12"/>
                <w:szCs w:val="12"/>
              </w:rPr>
              <w:t>2028</w:t>
            </w: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r w:rsidRPr="00F1369A">
              <w:rPr>
                <w:rFonts w:ascii="Times New Roman" w:eastAsia="Calibri" w:hAnsi="Times New Roman" w:cs="Times New Roman"/>
                <w:b/>
                <w:sz w:val="12"/>
                <w:szCs w:val="12"/>
              </w:rPr>
              <w:t>2029</w:t>
            </w: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r w:rsidRPr="00F1369A">
              <w:rPr>
                <w:rFonts w:ascii="Times New Roman" w:eastAsia="Calibri" w:hAnsi="Times New Roman" w:cs="Times New Roman"/>
                <w:b/>
                <w:sz w:val="12"/>
                <w:szCs w:val="12"/>
              </w:rPr>
              <w:t xml:space="preserve">2030-2033 </w:t>
            </w:r>
          </w:p>
        </w:tc>
      </w:tr>
      <w:tr w:rsidR="003F74E1" w:rsidRPr="00F1369A" w:rsidTr="003F74E1">
        <w:trPr>
          <w:trHeight w:val="20"/>
        </w:trPr>
        <w:tc>
          <w:tcPr>
            <w:tcW w:w="183" w:type="pct"/>
            <w:vMerge w:val="restar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w:t>
            </w:r>
          </w:p>
        </w:tc>
        <w:tc>
          <w:tcPr>
            <w:tcW w:w="1894" w:type="pct"/>
            <w:vMerge w:val="restar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Строительство спортивного зала в селе Захаркино, ул.Сальникова</w:t>
            </w: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Федеральный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Областной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Местный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1000</w:t>
            </w: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Внебюджетные источники</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val="restar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w:t>
            </w:r>
          </w:p>
        </w:tc>
        <w:tc>
          <w:tcPr>
            <w:tcW w:w="1894" w:type="pct"/>
            <w:vMerge w:val="restar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Строительство бассейна в селе Захаркино, ул.Сальникова</w:t>
            </w: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Федеральный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Областной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Местный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2000</w:t>
            </w: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Внебюджетные источники</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val="restar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3</w:t>
            </w:r>
          </w:p>
        </w:tc>
        <w:tc>
          <w:tcPr>
            <w:tcW w:w="1894" w:type="pct"/>
            <w:vMerge w:val="restar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Строительство спортивного зала в селе Сидоровка, ул.Рабочая,1</w:t>
            </w: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Федеральный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Областной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Местный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1000</w:t>
            </w: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Внебюджетные источники</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val="restar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4</w:t>
            </w:r>
          </w:p>
        </w:tc>
        <w:tc>
          <w:tcPr>
            <w:tcW w:w="1894" w:type="pct"/>
            <w:vMerge w:val="restar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Строительство спортивного зала в селе Нижняя Козловка, ул.Речная</w:t>
            </w: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Федеральный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Областной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Местный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1000</w:t>
            </w: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Внебюджетные источники</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val="restar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5</w:t>
            </w:r>
          </w:p>
        </w:tc>
        <w:tc>
          <w:tcPr>
            <w:tcW w:w="1894" w:type="pct"/>
            <w:vMerge w:val="restar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Строительство спортивного зала в селе Комаро-Умет, ул.Сквозная</w:t>
            </w: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Федеральный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Областной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Местный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500</w:t>
            </w: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Внебюджетные источники</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val="restar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6</w:t>
            </w:r>
          </w:p>
        </w:tc>
        <w:tc>
          <w:tcPr>
            <w:tcW w:w="1894" w:type="pct"/>
            <w:vMerge w:val="restar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Строительство спортивного зала в селе Комаро-Умет, ул.Сквозная</w:t>
            </w: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Федеральный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Областной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Местный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1000</w:t>
            </w: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Внебюджетные источники</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val="restar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7</w:t>
            </w:r>
          </w:p>
        </w:tc>
        <w:tc>
          <w:tcPr>
            <w:tcW w:w="1894" w:type="pct"/>
            <w:vMerge w:val="restar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Строительство плоскостного физкультурно-спортивного сооружения в селе Сидоровка, площадка № 6</w:t>
            </w: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Федеральный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Областной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Местный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1000</w:t>
            </w: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Внебюджетные источники</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val="restar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8</w:t>
            </w:r>
          </w:p>
        </w:tc>
        <w:tc>
          <w:tcPr>
            <w:tcW w:w="1894" w:type="pct"/>
            <w:vMerge w:val="restar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Строительство плоскостного физкультурно-спортивного сооружения в селе Нижняя Козловка, ул. № 1</w:t>
            </w: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Федеральный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Областной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Местный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1000</w:t>
            </w: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Внебюджетные источники</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val="restar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9</w:t>
            </w:r>
          </w:p>
        </w:tc>
        <w:tc>
          <w:tcPr>
            <w:tcW w:w="1894" w:type="pct"/>
            <w:vMerge w:val="restar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Строительство плоскостного физкультурно-спортивного сооружения в селе Комаро-Умет, площадка № 9</w:t>
            </w: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Федеральный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Областной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Местный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1000</w:t>
            </w: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Внебюджетные источники</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val="restar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w:t>
            </w:r>
          </w:p>
        </w:tc>
        <w:tc>
          <w:tcPr>
            <w:tcW w:w="1894" w:type="pct"/>
            <w:vMerge w:val="restar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 xml:space="preserve">Строительство культурно-развлекательного центра с библиотекой в селе Захаркино, ул.Сальникова </w:t>
            </w: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Федеральный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Областной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Местный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2000</w:t>
            </w: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Внебюджетные источники</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val="restar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11</w:t>
            </w:r>
          </w:p>
        </w:tc>
        <w:tc>
          <w:tcPr>
            <w:tcW w:w="1894" w:type="pct"/>
            <w:vMerge w:val="restar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Строительство центра досуга с библиотекой в селе Нижняя Козловка, ул.Речная</w:t>
            </w: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Федеральный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Областной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Местный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1000</w:t>
            </w: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Внебюджетные источники</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val="restar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12</w:t>
            </w:r>
          </w:p>
        </w:tc>
        <w:tc>
          <w:tcPr>
            <w:tcW w:w="1894" w:type="pct"/>
            <w:vMerge w:val="restar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Строительство центра досуга с библиотекой в селе Комаро-Умет, ул.Сквозная</w:t>
            </w: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Федеральный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Областной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Местный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500</w:t>
            </w: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Внебюджетные источники</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val="restar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13</w:t>
            </w:r>
          </w:p>
        </w:tc>
        <w:tc>
          <w:tcPr>
            <w:tcW w:w="1894" w:type="pct"/>
            <w:vMerge w:val="restar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Строительство сквера в селе Захаркино, площадка № 5</w:t>
            </w: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Федеральный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Областной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Местный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250</w:t>
            </w: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Внебюджетные источники</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val="restar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14</w:t>
            </w:r>
          </w:p>
        </w:tc>
        <w:tc>
          <w:tcPr>
            <w:tcW w:w="1894" w:type="pct"/>
            <w:vMerge w:val="restar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Строительство сквера в селе Сидоровка, площадка № 7</w:t>
            </w: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Федеральный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Областной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Местный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300</w:t>
            </w: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Внебюджетные источники</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val="restar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15</w:t>
            </w:r>
          </w:p>
        </w:tc>
        <w:tc>
          <w:tcPr>
            <w:tcW w:w="1894" w:type="pct"/>
            <w:vMerge w:val="restar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Строительство сквера в селе Нижняя Козловка, ул.Речная</w:t>
            </w: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Федеральный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Областной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Местный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250</w:t>
            </w: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Внебюджетные источники</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val="restar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16</w:t>
            </w:r>
          </w:p>
        </w:tc>
        <w:tc>
          <w:tcPr>
            <w:tcW w:w="1894" w:type="pct"/>
            <w:vMerge w:val="restar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Строительство сквера в селе Комаро-Умет, площадка № 9</w:t>
            </w: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Федеральный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Областной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Местный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200</w:t>
            </w: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Внебюджетные источники</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val="restar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17</w:t>
            </w:r>
          </w:p>
        </w:tc>
        <w:tc>
          <w:tcPr>
            <w:tcW w:w="1894" w:type="pct"/>
            <w:vMerge w:val="restar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Строительство туристической базы к северу от села Захаркино</w:t>
            </w: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Федеральный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Областной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Местный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2000</w:t>
            </w: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Внебюджетные источники</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val="restar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18</w:t>
            </w:r>
          </w:p>
        </w:tc>
        <w:tc>
          <w:tcPr>
            <w:tcW w:w="1894" w:type="pct"/>
            <w:vMerge w:val="restar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Строительство туристической базы к северу от поселка Отрада</w:t>
            </w: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Федеральный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Областной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Местный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3000</w:t>
            </w: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Внебюджетные источники</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val="restar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19</w:t>
            </w:r>
          </w:p>
        </w:tc>
        <w:tc>
          <w:tcPr>
            <w:tcW w:w="1894" w:type="pct"/>
            <w:vMerge w:val="restar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Строительство предприятия коммунально-бытового обслуживания в селе Захаркино, ул.Сальникова</w:t>
            </w: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Федеральный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Областной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Местный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3000</w:t>
            </w: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Внебюджетные источники</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val="restar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20</w:t>
            </w:r>
          </w:p>
        </w:tc>
        <w:tc>
          <w:tcPr>
            <w:tcW w:w="1894" w:type="pct"/>
            <w:vMerge w:val="restar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Строительство предприятия бытового обслуживания в селе Захаркино, ул.Пролетарская</w:t>
            </w: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Федеральный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Областной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Местный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2000</w:t>
            </w: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Внебюджетные источники</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val="restar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21</w:t>
            </w:r>
          </w:p>
        </w:tc>
        <w:tc>
          <w:tcPr>
            <w:tcW w:w="1894" w:type="pct"/>
            <w:vMerge w:val="restart"/>
            <w:shd w:val="clear" w:color="auto" w:fill="auto"/>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Строительство предприятия бытового обслуживания в селе Нижняя Козловка, ул.Колхозная</w:t>
            </w: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Федеральный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Областной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Местный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1000</w:t>
            </w: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Внебюджетные источники</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val="restar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22</w:t>
            </w:r>
          </w:p>
        </w:tc>
        <w:tc>
          <w:tcPr>
            <w:tcW w:w="1894" w:type="pct"/>
            <w:vMerge w:val="restar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Строительство предприятия бытового обслуживания в селе Сидоровка, ул.Степная</w:t>
            </w: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Федеральный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Областной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Местный бюджет</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2000</w:t>
            </w:r>
          </w:p>
        </w:tc>
      </w:tr>
      <w:tr w:rsidR="003F74E1" w:rsidRPr="00F1369A" w:rsidTr="003F74E1">
        <w:trPr>
          <w:trHeight w:val="20"/>
        </w:trPr>
        <w:tc>
          <w:tcPr>
            <w:tcW w:w="183"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894" w:type="pct"/>
            <w:vMerge/>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103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Внебюджетные источники</w:t>
            </w: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82"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253"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F1369A" w:rsidRPr="00F1369A" w:rsidRDefault="00F1369A" w:rsidP="003F74E1">
            <w:pPr>
              <w:tabs>
                <w:tab w:val="left" w:pos="284"/>
                <w:tab w:val="left" w:pos="3828"/>
              </w:tabs>
              <w:spacing w:after="0" w:line="240" w:lineRule="auto"/>
              <w:rPr>
                <w:rFonts w:ascii="Times New Roman" w:eastAsia="Calibri" w:hAnsi="Times New Roman" w:cs="Times New Roman"/>
                <w:bCs/>
                <w:sz w:val="12"/>
                <w:szCs w:val="12"/>
              </w:rPr>
            </w:pPr>
          </w:p>
        </w:tc>
      </w:tr>
    </w:tbl>
    <w:p w:rsidR="00F1369A" w:rsidRPr="00F1369A" w:rsidRDefault="00F1369A" w:rsidP="00F1369A">
      <w:pPr>
        <w:tabs>
          <w:tab w:val="left" w:pos="284"/>
          <w:tab w:val="left" w:pos="3828"/>
        </w:tabs>
        <w:spacing w:after="0" w:line="240" w:lineRule="auto"/>
        <w:jc w:val="both"/>
        <w:rPr>
          <w:rFonts w:ascii="Times New Roman" w:eastAsia="Calibri" w:hAnsi="Times New Roman" w:cs="Times New Roman"/>
          <w:b/>
          <w:sz w:val="12"/>
          <w:szCs w:val="12"/>
        </w:rPr>
      </w:pP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b/>
          <w:bCs/>
          <w:sz w:val="12"/>
          <w:szCs w:val="12"/>
        </w:rPr>
      </w:pPr>
      <w:bookmarkStart w:id="4" w:name="_Toc51930345"/>
      <w:r w:rsidRPr="00F1369A">
        <w:rPr>
          <w:rFonts w:ascii="Times New Roman" w:eastAsia="Calibri" w:hAnsi="Times New Roman" w:cs="Times New Roman"/>
          <w:b/>
          <w:bCs/>
          <w:sz w:val="12"/>
          <w:szCs w:val="12"/>
        </w:rPr>
        <w:t xml:space="preserve">5. Перечень  индикаторов (показателей) Программы развития социальной инфраструктуры сельского поселения </w:t>
      </w:r>
      <w:bookmarkEnd w:id="4"/>
      <w:r w:rsidRPr="00F1369A">
        <w:rPr>
          <w:rFonts w:ascii="Times New Roman" w:eastAsia="Calibri" w:hAnsi="Times New Roman" w:cs="Times New Roman"/>
          <w:b/>
          <w:bCs/>
          <w:sz w:val="12"/>
          <w:szCs w:val="12"/>
        </w:rPr>
        <w:t>Захаркино</w:t>
      </w:r>
    </w:p>
    <w:tbl>
      <w:tblPr>
        <w:tblW w:w="5000" w:type="pct"/>
        <w:tblLayout w:type="fixed"/>
        <w:tblCellMar>
          <w:left w:w="0" w:type="dxa"/>
          <w:right w:w="0" w:type="dxa"/>
        </w:tblCellMar>
        <w:tblLook w:val="04A0"/>
      </w:tblPr>
      <w:tblGrid>
        <w:gridCol w:w="248"/>
        <w:gridCol w:w="2168"/>
        <w:gridCol w:w="302"/>
        <w:gridCol w:w="594"/>
        <w:gridCol w:w="295"/>
        <w:gridCol w:w="296"/>
        <w:gridCol w:w="296"/>
        <w:gridCol w:w="296"/>
        <w:gridCol w:w="357"/>
        <w:gridCol w:w="334"/>
        <w:gridCol w:w="334"/>
        <w:gridCol w:w="405"/>
        <w:gridCol w:w="406"/>
        <w:gridCol w:w="1192"/>
      </w:tblGrid>
      <w:tr w:rsidR="00F1369A" w:rsidRPr="00F1369A" w:rsidTr="003F74E1">
        <w:trPr>
          <w:trHeight w:val="20"/>
        </w:trPr>
        <w:tc>
          <w:tcPr>
            <w:tcW w:w="164" w:type="pct"/>
            <w:vMerge w:val="restart"/>
            <w:tcBorders>
              <w:top w:val="single" w:sz="4" w:space="0" w:color="auto"/>
              <w:left w:val="single" w:sz="4" w:space="0" w:color="auto"/>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 п/п</w:t>
            </w:r>
          </w:p>
        </w:tc>
        <w:tc>
          <w:tcPr>
            <w:tcW w:w="1441" w:type="pct"/>
            <w:vMerge w:val="restart"/>
            <w:tcBorders>
              <w:top w:val="single" w:sz="4" w:space="0" w:color="auto"/>
              <w:left w:val="single" w:sz="4" w:space="0" w:color="auto"/>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Целевые показатели</w:t>
            </w:r>
          </w:p>
        </w:tc>
        <w:tc>
          <w:tcPr>
            <w:tcW w:w="201" w:type="pct"/>
            <w:vMerge w:val="restart"/>
            <w:tcBorders>
              <w:top w:val="single" w:sz="4" w:space="0" w:color="auto"/>
              <w:left w:val="single" w:sz="4" w:space="0" w:color="auto"/>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Единица измерения</w:t>
            </w:r>
          </w:p>
        </w:tc>
        <w:tc>
          <w:tcPr>
            <w:tcW w:w="395" w:type="pct"/>
            <w:vMerge w:val="restart"/>
            <w:tcBorders>
              <w:top w:val="single" w:sz="4" w:space="0" w:color="auto"/>
              <w:left w:val="single" w:sz="4" w:space="0" w:color="auto"/>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Базовый показатель на начало реализации программы</w:t>
            </w:r>
          </w:p>
        </w:tc>
        <w:tc>
          <w:tcPr>
            <w:tcW w:w="2005" w:type="pct"/>
            <w:gridSpan w:val="9"/>
            <w:tcBorders>
              <w:top w:val="single" w:sz="4" w:space="0" w:color="auto"/>
              <w:left w:val="single" w:sz="4" w:space="0" w:color="auto"/>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Значение целевого показателя по годам</w:t>
            </w:r>
          </w:p>
        </w:tc>
        <w:tc>
          <w:tcPr>
            <w:tcW w:w="794" w:type="pct"/>
            <w:tcBorders>
              <w:top w:val="single" w:sz="4" w:space="0" w:color="auto"/>
              <w:left w:val="single" w:sz="4" w:space="0" w:color="auto"/>
              <w:bottom w:val="single" w:sz="4" w:space="0" w:color="auto"/>
              <w:right w:val="single" w:sz="4" w:space="0" w:color="auto"/>
            </w:tcBorders>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Целевое значение показателя на момент окончания действия программы</w:t>
            </w:r>
          </w:p>
        </w:tc>
      </w:tr>
      <w:tr w:rsidR="003F74E1" w:rsidRPr="00F1369A" w:rsidTr="003F74E1">
        <w:trPr>
          <w:trHeight w:val="20"/>
        </w:trPr>
        <w:tc>
          <w:tcPr>
            <w:tcW w:w="164" w:type="pct"/>
            <w:vMerge/>
            <w:tcBorders>
              <w:top w:val="single" w:sz="4" w:space="0" w:color="auto"/>
              <w:left w:val="single" w:sz="4" w:space="0" w:color="auto"/>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441" w:type="pct"/>
            <w:vMerge/>
            <w:tcBorders>
              <w:top w:val="single" w:sz="4" w:space="0" w:color="auto"/>
              <w:left w:val="single" w:sz="4" w:space="0" w:color="auto"/>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201" w:type="pct"/>
            <w:vMerge/>
            <w:tcBorders>
              <w:top w:val="single" w:sz="4" w:space="0" w:color="auto"/>
              <w:left w:val="single" w:sz="4" w:space="0" w:color="auto"/>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395" w:type="pct"/>
            <w:vMerge/>
            <w:tcBorders>
              <w:top w:val="single" w:sz="4" w:space="0" w:color="auto"/>
              <w:left w:val="single" w:sz="4" w:space="0" w:color="auto"/>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c>
          <w:tcPr>
            <w:tcW w:w="196"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2025 г.</w:t>
            </w:r>
          </w:p>
        </w:tc>
        <w:tc>
          <w:tcPr>
            <w:tcW w:w="197"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2026 г.</w:t>
            </w:r>
          </w:p>
        </w:tc>
        <w:tc>
          <w:tcPr>
            <w:tcW w:w="197"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2027 г.</w:t>
            </w:r>
          </w:p>
        </w:tc>
        <w:tc>
          <w:tcPr>
            <w:tcW w:w="197"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2028 г.</w:t>
            </w:r>
          </w:p>
        </w:tc>
        <w:tc>
          <w:tcPr>
            <w:tcW w:w="237"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2029 г.</w:t>
            </w:r>
          </w:p>
        </w:tc>
        <w:tc>
          <w:tcPr>
            <w:tcW w:w="222"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2030 г.</w:t>
            </w:r>
          </w:p>
        </w:tc>
        <w:tc>
          <w:tcPr>
            <w:tcW w:w="222"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2031 г.</w:t>
            </w:r>
          </w:p>
        </w:tc>
        <w:tc>
          <w:tcPr>
            <w:tcW w:w="269"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2032 г.</w:t>
            </w:r>
          </w:p>
        </w:tc>
        <w:tc>
          <w:tcPr>
            <w:tcW w:w="270"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2033 г.</w:t>
            </w:r>
          </w:p>
        </w:tc>
        <w:tc>
          <w:tcPr>
            <w:tcW w:w="794" w:type="pct"/>
            <w:tcBorders>
              <w:top w:val="single" w:sz="4" w:space="0" w:color="auto"/>
              <w:left w:val="single" w:sz="4" w:space="0" w:color="auto"/>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p>
        </w:tc>
      </w:tr>
      <w:tr w:rsidR="003F74E1" w:rsidRPr="00F1369A" w:rsidTr="003F74E1">
        <w:trPr>
          <w:trHeight w:val="20"/>
        </w:trPr>
        <w:tc>
          <w:tcPr>
            <w:tcW w:w="164" w:type="pct"/>
            <w:tcBorders>
              <w:top w:val="nil"/>
              <w:left w:val="single" w:sz="4" w:space="0" w:color="auto"/>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w:t>
            </w:r>
          </w:p>
        </w:tc>
        <w:tc>
          <w:tcPr>
            <w:tcW w:w="1441"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Количество учреждений культуры и искусства</w:t>
            </w:r>
          </w:p>
        </w:tc>
        <w:tc>
          <w:tcPr>
            <w:tcW w:w="201"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ед.</w:t>
            </w:r>
          </w:p>
        </w:tc>
        <w:tc>
          <w:tcPr>
            <w:tcW w:w="395"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w:t>
            </w:r>
          </w:p>
        </w:tc>
        <w:tc>
          <w:tcPr>
            <w:tcW w:w="196"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197"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197"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197"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237"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222"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222"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269"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270"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794"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w:t>
            </w:r>
          </w:p>
        </w:tc>
      </w:tr>
      <w:tr w:rsidR="003F74E1" w:rsidRPr="00F1369A" w:rsidTr="003F74E1">
        <w:trPr>
          <w:trHeight w:val="20"/>
        </w:trPr>
        <w:tc>
          <w:tcPr>
            <w:tcW w:w="164" w:type="pct"/>
            <w:tcBorders>
              <w:top w:val="nil"/>
              <w:left w:val="single" w:sz="4" w:space="0" w:color="auto"/>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w:t>
            </w:r>
          </w:p>
        </w:tc>
        <w:tc>
          <w:tcPr>
            <w:tcW w:w="1441"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Уровень фактической обеспеченности населения сельского поселения учреждениями культуры (клубного типа)</w:t>
            </w:r>
          </w:p>
        </w:tc>
        <w:tc>
          <w:tcPr>
            <w:tcW w:w="201"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w:t>
            </w:r>
          </w:p>
        </w:tc>
        <w:tc>
          <w:tcPr>
            <w:tcW w:w="395"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w:t>
            </w:r>
          </w:p>
        </w:tc>
        <w:tc>
          <w:tcPr>
            <w:tcW w:w="196"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w:t>
            </w:r>
          </w:p>
        </w:tc>
        <w:tc>
          <w:tcPr>
            <w:tcW w:w="197"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w:t>
            </w:r>
          </w:p>
        </w:tc>
        <w:tc>
          <w:tcPr>
            <w:tcW w:w="197"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w:t>
            </w:r>
          </w:p>
        </w:tc>
        <w:tc>
          <w:tcPr>
            <w:tcW w:w="197"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w:t>
            </w:r>
          </w:p>
        </w:tc>
        <w:tc>
          <w:tcPr>
            <w:tcW w:w="237"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w:t>
            </w:r>
          </w:p>
        </w:tc>
        <w:tc>
          <w:tcPr>
            <w:tcW w:w="222"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w:t>
            </w:r>
          </w:p>
        </w:tc>
        <w:tc>
          <w:tcPr>
            <w:tcW w:w="222"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w:t>
            </w:r>
          </w:p>
        </w:tc>
        <w:tc>
          <w:tcPr>
            <w:tcW w:w="269"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w:t>
            </w:r>
          </w:p>
        </w:tc>
        <w:tc>
          <w:tcPr>
            <w:tcW w:w="270"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w:t>
            </w:r>
          </w:p>
        </w:tc>
        <w:tc>
          <w:tcPr>
            <w:tcW w:w="794"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w:t>
            </w:r>
          </w:p>
        </w:tc>
      </w:tr>
      <w:tr w:rsidR="003F74E1" w:rsidRPr="00F1369A" w:rsidTr="003F74E1">
        <w:trPr>
          <w:trHeight w:val="20"/>
        </w:trPr>
        <w:tc>
          <w:tcPr>
            <w:tcW w:w="164" w:type="pct"/>
            <w:tcBorders>
              <w:top w:val="nil"/>
              <w:left w:val="single" w:sz="4" w:space="0" w:color="auto"/>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lastRenderedPageBreak/>
              <w:t>3</w:t>
            </w:r>
          </w:p>
        </w:tc>
        <w:tc>
          <w:tcPr>
            <w:tcW w:w="1441"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Уровень фактической обеспеченности населения сельского поселения учреждениями культуры (библиотеками)</w:t>
            </w:r>
          </w:p>
        </w:tc>
        <w:tc>
          <w:tcPr>
            <w:tcW w:w="201"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w:t>
            </w:r>
          </w:p>
        </w:tc>
        <w:tc>
          <w:tcPr>
            <w:tcW w:w="395"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w:t>
            </w:r>
          </w:p>
        </w:tc>
        <w:tc>
          <w:tcPr>
            <w:tcW w:w="196"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w:t>
            </w:r>
          </w:p>
        </w:tc>
        <w:tc>
          <w:tcPr>
            <w:tcW w:w="197"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w:t>
            </w:r>
          </w:p>
        </w:tc>
        <w:tc>
          <w:tcPr>
            <w:tcW w:w="197"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w:t>
            </w:r>
          </w:p>
        </w:tc>
        <w:tc>
          <w:tcPr>
            <w:tcW w:w="197"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w:t>
            </w:r>
          </w:p>
        </w:tc>
        <w:tc>
          <w:tcPr>
            <w:tcW w:w="237"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w:t>
            </w:r>
          </w:p>
        </w:tc>
        <w:tc>
          <w:tcPr>
            <w:tcW w:w="222"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w:t>
            </w:r>
          </w:p>
        </w:tc>
        <w:tc>
          <w:tcPr>
            <w:tcW w:w="222"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w:t>
            </w:r>
          </w:p>
        </w:tc>
        <w:tc>
          <w:tcPr>
            <w:tcW w:w="269"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w:t>
            </w:r>
          </w:p>
        </w:tc>
        <w:tc>
          <w:tcPr>
            <w:tcW w:w="270"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w:t>
            </w:r>
          </w:p>
        </w:tc>
        <w:tc>
          <w:tcPr>
            <w:tcW w:w="794"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w:t>
            </w:r>
          </w:p>
        </w:tc>
      </w:tr>
      <w:tr w:rsidR="003F74E1" w:rsidRPr="00F1369A" w:rsidTr="003F74E1">
        <w:trPr>
          <w:trHeight w:val="20"/>
        </w:trPr>
        <w:tc>
          <w:tcPr>
            <w:tcW w:w="164" w:type="pct"/>
            <w:tcBorders>
              <w:top w:val="nil"/>
              <w:left w:val="single" w:sz="4" w:space="0" w:color="auto"/>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4</w:t>
            </w:r>
          </w:p>
        </w:tc>
        <w:tc>
          <w:tcPr>
            <w:tcW w:w="1441"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Количество объектов физической  культуры и спорта</w:t>
            </w:r>
          </w:p>
        </w:tc>
        <w:tc>
          <w:tcPr>
            <w:tcW w:w="201"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ед.</w:t>
            </w:r>
          </w:p>
        </w:tc>
        <w:tc>
          <w:tcPr>
            <w:tcW w:w="395"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4</w:t>
            </w:r>
          </w:p>
        </w:tc>
        <w:tc>
          <w:tcPr>
            <w:tcW w:w="196"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197"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197"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197"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237"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222"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222"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269"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270"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9</w:t>
            </w:r>
          </w:p>
        </w:tc>
        <w:tc>
          <w:tcPr>
            <w:tcW w:w="794"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13</w:t>
            </w:r>
          </w:p>
        </w:tc>
      </w:tr>
      <w:tr w:rsidR="003F74E1" w:rsidRPr="00F1369A" w:rsidTr="003F74E1">
        <w:trPr>
          <w:trHeight w:val="20"/>
        </w:trPr>
        <w:tc>
          <w:tcPr>
            <w:tcW w:w="164" w:type="pct"/>
            <w:tcBorders>
              <w:top w:val="nil"/>
              <w:left w:val="single" w:sz="4" w:space="0" w:color="auto"/>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5</w:t>
            </w:r>
          </w:p>
        </w:tc>
        <w:tc>
          <w:tcPr>
            <w:tcW w:w="1441"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Уровень фактической обеспеченности спортивными залами в сельском поселении от нормативной потребности</w:t>
            </w:r>
          </w:p>
        </w:tc>
        <w:tc>
          <w:tcPr>
            <w:tcW w:w="201"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w:t>
            </w:r>
          </w:p>
        </w:tc>
        <w:tc>
          <w:tcPr>
            <w:tcW w:w="395"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31</w:t>
            </w:r>
          </w:p>
        </w:tc>
        <w:tc>
          <w:tcPr>
            <w:tcW w:w="196"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31</w:t>
            </w:r>
          </w:p>
        </w:tc>
        <w:tc>
          <w:tcPr>
            <w:tcW w:w="197"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31</w:t>
            </w:r>
          </w:p>
        </w:tc>
        <w:tc>
          <w:tcPr>
            <w:tcW w:w="197"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31</w:t>
            </w:r>
          </w:p>
        </w:tc>
        <w:tc>
          <w:tcPr>
            <w:tcW w:w="197"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31</w:t>
            </w:r>
          </w:p>
        </w:tc>
        <w:tc>
          <w:tcPr>
            <w:tcW w:w="237"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31</w:t>
            </w:r>
          </w:p>
        </w:tc>
        <w:tc>
          <w:tcPr>
            <w:tcW w:w="222"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31</w:t>
            </w:r>
          </w:p>
        </w:tc>
        <w:tc>
          <w:tcPr>
            <w:tcW w:w="222"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31</w:t>
            </w:r>
          </w:p>
        </w:tc>
        <w:tc>
          <w:tcPr>
            <w:tcW w:w="269"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31</w:t>
            </w:r>
          </w:p>
        </w:tc>
        <w:tc>
          <w:tcPr>
            <w:tcW w:w="270"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w:t>
            </w:r>
          </w:p>
        </w:tc>
        <w:tc>
          <w:tcPr>
            <w:tcW w:w="794"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w:t>
            </w:r>
          </w:p>
        </w:tc>
      </w:tr>
      <w:tr w:rsidR="003F74E1" w:rsidRPr="00F1369A" w:rsidTr="003F74E1">
        <w:trPr>
          <w:trHeight w:val="20"/>
        </w:trPr>
        <w:tc>
          <w:tcPr>
            <w:tcW w:w="164" w:type="pct"/>
            <w:tcBorders>
              <w:top w:val="nil"/>
              <w:left w:val="single" w:sz="4" w:space="0" w:color="auto"/>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6</w:t>
            </w:r>
          </w:p>
        </w:tc>
        <w:tc>
          <w:tcPr>
            <w:tcW w:w="1441"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Количество муниципальных общеобразовательных учреждений</w:t>
            </w:r>
          </w:p>
        </w:tc>
        <w:tc>
          <w:tcPr>
            <w:tcW w:w="201"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ед.</w:t>
            </w:r>
          </w:p>
        </w:tc>
        <w:tc>
          <w:tcPr>
            <w:tcW w:w="395"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w:t>
            </w:r>
          </w:p>
        </w:tc>
        <w:tc>
          <w:tcPr>
            <w:tcW w:w="196"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197"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197"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197"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237"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222"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222"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269"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270"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794"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2</w:t>
            </w:r>
          </w:p>
        </w:tc>
      </w:tr>
      <w:tr w:rsidR="003F74E1" w:rsidRPr="00F1369A" w:rsidTr="003F74E1">
        <w:trPr>
          <w:trHeight w:val="20"/>
        </w:trPr>
        <w:tc>
          <w:tcPr>
            <w:tcW w:w="164" w:type="pct"/>
            <w:tcBorders>
              <w:top w:val="nil"/>
              <w:left w:val="single" w:sz="4" w:space="0" w:color="auto"/>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7</w:t>
            </w:r>
          </w:p>
        </w:tc>
        <w:tc>
          <w:tcPr>
            <w:tcW w:w="1441"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Количество резервных мест в муниципальных общеобразовательных учреждений</w:t>
            </w:r>
          </w:p>
        </w:tc>
        <w:tc>
          <w:tcPr>
            <w:tcW w:w="201"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ед.</w:t>
            </w:r>
          </w:p>
        </w:tc>
        <w:tc>
          <w:tcPr>
            <w:tcW w:w="395" w:type="pct"/>
            <w:tcBorders>
              <w:top w:val="nil"/>
              <w:left w:val="nil"/>
              <w:bottom w:val="single" w:sz="4" w:space="0" w:color="auto"/>
              <w:right w:val="single" w:sz="4" w:space="0" w:color="auto"/>
            </w:tcBorders>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77</w:t>
            </w:r>
          </w:p>
        </w:tc>
        <w:tc>
          <w:tcPr>
            <w:tcW w:w="196" w:type="pct"/>
            <w:tcBorders>
              <w:top w:val="nil"/>
              <w:left w:val="nil"/>
              <w:bottom w:val="single" w:sz="4" w:space="0" w:color="auto"/>
              <w:right w:val="single" w:sz="4" w:space="0" w:color="auto"/>
            </w:tcBorders>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77</w:t>
            </w:r>
          </w:p>
        </w:tc>
        <w:tc>
          <w:tcPr>
            <w:tcW w:w="197" w:type="pct"/>
            <w:tcBorders>
              <w:top w:val="nil"/>
              <w:left w:val="nil"/>
              <w:bottom w:val="single" w:sz="4" w:space="0" w:color="auto"/>
              <w:right w:val="single" w:sz="4" w:space="0" w:color="auto"/>
            </w:tcBorders>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77</w:t>
            </w:r>
          </w:p>
        </w:tc>
        <w:tc>
          <w:tcPr>
            <w:tcW w:w="197" w:type="pct"/>
            <w:tcBorders>
              <w:top w:val="nil"/>
              <w:left w:val="nil"/>
              <w:bottom w:val="single" w:sz="4" w:space="0" w:color="auto"/>
              <w:right w:val="single" w:sz="4" w:space="0" w:color="auto"/>
            </w:tcBorders>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77</w:t>
            </w:r>
          </w:p>
        </w:tc>
        <w:tc>
          <w:tcPr>
            <w:tcW w:w="197" w:type="pct"/>
            <w:tcBorders>
              <w:top w:val="nil"/>
              <w:left w:val="nil"/>
              <w:bottom w:val="single" w:sz="4" w:space="0" w:color="auto"/>
              <w:right w:val="single" w:sz="4" w:space="0" w:color="auto"/>
            </w:tcBorders>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77</w:t>
            </w:r>
          </w:p>
        </w:tc>
        <w:tc>
          <w:tcPr>
            <w:tcW w:w="237" w:type="pct"/>
            <w:tcBorders>
              <w:top w:val="nil"/>
              <w:left w:val="nil"/>
              <w:bottom w:val="single" w:sz="4" w:space="0" w:color="auto"/>
              <w:right w:val="single" w:sz="4" w:space="0" w:color="auto"/>
            </w:tcBorders>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77</w:t>
            </w:r>
          </w:p>
        </w:tc>
        <w:tc>
          <w:tcPr>
            <w:tcW w:w="222" w:type="pct"/>
            <w:tcBorders>
              <w:top w:val="nil"/>
              <w:left w:val="nil"/>
              <w:bottom w:val="single" w:sz="4" w:space="0" w:color="auto"/>
              <w:right w:val="single" w:sz="4" w:space="0" w:color="auto"/>
            </w:tcBorders>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77</w:t>
            </w:r>
          </w:p>
        </w:tc>
        <w:tc>
          <w:tcPr>
            <w:tcW w:w="222" w:type="pct"/>
            <w:tcBorders>
              <w:top w:val="nil"/>
              <w:left w:val="nil"/>
              <w:bottom w:val="single" w:sz="4" w:space="0" w:color="auto"/>
              <w:right w:val="single" w:sz="4" w:space="0" w:color="auto"/>
            </w:tcBorders>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77</w:t>
            </w:r>
          </w:p>
        </w:tc>
        <w:tc>
          <w:tcPr>
            <w:tcW w:w="269" w:type="pct"/>
            <w:tcBorders>
              <w:top w:val="nil"/>
              <w:left w:val="nil"/>
              <w:bottom w:val="single" w:sz="4" w:space="0" w:color="auto"/>
              <w:right w:val="single" w:sz="4" w:space="0" w:color="auto"/>
            </w:tcBorders>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77</w:t>
            </w:r>
          </w:p>
        </w:tc>
        <w:tc>
          <w:tcPr>
            <w:tcW w:w="270" w:type="pct"/>
            <w:tcBorders>
              <w:top w:val="nil"/>
              <w:left w:val="nil"/>
              <w:bottom w:val="single" w:sz="4" w:space="0" w:color="auto"/>
              <w:right w:val="single" w:sz="4" w:space="0" w:color="auto"/>
            </w:tcBorders>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77</w:t>
            </w:r>
          </w:p>
        </w:tc>
        <w:tc>
          <w:tcPr>
            <w:tcW w:w="794" w:type="pct"/>
            <w:tcBorders>
              <w:top w:val="nil"/>
              <w:left w:val="nil"/>
              <w:bottom w:val="single" w:sz="4" w:space="0" w:color="auto"/>
              <w:right w:val="single" w:sz="4" w:space="0" w:color="auto"/>
            </w:tcBorders>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77</w:t>
            </w:r>
          </w:p>
        </w:tc>
      </w:tr>
      <w:tr w:rsidR="003F74E1" w:rsidRPr="00F1369A" w:rsidTr="003F74E1">
        <w:trPr>
          <w:trHeight w:val="20"/>
        </w:trPr>
        <w:tc>
          <w:tcPr>
            <w:tcW w:w="164" w:type="pct"/>
            <w:tcBorders>
              <w:top w:val="nil"/>
              <w:left w:val="single" w:sz="4" w:space="0" w:color="auto"/>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8</w:t>
            </w:r>
          </w:p>
        </w:tc>
        <w:tc>
          <w:tcPr>
            <w:tcW w:w="1441"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Доля детей, охваченных муниципальными программами дополнительного образования и воспитания (в общей численности детей в возрасте 7-18 лет)</w:t>
            </w:r>
          </w:p>
        </w:tc>
        <w:tc>
          <w:tcPr>
            <w:tcW w:w="201"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w:t>
            </w:r>
          </w:p>
        </w:tc>
        <w:tc>
          <w:tcPr>
            <w:tcW w:w="395" w:type="pct"/>
            <w:tcBorders>
              <w:top w:val="nil"/>
              <w:left w:val="nil"/>
              <w:bottom w:val="single" w:sz="4" w:space="0" w:color="auto"/>
              <w:right w:val="single" w:sz="4" w:space="0" w:color="auto"/>
            </w:tcBorders>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w:t>
            </w:r>
          </w:p>
        </w:tc>
        <w:tc>
          <w:tcPr>
            <w:tcW w:w="196" w:type="pct"/>
            <w:tcBorders>
              <w:top w:val="nil"/>
              <w:left w:val="nil"/>
              <w:bottom w:val="single" w:sz="4" w:space="0" w:color="auto"/>
              <w:right w:val="single" w:sz="4" w:space="0" w:color="auto"/>
            </w:tcBorders>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w:t>
            </w:r>
          </w:p>
        </w:tc>
        <w:tc>
          <w:tcPr>
            <w:tcW w:w="197" w:type="pct"/>
            <w:tcBorders>
              <w:top w:val="nil"/>
              <w:left w:val="nil"/>
              <w:bottom w:val="single" w:sz="4" w:space="0" w:color="auto"/>
              <w:right w:val="single" w:sz="4" w:space="0" w:color="auto"/>
            </w:tcBorders>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w:t>
            </w:r>
          </w:p>
        </w:tc>
        <w:tc>
          <w:tcPr>
            <w:tcW w:w="197" w:type="pct"/>
            <w:tcBorders>
              <w:top w:val="nil"/>
              <w:left w:val="nil"/>
              <w:bottom w:val="single" w:sz="4" w:space="0" w:color="auto"/>
              <w:right w:val="single" w:sz="4" w:space="0" w:color="auto"/>
            </w:tcBorders>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w:t>
            </w:r>
          </w:p>
        </w:tc>
        <w:tc>
          <w:tcPr>
            <w:tcW w:w="197" w:type="pct"/>
            <w:tcBorders>
              <w:top w:val="nil"/>
              <w:left w:val="nil"/>
              <w:bottom w:val="single" w:sz="4" w:space="0" w:color="auto"/>
              <w:right w:val="single" w:sz="4" w:space="0" w:color="auto"/>
            </w:tcBorders>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w:t>
            </w:r>
          </w:p>
        </w:tc>
        <w:tc>
          <w:tcPr>
            <w:tcW w:w="237" w:type="pct"/>
            <w:tcBorders>
              <w:top w:val="nil"/>
              <w:left w:val="nil"/>
              <w:bottom w:val="single" w:sz="4" w:space="0" w:color="auto"/>
              <w:right w:val="single" w:sz="4" w:space="0" w:color="auto"/>
            </w:tcBorders>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w:t>
            </w:r>
          </w:p>
        </w:tc>
        <w:tc>
          <w:tcPr>
            <w:tcW w:w="222" w:type="pct"/>
            <w:tcBorders>
              <w:top w:val="nil"/>
              <w:left w:val="nil"/>
              <w:bottom w:val="single" w:sz="4" w:space="0" w:color="auto"/>
              <w:right w:val="single" w:sz="4" w:space="0" w:color="auto"/>
            </w:tcBorders>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w:t>
            </w:r>
          </w:p>
        </w:tc>
        <w:tc>
          <w:tcPr>
            <w:tcW w:w="222" w:type="pct"/>
            <w:tcBorders>
              <w:top w:val="nil"/>
              <w:left w:val="nil"/>
              <w:bottom w:val="single" w:sz="4" w:space="0" w:color="auto"/>
              <w:right w:val="single" w:sz="4" w:space="0" w:color="auto"/>
            </w:tcBorders>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w:t>
            </w:r>
          </w:p>
        </w:tc>
        <w:tc>
          <w:tcPr>
            <w:tcW w:w="269" w:type="pct"/>
            <w:tcBorders>
              <w:top w:val="nil"/>
              <w:left w:val="nil"/>
              <w:bottom w:val="single" w:sz="4" w:space="0" w:color="auto"/>
              <w:right w:val="single" w:sz="4" w:space="0" w:color="auto"/>
            </w:tcBorders>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w:t>
            </w:r>
          </w:p>
        </w:tc>
        <w:tc>
          <w:tcPr>
            <w:tcW w:w="270" w:type="pct"/>
            <w:tcBorders>
              <w:top w:val="nil"/>
              <w:left w:val="nil"/>
              <w:bottom w:val="single" w:sz="4" w:space="0" w:color="auto"/>
              <w:right w:val="single" w:sz="4" w:space="0" w:color="auto"/>
            </w:tcBorders>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w:t>
            </w:r>
          </w:p>
        </w:tc>
        <w:tc>
          <w:tcPr>
            <w:tcW w:w="794" w:type="pct"/>
            <w:tcBorders>
              <w:top w:val="nil"/>
              <w:left w:val="nil"/>
              <w:bottom w:val="single" w:sz="4" w:space="0" w:color="auto"/>
              <w:right w:val="single" w:sz="4" w:space="0" w:color="auto"/>
            </w:tcBorders>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w:t>
            </w:r>
          </w:p>
        </w:tc>
      </w:tr>
      <w:tr w:rsidR="003F74E1" w:rsidRPr="00F1369A" w:rsidTr="003F74E1">
        <w:trPr>
          <w:cantSplit/>
          <w:trHeight w:val="20"/>
        </w:trPr>
        <w:tc>
          <w:tcPr>
            <w:tcW w:w="164" w:type="pct"/>
            <w:tcBorders>
              <w:top w:val="nil"/>
              <w:left w:val="single" w:sz="4" w:space="0" w:color="auto"/>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9</w:t>
            </w:r>
          </w:p>
        </w:tc>
        <w:tc>
          <w:tcPr>
            <w:tcW w:w="1441"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Количество объектов здравоохранения</w:t>
            </w:r>
          </w:p>
        </w:tc>
        <w:tc>
          <w:tcPr>
            <w:tcW w:w="201"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ед.</w:t>
            </w:r>
          </w:p>
        </w:tc>
        <w:tc>
          <w:tcPr>
            <w:tcW w:w="395"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3</w:t>
            </w:r>
          </w:p>
        </w:tc>
        <w:tc>
          <w:tcPr>
            <w:tcW w:w="196"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197"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197"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197"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237"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222"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222"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269"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270"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794"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3</w:t>
            </w:r>
          </w:p>
        </w:tc>
      </w:tr>
      <w:tr w:rsidR="003F74E1" w:rsidRPr="00F1369A" w:rsidTr="003F74E1">
        <w:trPr>
          <w:cantSplit/>
          <w:trHeight w:val="20"/>
        </w:trPr>
        <w:tc>
          <w:tcPr>
            <w:tcW w:w="164" w:type="pct"/>
            <w:tcBorders>
              <w:top w:val="nil"/>
              <w:left w:val="single" w:sz="4" w:space="0" w:color="auto"/>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w:t>
            </w:r>
          </w:p>
        </w:tc>
        <w:tc>
          <w:tcPr>
            <w:tcW w:w="1441"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Количество учреждений управления</w:t>
            </w:r>
          </w:p>
        </w:tc>
        <w:tc>
          <w:tcPr>
            <w:tcW w:w="201"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ед.</w:t>
            </w:r>
          </w:p>
        </w:tc>
        <w:tc>
          <w:tcPr>
            <w:tcW w:w="395"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w:t>
            </w:r>
          </w:p>
        </w:tc>
        <w:tc>
          <w:tcPr>
            <w:tcW w:w="196"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197"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197"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197"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237"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222"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222"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269"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270"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0</w:t>
            </w:r>
          </w:p>
        </w:tc>
        <w:tc>
          <w:tcPr>
            <w:tcW w:w="794"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w:t>
            </w:r>
          </w:p>
        </w:tc>
      </w:tr>
      <w:tr w:rsidR="003F74E1" w:rsidRPr="00F1369A" w:rsidTr="003F74E1">
        <w:trPr>
          <w:cantSplit/>
          <w:trHeight w:val="20"/>
        </w:trPr>
        <w:tc>
          <w:tcPr>
            <w:tcW w:w="164" w:type="pct"/>
            <w:tcBorders>
              <w:top w:val="nil"/>
              <w:left w:val="single" w:sz="4" w:space="0" w:color="auto"/>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11</w:t>
            </w:r>
          </w:p>
        </w:tc>
        <w:tc>
          <w:tcPr>
            <w:tcW w:w="1441"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Уровень фактической обеспеченности населения учреждениями управления в сельском поселении от нормативной потребности</w:t>
            </w:r>
          </w:p>
        </w:tc>
        <w:tc>
          <w:tcPr>
            <w:tcW w:w="201"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w:t>
            </w:r>
          </w:p>
        </w:tc>
        <w:tc>
          <w:tcPr>
            <w:tcW w:w="395"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w:t>
            </w:r>
          </w:p>
        </w:tc>
        <w:tc>
          <w:tcPr>
            <w:tcW w:w="196"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w:t>
            </w:r>
          </w:p>
        </w:tc>
        <w:tc>
          <w:tcPr>
            <w:tcW w:w="197"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w:t>
            </w:r>
          </w:p>
        </w:tc>
        <w:tc>
          <w:tcPr>
            <w:tcW w:w="197"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w:t>
            </w:r>
          </w:p>
        </w:tc>
        <w:tc>
          <w:tcPr>
            <w:tcW w:w="197"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w:t>
            </w:r>
          </w:p>
        </w:tc>
        <w:tc>
          <w:tcPr>
            <w:tcW w:w="237"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w:t>
            </w:r>
          </w:p>
        </w:tc>
        <w:tc>
          <w:tcPr>
            <w:tcW w:w="222"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w:t>
            </w:r>
          </w:p>
        </w:tc>
        <w:tc>
          <w:tcPr>
            <w:tcW w:w="222"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w:t>
            </w:r>
          </w:p>
        </w:tc>
        <w:tc>
          <w:tcPr>
            <w:tcW w:w="269"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w:t>
            </w:r>
          </w:p>
        </w:tc>
        <w:tc>
          <w:tcPr>
            <w:tcW w:w="270"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w:t>
            </w:r>
          </w:p>
        </w:tc>
        <w:tc>
          <w:tcPr>
            <w:tcW w:w="794" w:type="pct"/>
            <w:tcBorders>
              <w:top w:val="nil"/>
              <w:left w:val="nil"/>
              <w:bottom w:val="single" w:sz="4" w:space="0" w:color="auto"/>
              <w:right w:val="single" w:sz="4" w:space="0" w:color="auto"/>
            </w:tcBorders>
            <w:hideMark/>
          </w:tcPr>
          <w:p w:rsidR="00F1369A" w:rsidRPr="00F1369A" w:rsidRDefault="00F1369A" w:rsidP="003F74E1">
            <w:pPr>
              <w:tabs>
                <w:tab w:val="left" w:pos="284"/>
                <w:tab w:val="left" w:pos="3828"/>
              </w:tabs>
              <w:spacing w:after="0" w:line="240" w:lineRule="auto"/>
              <w:rPr>
                <w:rFonts w:ascii="Times New Roman" w:eastAsia="Calibri" w:hAnsi="Times New Roman" w:cs="Times New Roman"/>
                <w:sz w:val="12"/>
                <w:szCs w:val="12"/>
              </w:rPr>
            </w:pPr>
            <w:r w:rsidRPr="00F1369A">
              <w:rPr>
                <w:rFonts w:ascii="Times New Roman" w:eastAsia="Calibri" w:hAnsi="Times New Roman" w:cs="Times New Roman"/>
                <w:sz w:val="12"/>
                <w:szCs w:val="12"/>
              </w:rPr>
              <w:t>100</w:t>
            </w:r>
          </w:p>
        </w:tc>
      </w:tr>
    </w:tbl>
    <w:p w:rsidR="00F1369A" w:rsidRPr="00F1369A" w:rsidRDefault="00F1369A" w:rsidP="00F1369A">
      <w:pPr>
        <w:tabs>
          <w:tab w:val="left" w:pos="284"/>
          <w:tab w:val="left" w:pos="3828"/>
        </w:tabs>
        <w:spacing w:after="0" w:line="240" w:lineRule="auto"/>
        <w:jc w:val="both"/>
        <w:rPr>
          <w:rFonts w:ascii="Times New Roman" w:eastAsia="Calibri" w:hAnsi="Times New Roman" w:cs="Times New Roman"/>
          <w:b/>
          <w:sz w:val="12"/>
          <w:szCs w:val="12"/>
        </w:rPr>
      </w:pP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b/>
          <w:sz w:val="12"/>
          <w:szCs w:val="12"/>
        </w:rPr>
      </w:pPr>
      <w:r w:rsidRPr="00F1369A">
        <w:rPr>
          <w:rFonts w:ascii="Times New Roman" w:eastAsia="Calibri" w:hAnsi="Times New Roman" w:cs="Times New Roman"/>
          <w:b/>
          <w:sz w:val="12"/>
          <w:szCs w:val="12"/>
        </w:rPr>
        <w:t>6.  Оценка эффективности мероприятий по проектированию, строительству и реконструкции объектов социальной инфраструктуры, включенных в программу, в соответствии с нормативами градостроительного проектирования сельского поселения Захаркино</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 xml:space="preserve">Реализация программных мероприятий в соответствии с намеченными целями и задачами обеспечит увеличение численности населения сельского поселения Захаркино. Успешная реализация демографической политики на территории сельского поселения будет способствовать росту продолжительности жизни населения и снижению уровня смертности населения. </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 xml:space="preserve">Реализация программных мероприятий позволит достичь следующих уровней обеспеченности объектами местного значения населения сельского поселения Захаркино: </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 увеличение числа населения занимающихся спортом, путем улучшения объектов спорта;</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  увеличение предприятий коммунально-бытового обслуживания.</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 xml:space="preserve">Реализация программных мероприятий обеспечит повышение уровня жизни населения сельского поселения Захаркино, повышение уровня благоустройства территорий, создания комфортных и безопасных условий проживания. </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b/>
          <w:sz w:val="12"/>
          <w:szCs w:val="12"/>
        </w:rPr>
      </w:pPr>
      <w:r w:rsidRPr="00F1369A">
        <w:rPr>
          <w:rFonts w:ascii="Times New Roman" w:eastAsia="Calibri" w:hAnsi="Times New Roman" w:cs="Times New Roman"/>
          <w:b/>
          <w:sz w:val="12"/>
          <w:szCs w:val="12"/>
        </w:rPr>
        <w:t>7. Предложения по совершенствованию нормативно-правового и информационного обеспечения развития социальной инфраструктуры, направленные на достижение целевых показателей программы</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 xml:space="preserve">При необходимости финансового обеспечения реализации мероприятий, установленных Программой комплексного развития социальной инфраструктуры сельского поселения Захаркино,  необходимо принятие муниципальных правовых актов, регламентирующих порядок их субсидирования. </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Целесообразно принятие муниципальных программ, либо внесение изменений в существующие программы, устанавливающие перечни мероприятий по проектированию и строительству объектов социальной инфраструктуры местного значения сельского поселения Захаркино. Данные программы должны обеспечивать сбалансированное перспективное развитие социальной инфраструктуры сельского поселения Захаркино в соответствии с потребностями в строительстве объектов социальной инфраструктуры местного значения, установленными программой комплексного развития социальной инфраструктуры сельского поселения.</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b/>
          <w:sz w:val="12"/>
          <w:szCs w:val="12"/>
        </w:rPr>
      </w:pPr>
      <w:r w:rsidRPr="00F1369A">
        <w:rPr>
          <w:rFonts w:ascii="Times New Roman" w:eastAsia="Calibri" w:hAnsi="Times New Roman" w:cs="Times New Roman"/>
          <w:b/>
          <w:sz w:val="12"/>
          <w:szCs w:val="12"/>
        </w:rPr>
        <w:t>8. Обоснование ресурсного обеспечения Программы</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Система финансового обеспечения реализации мероприятий муниципальной программы основывается на принципах и нормах действующего законодательства.</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 xml:space="preserve"> Планируемый общий объем финансирования Программы составит 27 000 000,00* руб., в том числе:</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 средства федерального бюджета – 0,00  руб.;</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2026 год -0,00 руб.;</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2027 год -0,00 руб.;</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2028 год -0,00 руб.;</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2029 год -0,00 руб.;</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2030 год -0,00 руб.;</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2031-2033 года – 0,00 руб.</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 средства областного бюджета  – 0,00 руб.;</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2026 год -0,00 руб.;</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2027 год -0,00 руб.;</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2028 год -0,00 руб.;</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2029 год -0,00 руб.;</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2030 год -0,00 руб.;</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2031-2033 года – 0,00 руб.</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 средства местного бюджета –   руб.;</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2026 год – 0,00 руб.;</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2027 год - 0,00 руб.;</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2028 год - 0,00 руб.;</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2029 год – 0,00 руб.;</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2030 год - 0,00 руб.;</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2031-2033 года – 27 000 000,00 руб.</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 внебюджетные средства – 0,00 руб.</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2026 год -0,00 руб.;</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lastRenderedPageBreak/>
        <w:t>2027 год -0,00 руб.;</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2028 год -0,00 руб.;</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2029 год -0,00 руб.;</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2030 год -0,00 руб.;</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2031-2033 года – 0,00 руб.</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b/>
          <w:sz w:val="12"/>
          <w:szCs w:val="12"/>
        </w:rPr>
      </w:pPr>
      <w:r w:rsidRPr="00F1369A">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Главным распорядителем средств местного бюджета, направленных на реализацию мероприятий муниципальной программы, является администрация сельского поселения Захаркино муниципального района Сергиевский Самарской области.</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b/>
          <w:sz w:val="12"/>
          <w:szCs w:val="12"/>
        </w:rPr>
      </w:pPr>
      <w:r w:rsidRPr="00F1369A">
        <w:rPr>
          <w:rFonts w:ascii="Times New Roman" w:eastAsia="Calibri" w:hAnsi="Times New Roman" w:cs="Times New Roman"/>
          <w:b/>
          <w:sz w:val="12"/>
          <w:szCs w:val="12"/>
        </w:rPr>
        <w:t>9. Механизм реализации Программы</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Управление и контроль за ходом реализации муниципальной программы осуществляется в соответствии с действующим законодательством, в том числе с учетом требований Порядка принятия решений о разработке, формирования и реализации, оценки эффективности муниципальных программ сельского поселения Захаркино муниципального района Сергиевский Самарской области, утвержденного постановлением администрации сельского поселения Захаркино муниципального района Сергиевский от 07.02.2020 г. г. № 7.</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Общее руководство и контроль за ходом реализации Программы осуществляет администрация сельского поселения Захаркино муниципального района Сергиевский.</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Текущий и последующий контроль за целевым и эффективным использованием бюджетных средств, выделенных на выполнение мероприятий Программы, осуществляют администрация сельского поселения Захаркино муниципального района Сергиевский Самарской области.</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Контроль за ходом реализации программных мероприятий осуществляет администрация сельского поселения Захаркино муниципального района Сергиевский Самарской области.</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 xml:space="preserve">Администрация сельского поселения Захаркино муниципального района Сергиевский Самарской области ежегодно в срок до 1 марта подготавливает информацию о ходе реализации </w:t>
      </w:r>
      <w:r w:rsidRPr="00F1369A">
        <w:rPr>
          <w:rFonts w:ascii="Times New Roman" w:eastAsia="Calibri" w:hAnsi="Times New Roman" w:cs="Times New Roman"/>
          <w:bCs/>
          <w:sz w:val="12"/>
          <w:szCs w:val="12"/>
        </w:rPr>
        <w:t>П</w:t>
      </w:r>
      <w:r w:rsidRPr="00F1369A">
        <w:rPr>
          <w:rFonts w:ascii="Times New Roman" w:eastAsia="Calibri" w:hAnsi="Times New Roman" w:cs="Times New Roman"/>
          <w:sz w:val="12"/>
          <w:szCs w:val="12"/>
        </w:rPr>
        <w:t xml:space="preserve">рограммы за отчетный год, включая оценку значений целевых индикаторов и показателей, а также показателей эффективности реализации </w:t>
      </w:r>
      <w:r w:rsidRPr="00F1369A">
        <w:rPr>
          <w:rFonts w:ascii="Times New Roman" w:eastAsia="Calibri" w:hAnsi="Times New Roman" w:cs="Times New Roman"/>
          <w:bCs/>
          <w:sz w:val="12"/>
          <w:szCs w:val="12"/>
        </w:rPr>
        <w:t>П</w:t>
      </w:r>
      <w:r w:rsidRPr="00F1369A">
        <w:rPr>
          <w:rFonts w:ascii="Times New Roman" w:eastAsia="Calibri" w:hAnsi="Times New Roman" w:cs="Times New Roman"/>
          <w:sz w:val="12"/>
          <w:szCs w:val="12"/>
        </w:rPr>
        <w:t>рограммы, рассчитанных в соответствии с методикой.</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F1369A">
        <w:rPr>
          <w:rFonts w:ascii="Times New Roman" w:eastAsia="Calibri" w:hAnsi="Times New Roman" w:cs="Times New Roman"/>
          <w:b/>
          <w:bCs/>
          <w:sz w:val="12"/>
          <w:szCs w:val="12"/>
        </w:rPr>
        <w:t xml:space="preserve">10. Методика комплексной оценки эффективности </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F1369A">
        <w:rPr>
          <w:rFonts w:ascii="Times New Roman" w:eastAsia="Calibri" w:hAnsi="Times New Roman" w:cs="Times New Roman"/>
          <w:b/>
          <w:bCs/>
          <w:sz w:val="12"/>
          <w:szCs w:val="12"/>
        </w:rPr>
        <w:t>реализации программы</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Комплексная оценка эффективности реализации муниципальной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муниципальной программы и оценку эффективности реализации муниципальной программы.</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F1369A">
        <w:rPr>
          <w:rFonts w:ascii="Times New Roman" w:eastAsia="Calibri" w:hAnsi="Times New Roman" w:cs="Times New Roman"/>
          <w:b/>
          <w:bCs/>
          <w:sz w:val="12"/>
          <w:szCs w:val="12"/>
        </w:rPr>
        <w:t>10.1. Оценка степени выполнения мероприятий программы</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Степень выполнения мероприятий муниципальной программы за отчетный год рассчитывается как отношение количества мероприятий, выполненных в отчетном году в установленные сроки, к общему количеству мероприятий, предусмотренных к выполнению в отчетном году.</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Степень выполнения мероприятий муниципальной программы по окончании ее реализации рассчитывается как отношение количества мероприятий, выполненных за весь период реализации муниципальной программы, к общему количеству мероприятий, предусмотренных к выполнению за весь период ее реализации.</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F1369A">
        <w:rPr>
          <w:rFonts w:ascii="Times New Roman" w:eastAsia="Calibri" w:hAnsi="Times New Roman" w:cs="Times New Roman"/>
          <w:b/>
          <w:bCs/>
          <w:sz w:val="12"/>
          <w:szCs w:val="12"/>
        </w:rPr>
        <w:t>10.2. Оценка эффективности реализации муниципальной программы</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Эффективность реализации муниципальной программы оценивается путем соотнесения степени достижения показателей (индикаторов) муниципальной программы с уровнем ее финансирования (расходов).</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Показатель эффективности реализации муниципальной программы (R) за отчетный год рассчитывается по формуле</w:t>
      </w:r>
    </w:p>
    <w:p w:rsidR="00F1369A" w:rsidRPr="00F1369A" w:rsidRDefault="00F1369A" w:rsidP="003F74E1">
      <w:pPr>
        <w:tabs>
          <w:tab w:val="left" w:pos="284"/>
          <w:tab w:val="left" w:pos="3828"/>
        </w:tabs>
        <w:spacing w:after="0" w:line="240" w:lineRule="auto"/>
        <w:jc w:val="center"/>
        <w:rPr>
          <w:rFonts w:ascii="Times New Roman" w:eastAsia="Calibri" w:hAnsi="Times New Roman" w:cs="Times New Roman"/>
          <w:b/>
          <w:sz w:val="12"/>
          <w:szCs w:val="12"/>
        </w:rPr>
      </w:pPr>
      <w:r w:rsidRPr="00F1369A">
        <w:rPr>
          <w:rFonts w:ascii="Times New Roman" w:eastAsia="Calibri" w:hAnsi="Times New Roman" w:cs="Times New Roman"/>
          <w:b/>
          <w:noProof/>
          <w:sz w:val="12"/>
          <w:szCs w:val="12"/>
          <w:lang w:eastAsia="ru-RU"/>
        </w:rPr>
        <w:drawing>
          <wp:inline distT="0" distB="0" distL="0" distR="0">
            <wp:extent cx="1307123" cy="895551"/>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06830" cy="895350"/>
                    </a:xfrm>
                    <a:prstGeom prst="rect">
                      <a:avLst/>
                    </a:prstGeom>
                    <a:noFill/>
                    <a:ln>
                      <a:noFill/>
                    </a:ln>
                  </pic:spPr>
                </pic:pic>
              </a:graphicData>
            </a:graphic>
          </wp:inline>
        </w:drawing>
      </w:r>
      <w:r w:rsidRPr="00F1369A">
        <w:rPr>
          <w:rFonts w:ascii="Times New Roman" w:eastAsia="Calibri" w:hAnsi="Times New Roman" w:cs="Times New Roman"/>
          <w:b/>
          <w:sz w:val="12"/>
          <w:szCs w:val="12"/>
        </w:rPr>
        <w:t>,</w:t>
      </w:r>
    </w:p>
    <w:p w:rsidR="00F1369A" w:rsidRPr="00F1369A" w:rsidRDefault="00F1369A" w:rsidP="00F1369A">
      <w:pPr>
        <w:tabs>
          <w:tab w:val="left" w:pos="284"/>
          <w:tab w:val="left" w:pos="3828"/>
        </w:tabs>
        <w:spacing w:after="0" w:line="240" w:lineRule="auto"/>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 xml:space="preserve">где </w:t>
      </w:r>
      <w:r w:rsidRPr="00F1369A">
        <w:rPr>
          <w:rFonts w:ascii="Times New Roman" w:eastAsia="Calibri" w:hAnsi="Times New Roman" w:cs="Times New Roman"/>
          <w:noProof/>
          <w:sz w:val="12"/>
          <w:szCs w:val="12"/>
          <w:lang w:eastAsia="ru-RU"/>
        </w:rPr>
        <w:drawing>
          <wp:inline distT="0" distB="0" distL="0" distR="0">
            <wp:extent cx="134815" cy="154787"/>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5826" cy="155948"/>
                    </a:xfrm>
                    <a:prstGeom prst="rect">
                      <a:avLst/>
                    </a:prstGeom>
                    <a:noFill/>
                    <a:ln>
                      <a:noFill/>
                    </a:ln>
                  </pic:spPr>
                </pic:pic>
              </a:graphicData>
            </a:graphic>
          </wp:inline>
        </w:drawing>
      </w:r>
      <w:r w:rsidRPr="00F1369A">
        <w:rPr>
          <w:rFonts w:ascii="Times New Roman" w:eastAsia="Calibri" w:hAnsi="Times New Roman" w:cs="Times New Roman"/>
          <w:sz w:val="12"/>
          <w:szCs w:val="12"/>
        </w:rPr>
        <w:t xml:space="preserve"> - количество показателей (индикаторов) муниципальной программы;</w:t>
      </w:r>
    </w:p>
    <w:p w:rsidR="00F1369A" w:rsidRPr="00F1369A" w:rsidRDefault="00F1369A" w:rsidP="00F1369A">
      <w:pPr>
        <w:tabs>
          <w:tab w:val="left" w:pos="284"/>
          <w:tab w:val="left" w:pos="3828"/>
        </w:tabs>
        <w:spacing w:after="0" w:line="240" w:lineRule="auto"/>
        <w:jc w:val="both"/>
        <w:rPr>
          <w:rFonts w:ascii="Times New Roman" w:eastAsia="Calibri" w:hAnsi="Times New Roman" w:cs="Times New Roman"/>
          <w:sz w:val="12"/>
          <w:szCs w:val="12"/>
        </w:rPr>
      </w:pPr>
      <w:r w:rsidRPr="00F1369A">
        <w:rPr>
          <w:rFonts w:ascii="Times New Roman" w:eastAsia="Calibri" w:hAnsi="Times New Roman" w:cs="Times New Roman"/>
          <w:noProof/>
          <w:sz w:val="12"/>
          <w:szCs w:val="12"/>
          <w:lang w:eastAsia="ru-RU"/>
        </w:rPr>
        <w:drawing>
          <wp:inline distT="0" distB="0" distL="0" distR="0">
            <wp:extent cx="290146" cy="193431"/>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9792" cy="193195"/>
                    </a:xfrm>
                    <a:prstGeom prst="rect">
                      <a:avLst/>
                    </a:prstGeom>
                    <a:noFill/>
                    <a:ln>
                      <a:noFill/>
                    </a:ln>
                  </pic:spPr>
                </pic:pic>
              </a:graphicData>
            </a:graphic>
          </wp:inline>
        </w:drawing>
      </w:r>
      <w:r w:rsidRPr="00F1369A">
        <w:rPr>
          <w:rFonts w:ascii="Times New Roman" w:eastAsia="Calibri" w:hAnsi="Times New Roman" w:cs="Times New Roman"/>
          <w:sz w:val="12"/>
          <w:szCs w:val="12"/>
        </w:rPr>
        <w:t xml:space="preserve"> - плановое значение n-го показателя (индикатора);</w:t>
      </w:r>
    </w:p>
    <w:p w:rsidR="00F1369A" w:rsidRPr="00F1369A" w:rsidRDefault="00F1369A" w:rsidP="00F1369A">
      <w:pPr>
        <w:tabs>
          <w:tab w:val="left" w:pos="284"/>
          <w:tab w:val="left" w:pos="3828"/>
        </w:tabs>
        <w:spacing w:after="0" w:line="240" w:lineRule="auto"/>
        <w:jc w:val="both"/>
        <w:rPr>
          <w:rFonts w:ascii="Times New Roman" w:eastAsia="Calibri" w:hAnsi="Times New Roman" w:cs="Times New Roman"/>
          <w:sz w:val="12"/>
          <w:szCs w:val="12"/>
        </w:rPr>
      </w:pPr>
      <w:r w:rsidRPr="00F1369A">
        <w:rPr>
          <w:rFonts w:ascii="Times New Roman" w:eastAsia="Calibri" w:hAnsi="Times New Roman" w:cs="Times New Roman"/>
          <w:noProof/>
          <w:sz w:val="12"/>
          <w:szCs w:val="12"/>
          <w:lang w:eastAsia="ru-RU"/>
        </w:rPr>
        <w:drawing>
          <wp:inline distT="0" distB="0" distL="0" distR="0">
            <wp:extent cx="257907" cy="18053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7907" cy="180535"/>
                    </a:xfrm>
                    <a:prstGeom prst="rect">
                      <a:avLst/>
                    </a:prstGeom>
                    <a:noFill/>
                    <a:ln>
                      <a:noFill/>
                    </a:ln>
                  </pic:spPr>
                </pic:pic>
              </a:graphicData>
            </a:graphic>
          </wp:inline>
        </w:drawing>
      </w:r>
      <w:r w:rsidRPr="00F1369A">
        <w:rPr>
          <w:rFonts w:ascii="Times New Roman" w:eastAsia="Calibri" w:hAnsi="Times New Roman" w:cs="Times New Roman"/>
          <w:sz w:val="12"/>
          <w:szCs w:val="12"/>
        </w:rPr>
        <w:t xml:space="preserve"> - значение n-го показателя (индикатора) на конец отчетного года;</w:t>
      </w:r>
    </w:p>
    <w:p w:rsidR="00F1369A" w:rsidRPr="00F1369A" w:rsidRDefault="00F1369A" w:rsidP="00F1369A">
      <w:pPr>
        <w:tabs>
          <w:tab w:val="left" w:pos="284"/>
          <w:tab w:val="left" w:pos="3828"/>
        </w:tabs>
        <w:spacing w:after="0" w:line="240" w:lineRule="auto"/>
        <w:jc w:val="both"/>
        <w:rPr>
          <w:rFonts w:ascii="Times New Roman" w:eastAsia="Calibri" w:hAnsi="Times New Roman" w:cs="Times New Roman"/>
          <w:sz w:val="12"/>
          <w:szCs w:val="12"/>
        </w:rPr>
      </w:pPr>
      <w:r w:rsidRPr="00F1369A">
        <w:rPr>
          <w:rFonts w:ascii="Times New Roman" w:eastAsia="Calibri" w:hAnsi="Times New Roman" w:cs="Times New Roman"/>
          <w:noProof/>
          <w:sz w:val="12"/>
          <w:szCs w:val="12"/>
          <w:lang w:eastAsia="ru-RU"/>
        </w:rPr>
        <w:drawing>
          <wp:inline distT="0" distB="0" distL="0" distR="0">
            <wp:extent cx="257907" cy="171938"/>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0013" cy="173342"/>
                    </a:xfrm>
                    <a:prstGeom prst="rect">
                      <a:avLst/>
                    </a:prstGeom>
                    <a:noFill/>
                    <a:ln>
                      <a:noFill/>
                    </a:ln>
                  </pic:spPr>
                </pic:pic>
              </a:graphicData>
            </a:graphic>
          </wp:inline>
        </w:drawing>
      </w:r>
      <w:r w:rsidRPr="00F1369A">
        <w:rPr>
          <w:rFonts w:ascii="Times New Roman" w:eastAsia="Calibri" w:hAnsi="Times New Roman" w:cs="Times New Roman"/>
          <w:sz w:val="12"/>
          <w:szCs w:val="12"/>
        </w:rPr>
        <w:t>- плановая сумма финансирования по муниципальной программы, предусмотренная на реализацию мероприятий муниципальной программы в отчетном году;</w:t>
      </w:r>
    </w:p>
    <w:p w:rsidR="00F1369A" w:rsidRPr="00F1369A" w:rsidRDefault="00F1369A" w:rsidP="00F1369A">
      <w:pPr>
        <w:tabs>
          <w:tab w:val="left" w:pos="284"/>
          <w:tab w:val="left" w:pos="3828"/>
        </w:tabs>
        <w:spacing w:after="0" w:line="240" w:lineRule="auto"/>
        <w:jc w:val="both"/>
        <w:rPr>
          <w:rFonts w:ascii="Times New Roman" w:eastAsia="Calibri" w:hAnsi="Times New Roman" w:cs="Times New Roman"/>
          <w:sz w:val="12"/>
          <w:szCs w:val="12"/>
        </w:rPr>
      </w:pPr>
      <w:r w:rsidRPr="00F1369A">
        <w:rPr>
          <w:rFonts w:ascii="Times New Roman" w:eastAsia="Calibri" w:hAnsi="Times New Roman" w:cs="Times New Roman"/>
          <w:noProof/>
          <w:sz w:val="12"/>
          <w:szCs w:val="12"/>
          <w:lang w:eastAsia="ru-RU"/>
        </w:rPr>
        <w:drawing>
          <wp:inline distT="0" distB="0" distL="0" distR="0">
            <wp:extent cx="257907" cy="175008"/>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3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0013" cy="176437"/>
                    </a:xfrm>
                    <a:prstGeom prst="rect">
                      <a:avLst/>
                    </a:prstGeom>
                    <a:noFill/>
                    <a:ln>
                      <a:noFill/>
                    </a:ln>
                  </pic:spPr>
                </pic:pic>
              </a:graphicData>
            </a:graphic>
          </wp:inline>
        </w:drawing>
      </w:r>
      <w:r w:rsidRPr="00F1369A">
        <w:rPr>
          <w:rFonts w:ascii="Times New Roman" w:eastAsia="Calibri" w:hAnsi="Times New Roman" w:cs="Times New Roman"/>
          <w:sz w:val="12"/>
          <w:szCs w:val="12"/>
        </w:rPr>
        <w:t xml:space="preserve"> - сумма фактически произведенных расходов на реализацию мероприятий муниципальной программы на конец отчетного года.</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Для расчета показателя эффективности реализации муниципальной программы (R) используются показатели (индикаторы), достижение значений которых предусмотрено в отчетном году.</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sz w:val="12"/>
          <w:szCs w:val="12"/>
        </w:rPr>
      </w:pPr>
      <w:r w:rsidRPr="00F1369A">
        <w:rPr>
          <w:rFonts w:ascii="Times New Roman" w:eastAsia="Calibri" w:hAnsi="Times New Roman" w:cs="Times New Roman"/>
          <w:sz w:val="12"/>
          <w:szCs w:val="12"/>
        </w:rPr>
        <w:t>Оценка эффективности реализации муниципальной программы за весь период реализации рассчитывается как среднее арифметическое показателей эффективности реализации муниципальной программы за все отчетные годы.</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b/>
          <w:sz w:val="12"/>
          <w:szCs w:val="12"/>
        </w:rPr>
      </w:pPr>
      <w:r w:rsidRPr="00F1369A">
        <w:rPr>
          <w:rFonts w:ascii="Times New Roman" w:eastAsia="Calibri" w:hAnsi="Times New Roman" w:cs="Times New Roman"/>
          <w:b/>
          <w:sz w:val="12"/>
          <w:szCs w:val="12"/>
        </w:rPr>
        <w:t>11. Методика расчета показателей (индикаторов) Программы</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 xml:space="preserve">Оценка степени выполнения мероприятий муниципальной программы представляет собой отношение количества выполненных мероприятий к общему количеству запланированных мероприятий. </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F1369A">
        <w:rPr>
          <w:rFonts w:ascii="Times New Roman" w:eastAsia="Calibri" w:hAnsi="Times New Roman" w:cs="Times New Roman"/>
          <w:bCs/>
          <w:i/>
          <w:sz w:val="12"/>
          <w:szCs w:val="12"/>
        </w:rPr>
        <w:t>Эффективность реализации муниципальной программы признается низкой:</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менее 80 процентов;</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более или равной 80 и менее 100 процентов;</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равной 100 процентов;</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lastRenderedPageBreak/>
        <w:t>при значении показателя эффективности реализации муниципальной программы более или равном  80 процентов и менее или равном 100 процентов, но степени выполнения мероприятий муниципальной программы менее 80 процентов;</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мене 80 процентов.</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F1369A">
        <w:rPr>
          <w:rFonts w:ascii="Times New Roman" w:eastAsia="Calibri" w:hAnsi="Times New Roman" w:cs="Times New Roman"/>
          <w:bCs/>
          <w:i/>
          <w:sz w:val="12"/>
          <w:szCs w:val="12"/>
        </w:rPr>
        <w:t>Муниципальная программа признается эффективной:</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при значении показателя эффективности реализации муниципальной программы (в пределах) более или равной 80 и менее  или равном 100 процентов и степени выполнения мероприятий муниципальной программы (в пределах) более и равной 80 и менее 100 процентов;</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более и равной 80 или менее 100 процентов.</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F1369A">
        <w:rPr>
          <w:rFonts w:ascii="Times New Roman" w:eastAsia="Calibri" w:hAnsi="Times New Roman" w:cs="Times New Roman"/>
          <w:bCs/>
          <w:i/>
          <w:sz w:val="12"/>
          <w:szCs w:val="12"/>
        </w:rPr>
        <w:t>Эффективность реализации муниципальной программы признается высокой:</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или равном 80 процентов или менее или равном 100 процентов и степени выполнения мероприятий муниципальной программы равной 100 процентам;</w:t>
      </w:r>
    </w:p>
    <w:p w:rsidR="00F1369A" w:rsidRPr="00F1369A" w:rsidRDefault="00F1369A" w:rsidP="003F74E1">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1369A">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равной 100 процентам.</w:t>
      </w:r>
    </w:p>
    <w:p w:rsidR="00967858" w:rsidRDefault="00967858" w:rsidP="003519F1">
      <w:pPr>
        <w:tabs>
          <w:tab w:val="left" w:pos="284"/>
          <w:tab w:val="left" w:pos="3828"/>
        </w:tabs>
        <w:spacing w:after="0" w:line="240" w:lineRule="auto"/>
        <w:jc w:val="both"/>
        <w:rPr>
          <w:rFonts w:ascii="Times New Roman" w:eastAsia="Calibri" w:hAnsi="Times New Roman" w:cs="Times New Roman"/>
          <w:sz w:val="12"/>
          <w:szCs w:val="12"/>
        </w:rPr>
      </w:pPr>
    </w:p>
    <w:p w:rsidR="003F74E1" w:rsidRPr="003F74E1" w:rsidRDefault="003F74E1" w:rsidP="003F74E1">
      <w:pPr>
        <w:tabs>
          <w:tab w:val="left" w:pos="284"/>
          <w:tab w:val="left" w:pos="3828"/>
        </w:tabs>
        <w:spacing w:after="0" w:line="240" w:lineRule="auto"/>
        <w:jc w:val="center"/>
        <w:rPr>
          <w:rFonts w:ascii="Times New Roman" w:eastAsia="Calibri" w:hAnsi="Times New Roman" w:cs="Times New Roman"/>
          <w:b/>
          <w:sz w:val="12"/>
          <w:szCs w:val="12"/>
        </w:rPr>
      </w:pPr>
      <w:r w:rsidRPr="003F74E1">
        <w:rPr>
          <w:rFonts w:ascii="Times New Roman" w:eastAsia="Calibri" w:hAnsi="Times New Roman" w:cs="Times New Roman"/>
          <w:b/>
          <w:sz w:val="12"/>
          <w:szCs w:val="12"/>
        </w:rPr>
        <w:t>АДМИНИСТРАЦИЯ</w:t>
      </w:r>
    </w:p>
    <w:p w:rsidR="003F74E1" w:rsidRPr="003F74E1" w:rsidRDefault="003F74E1" w:rsidP="003F74E1">
      <w:pPr>
        <w:tabs>
          <w:tab w:val="left" w:pos="284"/>
          <w:tab w:val="left" w:pos="3828"/>
        </w:tabs>
        <w:spacing w:after="0" w:line="240" w:lineRule="auto"/>
        <w:jc w:val="center"/>
        <w:rPr>
          <w:rFonts w:ascii="Times New Roman" w:eastAsia="Calibri" w:hAnsi="Times New Roman" w:cs="Times New Roman"/>
          <w:b/>
          <w:sz w:val="12"/>
          <w:szCs w:val="12"/>
        </w:rPr>
      </w:pPr>
      <w:r w:rsidRPr="003F74E1">
        <w:rPr>
          <w:rFonts w:ascii="Times New Roman" w:eastAsia="Calibri" w:hAnsi="Times New Roman" w:cs="Times New Roman"/>
          <w:b/>
          <w:sz w:val="12"/>
          <w:szCs w:val="12"/>
        </w:rPr>
        <w:t>СЕЛЬСКОГО ПОСЕЛЕНИЯ ЗАХАРКИНО</w:t>
      </w:r>
    </w:p>
    <w:p w:rsidR="003F74E1" w:rsidRPr="003F74E1" w:rsidRDefault="003F74E1" w:rsidP="003F74E1">
      <w:pPr>
        <w:tabs>
          <w:tab w:val="left" w:pos="284"/>
          <w:tab w:val="left" w:pos="3828"/>
        </w:tabs>
        <w:spacing w:after="0" w:line="240" w:lineRule="auto"/>
        <w:jc w:val="center"/>
        <w:rPr>
          <w:rFonts w:ascii="Times New Roman" w:eastAsia="Calibri" w:hAnsi="Times New Roman" w:cs="Times New Roman"/>
          <w:b/>
          <w:sz w:val="12"/>
          <w:szCs w:val="12"/>
        </w:rPr>
      </w:pPr>
      <w:r w:rsidRPr="003F74E1">
        <w:rPr>
          <w:rFonts w:ascii="Times New Roman" w:eastAsia="Calibri" w:hAnsi="Times New Roman" w:cs="Times New Roman"/>
          <w:b/>
          <w:sz w:val="12"/>
          <w:szCs w:val="12"/>
        </w:rPr>
        <w:t>МУНИЦИПАЛЬНОГО РАЙОНА СЕРГИЕВСКИЙ</w:t>
      </w:r>
    </w:p>
    <w:p w:rsidR="003F74E1" w:rsidRPr="003F74E1" w:rsidRDefault="003F74E1" w:rsidP="003F74E1">
      <w:pPr>
        <w:tabs>
          <w:tab w:val="left" w:pos="284"/>
          <w:tab w:val="left" w:pos="3828"/>
        </w:tabs>
        <w:spacing w:after="0" w:line="240" w:lineRule="auto"/>
        <w:jc w:val="center"/>
        <w:rPr>
          <w:rFonts w:ascii="Times New Roman" w:eastAsia="Calibri" w:hAnsi="Times New Roman" w:cs="Times New Roman"/>
          <w:b/>
          <w:sz w:val="12"/>
          <w:szCs w:val="12"/>
        </w:rPr>
      </w:pPr>
      <w:r w:rsidRPr="003F74E1">
        <w:rPr>
          <w:rFonts w:ascii="Times New Roman" w:eastAsia="Calibri" w:hAnsi="Times New Roman" w:cs="Times New Roman"/>
          <w:b/>
          <w:sz w:val="12"/>
          <w:szCs w:val="12"/>
        </w:rPr>
        <w:t>САМАРСКОЙ ОБЛАСТИ</w:t>
      </w:r>
    </w:p>
    <w:p w:rsidR="003F74E1" w:rsidRPr="003F74E1" w:rsidRDefault="003F74E1" w:rsidP="003F74E1">
      <w:pPr>
        <w:tabs>
          <w:tab w:val="left" w:pos="284"/>
          <w:tab w:val="left" w:pos="3828"/>
        </w:tabs>
        <w:spacing w:after="0" w:line="240" w:lineRule="auto"/>
        <w:jc w:val="center"/>
        <w:rPr>
          <w:rFonts w:ascii="Times New Roman" w:eastAsia="Calibri" w:hAnsi="Times New Roman" w:cs="Times New Roman"/>
          <w:b/>
          <w:sz w:val="12"/>
          <w:szCs w:val="12"/>
        </w:rPr>
      </w:pPr>
    </w:p>
    <w:p w:rsidR="003F74E1" w:rsidRPr="003F74E1" w:rsidRDefault="003F74E1" w:rsidP="003F74E1">
      <w:pPr>
        <w:tabs>
          <w:tab w:val="left" w:pos="284"/>
          <w:tab w:val="left" w:pos="3828"/>
        </w:tabs>
        <w:spacing w:after="0" w:line="240" w:lineRule="auto"/>
        <w:jc w:val="center"/>
        <w:rPr>
          <w:rFonts w:ascii="Times New Roman" w:eastAsia="Calibri" w:hAnsi="Times New Roman" w:cs="Times New Roman"/>
          <w:b/>
          <w:sz w:val="12"/>
          <w:szCs w:val="12"/>
        </w:rPr>
      </w:pPr>
      <w:r w:rsidRPr="003F74E1">
        <w:rPr>
          <w:rFonts w:ascii="Times New Roman" w:eastAsia="Calibri" w:hAnsi="Times New Roman" w:cs="Times New Roman"/>
          <w:b/>
          <w:sz w:val="12"/>
          <w:szCs w:val="12"/>
        </w:rPr>
        <w:t>ПОСТАНОВЛЕНИЕ</w:t>
      </w:r>
    </w:p>
    <w:p w:rsidR="003F74E1" w:rsidRPr="003F74E1" w:rsidRDefault="003F74E1" w:rsidP="003F74E1">
      <w:pPr>
        <w:tabs>
          <w:tab w:val="left" w:pos="284"/>
          <w:tab w:val="left" w:pos="3828"/>
        </w:tabs>
        <w:spacing w:after="0" w:line="240" w:lineRule="auto"/>
        <w:jc w:val="center"/>
        <w:rPr>
          <w:rFonts w:ascii="Times New Roman" w:eastAsia="Calibri" w:hAnsi="Times New Roman" w:cs="Times New Roman"/>
          <w:b/>
          <w:sz w:val="12"/>
          <w:szCs w:val="12"/>
        </w:rPr>
      </w:pPr>
      <w:r w:rsidRPr="003F74E1">
        <w:rPr>
          <w:rFonts w:ascii="Times New Roman" w:eastAsia="Calibri" w:hAnsi="Times New Roman" w:cs="Times New Roman"/>
          <w:b/>
          <w:sz w:val="12"/>
          <w:szCs w:val="12"/>
        </w:rPr>
        <w:t>от «03»  октября 2025  г. № 37</w:t>
      </w:r>
    </w:p>
    <w:p w:rsidR="003F74E1" w:rsidRPr="003F74E1" w:rsidRDefault="003F74E1" w:rsidP="003F74E1">
      <w:pPr>
        <w:tabs>
          <w:tab w:val="left" w:pos="284"/>
          <w:tab w:val="left" w:pos="3828"/>
        </w:tabs>
        <w:spacing w:after="0" w:line="240" w:lineRule="auto"/>
        <w:jc w:val="center"/>
        <w:rPr>
          <w:rFonts w:ascii="Times New Roman" w:eastAsia="Calibri" w:hAnsi="Times New Roman" w:cs="Times New Roman"/>
          <w:b/>
          <w:sz w:val="12"/>
          <w:szCs w:val="12"/>
        </w:rPr>
      </w:pPr>
    </w:p>
    <w:p w:rsidR="003F74E1" w:rsidRDefault="003F74E1" w:rsidP="003F74E1">
      <w:pPr>
        <w:tabs>
          <w:tab w:val="left" w:pos="284"/>
          <w:tab w:val="left" w:pos="3828"/>
        </w:tabs>
        <w:spacing w:after="0" w:line="240" w:lineRule="auto"/>
        <w:jc w:val="center"/>
        <w:rPr>
          <w:rFonts w:ascii="Times New Roman" w:eastAsia="Calibri" w:hAnsi="Times New Roman" w:cs="Times New Roman"/>
          <w:b/>
          <w:sz w:val="12"/>
          <w:szCs w:val="12"/>
        </w:rPr>
      </w:pPr>
      <w:r w:rsidRPr="003F74E1">
        <w:rPr>
          <w:rFonts w:ascii="Times New Roman" w:eastAsia="Calibri" w:hAnsi="Times New Roman" w:cs="Times New Roman"/>
          <w:b/>
          <w:sz w:val="12"/>
          <w:szCs w:val="12"/>
        </w:rPr>
        <w:t xml:space="preserve">ОБ УТВЕРЖДЕНИИ ПРОГРАММЫ КОМПЛЕКСНОГО РАЗВИТИЯ СИСТЕМ </w:t>
      </w:r>
    </w:p>
    <w:p w:rsidR="003F74E1" w:rsidRDefault="003F74E1" w:rsidP="003F74E1">
      <w:pPr>
        <w:tabs>
          <w:tab w:val="left" w:pos="284"/>
          <w:tab w:val="left" w:pos="3828"/>
        </w:tabs>
        <w:spacing w:after="0" w:line="240" w:lineRule="auto"/>
        <w:jc w:val="center"/>
        <w:rPr>
          <w:rFonts w:ascii="Times New Roman" w:eastAsia="Calibri" w:hAnsi="Times New Roman" w:cs="Times New Roman"/>
          <w:b/>
          <w:sz w:val="12"/>
          <w:szCs w:val="12"/>
        </w:rPr>
      </w:pPr>
      <w:r w:rsidRPr="003F74E1">
        <w:rPr>
          <w:rFonts w:ascii="Times New Roman" w:eastAsia="Calibri" w:hAnsi="Times New Roman" w:cs="Times New Roman"/>
          <w:b/>
          <w:sz w:val="12"/>
          <w:szCs w:val="12"/>
        </w:rPr>
        <w:t xml:space="preserve">КОММУНАЛЬНОЙ  ИНФРАСТРУКТУРЫ СЕЛЬСКОГО ПОСЕЛЕНИЯ ЗАХАРКИНО </w:t>
      </w:r>
    </w:p>
    <w:p w:rsidR="003F74E1" w:rsidRPr="003F74E1" w:rsidRDefault="003F74E1" w:rsidP="003F74E1">
      <w:pPr>
        <w:tabs>
          <w:tab w:val="left" w:pos="284"/>
          <w:tab w:val="left" w:pos="3828"/>
        </w:tabs>
        <w:spacing w:after="0" w:line="240" w:lineRule="auto"/>
        <w:jc w:val="center"/>
        <w:rPr>
          <w:rFonts w:ascii="Times New Roman" w:eastAsia="Calibri" w:hAnsi="Times New Roman" w:cs="Times New Roman"/>
          <w:b/>
          <w:sz w:val="12"/>
          <w:szCs w:val="12"/>
        </w:rPr>
      </w:pPr>
      <w:r w:rsidRPr="003F74E1">
        <w:rPr>
          <w:rFonts w:ascii="Times New Roman" w:eastAsia="Calibri" w:hAnsi="Times New Roman" w:cs="Times New Roman"/>
          <w:b/>
          <w:sz w:val="12"/>
          <w:szCs w:val="12"/>
        </w:rPr>
        <w:t>МУНИЦИПАЛЬНОГО РАЙОНА СЕРГИЕВСКИЙ САМАРСКОЙ ОБЛАСТИ НА 2026-2033 ГОДЫ</w:t>
      </w:r>
    </w:p>
    <w:p w:rsidR="003F74E1" w:rsidRPr="003F74E1" w:rsidRDefault="003F74E1" w:rsidP="003F74E1">
      <w:pPr>
        <w:tabs>
          <w:tab w:val="left" w:pos="284"/>
          <w:tab w:val="left" w:pos="3828"/>
        </w:tabs>
        <w:spacing w:after="0" w:line="240" w:lineRule="auto"/>
        <w:jc w:val="center"/>
        <w:rPr>
          <w:rFonts w:ascii="Times New Roman" w:eastAsia="Calibri" w:hAnsi="Times New Roman" w:cs="Times New Roman"/>
          <w:b/>
          <w:sz w:val="12"/>
          <w:szCs w:val="12"/>
        </w:rPr>
      </w:pP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В соответствии с Градостроительным кодексом Российской Федерации, Федеральным законом от 06.10.2003г. № 131-ФЗ «Об общих принципах организации местного самоуправления в Российской Федерации», Постановлением правительства Российской Федерации от 14.06.2013 г. № 502 «Об утверждении требований к программам комплексного развития систем коммунальной инфраструктуры поселений, городских округов», Постановлением администрации сельского поселения Захаркино муниципального района Сергиевский от  07.02.2020 г. № 7 «Об утверждении Порядка принятия решений о разработке, формирования и реализации, оценки эффективности муниципальных программ сельского поселения Захаркино муниципального района Сергиевский Самарской области», Генеральным планом сельского поселения Захаркино  муниципального района Сергиевский, Уставом сельского поселения Захаркино муниципального района Сергиевский Самарской области, Администрация сельского поселения  Захаркино муниципального района Сергиевский Самарской области постановляет:</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1.Утвердить Программу комплексного развития систем коммунальной инфраструктуры   сельского поселения  Захаркино  муниципального района Сергиевский  Самарской области на 2026-2033 годы.</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2.Установить, что расходные обязательства, возникающие в результате принятия настоящего постановления, исполняются за счет средств бюджета сельского поселения Захаркино муниципального района Сергиевский Самарской области, в пределах общего объема бюджетных ассигнований, предусматриваемого в установленном порядке на соответствующий финансовый год.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3.Опубликовать настоящее Постановление в газете «Сергиевский вестник».</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4.Настоящее Постановление вступает в силу с 01.01.2026 г.</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5.Контроль за выполнением настоящего постановления оставляю за собой.</w:t>
      </w:r>
    </w:p>
    <w:p w:rsidR="003F74E1" w:rsidRPr="003F74E1" w:rsidRDefault="003F74E1" w:rsidP="00C30224">
      <w:pPr>
        <w:tabs>
          <w:tab w:val="left" w:pos="284"/>
          <w:tab w:val="left" w:pos="3828"/>
        </w:tabs>
        <w:spacing w:after="0" w:line="240" w:lineRule="auto"/>
        <w:jc w:val="right"/>
        <w:rPr>
          <w:rFonts w:ascii="Times New Roman" w:eastAsia="Calibri" w:hAnsi="Times New Roman" w:cs="Times New Roman"/>
          <w:sz w:val="12"/>
          <w:szCs w:val="12"/>
        </w:rPr>
      </w:pPr>
      <w:r w:rsidRPr="003F74E1">
        <w:rPr>
          <w:rFonts w:ascii="Times New Roman" w:eastAsia="Calibri" w:hAnsi="Times New Roman" w:cs="Times New Roman"/>
          <w:sz w:val="12"/>
          <w:szCs w:val="12"/>
        </w:rPr>
        <w:t>Глава сельского поселения Захаркино</w:t>
      </w:r>
    </w:p>
    <w:p w:rsidR="00C30224" w:rsidRDefault="003F74E1" w:rsidP="00C30224">
      <w:pPr>
        <w:tabs>
          <w:tab w:val="left" w:pos="284"/>
          <w:tab w:val="left" w:pos="3828"/>
        </w:tabs>
        <w:spacing w:after="0" w:line="240" w:lineRule="auto"/>
        <w:jc w:val="right"/>
        <w:rPr>
          <w:rFonts w:ascii="Times New Roman" w:eastAsia="Calibri" w:hAnsi="Times New Roman" w:cs="Times New Roman"/>
          <w:sz w:val="12"/>
          <w:szCs w:val="12"/>
        </w:rPr>
      </w:pPr>
      <w:r w:rsidRPr="003F74E1">
        <w:rPr>
          <w:rFonts w:ascii="Times New Roman" w:eastAsia="Calibri" w:hAnsi="Times New Roman" w:cs="Times New Roman"/>
          <w:sz w:val="12"/>
          <w:szCs w:val="12"/>
        </w:rPr>
        <w:t>муниципального района Сергиевский Самарской области</w:t>
      </w:r>
    </w:p>
    <w:p w:rsidR="003F74E1" w:rsidRPr="003F74E1" w:rsidRDefault="003F74E1" w:rsidP="00C30224">
      <w:pPr>
        <w:tabs>
          <w:tab w:val="left" w:pos="284"/>
          <w:tab w:val="left" w:pos="3828"/>
        </w:tabs>
        <w:spacing w:after="0" w:line="240" w:lineRule="auto"/>
        <w:jc w:val="right"/>
        <w:rPr>
          <w:rFonts w:ascii="Times New Roman" w:eastAsia="Calibri" w:hAnsi="Times New Roman" w:cs="Times New Roman"/>
          <w:sz w:val="12"/>
          <w:szCs w:val="12"/>
        </w:rPr>
      </w:pPr>
      <w:r w:rsidRPr="003F74E1">
        <w:rPr>
          <w:rFonts w:ascii="Times New Roman" w:eastAsia="Calibri" w:hAnsi="Times New Roman" w:cs="Times New Roman"/>
          <w:sz w:val="12"/>
          <w:szCs w:val="12"/>
        </w:rPr>
        <w:t>Д.П.Больсунов</w:t>
      </w:r>
    </w:p>
    <w:p w:rsidR="003F74E1" w:rsidRPr="003F74E1" w:rsidRDefault="003F74E1" w:rsidP="003F74E1">
      <w:pPr>
        <w:tabs>
          <w:tab w:val="left" w:pos="284"/>
          <w:tab w:val="left" w:pos="3828"/>
        </w:tabs>
        <w:spacing w:after="0" w:line="240" w:lineRule="auto"/>
        <w:jc w:val="both"/>
        <w:rPr>
          <w:rFonts w:ascii="Times New Roman" w:eastAsia="Calibri" w:hAnsi="Times New Roman" w:cs="Times New Roman"/>
          <w:sz w:val="12"/>
          <w:szCs w:val="12"/>
        </w:rPr>
      </w:pPr>
    </w:p>
    <w:p w:rsidR="00C30224" w:rsidRPr="00F1369A" w:rsidRDefault="00C30224" w:rsidP="00C30224">
      <w:pPr>
        <w:tabs>
          <w:tab w:val="left" w:pos="284"/>
          <w:tab w:val="left" w:pos="3828"/>
        </w:tabs>
        <w:spacing w:after="0" w:line="240" w:lineRule="auto"/>
        <w:jc w:val="right"/>
        <w:rPr>
          <w:rFonts w:ascii="Times New Roman" w:eastAsia="Calibri" w:hAnsi="Times New Roman" w:cs="Times New Roman"/>
          <w:i/>
          <w:sz w:val="12"/>
          <w:szCs w:val="12"/>
        </w:rPr>
      </w:pPr>
      <w:r w:rsidRPr="00F1369A">
        <w:rPr>
          <w:rFonts w:ascii="Times New Roman" w:eastAsia="Calibri" w:hAnsi="Times New Roman" w:cs="Times New Roman"/>
          <w:i/>
          <w:sz w:val="12"/>
          <w:szCs w:val="12"/>
        </w:rPr>
        <w:t>Приложение</w:t>
      </w:r>
    </w:p>
    <w:p w:rsidR="00C30224" w:rsidRDefault="00C30224" w:rsidP="00C30224">
      <w:pPr>
        <w:tabs>
          <w:tab w:val="left" w:pos="284"/>
          <w:tab w:val="left" w:pos="3828"/>
        </w:tabs>
        <w:spacing w:after="0" w:line="240" w:lineRule="auto"/>
        <w:jc w:val="right"/>
        <w:rPr>
          <w:rFonts w:ascii="Times New Roman" w:eastAsia="Calibri" w:hAnsi="Times New Roman" w:cs="Times New Roman"/>
          <w:i/>
          <w:sz w:val="12"/>
          <w:szCs w:val="12"/>
        </w:rPr>
      </w:pPr>
      <w:r w:rsidRPr="00F1369A">
        <w:rPr>
          <w:rFonts w:ascii="Times New Roman" w:eastAsia="Calibri" w:hAnsi="Times New Roman" w:cs="Times New Roman"/>
          <w:i/>
          <w:sz w:val="12"/>
          <w:szCs w:val="12"/>
        </w:rPr>
        <w:t xml:space="preserve">к постановлению </w:t>
      </w:r>
      <w:r>
        <w:rPr>
          <w:rFonts w:ascii="Times New Roman" w:eastAsia="Calibri" w:hAnsi="Times New Roman" w:cs="Times New Roman"/>
          <w:i/>
          <w:sz w:val="12"/>
          <w:szCs w:val="12"/>
        </w:rPr>
        <w:t>а</w:t>
      </w:r>
      <w:r w:rsidRPr="00F1369A">
        <w:rPr>
          <w:rFonts w:ascii="Times New Roman" w:eastAsia="Calibri" w:hAnsi="Times New Roman" w:cs="Times New Roman"/>
          <w:i/>
          <w:sz w:val="12"/>
          <w:szCs w:val="12"/>
        </w:rPr>
        <w:t>дминистрациисельского поселения Захаркино</w:t>
      </w:r>
    </w:p>
    <w:p w:rsidR="00C30224" w:rsidRPr="00F1369A" w:rsidRDefault="00C30224" w:rsidP="00C30224">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муниципального района Сергиевский Самарской области</w:t>
      </w:r>
    </w:p>
    <w:p w:rsidR="00C30224" w:rsidRPr="00F1369A" w:rsidRDefault="00C30224" w:rsidP="00C30224">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от 03.10.2025 г.  №  37</w:t>
      </w:r>
    </w:p>
    <w:p w:rsidR="003F74E1" w:rsidRPr="003F74E1" w:rsidRDefault="003F74E1" w:rsidP="003F74E1">
      <w:pPr>
        <w:tabs>
          <w:tab w:val="left" w:pos="284"/>
          <w:tab w:val="left" w:pos="3828"/>
        </w:tabs>
        <w:spacing w:after="0" w:line="240" w:lineRule="auto"/>
        <w:jc w:val="both"/>
        <w:rPr>
          <w:rFonts w:ascii="Times New Roman" w:eastAsia="Calibri" w:hAnsi="Times New Roman" w:cs="Times New Roman"/>
          <w:b/>
          <w:sz w:val="12"/>
          <w:szCs w:val="12"/>
        </w:rPr>
      </w:pPr>
    </w:p>
    <w:p w:rsidR="00C30224" w:rsidRDefault="003F74E1" w:rsidP="00C30224">
      <w:pPr>
        <w:tabs>
          <w:tab w:val="left" w:pos="284"/>
          <w:tab w:val="left" w:pos="3828"/>
        </w:tabs>
        <w:spacing w:after="0" w:line="240" w:lineRule="auto"/>
        <w:jc w:val="center"/>
        <w:rPr>
          <w:rFonts w:ascii="Times New Roman" w:eastAsia="Calibri" w:hAnsi="Times New Roman" w:cs="Times New Roman"/>
          <w:b/>
          <w:sz w:val="12"/>
          <w:szCs w:val="12"/>
        </w:rPr>
      </w:pPr>
      <w:r w:rsidRPr="003F74E1">
        <w:rPr>
          <w:rFonts w:ascii="Times New Roman" w:eastAsia="Calibri" w:hAnsi="Times New Roman" w:cs="Times New Roman"/>
          <w:b/>
          <w:sz w:val="12"/>
          <w:szCs w:val="12"/>
        </w:rPr>
        <w:t xml:space="preserve">Программа комплексного развития систем коммунальной инфраструктуры сельского поселения Захаркино </w:t>
      </w:r>
    </w:p>
    <w:p w:rsidR="003F74E1" w:rsidRPr="003F74E1" w:rsidRDefault="003F74E1" w:rsidP="00C30224">
      <w:pPr>
        <w:tabs>
          <w:tab w:val="left" w:pos="284"/>
          <w:tab w:val="left" w:pos="3828"/>
        </w:tabs>
        <w:spacing w:after="0" w:line="240" w:lineRule="auto"/>
        <w:jc w:val="center"/>
        <w:rPr>
          <w:rFonts w:ascii="Times New Roman" w:eastAsia="Calibri" w:hAnsi="Times New Roman" w:cs="Times New Roman"/>
          <w:b/>
          <w:i/>
          <w:sz w:val="12"/>
          <w:szCs w:val="12"/>
        </w:rPr>
      </w:pPr>
      <w:r w:rsidRPr="003F74E1">
        <w:rPr>
          <w:rFonts w:ascii="Times New Roman" w:eastAsia="Calibri" w:hAnsi="Times New Roman" w:cs="Times New Roman"/>
          <w:b/>
          <w:sz w:val="12"/>
          <w:szCs w:val="12"/>
        </w:rPr>
        <w:t>муниципального района Сергиевский Самарской области на 2026-2033 годы</w:t>
      </w:r>
    </w:p>
    <w:p w:rsidR="003F74E1" w:rsidRPr="003F74E1" w:rsidRDefault="003F74E1" w:rsidP="003F74E1">
      <w:pPr>
        <w:tabs>
          <w:tab w:val="left" w:pos="284"/>
          <w:tab w:val="left" w:pos="3828"/>
        </w:tabs>
        <w:spacing w:after="0" w:line="240" w:lineRule="auto"/>
        <w:jc w:val="both"/>
        <w:rPr>
          <w:rFonts w:ascii="Times New Roman" w:eastAsia="Calibri" w:hAnsi="Times New Roman" w:cs="Times New Roman"/>
          <w:sz w:val="12"/>
          <w:szCs w:val="12"/>
        </w:rPr>
      </w:pPr>
    </w:p>
    <w:p w:rsidR="003F74E1" w:rsidRPr="003F74E1" w:rsidRDefault="003F74E1" w:rsidP="00C30224">
      <w:pPr>
        <w:tabs>
          <w:tab w:val="left" w:pos="284"/>
          <w:tab w:val="left" w:pos="3828"/>
        </w:tabs>
        <w:spacing w:after="0" w:line="240" w:lineRule="auto"/>
        <w:jc w:val="center"/>
        <w:rPr>
          <w:rFonts w:ascii="Times New Roman" w:eastAsia="Calibri" w:hAnsi="Times New Roman" w:cs="Times New Roman"/>
          <w:b/>
          <w:bCs/>
          <w:sz w:val="12"/>
          <w:szCs w:val="12"/>
        </w:rPr>
      </w:pPr>
      <w:r w:rsidRPr="003F74E1">
        <w:rPr>
          <w:rFonts w:ascii="Times New Roman" w:eastAsia="Calibri" w:hAnsi="Times New Roman" w:cs="Times New Roman"/>
          <w:b/>
          <w:bCs/>
          <w:sz w:val="12"/>
          <w:szCs w:val="12"/>
        </w:rPr>
        <w:t>1. ПАСПОРТ ПРОГРАММЫ КОМПЛЕКСНОГО РАЗВИТИЯ СИСТЕМ КОММУНАЛЬНОЙ ИНФРАСТРУКТУРЫ НА 2026 -2033 ГГ.</w:t>
      </w:r>
    </w:p>
    <w:tbl>
      <w:tblPr>
        <w:tblW w:w="4856" w:type="pct"/>
        <w:tblLook w:val="01E0"/>
      </w:tblPr>
      <w:tblGrid>
        <w:gridCol w:w="7729"/>
      </w:tblGrid>
      <w:tr w:rsidR="00C30224" w:rsidRPr="003F74E1" w:rsidTr="00C30224">
        <w:tc>
          <w:tcPr>
            <w:tcW w:w="5000" w:type="pct"/>
          </w:tcPr>
          <w:tbl>
            <w:tblPr>
              <w:tblStyle w:val="1f"/>
              <w:tblW w:w="7508" w:type="dxa"/>
              <w:tblCellMar>
                <w:left w:w="0" w:type="dxa"/>
                <w:right w:w="0" w:type="dxa"/>
              </w:tblCellMar>
              <w:tblLook w:val="0000"/>
            </w:tblPr>
            <w:tblGrid>
              <w:gridCol w:w="1282"/>
              <w:gridCol w:w="6226"/>
            </w:tblGrid>
            <w:tr w:rsidR="00C30224" w:rsidRPr="003F74E1" w:rsidTr="00C30224">
              <w:trPr>
                <w:trHeight w:val="20"/>
              </w:trPr>
              <w:tc>
                <w:tcPr>
                  <w:tcW w:w="854" w:type="pct"/>
                </w:tcPr>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Наименование</w:t>
                  </w:r>
                </w:p>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Программы</w:t>
                  </w:r>
                </w:p>
              </w:tc>
              <w:tc>
                <w:tcPr>
                  <w:tcW w:w="4146" w:type="pct"/>
                </w:tcPr>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Программа комплексного развития систем коммунальной инфраструктуры сельского поселения Захаркино муниципального района Сергиевский Самарской области на 2026-2033 годы (далее - Программа)</w:t>
                  </w:r>
                </w:p>
              </w:tc>
            </w:tr>
            <w:tr w:rsidR="00C30224" w:rsidRPr="003F74E1" w:rsidTr="00C30224">
              <w:trPr>
                <w:trHeight w:val="20"/>
              </w:trPr>
              <w:tc>
                <w:tcPr>
                  <w:tcW w:w="854" w:type="pct"/>
                </w:tcPr>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 xml:space="preserve">Дата принятия Решения </w:t>
                  </w:r>
                </w:p>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о разработке</w:t>
                  </w:r>
                </w:p>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Программы</w:t>
                  </w:r>
                </w:p>
              </w:tc>
              <w:tc>
                <w:tcPr>
                  <w:tcW w:w="4146" w:type="pct"/>
                </w:tcPr>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Распоряжение администрации сельского поселения Захаркино муниципального района Сергиевский от 03.10.2025 г. № 42-р «О создании программного комитета администрации сельского поселения Захаркино муниципального района Сергиевский Самарской области по рассмотрению муниципальной программы комплексного развития систем коммунальной инфраструктуры   сельского поселения  Захаркино  муниципального района Сергиевский  Самарской области на 2026-2033 годы</w:t>
                  </w:r>
                </w:p>
              </w:tc>
            </w:tr>
            <w:tr w:rsidR="00C30224" w:rsidRPr="003F74E1" w:rsidTr="00C30224">
              <w:trPr>
                <w:trHeight w:val="20"/>
              </w:trPr>
              <w:tc>
                <w:tcPr>
                  <w:tcW w:w="854" w:type="pct"/>
                </w:tcPr>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Ответственный исполнитель программы</w:t>
                  </w:r>
                </w:p>
              </w:tc>
              <w:tc>
                <w:tcPr>
                  <w:tcW w:w="4146" w:type="pct"/>
                </w:tcPr>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Администрация сельского поселения Захаркино муниципального района Сергиевский Самарской области (далее - Администрация)</w:t>
                  </w:r>
                </w:p>
              </w:tc>
            </w:tr>
            <w:tr w:rsidR="00C30224" w:rsidRPr="003F74E1" w:rsidTr="00C30224">
              <w:trPr>
                <w:trHeight w:val="20"/>
              </w:trPr>
              <w:tc>
                <w:tcPr>
                  <w:tcW w:w="854" w:type="pct"/>
                </w:tcPr>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Соисполнители программы</w:t>
                  </w:r>
                </w:p>
              </w:tc>
              <w:tc>
                <w:tcPr>
                  <w:tcW w:w="4146" w:type="pct"/>
                </w:tcPr>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МУП «ЖКХ муниципального района Сергиевский»</w:t>
                  </w:r>
                </w:p>
              </w:tc>
            </w:tr>
            <w:tr w:rsidR="00C30224" w:rsidRPr="003F74E1" w:rsidTr="00C30224">
              <w:trPr>
                <w:trHeight w:val="20"/>
              </w:trPr>
              <w:tc>
                <w:tcPr>
                  <w:tcW w:w="854" w:type="pct"/>
                </w:tcPr>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Цели Программы</w:t>
                  </w:r>
                </w:p>
                <w:p w:rsidR="00C30224" w:rsidRPr="003F74E1" w:rsidRDefault="00C30224" w:rsidP="00C30224">
                  <w:pPr>
                    <w:tabs>
                      <w:tab w:val="left" w:pos="284"/>
                      <w:tab w:val="left" w:pos="3828"/>
                    </w:tabs>
                    <w:rPr>
                      <w:rFonts w:ascii="Times New Roman" w:hAnsi="Times New Roman"/>
                      <w:sz w:val="12"/>
                      <w:szCs w:val="12"/>
                    </w:rPr>
                  </w:pPr>
                </w:p>
              </w:tc>
              <w:tc>
                <w:tcPr>
                  <w:tcW w:w="4146" w:type="pct"/>
                </w:tcPr>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 xml:space="preserve">1. Обеспечение сбалансированного перспективного развития систем коммунальной инфраструктуры. </w:t>
                  </w:r>
                </w:p>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 xml:space="preserve">2. Повышение качества и надежности производимых (оказываемых) для потребителей услуг. </w:t>
                  </w:r>
                </w:p>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 xml:space="preserve">3. Развитие систем коммунальной инфраструктуры и объектов, используемых для утилизации (захоронения) твердых бытовых отходов в соответствии с потребностями жилищного, коммунального и гражданского строительства. </w:t>
                  </w:r>
                </w:p>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 xml:space="preserve">4. Улучшение экологической ситуации на территории сельского поселения Захаркино. </w:t>
                  </w:r>
                </w:p>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 xml:space="preserve">5. Оптимизация затрат на производство коммунальных услуг, снижение ресурсопотребления. </w:t>
                  </w:r>
                </w:p>
              </w:tc>
            </w:tr>
            <w:tr w:rsidR="00C30224" w:rsidRPr="003F74E1" w:rsidTr="00C30224">
              <w:trPr>
                <w:trHeight w:val="20"/>
              </w:trPr>
              <w:tc>
                <w:tcPr>
                  <w:tcW w:w="854" w:type="pct"/>
                </w:tcPr>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Задачи Программы</w:t>
                  </w:r>
                </w:p>
              </w:tc>
              <w:tc>
                <w:tcPr>
                  <w:tcW w:w="4146" w:type="pct"/>
                </w:tcPr>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 xml:space="preserve">1.Повышение эффективности отрасли жилищно-коммунального хозяйства. </w:t>
                  </w:r>
                </w:p>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lastRenderedPageBreak/>
                    <w:t xml:space="preserve">2.Эффективное использование системы ресурсосбережения и энергосбережения в соответствии с принятыми программами. </w:t>
                  </w:r>
                </w:p>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 xml:space="preserve">3.Создание благоприятного инвестиционного климата. </w:t>
                  </w:r>
                </w:p>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 xml:space="preserve">4.Модернизация и обновление коммунальной инфраструктуры при обеспечении доступности коммунальных ресурсов для потребителей. </w:t>
                  </w:r>
                </w:p>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 xml:space="preserve">5. Использование системы частно-государственного партнерства путем заключения концессионных соглашений или софинансирования инвестиционных проектов за счет средств бюджетов разных уровней. </w:t>
                  </w:r>
                </w:p>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6.Улучшение экологической ситуации на территории сельского поселения Захаркино.</w:t>
                  </w:r>
                </w:p>
              </w:tc>
            </w:tr>
            <w:tr w:rsidR="00C30224" w:rsidRPr="003F74E1" w:rsidTr="00C30224">
              <w:trPr>
                <w:trHeight w:val="20"/>
              </w:trPr>
              <w:tc>
                <w:tcPr>
                  <w:tcW w:w="854" w:type="pct"/>
                </w:tcPr>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Целевые показатели (индикаторы) развития транспортной инфраструктуры</w:t>
                  </w:r>
                </w:p>
              </w:tc>
              <w:tc>
                <w:tcPr>
                  <w:tcW w:w="4146" w:type="pct"/>
                </w:tcPr>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 доступность для населения коммунальных услуг;</w:t>
                  </w:r>
                </w:p>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 качество коммунальных услуг;</w:t>
                  </w:r>
                </w:p>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 xml:space="preserve">- степень охвата потребителей приборами учета; </w:t>
                  </w:r>
                </w:p>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 xml:space="preserve">-надежность (бесперебойность) работы систем </w:t>
                  </w:r>
                </w:p>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ресурсоснабжения;</w:t>
                  </w:r>
                </w:p>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 величины новых нагрузок, присоединяемых в</w:t>
                  </w:r>
                </w:p>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 xml:space="preserve"> перспективе </w:t>
                  </w:r>
                </w:p>
              </w:tc>
            </w:tr>
            <w:tr w:rsidR="00C30224" w:rsidRPr="003F74E1" w:rsidTr="00C30224">
              <w:trPr>
                <w:trHeight w:val="20"/>
              </w:trPr>
              <w:tc>
                <w:tcPr>
                  <w:tcW w:w="854" w:type="pct"/>
                </w:tcPr>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Срок и этапы реализации Программы</w:t>
                  </w:r>
                </w:p>
              </w:tc>
              <w:tc>
                <w:tcPr>
                  <w:tcW w:w="4146" w:type="pct"/>
                </w:tcPr>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2026-2033 годы</w:t>
                  </w:r>
                  <w:r w:rsidRPr="003F74E1">
                    <w:rPr>
                      <w:rFonts w:ascii="Times New Roman" w:hAnsi="Times New Roman"/>
                      <w:sz w:val="12"/>
                      <w:szCs w:val="12"/>
                    </w:rPr>
                    <w:cr/>
                    <w:t>(этапы реализации Программы не выделяются)</w:t>
                  </w:r>
                </w:p>
              </w:tc>
            </w:tr>
            <w:tr w:rsidR="00C30224" w:rsidRPr="003F74E1" w:rsidTr="00C30224">
              <w:trPr>
                <w:trHeight w:val="20"/>
              </w:trPr>
              <w:tc>
                <w:tcPr>
                  <w:tcW w:w="854" w:type="pct"/>
                </w:tcPr>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Объемы требуемых капитальных вложений</w:t>
                  </w:r>
                </w:p>
              </w:tc>
              <w:tc>
                <w:tcPr>
                  <w:tcW w:w="4146" w:type="pct"/>
                </w:tcPr>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 xml:space="preserve">Объем финансирования Программы в 2026-2033 годах составит 72 667,93 тыс. рублей, в том числе по годам: </w:t>
                  </w:r>
                </w:p>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 xml:space="preserve">2026 – 0,0 тыс. руб.; </w:t>
                  </w:r>
                </w:p>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 xml:space="preserve">2027 – 0,0 тыс. руб.; </w:t>
                  </w:r>
                </w:p>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 xml:space="preserve">2028 – 0,0 тыс. руб.; </w:t>
                  </w:r>
                </w:p>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2029 - 0,0 тыс. руб.;</w:t>
                  </w:r>
                </w:p>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2030 – 0,0 тыс.руб.;</w:t>
                  </w:r>
                </w:p>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 xml:space="preserve">2031-2033 г.г. – 72 667,93 тыс. руб. </w:t>
                  </w:r>
                </w:p>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 xml:space="preserve">из них: </w:t>
                  </w:r>
                </w:p>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 xml:space="preserve">федеральный бюджет – отсутствует; </w:t>
                  </w:r>
                </w:p>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 xml:space="preserve">областной бюджет – отсутствует; </w:t>
                  </w:r>
                </w:p>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 xml:space="preserve">муниципальный бюджет – 72 667,93 тыс. руб.; внебюджетные источники – отсутствуют. </w:t>
                  </w:r>
                </w:p>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*Объемы финансирования мероприятий Программы ежегодно подлежат уточнению при формировании бюджета на очередной финансовый год и плановый период.</w:t>
                  </w:r>
                </w:p>
              </w:tc>
            </w:tr>
            <w:tr w:rsidR="00C30224" w:rsidRPr="003F74E1" w:rsidTr="00C30224">
              <w:trPr>
                <w:trHeight w:val="20"/>
              </w:trPr>
              <w:tc>
                <w:tcPr>
                  <w:tcW w:w="854" w:type="pct"/>
                </w:tcPr>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 xml:space="preserve">Ожидаемые результаты реализации программы </w:t>
                  </w:r>
                </w:p>
                <w:p w:rsidR="00C30224" w:rsidRPr="003F74E1" w:rsidRDefault="00C30224" w:rsidP="00C30224">
                  <w:pPr>
                    <w:tabs>
                      <w:tab w:val="left" w:pos="284"/>
                      <w:tab w:val="left" w:pos="3828"/>
                    </w:tabs>
                    <w:rPr>
                      <w:rFonts w:ascii="Times New Roman" w:hAnsi="Times New Roman"/>
                      <w:sz w:val="12"/>
                      <w:szCs w:val="12"/>
                    </w:rPr>
                  </w:pPr>
                </w:p>
              </w:tc>
              <w:tc>
                <w:tcPr>
                  <w:tcW w:w="4146" w:type="pct"/>
                </w:tcPr>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 xml:space="preserve">Ожидаемыми результатами Программы является создание системы коммунальной инфраструктуры сельского поселения Захаркино, обеспечивающей предоставление качественных коммунальных услуг, отвечающих экологическим требованиям и потребностям жилищного строительства. Кроме того, в результате реализации Программы должны быть обеспечены: </w:t>
                  </w:r>
                </w:p>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 xml:space="preserve">- комфортность условий проживания населения; </w:t>
                  </w:r>
                </w:p>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 xml:space="preserve">- надежность работы инженерных систем; </w:t>
                  </w:r>
                </w:p>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 xml:space="preserve">- финансовое оздоровление организации жилищно-коммунального комплекса. </w:t>
                  </w:r>
                </w:p>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 xml:space="preserve">Эффективность реализации Программы существенно возрастет при условии включения ряда объектов в федеральные и областные программы и привлечении частных инвестиций в сферу жилищно-коммунального хозяйства. </w:t>
                  </w:r>
                </w:p>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 xml:space="preserve">Технологическими результатами реализации мероприятий Программы комплексного развития предполагается: </w:t>
                  </w:r>
                </w:p>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 xml:space="preserve">- повышение надежности работы системы коммунальной инфраструктуры; </w:t>
                  </w:r>
                </w:p>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 xml:space="preserve">- снижение потерь коммунальных ресурсов в производственном процессе. </w:t>
                  </w:r>
                </w:p>
              </w:tc>
            </w:tr>
            <w:tr w:rsidR="00C30224" w:rsidRPr="003F74E1" w:rsidTr="00C30224">
              <w:trPr>
                <w:trHeight w:val="20"/>
              </w:trPr>
              <w:tc>
                <w:tcPr>
                  <w:tcW w:w="854" w:type="pct"/>
                </w:tcPr>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 xml:space="preserve">Система организации </w:t>
                  </w:r>
                </w:p>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 xml:space="preserve">контроля  за ходом </w:t>
                  </w:r>
                </w:p>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реализации программы</w:t>
                  </w:r>
                </w:p>
              </w:tc>
              <w:tc>
                <w:tcPr>
                  <w:tcW w:w="4146" w:type="pct"/>
                </w:tcPr>
                <w:p w:rsidR="00C30224" w:rsidRPr="003F74E1" w:rsidRDefault="00C30224" w:rsidP="00C30224">
                  <w:pPr>
                    <w:tabs>
                      <w:tab w:val="left" w:pos="284"/>
                      <w:tab w:val="left" w:pos="3828"/>
                    </w:tabs>
                    <w:rPr>
                      <w:rFonts w:ascii="Times New Roman" w:hAnsi="Times New Roman"/>
                      <w:sz w:val="12"/>
                      <w:szCs w:val="12"/>
                    </w:rPr>
                  </w:pPr>
                  <w:r w:rsidRPr="003F74E1">
                    <w:rPr>
                      <w:rFonts w:ascii="Times New Roman" w:hAnsi="Times New Roman"/>
                      <w:sz w:val="12"/>
                      <w:szCs w:val="12"/>
                    </w:rPr>
                    <w:t xml:space="preserve">Общее руководство и контроль за ходом реализации Программы и контроль за целевым и эффективным использованием бюджетных средств осуществляет Администрация сельского поселения Захаркино муниципального района Сергиевский Самарской области в соответствии с действующим законодательством. </w:t>
                  </w:r>
                </w:p>
              </w:tc>
            </w:tr>
          </w:tbl>
          <w:p w:rsidR="00C30224" w:rsidRPr="003F74E1" w:rsidRDefault="00C30224" w:rsidP="003F74E1">
            <w:pPr>
              <w:tabs>
                <w:tab w:val="left" w:pos="284"/>
                <w:tab w:val="left" w:pos="3828"/>
              </w:tabs>
              <w:spacing w:after="0" w:line="240" w:lineRule="auto"/>
              <w:jc w:val="both"/>
              <w:rPr>
                <w:rFonts w:ascii="Times New Roman" w:eastAsia="Calibri" w:hAnsi="Times New Roman" w:cs="Times New Roman"/>
                <w:b/>
                <w:sz w:val="12"/>
                <w:szCs w:val="12"/>
              </w:rPr>
            </w:pPr>
          </w:p>
        </w:tc>
      </w:tr>
      <w:tr w:rsidR="00C30224" w:rsidRPr="003F74E1" w:rsidTr="00C30224">
        <w:tc>
          <w:tcPr>
            <w:tcW w:w="5000" w:type="pct"/>
          </w:tcPr>
          <w:p w:rsidR="00C30224" w:rsidRPr="003F74E1" w:rsidRDefault="00C30224" w:rsidP="003F74E1">
            <w:pPr>
              <w:tabs>
                <w:tab w:val="left" w:pos="284"/>
                <w:tab w:val="left" w:pos="3828"/>
              </w:tabs>
              <w:spacing w:after="0" w:line="240" w:lineRule="auto"/>
              <w:jc w:val="both"/>
              <w:rPr>
                <w:rFonts w:ascii="Times New Roman" w:eastAsia="Calibri" w:hAnsi="Times New Roman" w:cs="Times New Roman"/>
                <w:b/>
                <w:sz w:val="12"/>
                <w:szCs w:val="12"/>
              </w:rPr>
            </w:pPr>
          </w:p>
        </w:tc>
      </w:tr>
    </w:tbl>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F74E1">
        <w:rPr>
          <w:rFonts w:ascii="Times New Roman" w:eastAsia="Calibri" w:hAnsi="Times New Roman" w:cs="Times New Roman"/>
          <w:b/>
          <w:bCs/>
          <w:sz w:val="12"/>
          <w:szCs w:val="12"/>
        </w:rPr>
        <w:t>2. Характеристика существующего состояния коммунальной инфраструктуры</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F74E1">
        <w:rPr>
          <w:rFonts w:ascii="Times New Roman" w:eastAsia="Calibri" w:hAnsi="Times New Roman" w:cs="Times New Roman"/>
          <w:b/>
          <w:bCs/>
          <w:sz w:val="12"/>
          <w:szCs w:val="12"/>
        </w:rPr>
        <w:t>2.1 Основные показатели системы водоснабжения</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село Захаркино– а/ц</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Централизованным водоснабжением обеспечивается из подземного  водозабора мощность 76,9м3/сут, состоящих из 1 артезианской скважины, расположенной на ул. Пролетарской, оборудованная погружными насосами ЭЦВ 6-16-110, производительностью 16м3/час, напор 110м.</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В схему системы водоснабжения включены  водонапорная башня на ул. Московская (работает только летом) и тупиковые сети водопровода, общей протяженностью 6,6 км. Материал труб – полиэтилен, сталь ф110мм. Износ труб 75%. Требуется замена и реконструкция.</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Используется вода на хозяйственно - питьевые цели, пожаротушение и полив.</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Пожаротушение из 1 пожарного гидранта.</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село Комаро-Умёт и посёлок Отрада</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Централизованное водоснабжение отсутствует. Обеспечение водой из шахтных колодцев.</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село Нижняя Козловка</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Централизованным водоснабжением обеспечивается из подземного  водозабора состоящих из 1 артезианской скважины, расположенной на ул. Колхозная, оборудованная погружными насосами ЭЦВ 6-10-110, производительностью 10м3/час, напор 110м.</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В схему системы водоснабжения включены водонапорная башня, емкостью 25м3. и тупиковые сети водопровода, общей протяженностью 3,7км. Материал труб – сталь ф110мм. Износ труб 99%. Требуется замена и реконструкция.</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Используется вода на хоз - питьевые цели, пожаротушение и полив.</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Пожаротушение из пожарного крана на ВБ.</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село Сидоровка</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Централизованным водоснабжением обеспечивается из подземного  водозабора состоящих из 1 артезианской скважины, расположенной на северо- востоке за границей села, оборудованная погружными насосами ЭЦВ 6-25-110, производительностью 25м3/час, напор 110м.</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В схему системы водоснабжения включены водонапорная башня, емкостью 25м3. и тупиковые сети водопровода, общей протяженностью 6км. Материал труб – полиэтилен, сталь ф110мм. Износ труб 75%. Требуется замена и реконструкция.</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Используется вода на хоз - питьевые цели, пожаротушение и полив.</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Пожаротушение из 1 пожарного гидранта.</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F74E1">
        <w:rPr>
          <w:rFonts w:ascii="Times New Roman" w:eastAsia="Calibri" w:hAnsi="Times New Roman" w:cs="Times New Roman"/>
          <w:b/>
          <w:bCs/>
          <w:sz w:val="12"/>
          <w:szCs w:val="12"/>
        </w:rPr>
        <w:lastRenderedPageBreak/>
        <w:t>2.2 Основные показатели системы водоотведения</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Сельское поселение Захаркино</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Централизованная канализация отсутствует. Хозяйственно-бытовые стоки поступают в выгребные ямы и надворные уборные, с последующим вывозом специальным автотранспортом в места, отведенные службой Роспотребнадзора.</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Дождевая канализация – отсутствует. Отведение дождевых и талых вод по рельефу местности в пониженные места.</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F74E1">
        <w:rPr>
          <w:rFonts w:ascii="Times New Roman" w:eastAsia="Calibri" w:hAnsi="Times New Roman" w:cs="Times New Roman"/>
          <w:b/>
          <w:bCs/>
          <w:sz w:val="12"/>
          <w:szCs w:val="12"/>
        </w:rPr>
        <w:t>2.3 Основные показатели системы теплоснабжения.</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село Захаркино– а/ц</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Централизованным теплоснабжением в селе обеспечиваются здания  школы.</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Источником тепла школы является мини котельная, расположенная на ул.Сальникова 15, котлы типа Микро 50 - 2шт. (установленная мощность 100 кВт). Параметры теплоносителя — 95/70 С. Сети теплоснабжения двухтрубные стальные надземного способа прокладки.</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Источниками теплоснабжения для индивидуальной жилой застройки служат собственные автономные тепловые источники различной модификации, работающих на газе.</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село Сидоровка</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Централизованным теплоснабжением в селе обеспечиваются здания  школы, СДК.</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Источником тепла школы является мини котельная, расположенная на ул.Рабочей 5, котлы типа Микро 100 - 2шт (установленная мощность 200 кВт). Параметры теплоносителя — 95/70 С. Сети теплоснабжения двухтрубные стальные надземного способа прокладки.</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Источником тепла СДК является мини котельная, расположенная на ул. Рабочей 1, котлы типа Микро 75 - 2шт. (установленная мощность 150 кВт). Параметры теплоносителя — 95/70 С. Сети теплоснабжения двухтрубные стальные надземного способа прокладки.</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Источниками теплоснабжения для индивидуальной жилой застройки служат собственные автономные тепловые источники различной модификации, работающие на газе.</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село Нижняя Козловка, село Комаро-Умёт</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Централизованное теплоснабжение поселка – отсутствует. Индивидуальный жилой сектор снабжается теплом от  собственных автономных источников – котлов различной модификации.</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В качестве топлива для всех тепловых источников используется природный газ.</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посёлок Отрада</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Централизованное теплоснабжение населенных пунктов – отсутствует. Источниками теплоснабжения служат собственные встроенные тепловые источники, работающие на электричестве или твердом топливе.</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F74E1">
        <w:rPr>
          <w:rFonts w:ascii="Times New Roman" w:eastAsia="Calibri" w:hAnsi="Times New Roman" w:cs="Times New Roman"/>
          <w:b/>
          <w:bCs/>
          <w:sz w:val="12"/>
          <w:szCs w:val="12"/>
        </w:rPr>
        <w:t>2.4 Основные показатели газоснабжения</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село Захаркино– а/ц</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Источником газоснабжения сетевым природным газом села является АГРС №61. По  газопроводам подземному  Ǿ160-225 мм из полиэтилена и надземному Ǿ150-200 мм из стали высокого давления 0,3-0,6 МПа газ поступает в ГРП№18 (собст.-Волгатех-99) с регулятором РДНК-400, где снижается до низкого давления.</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По газопроводам низкого давления газ подаётся потребителям на хозбытовые цели и в качестве топлива для теплоисточников.</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Прокладка газопроводов низкого давления на опорах. Трубы стальные. Общая протяженность сетей газоснабжения</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•в.д (0,3-0,6 МПа) Ǿ 160-225 мм –6,692 км. Трубы –сталь, полиэтилен.</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•н.д- 15,042 км. Ǿ 32-200 мм. Трубы –  сталь.</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село Сидоровка</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Источником газоснабжения сетевым природным газом села является АГРС №61. По  подземному газопроводу  высокого давления 0,3-0,6 МПа из полиэтилена Ǿ 225 мм газ поступает в ГРП№19 (собст. СВГК) с регулятором РДБК-1-50, РДБК-1-100, где снижается до низкого давления.</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По газопроводам низкого давления газ подаётся потребителям на хозбытовые цели и в качестве топлива для теплоисточников.</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Прокладка газопроводов низкого давления на опорах. Трубы стальные. Общая протяженность сетей газоснабжения</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•в.д (менее 1,2 МПа) Ǿ 225 мм –12,274 км. Трубы – полиэтилен, сталь.</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•н.д- 12,568 км. Ǿ20-50 мм. Трубы –  сталь.</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село Нижняя Козловка, село Комаро-Умёт</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Источником газоснабжения сетевым природным газом села является АГРС №61. По  подземному  газопроводу высокого давления 0,3-0,6 МПа Ǿ160 мм газ поступает в ГРП№20 (собст. СВГК) с регулятором РДНК-400, где снижается до низкого давления.</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По газопроводам низкого давления газ подаётся потребителям на хозбытовые цели и в качестве топлива для теплоисточников.</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Прокладка газопроводов низкого давления на опорах. Трубы стальные. Общая протяженность сетей газоснабжения</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•в.д (0,3-0,6 МПа) Ǿ 160 мм -4,172 км. Трубы –сталь, полиэтилен.</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•н.д- 3,07 км. Ǿ 20-150 мм. Трубы –  сталь.</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посёлок Отрада</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Централизованным газоснабжением  данный поселок не обеспечен.</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b/>
          <w:sz w:val="12"/>
          <w:szCs w:val="12"/>
        </w:rPr>
      </w:pPr>
      <w:r w:rsidRPr="003F74E1">
        <w:rPr>
          <w:rFonts w:ascii="Times New Roman" w:eastAsia="Calibri" w:hAnsi="Times New Roman" w:cs="Times New Roman"/>
          <w:b/>
          <w:sz w:val="12"/>
          <w:szCs w:val="12"/>
        </w:rPr>
        <w:t>2.6 Основные показатели электроснабжения</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Сельское поселение Захаркино (с. Захаркино - а/ц., с. Нижняя Козловка, с. Комаро-Умет, пос. Отрада, с. Сидоровка).</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.Источниками электроснабжения населенных пунктов с.п. Захаровка являются головные подстанции: ПС «Сидоровская» напряжением 35/10 кВ и ПС «Аделяковская» напряжением 35/10 кВ. ПодстанциИ 35/10 кВ принадлежат филиалу ОАО «МРСК ВОЛГИ».</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Распределение электроэнергии осуществляется по воздушным фидерам Ф1, Ф2 от ПС «Сидоровская» и Ф5 от  «Аделяковская» напряжением 10кВ. Питание потребителей выполнено от распределительных подстанций напряжением 10/0,4 кВ.</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Владельцем сетей 10 кВ ,0,4кВ и подстанций являются ОАО «МРСК» и ЗАО ССК».</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Потребителями электроэнергии являются:</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жилые здания 1-2х этажные,</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общественные здания,</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коммунальные предприятия, объекты транспортного обслуживания,</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промышленные объекты,</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объекты сельскохозяйственного назначения,</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наружное освещение.</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F74E1">
        <w:rPr>
          <w:rFonts w:ascii="Times New Roman" w:eastAsia="Calibri" w:hAnsi="Times New Roman" w:cs="Times New Roman"/>
          <w:b/>
          <w:bCs/>
          <w:sz w:val="12"/>
          <w:szCs w:val="12"/>
        </w:rPr>
        <w:t>2.6 Сбор и вывоз твердых бытовых отходов</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На территории сельского поселения Захаркино услуги по сбору и транспортировке твердых бытовых отходов оказывает АО «Экология».</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F74E1">
        <w:rPr>
          <w:rFonts w:ascii="Times New Roman" w:eastAsia="Calibri" w:hAnsi="Times New Roman" w:cs="Times New Roman"/>
          <w:b/>
          <w:bCs/>
          <w:sz w:val="12"/>
          <w:szCs w:val="12"/>
        </w:rPr>
        <w:t>2.7 Краткий анализ состояния установки приборов учета и энергоресурсосбережения у потребителей</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lastRenderedPageBreak/>
        <w:t>В сельском поселении Захаркино реализуются целевые программы, направленные на энергосбережение и повышение энергетической эффективности.</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Основной целью программы по энергосбережению является оптимизация потребления энергоресурсов всеми группами потребителей за счет снижения удельных показателей энергоемкости и энергопотребления, создание условий для перевода экономики в СП Захаркино и бюджетной сферы на энергосберегающий путь развития.</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Программа энергосбережения указывает на целесообразность реализации ряда типовых мероприятий со стороны организаций, финансируемых из бюджета, предприятий коммунального комплекса, в жилищном секторе. Мероприятия по энергосбережению в жилом фонде направлены на повышение уровня оснащенности общедомовыми и поквартирными приборами учета используемых коммунальных ресурсов. Программой энергосбережения в жилом секторе предусмотрено определение реального состояния систем энергопотребления, установление источников потерь энергоресурсов, предусмотрен выбор наиболее рациональных конкретных мероприятий для оптимальных путей снижения потерь и экономии энергоресурсов.</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Мероприятия по энергосбережению на предприятиях, предоставляющих коммунальный ресурс или коммунальные услуги, направлены на оптимизацию режимов работы источников электро- и теплоснабжения.</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Мероприятия по энергосбережению в организациях с участием государства или муниципального образования и повышению энергетической эффективности этих организаций направлены на проведение комплекса мероприятий по оснащению приборами учета используемых коммунальных ресурсов; повышению тепловой защиты, утеплению зданий, строений, сооружений, автоматизации потребления тепловой энергии, повышению энергетической эффективности систем освещения, отопления, водопотребления.</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Совместная реализация Программы энергосбережения и энергоэффективности и Программы комплексного развития систем коммунальной инфраструктуры Захаркино позволит обеспечить потребителям энергоресурсов сокращение расходов и повышение качества коммунальных услуг, создание комфортных условий проживания в жилых помещениях многоквартирных домов, предоставление коммунальных услуг по доступным ценам.</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b/>
          <w:sz w:val="12"/>
          <w:szCs w:val="12"/>
        </w:rPr>
      </w:pPr>
      <w:r w:rsidRPr="003F74E1">
        <w:rPr>
          <w:rFonts w:ascii="Times New Roman" w:eastAsia="Calibri" w:hAnsi="Times New Roman" w:cs="Times New Roman"/>
          <w:b/>
          <w:sz w:val="12"/>
          <w:szCs w:val="12"/>
        </w:rPr>
        <w:t>2.8 Цели и задачи, этапы и сроки реализации Программы, конечные результаты ее реализации, характеризующие целевое состояние (изменение состояния) в сфере реализации муниципальной  программы</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Основные цели реализации Программы:</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1. Обеспечение сбалансированного перспективного развития систем коммунальной инфраструктуры.</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2. Повышение качества и надежности производимых (оказываемых) для потребителей услуг.</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3. Развитие систем коммунальной инфраструктуры и объектов, используемых для утилизации (захоронения) твердых бытовых отходов в соответствии с потребностями жилищного, коммунального и гражданского строительства.</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4. Улучшение экологической ситуации на территории сельского поселения Новодевичье.</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5. Оптимизация затрат на производство коммунальных услуг, снижение ресурсопотребления.</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Основные задачи реализации Программы:</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1.Повышение эффективности отрасли жилищно-коммунального хозяйства.</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2.Эффективное использование системы ресурсосбережения и энергосбережения в соответствии с принятыми программами.</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3.Создание благоприятного инвестиционного климата.</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4.Модернизация и обновление коммунальной инфраструктуры при обеспечении доступности коммунальных ресурсов для потребителей.</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5. Использование системы частно-государственного партнерства путем заключения концессионных соглашений или софинансирования инвестиционных проектов за счет средств бюджетов разных уровней.</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6.Улучшение экологической ситуации на территории сельского поселения Захаркино.</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Программа реализуется в I этап, с 2026 по 2033 годы. Начало реализации – 1 января 2026 года, завершение 31 декабря 2033 года.</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Результатом планового выполнения программы станет сбалансированная система коммунальной инфраструктуры, высокое качество надежность коммунальных услуг, улучшение экологической ситуации, оптимизация затрат на производство коммунальных услуг.</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b/>
          <w:sz w:val="12"/>
          <w:szCs w:val="12"/>
        </w:rPr>
      </w:pPr>
      <w:r w:rsidRPr="003F74E1">
        <w:rPr>
          <w:rFonts w:ascii="Times New Roman" w:eastAsia="Calibri" w:hAnsi="Times New Roman" w:cs="Times New Roman"/>
          <w:b/>
          <w:sz w:val="12"/>
          <w:szCs w:val="12"/>
        </w:rPr>
        <w:t>2.9 Перечень, цели и краткое описание подпрограмм</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Программа не содержит подпрограмм.</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F74E1">
        <w:rPr>
          <w:rFonts w:ascii="Times New Roman" w:eastAsia="Calibri" w:hAnsi="Times New Roman" w:cs="Times New Roman"/>
          <w:b/>
          <w:bCs/>
          <w:sz w:val="12"/>
          <w:szCs w:val="12"/>
        </w:rPr>
        <w:t>3.  План развития сельского поселения Захаркино и прогноз спроса на коммунальные услуги</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F74E1">
        <w:rPr>
          <w:rFonts w:ascii="Times New Roman" w:eastAsia="Calibri" w:hAnsi="Times New Roman" w:cs="Times New Roman"/>
          <w:b/>
          <w:bCs/>
          <w:sz w:val="12"/>
          <w:szCs w:val="12"/>
        </w:rPr>
        <w:t>3.1  Общие положения</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Планировочная структура населённых пунктов сельского поселения Захаркино определяется следующими факторами: особенностями гидрографии и рельефа территории, улично-дорожной сетью населённых пунктов. Разработка  генерального плана сельского поселения предусматривается с учетом сложившейся планировочной структуры населенных пунктов, наличия свободных территорий, отвечающих градостроительным требованиям.</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В центральной части сельского поселения расположено село Сидоровка, имеющее линейную планировочную структуру, сформированную улицей Курско-Пензенской, протянувшейся через всё село с запада на восток.</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В восточной части поселения находится посёлок Отрада, состоящий из трёх частей с самостоятельными границами, расположенных на расстоянии друг от друга.</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К северу от села Сидоровка расположено село Захаркино. Планировочная структура села соответствует свободной планировке, подчинённой особенностям рельефа.</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К западу от села Сидоровка расположено село Нижняя Козловка, вытянутое с севера на юг и сформированное двумя, примыкающими друг к другу улицами, и село Комаро-Умет, форма которого повторяет изгиб реки.</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По территориям населённых пунктов (кроме посёлка Отрада) проходят автомобильные дороги регионального значения.</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Численность сельского поселения Захаркино составляет 952 человек.</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F74E1">
        <w:rPr>
          <w:rFonts w:ascii="Times New Roman" w:eastAsia="Calibri" w:hAnsi="Times New Roman" w:cs="Times New Roman"/>
          <w:b/>
          <w:bCs/>
          <w:sz w:val="12"/>
          <w:szCs w:val="12"/>
        </w:rPr>
        <w:t>3.2 Динамика и прогноз численности населения</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В результате изучения демографических явлений, происходящих в сельских поселениях муниципального района Сергиевский, в том числе в сельском поселении Захаркино, построены два сценария возможного развития демографической ситуации в с. п. Захаркино.</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1 вариант. Прогноз численности населения с.п. Захаркино по погодовому балансу.</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Согласно этому варианту, в с. п. Захаркино  на прогнозный период ожидается некоторое сокращение численности населения. Численность населения с. п. Захаркино к 2030 г. составит 997 чел.</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2 вариант. Прогноз численности населения с. п. Захаркино с учетом освоения резервных территорий.</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Этот вариант прогноза численности населения с. п. Захаркино рассчитан с учетом территориальных резервов в пределах сельского поселения и освоения новых территорий, которые могут быть использованы под жилищное строительство.</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На резервных территориях с. п. Захаркино можно разместить 324 участка под индивидульное жилищное строительство. По данным 2020 г. средний размер домохозяйства в  Самарской области  составляет 2,1 человек, в сельских поселениях муниципального района Сергиевский - 2,4 человек. С учетом эффективности мероприятий  по демографическому развитию Самарской области средний размер домохозяйства в перспективе может увеличиться до трех человек.</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Исходя из этого на участках, отведенных под </w:t>
      </w:r>
      <w:r w:rsidR="00091A28" w:rsidRPr="003F74E1">
        <w:rPr>
          <w:rFonts w:ascii="Times New Roman" w:eastAsia="Calibri" w:hAnsi="Times New Roman" w:cs="Times New Roman"/>
          <w:sz w:val="12"/>
          <w:szCs w:val="12"/>
        </w:rPr>
        <w:t>жилищное</w:t>
      </w:r>
      <w:r w:rsidRPr="003F74E1">
        <w:rPr>
          <w:rFonts w:ascii="Times New Roman" w:eastAsia="Calibri" w:hAnsi="Times New Roman" w:cs="Times New Roman"/>
          <w:sz w:val="12"/>
          <w:szCs w:val="12"/>
        </w:rPr>
        <w:t xml:space="preserve"> строительство в с. п. Захаркино, при полном их освоении будет проживать 2007 человека.</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lastRenderedPageBreak/>
        <w:t>Согласно второму варианту  ожидается увеличение численности населения до 3189 человек.  Второй  вариант прогноза численности населения сельского поселения  Захаркино принят в качестве основного.</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F74E1">
        <w:rPr>
          <w:rFonts w:ascii="Times New Roman" w:eastAsia="Calibri" w:hAnsi="Times New Roman" w:cs="Times New Roman"/>
          <w:b/>
          <w:bCs/>
          <w:sz w:val="12"/>
          <w:szCs w:val="12"/>
        </w:rPr>
        <w:t>3.3 Прогноз развития застройки</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В результате анализа современного использования территории, можно сделать следующие выводы о территориальном развитии поселения.</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Для развития села Захаркино имеется резервная площадка №1 в границах населённого пункта, в его юго-западной части, а также свободные участки под площадку №2 в западной части, под площадку №3 в северной части, под площадку №4 в юго-восточной части и под площадку №5 в северо-восточной части села.</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Развитие села Сидоровка также планируется в существующих границах населённого пункта, преимущественно в юго-западной части на площадке №6 и северо-западной части села на площадке №7.</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В селе Нижняя Козловка имеется резервная территория в центральной и южной части населённого пункта, на которой предусматривается размещение площадки №8.</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Развитие с. Комаро-Умет планируется в существующих границах населённого пункта, преимущественно в восточной части на площадке №9 и в существующей застройке по ул.Сквозная.</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Территориальное развитие посёлка Отрада генеральным планом не предусматривается.</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Перспективные площадки определялись с учётом природных и техногенных факторов, а также с соблюдением санитарно-гигиенических условий проживания населения.</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Выбытие из эксплуатации существующих объектов социальной инфраструктуры в сельском поселении Захаркино не планируется.</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b/>
          <w:sz w:val="12"/>
          <w:szCs w:val="12"/>
        </w:rPr>
      </w:pPr>
      <w:r w:rsidRPr="003F74E1">
        <w:rPr>
          <w:rFonts w:ascii="Times New Roman" w:eastAsia="Calibri" w:hAnsi="Times New Roman" w:cs="Times New Roman"/>
          <w:b/>
          <w:sz w:val="12"/>
          <w:szCs w:val="12"/>
        </w:rPr>
        <w:t>3.4  Прогноз спроса на коммунальные ресурсы</w:t>
      </w:r>
    </w:p>
    <w:p w:rsidR="003F74E1" w:rsidRPr="003F74E1" w:rsidRDefault="003F74E1" w:rsidP="00C30224">
      <w:pPr>
        <w:tabs>
          <w:tab w:val="left" w:pos="284"/>
          <w:tab w:val="left" w:pos="3828"/>
        </w:tabs>
        <w:spacing w:after="0" w:line="240" w:lineRule="auto"/>
        <w:jc w:val="right"/>
        <w:rPr>
          <w:rFonts w:ascii="Times New Roman" w:eastAsia="Calibri" w:hAnsi="Times New Roman" w:cs="Times New Roman"/>
          <w:sz w:val="12"/>
          <w:szCs w:val="12"/>
        </w:rPr>
      </w:pPr>
      <w:r w:rsidRPr="003F74E1">
        <w:rPr>
          <w:rFonts w:ascii="Times New Roman" w:eastAsia="Calibri" w:hAnsi="Times New Roman" w:cs="Times New Roman"/>
          <w:b/>
          <w:sz w:val="12"/>
          <w:szCs w:val="12"/>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318"/>
        <w:gridCol w:w="549"/>
        <w:gridCol w:w="706"/>
        <w:gridCol w:w="794"/>
        <w:gridCol w:w="794"/>
        <w:gridCol w:w="794"/>
        <w:gridCol w:w="794"/>
        <w:gridCol w:w="781"/>
        <w:gridCol w:w="993"/>
      </w:tblGrid>
      <w:tr w:rsidR="003F74E1" w:rsidRPr="003F74E1" w:rsidTr="00C30224">
        <w:tc>
          <w:tcPr>
            <w:tcW w:w="87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Показатели</w:t>
            </w:r>
          </w:p>
        </w:tc>
        <w:tc>
          <w:tcPr>
            <w:tcW w:w="36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Ед. изм.</w:t>
            </w:r>
          </w:p>
        </w:tc>
        <w:tc>
          <w:tcPr>
            <w:tcW w:w="46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2025 г.</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2026 г.</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2027 г.</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2028 г.</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2029 г.</w:t>
            </w:r>
          </w:p>
        </w:tc>
        <w:tc>
          <w:tcPr>
            <w:tcW w:w="51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2030 г.</w:t>
            </w:r>
          </w:p>
        </w:tc>
        <w:tc>
          <w:tcPr>
            <w:tcW w:w="66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2031-2033 г.г.</w:t>
            </w:r>
          </w:p>
        </w:tc>
      </w:tr>
      <w:tr w:rsidR="003F74E1" w:rsidRPr="003F74E1" w:rsidTr="00C30224">
        <w:tc>
          <w:tcPr>
            <w:tcW w:w="87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Объем реализации электроэнергии, в т. ч.</w:t>
            </w:r>
          </w:p>
        </w:tc>
        <w:tc>
          <w:tcPr>
            <w:tcW w:w="36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Тыс. кВт/ч</w:t>
            </w:r>
          </w:p>
        </w:tc>
        <w:tc>
          <w:tcPr>
            <w:tcW w:w="46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1275,60</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1315,40</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1396,52</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1420,48</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1476,84</w:t>
            </w:r>
          </w:p>
        </w:tc>
        <w:tc>
          <w:tcPr>
            <w:tcW w:w="51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1534,82</w:t>
            </w:r>
          </w:p>
        </w:tc>
        <w:tc>
          <w:tcPr>
            <w:tcW w:w="66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1580,90</w:t>
            </w:r>
          </w:p>
        </w:tc>
      </w:tr>
      <w:tr w:rsidR="003F74E1" w:rsidRPr="003F74E1" w:rsidTr="00C30224">
        <w:tc>
          <w:tcPr>
            <w:tcW w:w="87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населению</w:t>
            </w:r>
          </w:p>
        </w:tc>
        <w:tc>
          <w:tcPr>
            <w:tcW w:w="36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Тыс. кВт/ч</w:t>
            </w:r>
          </w:p>
        </w:tc>
        <w:tc>
          <w:tcPr>
            <w:tcW w:w="46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1007,72</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1039,17</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1103,25</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1122,18</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1166,70</w:t>
            </w:r>
          </w:p>
        </w:tc>
        <w:tc>
          <w:tcPr>
            <w:tcW w:w="51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1212,51</w:t>
            </w:r>
          </w:p>
        </w:tc>
        <w:tc>
          <w:tcPr>
            <w:tcW w:w="66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1248,91</w:t>
            </w:r>
          </w:p>
        </w:tc>
      </w:tr>
      <w:tr w:rsidR="003F74E1" w:rsidRPr="003F74E1" w:rsidTr="00C30224">
        <w:tc>
          <w:tcPr>
            <w:tcW w:w="87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организациям</w:t>
            </w:r>
          </w:p>
        </w:tc>
        <w:tc>
          <w:tcPr>
            <w:tcW w:w="36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Тыс. кВт/ч</w:t>
            </w:r>
          </w:p>
        </w:tc>
        <w:tc>
          <w:tcPr>
            <w:tcW w:w="46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267,88</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276,23</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293,27</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298,30</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310,14</w:t>
            </w:r>
          </w:p>
        </w:tc>
        <w:tc>
          <w:tcPr>
            <w:tcW w:w="51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322,31</w:t>
            </w:r>
          </w:p>
        </w:tc>
        <w:tc>
          <w:tcPr>
            <w:tcW w:w="66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331,99</w:t>
            </w:r>
          </w:p>
        </w:tc>
      </w:tr>
      <w:tr w:rsidR="003F74E1" w:rsidRPr="003F74E1" w:rsidTr="00C30224">
        <w:tc>
          <w:tcPr>
            <w:tcW w:w="87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Динамика изменения объема реализации электрической электроэнергии (по отношению к факту 2020 г)</w:t>
            </w:r>
          </w:p>
        </w:tc>
        <w:tc>
          <w:tcPr>
            <w:tcW w:w="36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w:t>
            </w:r>
          </w:p>
        </w:tc>
        <w:tc>
          <w:tcPr>
            <w:tcW w:w="46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100,5</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103,7</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110,1</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112,0</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116,4</w:t>
            </w:r>
          </w:p>
        </w:tc>
        <w:tc>
          <w:tcPr>
            <w:tcW w:w="51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121,0</w:t>
            </w:r>
          </w:p>
        </w:tc>
        <w:tc>
          <w:tcPr>
            <w:tcW w:w="66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124,6</w:t>
            </w:r>
          </w:p>
        </w:tc>
      </w:tr>
      <w:tr w:rsidR="003F74E1" w:rsidRPr="003F74E1" w:rsidTr="00C30224">
        <w:tc>
          <w:tcPr>
            <w:tcW w:w="875" w:type="pct"/>
            <w:tcBorders>
              <w:bottom w:val="single" w:sz="4" w:space="0" w:color="auto"/>
            </w:tcBorders>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Реализовано воды всего, в т. ч.</w:t>
            </w:r>
          </w:p>
        </w:tc>
        <w:tc>
          <w:tcPr>
            <w:tcW w:w="365" w:type="pct"/>
            <w:tcBorders>
              <w:top w:val="nil"/>
              <w:bottom w:val="single" w:sz="4" w:space="0" w:color="auto"/>
            </w:tcBorders>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Тыс. м3</w:t>
            </w:r>
          </w:p>
        </w:tc>
        <w:tc>
          <w:tcPr>
            <w:tcW w:w="46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48,654</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58,314</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68,742</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78,548</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88,634</w:t>
            </w:r>
          </w:p>
        </w:tc>
        <w:tc>
          <w:tcPr>
            <w:tcW w:w="51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98,248</w:t>
            </w:r>
          </w:p>
        </w:tc>
        <w:tc>
          <w:tcPr>
            <w:tcW w:w="66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146,842</w:t>
            </w:r>
          </w:p>
        </w:tc>
      </w:tr>
      <w:tr w:rsidR="003F74E1" w:rsidRPr="003F74E1" w:rsidTr="00C30224">
        <w:tc>
          <w:tcPr>
            <w:tcW w:w="87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населению</w:t>
            </w:r>
          </w:p>
        </w:tc>
        <w:tc>
          <w:tcPr>
            <w:tcW w:w="365" w:type="pct"/>
            <w:tcBorders>
              <w:top w:val="nil"/>
              <w:bottom w:val="nil"/>
            </w:tcBorders>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Тыс. м3</w:t>
            </w:r>
          </w:p>
        </w:tc>
        <w:tc>
          <w:tcPr>
            <w:tcW w:w="46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40,042</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47,992</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56,575</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64,645</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72,946</w:t>
            </w:r>
          </w:p>
        </w:tc>
        <w:tc>
          <w:tcPr>
            <w:tcW w:w="51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80,858</w:t>
            </w:r>
          </w:p>
        </w:tc>
        <w:tc>
          <w:tcPr>
            <w:tcW w:w="66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120,851</w:t>
            </w:r>
          </w:p>
        </w:tc>
      </w:tr>
      <w:tr w:rsidR="003F74E1" w:rsidRPr="003F74E1" w:rsidTr="00C30224">
        <w:tc>
          <w:tcPr>
            <w:tcW w:w="87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организациям</w:t>
            </w:r>
          </w:p>
        </w:tc>
        <w:tc>
          <w:tcPr>
            <w:tcW w:w="365" w:type="pct"/>
            <w:tcBorders>
              <w:top w:val="single" w:sz="4" w:space="0" w:color="auto"/>
              <w:bottom w:val="single" w:sz="4" w:space="0" w:color="auto"/>
            </w:tcBorders>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Тыс. м3</w:t>
            </w:r>
          </w:p>
        </w:tc>
        <w:tc>
          <w:tcPr>
            <w:tcW w:w="46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8,612</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10,322</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12,167</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13,903</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15,688</w:t>
            </w:r>
          </w:p>
        </w:tc>
        <w:tc>
          <w:tcPr>
            <w:tcW w:w="51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17,390</w:t>
            </w:r>
          </w:p>
        </w:tc>
        <w:tc>
          <w:tcPr>
            <w:tcW w:w="66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25,991</w:t>
            </w:r>
          </w:p>
        </w:tc>
      </w:tr>
      <w:tr w:rsidR="003F74E1" w:rsidRPr="003F74E1" w:rsidTr="00C30224">
        <w:tc>
          <w:tcPr>
            <w:tcW w:w="87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Динамика изменения объема реализации воды (по отношению к  факту 2020 г)</w:t>
            </w:r>
          </w:p>
        </w:tc>
        <w:tc>
          <w:tcPr>
            <w:tcW w:w="365" w:type="pct"/>
            <w:tcBorders>
              <w:top w:val="single" w:sz="4" w:space="0" w:color="auto"/>
              <w:bottom w:val="single" w:sz="4" w:space="0" w:color="auto"/>
            </w:tcBorders>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w:t>
            </w:r>
          </w:p>
        </w:tc>
        <w:tc>
          <w:tcPr>
            <w:tcW w:w="46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124,8</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149,6</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176,3</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201,5</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227,3</w:t>
            </w:r>
          </w:p>
        </w:tc>
        <w:tc>
          <w:tcPr>
            <w:tcW w:w="51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252,0</w:t>
            </w:r>
          </w:p>
        </w:tc>
        <w:tc>
          <w:tcPr>
            <w:tcW w:w="66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376,7</w:t>
            </w:r>
          </w:p>
        </w:tc>
      </w:tr>
      <w:tr w:rsidR="003F74E1" w:rsidRPr="003F74E1" w:rsidTr="00C30224">
        <w:tc>
          <w:tcPr>
            <w:tcW w:w="87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Пропущено сточных вод, всего</w:t>
            </w:r>
          </w:p>
        </w:tc>
        <w:tc>
          <w:tcPr>
            <w:tcW w:w="365" w:type="pct"/>
            <w:tcBorders>
              <w:top w:val="single" w:sz="4" w:space="0" w:color="auto"/>
              <w:bottom w:val="single" w:sz="4" w:space="0" w:color="auto"/>
            </w:tcBorders>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Тыс. м3</w:t>
            </w:r>
          </w:p>
        </w:tc>
        <w:tc>
          <w:tcPr>
            <w:tcW w:w="46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49,18</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49,18</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49,18</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49,18</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49,18</w:t>
            </w:r>
          </w:p>
        </w:tc>
        <w:tc>
          <w:tcPr>
            <w:tcW w:w="51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49,18</w:t>
            </w:r>
          </w:p>
        </w:tc>
        <w:tc>
          <w:tcPr>
            <w:tcW w:w="66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49,18</w:t>
            </w:r>
          </w:p>
        </w:tc>
      </w:tr>
      <w:tr w:rsidR="003F74E1" w:rsidRPr="003F74E1" w:rsidTr="00C30224">
        <w:tc>
          <w:tcPr>
            <w:tcW w:w="87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Реализация газа, всего, в т. ч.</w:t>
            </w:r>
          </w:p>
        </w:tc>
        <w:tc>
          <w:tcPr>
            <w:tcW w:w="365" w:type="pct"/>
            <w:tcBorders>
              <w:top w:val="single" w:sz="4" w:space="0" w:color="auto"/>
              <w:bottom w:val="single" w:sz="4" w:space="0" w:color="auto"/>
            </w:tcBorders>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Тыс. м3</w:t>
            </w:r>
          </w:p>
        </w:tc>
        <w:tc>
          <w:tcPr>
            <w:tcW w:w="46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814,849</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814,849</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814,849</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814,849</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814,849</w:t>
            </w:r>
          </w:p>
        </w:tc>
        <w:tc>
          <w:tcPr>
            <w:tcW w:w="51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814,849</w:t>
            </w:r>
          </w:p>
        </w:tc>
        <w:tc>
          <w:tcPr>
            <w:tcW w:w="66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814,849</w:t>
            </w:r>
          </w:p>
        </w:tc>
      </w:tr>
      <w:tr w:rsidR="003F74E1" w:rsidRPr="003F74E1" w:rsidTr="00C30224">
        <w:tc>
          <w:tcPr>
            <w:tcW w:w="87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населению</w:t>
            </w:r>
          </w:p>
        </w:tc>
        <w:tc>
          <w:tcPr>
            <w:tcW w:w="365" w:type="pct"/>
            <w:tcBorders>
              <w:top w:val="single" w:sz="4" w:space="0" w:color="auto"/>
              <w:bottom w:val="single" w:sz="4" w:space="0" w:color="auto"/>
            </w:tcBorders>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Тыс. м3</w:t>
            </w:r>
          </w:p>
        </w:tc>
        <w:tc>
          <w:tcPr>
            <w:tcW w:w="46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549,21</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549,21</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549,21</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549,21</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549,21</w:t>
            </w:r>
          </w:p>
        </w:tc>
        <w:tc>
          <w:tcPr>
            <w:tcW w:w="51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549,21</w:t>
            </w:r>
          </w:p>
        </w:tc>
        <w:tc>
          <w:tcPr>
            <w:tcW w:w="66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549,21</w:t>
            </w:r>
          </w:p>
        </w:tc>
      </w:tr>
      <w:tr w:rsidR="003F74E1" w:rsidRPr="003F74E1" w:rsidTr="00C30224">
        <w:tc>
          <w:tcPr>
            <w:tcW w:w="87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организациям</w:t>
            </w:r>
          </w:p>
        </w:tc>
        <w:tc>
          <w:tcPr>
            <w:tcW w:w="365" w:type="pct"/>
            <w:tcBorders>
              <w:top w:val="single" w:sz="4" w:space="0" w:color="auto"/>
              <w:bottom w:val="single" w:sz="4" w:space="0" w:color="auto"/>
            </w:tcBorders>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Тыс. м3</w:t>
            </w:r>
          </w:p>
        </w:tc>
        <w:tc>
          <w:tcPr>
            <w:tcW w:w="46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265,639</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265,639</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265,639</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265,639</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265,639</w:t>
            </w:r>
          </w:p>
        </w:tc>
        <w:tc>
          <w:tcPr>
            <w:tcW w:w="51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265,639</w:t>
            </w:r>
          </w:p>
        </w:tc>
        <w:tc>
          <w:tcPr>
            <w:tcW w:w="66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265,639</w:t>
            </w:r>
          </w:p>
        </w:tc>
      </w:tr>
      <w:tr w:rsidR="003F74E1" w:rsidRPr="003F74E1" w:rsidTr="00C30224">
        <w:tc>
          <w:tcPr>
            <w:tcW w:w="87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Динамика изменения объема реализации газа (по отношению к факту 2020 г.)</w:t>
            </w:r>
          </w:p>
        </w:tc>
        <w:tc>
          <w:tcPr>
            <w:tcW w:w="365" w:type="pct"/>
            <w:tcBorders>
              <w:top w:val="single" w:sz="4" w:space="0" w:color="auto"/>
              <w:bottom w:val="single" w:sz="4" w:space="0" w:color="auto"/>
            </w:tcBorders>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w:t>
            </w:r>
          </w:p>
        </w:tc>
        <w:tc>
          <w:tcPr>
            <w:tcW w:w="46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100</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100</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100</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100</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100</w:t>
            </w:r>
          </w:p>
        </w:tc>
        <w:tc>
          <w:tcPr>
            <w:tcW w:w="51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100</w:t>
            </w:r>
          </w:p>
        </w:tc>
        <w:tc>
          <w:tcPr>
            <w:tcW w:w="66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100</w:t>
            </w:r>
          </w:p>
        </w:tc>
      </w:tr>
      <w:tr w:rsidR="003F74E1" w:rsidRPr="003F74E1" w:rsidTr="00C30224">
        <w:tc>
          <w:tcPr>
            <w:tcW w:w="87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Объем реализации по сбору и вывозу ТКО</w:t>
            </w:r>
          </w:p>
        </w:tc>
        <w:tc>
          <w:tcPr>
            <w:tcW w:w="365" w:type="pct"/>
            <w:tcBorders>
              <w:top w:val="single" w:sz="4" w:space="0" w:color="auto"/>
              <w:bottom w:val="single" w:sz="4" w:space="0" w:color="auto"/>
            </w:tcBorders>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Тыс. м3</w:t>
            </w:r>
          </w:p>
        </w:tc>
        <w:tc>
          <w:tcPr>
            <w:tcW w:w="46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2,05</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2,27</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2,43</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2,64</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2,85</w:t>
            </w:r>
          </w:p>
        </w:tc>
        <w:tc>
          <w:tcPr>
            <w:tcW w:w="51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2,96</w:t>
            </w:r>
          </w:p>
        </w:tc>
        <w:tc>
          <w:tcPr>
            <w:tcW w:w="66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3,45</w:t>
            </w:r>
          </w:p>
        </w:tc>
      </w:tr>
      <w:tr w:rsidR="003F74E1" w:rsidRPr="003F74E1" w:rsidTr="00C30224">
        <w:tc>
          <w:tcPr>
            <w:tcW w:w="87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Выработано тепловой энергии</w:t>
            </w:r>
          </w:p>
        </w:tc>
        <w:tc>
          <w:tcPr>
            <w:tcW w:w="365" w:type="pct"/>
            <w:tcBorders>
              <w:top w:val="single" w:sz="4" w:space="0" w:color="auto"/>
              <w:bottom w:val="single" w:sz="4" w:space="0" w:color="auto"/>
            </w:tcBorders>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Тыс. Гкал.</w:t>
            </w:r>
          </w:p>
        </w:tc>
        <w:tc>
          <w:tcPr>
            <w:tcW w:w="46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2,96</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2,96</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2,96</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2,96</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2,96</w:t>
            </w:r>
          </w:p>
        </w:tc>
        <w:tc>
          <w:tcPr>
            <w:tcW w:w="51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2,96</w:t>
            </w:r>
          </w:p>
        </w:tc>
        <w:tc>
          <w:tcPr>
            <w:tcW w:w="66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2,96</w:t>
            </w:r>
          </w:p>
        </w:tc>
      </w:tr>
      <w:tr w:rsidR="003F74E1" w:rsidRPr="003F74E1" w:rsidTr="00C30224">
        <w:tc>
          <w:tcPr>
            <w:tcW w:w="87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Собственные нужды</w:t>
            </w:r>
          </w:p>
        </w:tc>
        <w:tc>
          <w:tcPr>
            <w:tcW w:w="365" w:type="pct"/>
            <w:tcBorders>
              <w:top w:val="single" w:sz="4" w:space="0" w:color="auto"/>
              <w:bottom w:val="single" w:sz="4" w:space="0" w:color="auto"/>
            </w:tcBorders>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Тыс. Гкал.</w:t>
            </w:r>
          </w:p>
        </w:tc>
        <w:tc>
          <w:tcPr>
            <w:tcW w:w="46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1,162</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1,162</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1,162</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1,162</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1,162</w:t>
            </w:r>
          </w:p>
        </w:tc>
        <w:tc>
          <w:tcPr>
            <w:tcW w:w="51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1,162</w:t>
            </w:r>
          </w:p>
        </w:tc>
        <w:tc>
          <w:tcPr>
            <w:tcW w:w="66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1,162</w:t>
            </w:r>
          </w:p>
        </w:tc>
      </w:tr>
      <w:tr w:rsidR="003F74E1" w:rsidRPr="003F74E1" w:rsidTr="00C30224">
        <w:tc>
          <w:tcPr>
            <w:tcW w:w="87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Опущено тепловой энергии, в т. ч.</w:t>
            </w:r>
          </w:p>
        </w:tc>
        <w:tc>
          <w:tcPr>
            <w:tcW w:w="365" w:type="pct"/>
            <w:tcBorders>
              <w:top w:val="single" w:sz="4" w:space="0" w:color="auto"/>
              <w:bottom w:val="single" w:sz="4" w:space="0" w:color="auto"/>
            </w:tcBorders>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Тыс. Гкал.</w:t>
            </w:r>
          </w:p>
        </w:tc>
        <w:tc>
          <w:tcPr>
            <w:tcW w:w="46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1,798</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1,798</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1,798</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1,798</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1,798</w:t>
            </w:r>
          </w:p>
        </w:tc>
        <w:tc>
          <w:tcPr>
            <w:tcW w:w="51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1,798</w:t>
            </w:r>
          </w:p>
        </w:tc>
        <w:tc>
          <w:tcPr>
            <w:tcW w:w="66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1,798</w:t>
            </w:r>
          </w:p>
        </w:tc>
      </w:tr>
      <w:tr w:rsidR="003F74E1" w:rsidRPr="003F74E1" w:rsidTr="00C30224">
        <w:tc>
          <w:tcPr>
            <w:tcW w:w="87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Отопление</w:t>
            </w:r>
          </w:p>
        </w:tc>
        <w:tc>
          <w:tcPr>
            <w:tcW w:w="365" w:type="pct"/>
            <w:tcBorders>
              <w:top w:val="single" w:sz="4" w:space="0" w:color="auto"/>
              <w:bottom w:val="single" w:sz="4" w:space="0" w:color="auto"/>
            </w:tcBorders>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Тыс. Гкал.</w:t>
            </w:r>
          </w:p>
        </w:tc>
        <w:tc>
          <w:tcPr>
            <w:tcW w:w="46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1,763</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1,763</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1,763</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1,763</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1,763</w:t>
            </w:r>
          </w:p>
        </w:tc>
        <w:tc>
          <w:tcPr>
            <w:tcW w:w="51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1,763</w:t>
            </w:r>
          </w:p>
        </w:tc>
        <w:tc>
          <w:tcPr>
            <w:tcW w:w="66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1,763</w:t>
            </w:r>
          </w:p>
        </w:tc>
      </w:tr>
      <w:tr w:rsidR="003F74E1" w:rsidRPr="003F74E1" w:rsidTr="00C30224">
        <w:tc>
          <w:tcPr>
            <w:tcW w:w="87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Горячее водоснабжение</w:t>
            </w:r>
          </w:p>
        </w:tc>
        <w:tc>
          <w:tcPr>
            <w:tcW w:w="365" w:type="pct"/>
            <w:tcBorders>
              <w:top w:val="single" w:sz="4" w:space="0" w:color="auto"/>
              <w:bottom w:val="single" w:sz="4" w:space="0" w:color="auto"/>
            </w:tcBorders>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Тыс. Гкал.</w:t>
            </w:r>
          </w:p>
        </w:tc>
        <w:tc>
          <w:tcPr>
            <w:tcW w:w="46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0,035</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0,035</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0,035</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0,035</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0,035</w:t>
            </w:r>
          </w:p>
        </w:tc>
        <w:tc>
          <w:tcPr>
            <w:tcW w:w="51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0,035</w:t>
            </w:r>
          </w:p>
        </w:tc>
        <w:tc>
          <w:tcPr>
            <w:tcW w:w="66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0,035</w:t>
            </w:r>
          </w:p>
        </w:tc>
      </w:tr>
      <w:tr w:rsidR="003F74E1" w:rsidRPr="003F74E1" w:rsidTr="00C30224">
        <w:tc>
          <w:tcPr>
            <w:tcW w:w="87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Динамика изменения объема реализации электрической электроэнергии (по отношению к факту 2020 г.)</w:t>
            </w:r>
          </w:p>
        </w:tc>
        <w:tc>
          <w:tcPr>
            <w:tcW w:w="365" w:type="pct"/>
            <w:tcBorders>
              <w:top w:val="single" w:sz="4" w:space="0" w:color="auto"/>
            </w:tcBorders>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w:t>
            </w:r>
          </w:p>
        </w:tc>
        <w:tc>
          <w:tcPr>
            <w:tcW w:w="46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100</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100</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100</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100</w:t>
            </w:r>
          </w:p>
        </w:tc>
        <w:tc>
          <w:tcPr>
            <w:tcW w:w="52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100</w:t>
            </w:r>
          </w:p>
        </w:tc>
        <w:tc>
          <w:tcPr>
            <w:tcW w:w="51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100</w:t>
            </w:r>
          </w:p>
        </w:tc>
        <w:tc>
          <w:tcPr>
            <w:tcW w:w="66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100</w:t>
            </w:r>
          </w:p>
        </w:tc>
      </w:tr>
    </w:tbl>
    <w:p w:rsidR="003F74E1" w:rsidRPr="003F74E1" w:rsidRDefault="003F74E1" w:rsidP="003F74E1">
      <w:pPr>
        <w:tabs>
          <w:tab w:val="left" w:pos="284"/>
          <w:tab w:val="left" w:pos="3828"/>
        </w:tabs>
        <w:spacing w:after="0" w:line="240" w:lineRule="auto"/>
        <w:jc w:val="both"/>
        <w:rPr>
          <w:rFonts w:ascii="Times New Roman" w:eastAsia="Calibri" w:hAnsi="Times New Roman" w:cs="Times New Roman"/>
          <w:sz w:val="12"/>
          <w:szCs w:val="12"/>
        </w:rPr>
      </w:pP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Успешная реализация Генерального плана поселений СП Захаркино позволит снизить количество потребляемых коммунальных ресурсов, в тоже время увеличение объема реализации поставляемых коммунальных услуг обусловлено динамикой изменения численности населения, повышением уровня благоустройства населения, ростом промышленного производства и увеличением объема социально-значимых услуг.</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F74E1">
        <w:rPr>
          <w:rFonts w:ascii="Times New Roman" w:eastAsia="Calibri" w:hAnsi="Times New Roman" w:cs="Times New Roman"/>
          <w:b/>
          <w:bCs/>
          <w:sz w:val="12"/>
          <w:szCs w:val="12"/>
        </w:rPr>
        <w:t>4. Перечень мероприятий и целевых показателей развития коммунальной инфраструктуры</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F74E1">
        <w:rPr>
          <w:rFonts w:ascii="Times New Roman" w:eastAsia="Calibri" w:hAnsi="Times New Roman" w:cs="Times New Roman"/>
          <w:b/>
          <w:bCs/>
          <w:sz w:val="12"/>
          <w:szCs w:val="12"/>
        </w:rPr>
        <w:t>4.1 Мероприятия развития коммунальной инфраструктуры</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 xml:space="preserve">Физически и морально устаревшая коммунальная инфраструктура не позволяет обеспечивать выполнение современных экологических требований и растущих требований к количеству и качеству поставляемых потребителям коммунальных ресурсов. Нормальное </w:t>
      </w:r>
      <w:r w:rsidRPr="003F74E1">
        <w:rPr>
          <w:rFonts w:ascii="Times New Roman" w:eastAsia="Calibri" w:hAnsi="Times New Roman" w:cs="Times New Roman"/>
          <w:bCs/>
          <w:sz w:val="12"/>
          <w:szCs w:val="12"/>
        </w:rPr>
        <w:lastRenderedPageBreak/>
        <w:t xml:space="preserve">функционирование и социально-экономическое развитие сельского поселения  Захаркино возможно при условии обязательной модернизации коммунальной инфраструктуры и повышении эффективности производства, транспортировки и потребления коммунальных ресурсов.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Мероприятия развития коммунальной инфраструктуры</w:t>
      </w:r>
    </w:p>
    <w:p w:rsidR="003F74E1" w:rsidRPr="003F74E1" w:rsidRDefault="003F74E1" w:rsidP="00C30224">
      <w:pPr>
        <w:tabs>
          <w:tab w:val="left" w:pos="284"/>
          <w:tab w:val="left" w:pos="3828"/>
        </w:tabs>
        <w:spacing w:after="0" w:line="240" w:lineRule="auto"/>
        <w:jc w:val="right"/>
        <w:rPr>
          <w:rFonts w:ascii="Times New Roman" w:eastAsia="Calibri" w:hAnsi="Times New Roman" w:cs="Times New Roman"/>
          <w:b/>
          <w:bCs/>
          <w:sz w:val="12"/>
          <w:szCs w:val="12"/>
        </w:rPr>
      </w:pPr>
      <w:r w:rsidRPr="003F74E1">
        <w:rPr>
          <w:rFonts w:ascii="Times New Roman" w:eastAsia="Calibri" w:hAnsi="Times New Roman" w:cs="Times New Roman"/>
          <w:b/>
          <w:bCs/>
          <w:sz w:val="12"/>
          <w:szCs w:val="12"/>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02"/>
        <w:gridCol w:w="837"/>
        <w:gridCol w:w="1702"/>
        <w:gridCol w:w="1077"/>
        <w:gridCol w:w="1002"/>
        <w:gridCol w:w="1202"/>
        <w:gridCol w:w="1401"/>
      </w:tblGrid>
      <w:tr w:rsidR="003F74E1" w:rsidRPr="003F74E1" w:rsidTr="00C30224">
        <w:trPr>
          <w:trHeight w:val="20"/>
          <w:tblHeader/>
        </w:trPr>
        <w:tc>
          <w:tcPr>
            <w:tcW w:w="201" w:type="pct"/>
            <w:vMerge w:val="restart"/>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w:t>
            </w:r>
          </w:p>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п/п</w:t>
            </w:r>
          </w:p>
        </w:tc>
        <w:tc>
          <w:tcPr>
            <w:tcW w:w="556" w:type="pct"/>
            <w:vMerge w:val="restart"/>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Назначение и</w:t>
            </w:r>
          </w:p>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наименование объекта</w:t>
            </w:r>
          </w:p>
        </w:tc>
        <w:tc>
          <w:tcPr>
            <w:tcW w:w="1131" w:type="pct"/>
            <w:vMerge w:val="restart"/>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Местоположение</w:t>
            </w:r>
          </w:p>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объекта</w:t>
            </w:r>
          </w:p>
        </w:tc>
        <w:tc>
          <w:tcPr>
            <w:tcW w:w="716" w:type="pct"/>
            <w:vMerge w:val="restart"/>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Вид работ, который</w:t>
            </w:r>
          </w:p>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планируется в целях</w:t>
            </w:r>
          </w:p>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размещения объекта</w:t>
            </w:r>
          </w:p>
        </w:tc>
        <w:tc>
          <w:tcPr>
            <w:tcW w:w="666" w:type="pct"/>
            <w:vMerge w:val="restart"/>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Срок,</w:t>
            </w:r>
          </w:p>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до которого планируется размещение объекта, г.</w:t>
            </w:r>
          </w:p>
        </w:tc>
        <w:tc>
          <w:tcPr>
            <w:tcW w:w="1731" w:type="pct"/>
            <w:gridSpan w:val="2"/>
            <w:tcBorders>
              <w:bottom w:val="single" w:sz="4" w:space="0" w:color="auto"/>
            </w:tcBorders>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Основные характеристики объекта</w:t>
            </w:r>
          </w:p>
        </w:tc>
      </w:tr>
      <w:tr w:rsidR="003F74E1" w:rsidRPr="003F74E1" w:rsidTr="00C30224">
        <w:trPr>
          <w:trHeight w:val="20"/>
          <w:tblHeader/>
        </w:trPr>
        <w:tc>
          <w:tcPr>
            <w:tcW w:w="201" w:type="pct"/>
            <w:vMerge/>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556" w:type="pct"/>
            <w:vMerge/>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131" w:type="pct"/>
            <w:vMerge/>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16" w:type="pct"/>
            <w:vMerge/>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Протяженность, км</w:t>
            </w:r>
          </w:p>
        </w:tc>
        <w:tc>
          <w:tcPr>
            <w:tcW w:w="932" w:type="pct"/>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Иные характеристики</w:t>
            </w:r>
          </w:p>
        </w:tc>
      </w:tr>
      <w:tr w:rsidR="003F74E1" w:rsidRPr="003F74E1" w:rsidTr="00C30224">
        <w:trPr>
          <w:trHeight w:val="20"/>
        </w:trPr>
        <w:tc>
          <w:tcPr>
            <w:tcW w:w="201"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4799" w:type="pct"/>
            <w:gridSpan w:val="6"/>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Водоснабжение</w:t>
            </w:r>
          </w:p>
        </w:tc>
      </w:tr>
      <w:tr w:rsidR="003F74E1" w:rsidRPr="003F74E1" w:rsidTr="00C30224">
        <w:trPr>
          <w:trHeight w:val="20"/>
        </w:trPr>
        <w:tc>
          <w:tcPr>
            <w:tcW w:w="201" w:type="pct"/>
            <w:vMerge w:val="restar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w:t>
            </w:r>
          </w:p>
        </w:tc>
        <w:tc>
          <w:tcPr>
            <w:tcW w:w="556" w:type="pct"/>
            <w:vMerge w:val="restar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Водопроводные сети</w:t>
            </w:r>
          </w:p>
        </w:tc>
        <w:tc>
          <w:tcPr>
            <w:tcW w:w="1131"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село Захаркино, в том числе:</w:t>
            </w:r>
          </w:p>
        </w:tc>
        <w:tc>
          <w:tcPr>
            <w:tcW w:w="716" w:type="pct"/>
            <w:vMerge w:val="restar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строительство</w:t>
            </w:r>
          </w:p>
        </w:tc>
        <w:tc>
          <w:tcPr>
            <w:tcW w:w="666" w:type="pct"/>
            <w:vMerge w:val="restar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2033</w:t>
            </w: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r>
      <w:tr w:rsidR="003F74E1" w:rsidRPr="003F74E1" w:rsidTr="00C30224">
        <w:trPr>
          <w:trHeight w:val="20"/>
        </w:trPr>
        <w:tc>
          <w:tcPr>
            <w:tcW w:w="201"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55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131"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площадка № 1</w:t>
            </w:r>
          </w:p>
        </w:tc>
        <w:tc>
          <w:tcPr>
            <w:tcW w:w="71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1,744</w:t>
            </w: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r>
      <w:tr w:rsidR="003F74E1" w:rsidRPr="003F74E1" w:rsidTr="00C30224">
        <w:trPr>
          <w:trHeight w:val="20"/>
        </w:trPr>
        <w:tc>
          <w:tcPr>
            <w:tcW w:w="201"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55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131"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площадка № 2</w:t>
            </w:r>
          </w:p>
        </w:tc>
        <w:tc>
          <w:tcPr>
            <w:tcW w:w="71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1,459</w:t>
            </w: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r>
      <w:tr w:rsidR="003F74E1" w:rsidRPr="003F74E1" w:rsidTr="00C30224">
        <w:trPr>
          <w:trHeight w:val="20"/>
        </w:trPr>
        <w:tc>
          <w:tcPr>
            <w:tcW w:w="201"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55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131"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площадка № 3</w:t>
            </w:r>
          </w:p>
        </w:tc>
        <w:tc>
          <w:tcPr>
            <w:tcW w:w="71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0,708</w:t>
            </w: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r>
      <w:tr w:rsidR="003F74E1" w:rsidRPr="003F74E1" w:rsidTr="00C30224">
        <w:trPr>
          <w:trHeight w:val="20"/>
        </w:trPr>
        <w:tc>
          <w:tcPr>
            <w:tcW w:w="201"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55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131"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площадка № 4</w:t>
            </w:r>
          </w:p>
        </w:tc>
        <w:tc>
          <w:tcPr>
            <w:tcW w:w="71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0,825</w:t>
            </w: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r>
      <w:tr w:rsidR="003F74E1" w:rsidRPr="003F74E1" w:rsidTr="00C30224">
        <w:trPr>
          <w:trHeight w:val="20"/>
        </w:trPr>
        <w:tc>
          <w:tcPr>
            <w:tcW w:w="201"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55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131"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площадка № 5</w:t>
            </w:r>
          </w:p>
        </w:tc>
        <w:tc>
          <w:tcPr>
            <w:tcW w:w="71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1,666</w:t>
            </w: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r>
      <w:tr w:rsidR="003F74E1" w:rsidRPr="003F74E1" w:rsidTr="00C30224">
        <w:trPr>
          <w:trHeight w:val="20"/>
        </w:trPr>
        <w:tc>
          <w:tcPr>
            <w:tcW w:w="201"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55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131"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ул. Московская, ул. Сальникова, ул. Полевая</w:t>
            </w:r>
          </w:p>
        </w:tc>
        <w:tc>
          <w:tcPr>
            <w:tcW w:w="71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1,296</w:t>
            </w: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r>
      <w:tr w:rsidR="003F74E1" w:rsidRPr="003F74E1" w:rsidTr="00C30224">
        <w:trPr>
          <w:trHeight w:val="20"/>
        </w:trPr>
        <w:tc>
          <w:tcPr>
            <w:tcW w:w="201"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w:t>
            </w:r>
          </w:p>
        </w:tc>
        <w:tc>
          <w:tcPr>
            <w:tcW w:w="55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Водопроводные сети</w:t>
            </w:r>
          </w:p>
        </w:tc>
        <w:tc>
          <w:tcPr>
            <w:tcW w:w="1131"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село Нижняя Козловка, площадка № 8</w:t>
            </w:r>
          </w:p>
        </w:tc>
        <w:tc>
          <w:tcPr>
            <w:tcW w:w="71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строительство</w:t>
            </w:r>
          </w:p>
        </w:tc>
        <w:tc>
          <w:tcPr>
            <w:tcW w:w="66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2033</w:t>
            </w: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3,966</w:t>
            </w: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r>
      <w:tr w:rsidR="003F74E1" w:rsidRPr="003F74E1" w:rsidTr="00C30224">
        <w:trPr>
          <w:trHeight w:val="20"/>
        </w:trPr>
        <w:tc>
          <w:tcPr>
            <w:tcW w:w="201" w:type="pct"/>
            <w:vMerge w:val="restar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3.</w:t>
            </w:r>
          </w:p>
        </w:tc>
        <w:tc>
          <w:tcPr>
            <w:tcW w:w="556" w:type="pct"/>
            <w:vMerge w:val="restar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Водопроводные сети</w:t>
            </w:r>
          </w:p>
        </w:tc>
        <w:tc>
          <w:tcPr>
            <w:tcW w:w="1131"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село Комаро-Умет, в том числе:</w:t>
            </w:r>
          </w:p>
        </w:tc>
        <w:tc>
          <w:tcPr>
            <w:tcW w:w="716" w:type="pct"/>
            <w:vMerge w:val="restar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строительство</w:t>
            </w:r>
          </w:p>
        </w:tc>
        <w:tc>
          <w:tcPr>
            <w:tcW w:w="666" w:type="pct"/>
            <w:vMerge w:val="restar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2033</w:t>
            </w: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r>
      <w:tr w:rsidR="003F74E1" w:rsidRPr="003F74E1" w:rsidTr="00C30224">
        <w:trPr>
          <w:trHeight w:val="20"/>
        </w:trPr>
        <w:tc>
          <w:tcPr>
            <w:tcW w:w="201"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55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131"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ул. Сквозная</w:t>
            </w:r>
          </w:p>
        </w:tc>
        <w:tc>
          <w:tcPr>
            <w:tcW w:w="71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1,782</w:t>
            </w: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r>
      <w:tr w:rsidR="003F74E1" w:rsidRPr="003F74E1" w:rsidTr="00C30224">
        <w:trPr>
          <w:trHeight w:val="20"/>
        </w:trPr>
        <w:tc>
          <w:tcPr>
            <w:tcW w:w="201"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55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131"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площадка № 9</w:t>
            </w:r>
          </w:p>
        </w:tc>
        <w:tc>
          <w:tcPr>
            <w:tcW w:w="71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1,186</w:t>
            </w: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r>
      <w:tr w:rsidR="003F74E1" w:rsidRPr="003F74E1" w:rsidTr="00C30224">
        <w:trPr>
          <w:trHeight w:val="20"/>
        </w:trPr>
        <w:tc>
          <w:tcPr>
            <w:tcW w:w="201" w:type="pct"/>
            <w:vMerge w:val="restar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4.</w:t>
            </w:r>
          </w:p>
        </w:tc>
        <w:tc>
          <w:tcPr>
            <w:tcW w:w="556" w:type="pct"/>
            <w:vMerge w:val="restar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Водопроводные сети</w:t>
            </w:r>
          </w:p>
        </w:tc>
        <w:tc>
          <w:tcPr>
            <w:tcW w:w="1131"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село Сидоровка, в том числе:</w:t>
            </w:r>
          </w:p>
        </w:tc>
        <w:tc>
          <w:tcPr>
            <w:tcW w:w="716" w:type="pct"/>
            <w:vMerge w:val="restar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строительство</w:t>
            </w:r>
          </w:p>
        </w:tc>
        <w:tc>
          <w:tcPr>
            <w:tcW w:w="666" w:type="pct"/>
            <w:vMerge w:val="restar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2033</w:t>
            </w: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r>
      <w:tr w:rsidR="003F74E1" w:rsidRPr="003F74E1" w:rsidTr="00C30224">
        <w:trPr>
          <w:trHeight w:val="20"/>
        </w:trPr>
        <w:tc>
          <w:tcPr>
            <w:tcW w:w="201"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55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131"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ул. Рабочая, ул. Степная, ул. Курско-Пензенская</w:t>
            </w:r>
          </w:p>
        </w:tc>
        <w:tc>
          <w:tcPr>
            <w:tcW w:w="71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1,965</w:t>
            </w: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r>
      <w:tr w:rsidR="003F74E1" w:rsidRPr="003F74E1" w:rsidTr="00C30224">
        <w:trPr>
          <w:trHeight w:val="20"/>
        </w:trPr>
        <w:tc>
          <w:tcPr>
            <w:tcW w:w="201"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55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131"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площадка № 6</w:t>
            </w:r>
          </w:p>
        </w:tc>
        <w:tc>
          <w:tcPr>
            <w:tcW w:w="71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3,439</w:t>
            </w: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r>
      <w:tr w:rsidR="003F74E1" w:rsidRPr="003F74E1" w:rsidTr="00C30224">
        <w:trPr>
          <w:trHeight w:val="20"/>
        </w:trPr>
        <w:tc>
          <w:tcPr>
            <w:tcW w:w="201"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55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131"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площадка № 7</w:t>
            </w:r>
          </w:p>
        </w:tc>
        <w:tc>
          <w:tcPr>
            <w:tcW w:w="71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0,866</w:t>
            </w: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r>
      <w:tr w:rsidR="003F74E1" w:rsidRPr="003F74E1" w:rsidTr="00C30224">
        <w:trPr>
          <w:trHeight w:val="20"/>
        </w:trPr>
        <w:tc>
          <w:tcPr>
            <w:tcW w:w="201"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5.</w:t>
            </w:r>
          </w:p>
        </w:tc>
        <w:tc>
          <w:tcPr>
            <w:tcW w:w="55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Водозабор</w:t>
            </w:r>
          </w:p>
        </w:tc>
        <w:tc>
          <w:tcPr>
            <w:tcW w:w="1131"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на юго-востоке за границей села Сидоровка</w:t>
            </w:r>
          </w:p>
        </w:tc>
        <w:tc>
          <w:tcPr>
            <w:tcW w:w="71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реконструкция</w:t>
            </w:r>
          </w:p>
        </w:tc>
        <w:tc>
          <w:tcPr>
            <w:tcW w:w="66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2033</w:t>
            </w: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w:t>
            </w: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увеличение производительности на 235 куб.м/сут</w:t>
            </w:r>
          </w:p>
        </w:tc>
      </w:tr>
      <w:tr w:rsidR="003F74E1" w:rsidRPr="003F74E1" w:rsidTr="00C30224">
        <w:trPr>
          <w:trHeight w:val="20"/>
        </w:trPr>
        <w:tc>
          <w:tcPr>
            <w:tcW w:w="201"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6.</w:t>
            </w:r>
          </w:p>
        </w:tc>
        <w:tc>
          <w:tcPr>
            <w:tcW w:w="556"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Водозабор</w:t>
            </w:r>
          </w:p>
        </w:tc>
        <w:tc>
          <w:tcPr>
            <w:tcW w:w="1131"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на западе села Захаркино</w:t>
            </w:r>
          </w:p>
        </w:tc>
        <w:tc>
          <w:tcPr>
            <w:tcW w:w="716"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реконструкция</w:t>
            </w:r>
          </w:p>
        </w:tc>
        <w:tc>
          <w:tcPr>
            <w:tcW w:w="666"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2033</w:t>
            </w:r>
          </w:p>
        </w:tc>
        <w:tc>
          <w:tcPr>
            <w:tcW w:w="799"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w:t>
            </w:r>
          </w:p>
        </w:tc>
        <w:tc>
          <w:tcPr>
            <w:tcW w:w="932" w:type="pct"/>
            <w:tcBorders>
              <w:top w:val="single" w:sz="4" w:space="0" w:color="auto"/>
              <w:left w:val="single" w:sz="4" w:space="0" w:color="auto"/>
              <w:bottom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увеличение производительности на 312 куб.м/сут</w:t>
            </w:r>
          </w:p>
        </w:tc>
      </w:tr>
      <w:tr w:rsidR="003F74E1" w:rsidRPr="003F74E1" w:rsidTr="00C30224">
        <w:trPr>
          <w:trHeight w:val="20"/>
        </w:trPr>
        <w:tc>
          <w:tcPr>
            <w:tcW w:w="201"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7.</w:t>
            </w:r>
          </w:p>
        </w:tc>
        <w:tc>
          <w:tcPr>
            <w:tcW w:w="556"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Водозабор</w:t>
            </w:r>
          </w:p>
        </w:tc>
        <w:tc>
          <w:tcPr>
            <w:tcW w:w="1131"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на севере села Комаро-Умет</w:t>
            </w:r>
          </w:p>
        </w:tc>
        <w:tc>
          <w:tcPr>
            <w:tcW w:w="716"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строительство</w:t>
            </w:r>
          </w:p>
        </w:tc>
        <w:tc>
          <w:tcPr>
            <w:tcW w:w="666"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2033</w:t>
            </w:r>
          </w:p>
        </w:tc>
        <w:tc>
          <w:tcPr>
            <w:tcW w:w="799"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w:t>
            </w:r>
          </w:p>
        </w:tc>
        <w:tc>
          <w:tcPr>
            <w:tcW w:w="932" w:type="pct"/>
            <w:tcBorders>
              <w:top w:val="single" w:sz="4" w:space="0" w:color="auto"/>
              <w:left w:val="single" w:sz="4" w:space="0" w:color="auto"/>
              <w:bottom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120 куб.м/сут</w:t>
            </w:r>
          </w:p>
        </w:tc>
      </w:tr>
      <w:tr w:rsidR="003F74E1" w:rsidRPr="003F74E1" w:rsidTr="00C30224">
        <w:trPr>
          <w:trHeight w:val="20"/>
        </w:trPr>
        <w:tc>
          <w:tcPr>
            <w:tcW w:w="201"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8.</w:t>
            </w:r>
          </w:p>
        </w:tc>
        <w:tc>
          <w:tcPr>
            <w:tcW w:w="556"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Водозабор</w:t>
            </w:r>
          </w:p>
        </w:tc>
        <w:tc>
          <w:tcPr>
            <w:tcW w:w="1131"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село Нижняя Козловка, ул. Колхозная</w:t>
            </w:r>
          </w:p>
        </w:tc>
        <w:tc>
          <w:tcPr>
            <w:tcW w:w="716"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реконструкция</w:t>
            </w:r>
          </w:p>
        </w:tc>
        <w:tc>
          <w:tcPr>
            <w:tcW w:w="666"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2033</w:t>
            </w:r>
          </w:p>
        </w:tc>
        <w:tc>
          <w:tcPr>
            <w:tcW w:w="799"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w:t>
            </w:r>
          </w:p>
        </w:tc>
        <w:tc>
          <w:tcPr>
            <w:tcW w:w="932" w:type="pct"/>
            <w:tcBorders>
              <w:top w:val="single" w:sz="4" w:space="0" w:color="auto"/>
              <w:left w:val="single" w:sz="4" w:space="0" w:color="auto"/>
              <w:bottom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увеличение производительности на 187 куб.м/сут</w:t>
            </w:r>
          </w:p>
        </w:tc>
      </w:tr>
      <w:tr w:rsidR="003F74E1" w:rsidRPr="003F74E1" w:rsidTr="00C30224">
        <w:trPr>
          <w:trHeight w:val="20"/>
        </w:trPr>
        <w:tc>
          <w:tcPr>
            <w:tcW w:w="201"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9.</w:t>
            </w:r>
          </w:p>
        </w:tc>
        <w:tc>
          <w:tcPr>
            <w:tcW w:w="55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Водонапорная башня</w:t>
            </w:r>
          </w:p>
        </w:tc>
        <w:tc>
          <w:tcPr>
            <w:tcW w:w="1131"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на юге села Комаро-Умет</w:t>
            </w:r>
          </w:p>
        </w:tc>
        <w:tc>
          <w:tcPr>
            <w:tcW w:w="71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строительство</w:t>
            </w:r>
          </w:p>
        </w:tc>
        <w:tc>
          <w:tcPr>
            <w:tcW w:w="66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2033</w:t>
            </w: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50 куб.м.</w:t>
            </w:r>
          </w:p>
        </w:tc>
      </w:tr>
    </w:tbl>
    <w:p w:rsidR="003F74E1" w:rsidRPr="003F74E1" w:rsidRDefault="003F74E1" w:rsidP="003F74E1">
      <w:pPr>
        <w:tabs>
          <w:tab w:val="left" w:pos="284"/>
          <w:tab w:val="left" w:pos="3828"/>
        </w:tabs>
        <w:spacing w:after="0" w:line="240" w:lineRule="auto"/>
        <w:jc w:val="both"/>
        <w:rPr>
          <w:rFonts w:ascii="Times New Roman" w:eastAsia="Calibri" w:hAnsi="Times New Roman" w:cs="Times New Roman"/>
          <w:bC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03"/>
        <w:gridCol w:w="978"/>
        <w:gridCol w:w="1559"/>
        <w:gridCol w:w="1077"/>
        <w:gridCol w:w="1002"/>
        <w:gridCol w:w="1202"/>
        <w:gridCol w:w="1402"/>
      </w:tblGrid>
      <w:tr w:rsidR="003F74E1" w:rsidRPr="003F74E1" w:rsidTr="00C30224">
        <w:trPr>
          <w:trHeight w:val="20"/>
          <w:tblHeader/>
        </w:trPr>
        <w:tc>
          <w:tcPr>
            <w:tcW w:w="5000" w:type="pct"/>
            <w:gridSpan w:val="7"/>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lastRenderedPageBreak/>
              <w:t>Водоотведение</w:t>
            </w:r>
          </w:p>
        </w:tc>
      </w:tr>
      <w:tr w:rsidR="003F74E1" w:rsidRPr="003F74E1" w:rsidTr="00C30224">
        <w:trPr>
          <w:trHeight w:val="20"/>
          <w:tblHeader/>
        </w:trPr>
        <w:tc>
          <w:tcPr>
            <w:tcW w:w="201" w:type="pct"/>
            <w:vMerge w:val="restart"/>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w:t>
            </w:r>
          </w:p>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п/п</w:t>
            </w:r>
          </w:p>
        </w:tc>
        <w:tc>
          <w:tcPr>
            <w:tcW w:w="650" w:type="pct"/>
            <w:vMerge w:val="restart"/>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Назначение и</w:t>
            </w:r>
          </w:p>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наименование объекта</w:t>
            </w:r>
          </w:p>
        </w:tc>
        <w:tc>
          <w:tcPr>
            <w:tcW w:w="1036" w:type="pct"/>
            <w:vMerge w:val="restart"/>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Местоположение</w:t>
            </w:r>
          </w:p>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объекта</w:t>
            </w:r>
          </w:p>
        </w:tc>
        <w:tc>
          <w:tcPr>
            <w:tcW w:w="716" w:type="pct"/>
            <w:vMerge w:val="restart"/>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Вид работ, который</w:t>
            </w:r>
          </w:p>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планируется в целях</w:t>
            </w:r>
          </w:p>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размещения объекта</w:t>
            </w:r>
          </w:p>
        </w:tc>
        <w:tc>
          <w:tcPr>
            <w:tcW w:w="666" w:type="pct"/>
            <w:vMerge w:val="restart"/>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Срок,</w:t>
            </w:r>
          </w:p>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до которого планируется размещение объекта, г.</w:t>
            </w:r>
          </w:p>
        </w:tc>
        <w:tc>
          <w:tcPr>
            <w:tcW w:w="1731" w:type="pct"/>
            <w:gridSpan w:val="2"/>
            <w:tcBorders>
              <w:bottom w:val="single" w:sz="4" w:space="0" w:color="auto"/>
            </w:tcBorders>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Основные характеристики объекта</w:t>
            </w:r>
          </w:p>
        </w:tc>
      </w:tr>
      <w:tr w:rsidR="003F74E1" w:rsidRPr="003F74E1" w:rsidTr="00C30224">
        <w:trPr>
          <w:trHeight w:val="20"/>
          <w:tblHeader/>
        </w:trPr>
        <w:tc>
          <w:tcPr>
            <w:tcW w:w="201" w:type="pct"/>
            <w:vMerge/>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50" w:type="pct"/>
            <w:vMerge/>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036" w:type="pct"/>
            <w:vMerge/>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16" w:type="pct"/>
            <w:vMerge/>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Протяженность, км</w:t>
            </w:r>
          </w:p>
        </w:tc>
        <w:tc>
          <w:tcPr>
            <w:tcW w:w="932" w:type="pct"/>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Иные характеристики</w:t>
            </w:r>
          </w:p>
        </w:tc>
      </w:tr>
      <w:tr w:rsidR="003F74E1" w:rsidRPr="003F74E1" w:rsidTr="00C30224">
        <w:trPr>
          <w:trHeight w:val="20"/>
        </w:trPr>
        <w:tc>
          <w:tcPr>
            <w:tcW w:w="201" w:type="pct"/>
            <w:vMerge w:val="restar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w:t>
            </w:r>
          </w:p>
        </w:tc>
        <w:tc>
          <w:tcPr>
            <w:tcW w:w="650" w:type="pct"/>
            <w:vMerge w:val="restar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Канализационные насосные станции</w:t>
            </w:r>
          </w:p>
        </w:tc>
        <w:tc>
          <w:tcPr>
            <w:tcW w:w="103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село Захаркино, в том числе:</w:t>
            </w:r>
          </w:p>
        </w:tc>
        <w:tc>
          <w:tcPr>
            <w:tcW w:w="716" w:type="pct"/>
            <w:vMerge w:val="restar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строительство</w:t>
            </w:r>
          </w:p>
        </w:tc>
        <w:tc>
          <w:tcPr>
            <w:tcW w:w="666" w:type="pct"/>
            <w:vMerge w:val="restar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2033</w:t>
            </w: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w:t>
            </w: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r>
      <w:tr w:rsidR="003F74E1" w:rsidRPr="003F74E1" w:rsidTr="00C30224">
        <w:trPr>
          <w:trHeight w:val="20"/>
        </w:trPr>
        <w:tc>
          <w:tcPr>
            <w:tcW w:w="201"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50"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03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площадка № 1</w:t>
            </w:r>
          </w:p>
        </w:tc>
        <w:tc>
          <w:tcPr>
            <w:tcW w:w="71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производительность 210 куб.м/сут</w:t>
            </w:r>
          </w:p>
        </w:tc>
      </w:tr>
      <w:tr w:rsidR="003F74E1" w:rsidRPr="003F74E1" w:rsidTr="00C30224">
        <w:trPr>
          <w:trHeight w:val="20"/>
        </w:trPr>
        <w:tc>
          <w:tcPr>
            <w:tcW w:w="201"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50"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03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ул. Революционная</w:t>
            </w:r>
          </w:p>
        </w:tc>
        <w:tc>
          <w:tcPr>
            <w:tcW w:w="71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производительность 120 куб.м/сут</w:t>
            </w:r>
          </w:p>
        </w:tc>
      </w:tr>
      <w:tr w:rsidR="003F74E1" w:rsidRPr="003F74E1" w:rsidTr="00C30224">
        <w:trPr>
          <w:trHeight w:val="20"/>
        </w:trPr>
        <w:tc>
          <w:tcPr>
            <w:tcW w:w="201"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50"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03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ул. Сальникова</w:t>
            </w:r>
          </w:p>
        </w:tc>
        <w:tc>
          <w:tcPr>
            <w:tcW w:w="71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производительность 90 куб.м/сут</w:t>
            </w:r>
          </w:p>
        </w:tc>
      </w:tr>
      <w:tr w:rsidR="003F74E1" w:rsidRPr="003F74E1" w:rsidTr="00C30224">
        <w:trPr>
          <w:trHeight w:val="20"/>
        </w:trPr>
        <w:tc>
          <w:tcPr>
            <w:tcW w:w="201"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w:t>
            </w:r>
          </w:p>
        </w:tc>
        <w:tc>
          <w:tcPr>
            <w:tcW w:w="650"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Канализационные насосные станции</w:t>
            </w:r>
          </w:p>
        </w:tc>
        <w:tc>
          <w:tcPr>
            <w:tcW w:w="103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село Сидоровка, площадка № 7</w:t>
            </w:r>
          </w:p>
        </w:tc>
        <w:tc>
          <w:tcPr>
            <w:tcW w:w="71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строительство</w:t>
            </w:r>
          </w:p>
        </w:tc>
        <w:tc>
          <w:tcPr>
            <w:tcW w:w="66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2033</w:t>
            </w: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w:t>
            </w: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производительность 170 куб.м/сут</w:t>
            </w:r>
          </w:p>
        </w:tc>
      </w:tr>
      <w:tr w:rsidR="003F74E1" w:rsidRPr="003F74E1" w:rsidTr="00C30224">
        <w:trPr>
          <w:trHeight w:val="20"/>
        </w:trPr>
        <w:tc>
          <w:tcPr>
            <w:tcW w:w="201" w:type="pct"/>
            <w:vMerge w:val="restar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3.</w:t>
            </w:r>
          </w:p>
        </w:tc>
        <w:tc>
          <w:tcPr>
            <w:tcW w:w="650" w:type="pct"/>
            <w:vMerge w:val="restar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Сети канализации</w:t>
            </w:r>
          </w:p>
        </w:tc>
        <w:tc>
          <w:tcPr>
            <w:tcW w:w="103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село Захаркино, в том числе:</w:t>
            </w:r>
          </w:p>
        </w:tc>
        <w:tc>
          <w:tcPr>
            <w:tcW w:w="716" w:type="pct"/>
            <w:vMerge w:val="restar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строительство</w:t>
            </w:r>
          </w:p>
        </w:tc>
        <w:tc>
          <w:tcPr>
            <w:tcW w:w="666" w:type="pct"/>
            <w:vMerge w:val="restar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2033</w:t>
            </w: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r>
      <w:tr w:rsidR="003F74E1" w:rsidRPr="003F74E1" w:rsidTr="00C30224">
        <w:trPr>
          <w:trHeight w:val="20"/>
        </w:trPr>
        <w:tc>
          <w:tcPr>
            <w:tcW w:w="201"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50"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03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площадка № 1</w:t>
            </w:r>
          </w:p>
        </w:tc>
        <w:tc>
          <w:tcPr>
            <w:tcW w:w="71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1,872</w:t>
            </w: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Кб</w:t>
            </w:r>
          </w:p>
        </w:tc>
      </w:tr>
      <w:tr w:rsidR="003F74E1" w:rsidRPr="003F74E1" w:rsidTr="00C30224">
        <w:trPr>
          <w:trHeight w:val="20"/>
        </w:trPr>
        <w:tc>
          <w:tcPr>
            <w:tcW w:w="201"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50"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03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площадка № 2</w:t>
            </w:r>
          </w:p>
        </w:tc>
        <w:tc>
          <w:tcPr>
            <w:tcW w:w="71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1,706</w:t>
            </w: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Кб</w:t>
            </w:r>
          </w:p>
        </w:tc>
      </w:tr>
      <w:tr w:rsidR="003F74E1" w:rsidRPr="003F74E1" w:rsidTr="00C30224">
        <w:trPr>
          <w:trHeight w:val="20"/>
        </w:trPr>
        <w:tc>
          <w:tcPr>
            <w:tcW w:w="201"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50"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03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площадка № 3</w:t>
            </w:r>
          </w:p>
        </w:tc>
        <w:tc>
          <w:tcPr>
            <w:tcW w:w="71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0,828</w:t>
            </w: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Кб</w:t>
            </w:r>
          </w:p>
        </w:tc>
      </w:tr>
      <w:tr w:rsidR="003F74E1" w:rsidRPr="003F74E1" w:rsidTr="00C30224">
        <w:trPr>
          <w:trHeight w:val="20"/>
        </w:trPr>
        <w:tc>
          <w:tcPr>
            <w:tcW w:w="201"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50"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03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площадка № 4</w:t>
            </w:r>
          </w:p>
        </w:tc>
        <w:tc>
          <w:tcPr>
            <w:tcW w:w="71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0,333</w:t>
            </w: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Кб</w:t>
            </w:r>
          </w:p>
        </w:tc>
      </w:tr>
      <w:tr w:rsidR="003F74E1" w:rsidRPr="003F74E1" w:rsidTr="00C30224">
        <w:trPr>
          <w:trHeight w:val="20"/>
        </w:trPr>
        <w:tc>
          <w:tcPr>
            <w:tcW w:w="201"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50"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03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площадка № 5</w:t>
            </w:r>
          </w:p>
        </w:tc>
        <w:tc>
          <w:tcPr>
            <w:tcW w:w="71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1,667</w:t>
            </w: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Кб</w:t>
            </w:r>
          </w:p>
        </w:tc>
      </w:tr>
      <w:tr w:rsidR="003F74E1" w:rsidRPr="003F74E1" w:rsidTr="00C30224">
        <w:trPr>
          <w:trHeight w:val="20"/>
        </w:trPr>
        <w:tc>
          <w:tcPr>
            <w:tcW w:w="201"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50"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036" w:type="pct"/>
            <w:vMerge w:val="restar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ул. Полевая, ул.Революционная, ул.Пролетарская, ул.Московская, ул.Сальникова, ул.Садовая</w:t>
            </w:r>
          </w:p>
        </w:tc>
        <w:tc>
          <w:tcPr>
            <w:tcW w:w="71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2,933</w:t>
            </w: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НК</w:t>
            </w:r>
          </w:p>
        </w:tc>
      </w:tr>
      <w:tr w:rsidR="003F74E1" w:rsidRPr="003F74E1" w:rsidTr="00C30224">
        <w:trPr>
          <w:trHeight w:val="20"/>
        </w:trPr>
        <w:tc>
          <w:tcPr>
            <w:tcW w:w="201"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50"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03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1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4,871</w:t>
            </w: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Кб</w:t>
            </w:r>
          </w:p>
        </w:tc>
      </w:tr>
      <w:tr w:rsidR="003F74E1" w:rsidRPr="003F74E1" w:rsidTr="00C30224">
        <w:trPr>
          <w:trHeight w:val="20"/>
        </w:trPr>
        <w:tc>
          <w:tcPr>
            <w:tcW w:w="201" w:type="pct"/>
            <w:vMerge w:val="restart"/>
            <w:tcBorders>
              <w:top w:val="single" w:sz="4" w:space="0" w:color="auto"/>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4.</w:t>
            </w:r>
          </w:p>
        </w:tc>
        <w:tc>
          <w:tcPr>
            <w:tcW w:w="650" w:type="pct"/>
            <w:vMerge w:val="restart"/>
            <w:tcBorders>
              <w:top w:val="single" w:sz="4" w:space="0" w:color="auto"/>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Сети канализации</w:t>
            </w:r>
          </w:p>
        </w:tc>
        <w:tc>
          <w:tcPr>
            <w:tcW w:w="1036"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село Сидоровка, в том числе:</w:t>
            </w:r>
          </w:p>
        </w:tc>
        <w:tc>
          <w:tcPr>
            <w:tcW w:w="716" w:type="pct"/>
            <w:vMerge w:val="restart"/>
            <w:tcBorders>
              <w:top w:val="single" w:sz="4" w:space="0" w:color="auto"/>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строительство</w:t>
            </w:r>
          </w:p>
        </w:tc>
        <w:tc>
          <w:tcPr>
            <w:tcW w:w="666" w:type="pct"/>
            <w:vMerge w:val="restart"/>
            <w:tcBorders>
              <w:top w:val="single" w:sz="4" w:space="0" w:color="auto"/>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2033</w:t>
            </w:r>
          </w:p>
        </w:tc>
        <w:tc>
          <w:tcPr>
            <w:tcW w:w="799"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32" w:type="pct"/>
            <w:tcBorders>
              <w:top w:val="single" w:sz="4" w:space="0" w:color="auto"/>
              <w:left w:val="single" w:sz="4" w:space="0" w:color="auto"/>
              <w:bottom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r>
      <w:tr w:rsidR="003F74E1" w:rsidRPr="003F74E1" w:rsidTr="00C30224">
        <w:trPr>
          <w:trHeight w:val="20"/>
        </w:trPr>
        <w:tc>
          <w:tcPr>
            <w:tcW w:w="201"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50"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036"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площадка № 6</w:t>
            </w:r>
          </w:p>
        </w:tc>
        <w:tc>
          <w:tcPr>
            <w:tcW w:w="716"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1,667</w:t>
            </w:r>
          </w:p>
        </w:tc>
        <w:tc>
          <w:tcPr>
            <w:tcW w:w="932" w:type="pct"/>
            <w:tcBorders>
              <w:top w:val="single" w:sz="4" w:space="0" w:color="auto"/>
              <w:left w:val="single" w:sz="4" w:space="0" w:color="auto"/>
              <w:bottom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Кб</w:t>
            </w:r>
          </w:p>
        </w:tc>
      </w:tr>
      <w:tr w:rsidR="003F74E1" w:rsidRPr="003F74E1" w:rsidTr="00C30224">
        <w:trPr>
          <w:trHeight w:val="20"/>
        </w:trPr>
        <w:tc>
          <w:tcPr>
            <w:tcW w:w="201"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50"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036"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площадка № 7</w:t>
            </w:r>
          </w:p>
        </w:tc>
        <w:tc>
          <w:tcPr>
            <w:tcW w:w="716"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1,667</w:t>
            </w:r>
          </w:p>
        </w:tc>
        <w:tc>
          <w:tcPr>
            <w:tcW w:w="932" w:type="pct"/>
            <w:tcBorders>
              <w:top w:val="single" w:sz="4" w:space="0" w:color="auto"/>
              <w:left w:val="single" w:sz="4" w:space="0" w:color="auto"/>
              <w:bottom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Кб</w:t>
            </w:r>
          </w:p>
        </w:tc>
      </w:tr>
      <w:tr w:rsidR="003F74E1" w:rsidRPr="003F74E1" w:rsidTr="00C30224">
        <w:trPr>
          <w:trHeight w:val="20"/>
        </w:trPr>
        <w:tc>
          <w:tcPr>
            <w:tcW w:w="201" w:type="pct"/>
            <w:vMerge/>
            <w:tcBorders>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50" w:type="pct"/>
            <w:vMerge/>
            <w:tcBorders>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036" w:type="pct"/>
            <w:vMerge w:val="restart"/>
            <w:tcBorders>
              <w:top w:val="single" w:sz="4" w:space="0" w:color="auto"/>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ул. Рабочая, ул.Степная, ул.Курско-Пензенская</w:t>
            </w:r>
          </w:p>
        </w:tc>
        <w:tc>
          <w:tcPr>
            <w:tcW w:w="716" w:type="pct"/>
            <w:vMerge/>
            <w:tcBorders>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Borders>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2,627</w:t>
            </w:r>
          </w:p>
        </w:tc>
        <w:tc>
          <w:tcPr>
            <w:tcW w:w="932" w:type="pct"/>
            <w:tcBorders>
              <w:top w:val="single" w:sz="4" w:space="0" w:color="auto"/>
              <w:left w:val="single" w:sz="4" w:space="0" w:color="auto"/>
              <w:bottom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Кб</w:t>
            </w:r>
          </w:p>
        </w:tc>
      </w:tr>
      <w:tr w:rsidR="003F74E1" w:rsidRPr="003F74E1" w:rsidTr="00C30224">
        <w:trPr>
          <w:trHeight w:val="20"/>
        </w:trPr>
        <w:tc>
          <w:tcPr>
            <w:tcW w:w="201" w:type="pct"/>
            <w:vMerge/>
            <w:tcBorders>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50" w:type="pct"/>
            <w:vMerge/>
            <w:tcBorders>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036" w:type="pct"/>
            <w:vMerge/>
            <w:tcBorders>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16" w:type="pct"/>
            <w:vMerge/>
            <w:tcBorders>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Borders>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32" w:type="pct"/>
            <w:tcBorders>
              <w:top w:val="single" w:sz="4" w:space="0" w:color="auto"/>
              <w:left w:val="single" w:sz="4" w:space="0" w:color="auto"/>
              <w:bottom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НК</w:t>
            </w:r>
          </w:p>
        </w:tc>
      </w:tr>
      <w:tr w:rsidR="003F74E1" w:rsidRPr="003F74E1" w:rsidTr="00C30224">
        <w:trPr>
          <w:trHeight w:val="20"/>
        </w:trPr>
        <w:tc>
          <w:tcPr>
            <w:tcW w:w="201"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lastRenderedPageBreak/>
              <w:t>5.</w:t>
            </w:r>
          </w:p>
        </w:tc>
        <w:tc>
          <w:tcPr>
            <w:tcW w:w="650"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Канализационные очистные сооружения</w:t>
            </w:r>
          </w:p>
        </w:tc>
        <w:tc>
          <w:tcPr>
            <w:tcW w:w="1036"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на юго-западе за границей села Захаркино</w:t>
            </w:r>
          </w:p>
        </w:tc>
        <w:tc>
          <w:tcPr>
            <w:tcW w:w="716"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строительство</w:t>
            </w:r>
          </w:p>
        </w:tc>
        <w:tc>
          <w:tcPr>
            <w:tcW w:w="666"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2033</w:t>
            </w:r>
          </w:p>
        </w:tc>
        <w:tc>
          <w:tcPr>
            <w:tcW w:w="799"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32"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производительность 270 куб.м</w:t>
            </w:r>
          </w:p>
        </w:tc>
      </w:tr>
      <w:tr w:rsidR="003F74E1" w:rsidRPr="003F74E1" w:rsidTr="00C30224">
        <w:trPr>
          <w:trHeight w:val="20"/>
        </w:trPr>
        <w:tc>
          <w:tcPr>
            <w:tcW w:w="201"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6.</w:t>
            </w:r>
          </w:p>
        </w:tc>
        <w:tc>
          <w:tcPr>
            <w:tcW w:w="650"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Канализационные очистные сооружения</w:t>
            </w:r>
          </w:p>
        </w:tc>
        <w:tc>
          <w:tcPr>
            <w:tcW w:w="1036"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на северо-западе за границей села Сидоровка</w:t>
            </w:r>
          </w:p>
        </w:tc>
        <w:tc>
          <w:tcPr>
            <w:tcW w:w="716"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строительство</w:t>
            </w:r>
          </w:p>
        </w:tc>
        <w:tc>
          <w:tcPr>
            <w:tcW w:w="666"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2033</w:t>
            </w:r>
          </w:p>
        </w:tc>
        <w:tc>
          <w:tcPr>
            <w:tcW w:w="799"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32"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производительность 230 куб.м</w:t>
            </w:r>
          </w:p>
        </w:tc>
      </w:tr>
    </w:tbl>
    <w:p w:rsidR="003F74E1" w:rsidRPr="003F74E1" w:rsidRDefault="003F74E1" w:rsidP="003F74E1">
      <w:pPr>
        <w:tabs>
          <w:tab w:val="left" w:pos="284"/>
          <w:tab w:val="left" w:pos="3828"/>
        </w:tabs>
        <w:spacing w:after="0" w:line="240" w:lineRule="auto"/>
        <w:jc w:val="both"/>
        <w:rPr>
          <w:rFonts w:ascii="Times New Roman" w:eastAsia="Calibri" w:hAnsi="Times New Roman" w:cs="Times New Roman"/>
          <w:bC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03"/>
        <w:gridCol w:w="978"/>
        <w:gridCol w:w="1559"/>
        <w:gridCol w:w="1077"/>
        <w:gridCol w:w="1002"/>
        <w:gridCol w:w="1202"/>
        <w:gridCol w:w="1402"/>
      </w:tblGrid>
      <w:tr w:rsidR="003F74E1" w:rsidRPr="003F74E1" w:rsidTr="00C30224">
        <w:trPr>
          <w:trHeight w:val="20"/>
          <w:tblHeader/>
        </w:trPr>
        <w:tc>
          <w:tcPr>
            <w:tcW w:w="5000" w:type="pct"/>
            <w:gridSpan w:val="7"/>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Газоснабжение</w:t>
            </w:r>
          </w:p>
        </w:tc>
      </w:tr>
      <w:tr w:rsidR="003F74E1" w:rsidRPr="003F74E1" w:rsidTr="00C30224">
        <w:trPr>
          <w:trHeight w:val="20"/>
          <w:tblHeader/>
        </w:trPr>
        <w:tc>
          <w:tcPr>
            <w:tcW w:w="201" w:type="pct"/>
            <w:vMerge w:val="restart"/>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w:t>
            </w:r>
          </w:p>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п/п</w:t>
            </w:r>
          </w:p>
        </w:tc>
        <w:tc>
          <w:tcPr>
            <w:tcW w:w="650" w:type="pct"/>
            <w:vMerge w:val="restart"/>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Назначение и</w:t>
            </w:r>
          </w:p>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наименование объекта</w:t>
            </w:r>
          </w:p>
        </w:tc>
        <w:tc>
          <w:tcPr>
            <w:tcW w:w="1036" w:type="pct"/>
            <w:vMerge w:val="restart"/>
            <w:tcBorders>
              <w:top w:val="nil"/>
            </w:tcBorders>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Местоположение</w:t>
            </w:r>
          </w:p>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объекта</w:t>
            </w:r>
          </w:p>
        </w:tc>
        <w:tc>
          <w:tcPr>
            <w:tcW w:w="716" w:type="pct"/>
            <w:vMerge w:val="restart"/>
            <w:tcBorders>
              <w:top w:val="nil"/>
            </w:tcBorders>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Вид работ, который</w:t>
            </w:r>
          </w:p>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планируется в целях</w:t>
            </w:r>
          </w:p>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размещения объекта</w:t>
            </w:r>
          </w:p>
        </w:tc>
        <w:tc>
          <w:tcPr>
            <w:tcW w:w="666" w:type="pct"/>
            <w:vMerge w:val="restart"/>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Срок,</w:t>
            </w:r>
          </w:p>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до которого планируется размещение объекта, г.</w:t>
            </w:r>
          </w:p>
        </w:tc>
        <w:tc>
          <w:tcPr>
            <w:tcW w:w="1731" w:type="pct"/>
            <w:gridSpan w:val="2"/>
            <w:tcBorders>
              <w:bottom w:val="single" w:sz="4" w:space="0" w:color="auto"/>
            </w:tcBorders>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Основные характеристики объекта</w:t>
            </w:r>
          </w:p>
        </w:tc>
      </w:tr>
      <w:tr w:rsidR="003F74E1" w:rsidRPr="003F74E1" w:rsidTr="00C30224">
        <w:trPr>
          <w:trHeight w:val="20"/>
          <w:tblHeader/>
        </w:trPr>
        <w:tc>
          <w:tcPr>
            <w:tcW w:w="201" w:type="pct"/>
            <w:vMerge/>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50" w:type="pct"/>
            <w:vMerge/>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036" w:type="pct"/>
            <w:vMerge/>
            <w:tcBorders>
              <w:top w:val="nil"/>
            </w:tcBorders>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16" w:type="pct"/>
            <w:vMerge/>
            <w:tcBorders>
              <w:top w:val="nil"/>
            </w:tcBorders>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Протяженность, км</w:t>
            </w:r>
          </w:p>
        </w:tc>
        <w:tc>
          <w:tcPr>
            <w:tcW w:w="932" w:type="pct"/>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Иные характеристики</w:t>
            </w:r>
          </w:p>
        </w:tc>
      </w:tr>
      <w:tr w:rsidR="003F74E1" w:rsidRPr="003F74E1" w:rsidTr="00C30224">
        <w:trPr>
          <w:trHeight w:val="20"/>
        </w:trPr>
        <w:tc>
          <w:tcPr>
            <w:tcW w:w="201" w:type="pct"/>
            <w:vMerge w:val="restar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w:t>
            </w:r>
          </w:p>
        </w:tc>
        <w:tc>
          <w:tcPr>
            <w:tcW w:w="650" w:type="pct"/>
            <w:vMerge w:val="restar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Газопровод низкого давления</w:t>
            </w:r>
          </w:p>
        </w:tc>
        <w:tc>
          <w:tcPr>
            <w:tcW w:w="103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село Захаркино, в том числе:</w:t>
            </w:r>
          </w:p>
        </w:tc>
        <w:tc>
          <w:tcPr>
            <w:tcW w:w="716" w:type="pct"/>
            <w:vMerge w:val="restar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строительство</w:t>
            </w:r>
          </w:p>
        </w:tc>
        <w:tc>
          <w:tcPr>
            <w:tcW w:w="666" w:type="pct"/>
            <w:vMerge w:val="restar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2033</w:t>
            </w: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r>
      <w:tr w:rsidR="003F74E1" w:rsidRPr="003F74E1" w:rsidTr="00C30224">
        <w:trPr>
          <w:trHeight w:val="20"/>
        </w:trPr>
        <w:tc>
          <w:tcPr>
            <w:tcW w:w="201"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50"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03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ул. Московская</w:t>
            </w:r>
          </w:p>
        </w:tc>
        <w:tc>
          <w:tcPr>
            <w:tcW w:w="71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0,65</w:t>
            </w: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r>
      <w:tr w:rsidR="003F74E1" w:rsidRPr="003F74E1" w:rsidTr="00C30224">
        <w:trPr>
          <w:trHeight w:val="20"/>
        </w:trPr>
        <w:tc>
          <w:tcPr>
            <w:tcW w:w="201"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50"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03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площадка № 1</w:t>
            </w:r>
          </w:p>
        </w:tc>
        <w:tc>
          <w:tcPr>
            <w:tcW w:w="71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1,76</w:t>
            </w: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r>
      <w:tr w:rsidR="003F74E1" w:rsidRPr="003F74E1" w:rsidTr="00C30224">
        <w:trPr>
          <w:trHeight w:val="20"/>
        </w:trPr>
        <w:tc>
          <w:tcPr>
            <w:tcW w:w="201"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50"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03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площадка № 2</w:t>
            </w:r>
          </w:p>
        </w:tc>
        <w:tc>
          <w:tcPr>
            <w:tcW w:w="71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1,44</w:t>
            </w: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r>
      <w:tr w:rsidR="003F74E1" w:rsidRPr="003F74E1" w:rsidTr="00C30224">
        <w:trPr>
          <w:trHeight w:val="20"/>
        </w:trPr>
        <w:tc>
          <w:tcPr>
            <w:tcW w:w="201"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50"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03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площадка № 3</w:t>
            </w:r>
          </w:p>
        </w:tc>
        <w:tc>
          <w:tcPr>
            <w:tcW w:w="71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1,07</w:t>
            </w: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r>
      <w:tr w:rsidR="003F74E1" w:rsidRPr="003F74E1" w:rsidTr="00C30224">
        <w:trPr>
          <w:trHeight w:val="20"/>
        </w:trPr>
        <w:tc>
          <w:tcPr>
            <w:tcW w:w="201"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50"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03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площадка № 4</w:t>
            </w:r>
          </w:p>
        </w:tc>
        <w:tc>
          <w:tcPr>
            <w:tcW w:w="71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0,9</w:t>
            </w: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r>
      <w:tr w:rsidR="003F74E1" w:rsidRPr="003F74E1" w:rsidTr="00C30224">
        <w:trPr>
          <w:trHeight w:val="20"/>
        </w:trPr>
        <w:tc>
          <w:tcPr>
            <w:tcW w:w="201"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50"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03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площадка № 5</w:t>
            </w:r>
          </w:p>
        </w:tc>
        <w:tc>
          <w:tcPr>
            <w:tcW w:w="71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1,95</w:t>
            </w: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r>
      <w:tr w:rsidR="003F74E1" w:rsidRPr="003F74E1" w:rsidTr="00C30224">
        <w:trPr>
          <w:trHeight w:val="20"/>
        </w:trPr>
        <w:tc>
          <w:tcPr>
            <w:tcW w:w="201" w:type="pct"/>
            <w:vMerge w:val="restar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w:t>
            </w:r>
          </w:p>
        </w:tc>
        <w:tc>
          <w:tcPr>
            <w:tcW w:w="650" w:type="pct"/>
            <w:vMerge w:val="restar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Газопровод высокого давления</w:t>
            </w:r>
          </w:p>
        </w:tc>
        <w:tc>
          <w:tcPr>
            <w:tcW w:w="103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село Сидоровка, в том числе:</w:t>
            </w:r>
          </w:p>
        </w:tc>
        <w:tc>
          <w:tcPr>
            <w:tcW w:w="716" w:type="pct"/>
            <w:vMerge w:val="restar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строительство</w:t>
            </w:r>
          </w:p>
        </w:tc>
        <w:tc>
          <w:tcPr>
            <w:tcW w:w="666" w:type="pct"/>
            <w:vMerge w:val="restar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2033</w:t>
            </w: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r>
      <w:tr w:rsidR="003F74E1" w:rsidRPr="003F74E1" w:rsidTr="00C30224">
        <w:trPr>
          <w:trHeight w:val="20"/>
        </w:trPr>
        <w:tc>
          <w:tcPr>
            <w:tcW w:w="201"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50"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03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площадка № 6</w:t>
            </w:r>
          </w:p>
        </w:tc>
        <w:tc>
          <w:tcPr>
            <w:tcW w:w="71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0,23</w:t>
            </w: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r>
      <w:tr w:rsidR="003F74E1" w:rsidRPr="003F74E1" w:rsidTr="00C30224">
        <w:trPr>
          <w:trHeight w:val="20"/>
        </w:trPr>
        <w:tc>
          <w:tcPr>
            <w:tcW w:w="201"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50"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03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площадка № 7</w:t>
            </w:r>
          </w:p>
        </w:tc>
        <w:tc>
          <w:tcPr>
            <w:tcW w:w="71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0,03</w:t>
            </w: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r>
      <w:tr w:rsidR="003F74E1" w:rsidRPr="003F74E1" w:rsidTr="00C30224">
        <w:trPr>
          <w:trHeight w:val="20"/>
        </w:trPr>
        <w:tc>
          <w:tcPr>
            <w:tcW w:w="201" w:type="pct"/>
            <w:vMerge w:val="restar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3.</w:t>
            </w:r>
          </w:p>
        </w:tc>
        <w:tc>
          <w:tcPr>
            <w:tcW w:w="650" w:type="pct"/>
            <w:vMerge w:val="restar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Газопровод низкого давления</w:t>
            </w:r>
          </w:p>
        </w:tc>
        <w:tc>
          <w:tcPr>
            <w:tcW w:w="103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село Сидоровка, в том числе:</w:t>
            </w:r>
          </w:p>
        </w:tc>
        <w:tc>
          <w:tcPr>
            <w:tcW w:w="716" w:type="pct"/>
            <w:vMerge w:val="restar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строительство</w:t>
            </w:r>
          </w:p>
        </w:tc>
        <w:tc>
          <w:tcPr>
            <w:tcW w:w="666" w:type="pct"/>
            <w:vMerge w:val="restar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2033</w:t>
            </w: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r>
      <w:tr w:rsidR="003F74E1" w:rsidRPr="003F74E1" w:rsidTr="00C30224">
        <w:trPr>
          <w:trHeight w:val="20"/>
        </w:trPr>
        <w:tc>
          <w:tcPr>
            <w:tcW w:w="201"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50"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03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площадка № 6</w:t>
            </w:r>
          </w:p>
        </w:tc>
        <w:tc>
          <w:tcPr>
            <w:tcW w:w="71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6,2</w:t>
            </w: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r>
      <w:tr w:rsidR="003F74E1" w:rsidRPr="003F74E1" w:rsidTr="00C30224">
        <w:trPr>
          <w:trHeight w:val="20"/>
        </w:trPr>
        <w:tc>
          <w:tcPr>
            <w:tcW w:w="201"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50"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03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площадка № 7</w:t>
            </w:r>
          </w:p>
        </w:tc>
        <w:tc>
          <w:tcPr>
            <w:tcW w:w="71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1,63</w:t>
            </w: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r>
      <w:tr w:rsidR="003F74E1" w:rsidRPr="003F74E1" w:rsidTr="00C30224">
        <w:trPr>
          <w:trHeight w:val="20"/>
        </w:trPr>
        <w:tc>
          <w:tcPr>
            <w:tcW w:w="201"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50"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03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ул. Степная</w:t>
            </w:r>
          </w:p>
        </w:tc>
        <w:tc>
          <w:tcPr>
            <w:tcW w:w="71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0.12</w:t>
            </w: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r>
      <w:tr w:rsidR="003F74E1" w:rsidRPr="003F74E1" w:rsidTr="00C30224">
        <w:trPr>
          <w:trHeight w:val="20"/>
        </w:trPr>
        <w:tc>
          <w:tcPr>
            <w:tcW w:w="201"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4.</w:t>
            </w:r>
          </w:p>
        </w:tc>
        <w:tc>
          <w:tcPr>
            <w:tcW w:w="650"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Газопровод высокого давления</w:t>
            </w:r>
          </w:p>
        </w:tc>
        <w:tc>
          <w:tcPr>
            <w:tcW w:w="103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село Захаркино, площадка № 1</w:t>
            </w:r>
          </w:p>
        </w:tc>
        <w:tc>
          <w:tcPr>
            <w:tcW w:w="71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строительство</w:t>
            </w:r>
          </w:p>
        </w:tc>
        <w:tc>
          <w:tcPr>
            <w:tcW w:w="66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2033</w:t>
            </w: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0,09</w:t>
            </w: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r>
      <w:tr w:rsidR="003F74E1" w:rsidRPr="003F74E1" w:rsidTr="00C30224">
        <w:trPr>
          <w:trHeight w:val="20"/>
        </w:trPr>
        <w:tc>
          <w:tcPr>
            <w:tcW w:w="201"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5.</w:t>
            </w:r>
          </w:p>
        </w:tc>
        <w:tc>
          <w:tcPr>
            <w:tcW w:w="650"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Газопровод высокого давления</w:t>
            </w:r>
          </w:p>
        </w:tc>
        <w:tc>
          <w:tcPr>
            <w:tcW w:w="103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село Нижняя Козловка, площадка № 8</w:t>
            </w:r>
          </w:p>
        </w:tc>
        <w:tc>
          <w:tcPr>
            <w:tcW w:w="71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строительство</w:t>
            </w:r>
          </w:p>
        </w:tc>
        <w:tc>
          <w:tcPr>
            <w:tcW w:w="66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2033</w:t>
            </w: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0,6</w:t>
            </w: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r>
      <w:tr w:rsidR="003F74E1" w:rsidRPr="003F74E1" w:rsidTr="00C30224">
        <w:trPr>
          <w:trHeight w:val="20"/>
        </w:trPr>
        <w:tc>
          <w:tcPr>
            <w:tcW w:w="201"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6.</w:t>
            </w:r>
          </w:p>
        </w:tc>
        <w:tc>
          <w:tcPr>
            <w:tcW w:w="650"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Газопровод низкого давления</w:t>
            </w:r>
          </w:p>
        </w:tc>
        <w:tc>
          <w:tcPr>
            <w:tcW w:w="103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село Нижняя Козловка, площадка № 8</w:t>
            </w:r>
          </w:p>
        </w:tc>
        <w:tc>
          <w:tcPr>
            <w:tcW w:w="71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строительство</w:t>
            </w:r>
          </w:p>
        </w:tc>
        <w:tc>
          <w:tcPr>
            <w:tcW w:w="66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2033</w:t>
            </w: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5,63</w:t>
            </w: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r>
      <w:tr w:rsidR="003F74E1" w:rsidRPr="003F74E1" w:rsidTr="00C30224">
        <w:trPr>
          <w:trHeight w:val="20"/>
        </w:trPr>
        <w:tc>
          <w:tcPr>
            <w:tcW w:w="201"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7.</w:t>
            </w:r>
          </w:p>
        </w:tc>
        <w:tc>
          <w:tcPr>
            <w:tcW w:w="650"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Газопровод низкого давления</w:t>
            </w:r>
          </w:p>
        </w:tc>
        <w:tc>
          <w:tcPr>
            <w:tcW w:w="103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село Комаро-Умет, площадка № 9</w:t>
            </w:r>
          </w:p>
        </w:tc>
        <w:tc>
          <w:tcPr>
            <w:tcW w:w="71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строительство</w:t>
            </w:r>
          </w:p>
        </w:tc>
        <w:tc>
          <w:tcPr>
            <w:tcW w:w="66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2033</w:t>
            </w: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1,4</w:t>
            </w: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r>
      <w:tr w:rsidR="003F74E1" w:rsidRPr="003F74E1" w:rsidTr="00C30224">
        <w:trPr>
          <w:trHeight w:val="20"/>
        </w:trPr>
        <w:tc>
          <w:tcPr>
            <w:tcW w:w="201" w:type="pct"/>
            <w:vMerge w:val="restar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8.</w:t>
            </w:r>
          </w:p>
        </w:tc>
        <w:tc>
          <w:tcPr>
            <w:tcW w:w="650" w:type="pct"/>
            <w:vMerge w:val="restar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Шкафной газорегуляторный пункт (ШГРП)</w:t>
            </w:r>
          </w:p>
        </w:tc>
        <w:tc>
          <w:tcPr>
            <w:tcW w:w="103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село Сидоровка, в том числе:</w:t>
            </w:r>
          </w:p>
        </w:tc>
        <w:tc>
          <w:tcPr>
            <w:tcW w:w="716" w:type="pct"/>
            <w:vMerge w:val="restar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строительство</w:t>
            </w:r>
          </w:p>
        </w:tc>
        <w:tc>
          <w:tcPr>
            <w:tcW w:w="666" w:type="pct"/>
            <w:vMerge w:val="restar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2033</w:t>
            </w: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r>
      <w:tr w:rsidR="003F74E1" w:rsidRPr="003F74E1" w:rsidTr="00C30224">
        <w:trPr>
          <w:trHeight w:val="20"/>
        </w:trPr>
        <w:tc>
          <w:tcPr>
            <w:tcW w:w="201"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50"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03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площадка № 6</w:t>
            </w:r>
          </w:p>
        </w:tc>
        <w:tc>
          <w:tcPr>
            <w:tcW w:w="71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производительность до 510 куб.м/час</w:t>
            </w:r>
          </w:p>
        </w:tc>
      </w:tr>
      <w:tr w:rsidR="003F74E1" w:rsidRPr="003F74E1" w:rsidTr="00C30224">
        <w:trPr>
          <w:trHeight w:val="20"/>
        </w:trPr>
        <w:tc>
          <w:tcPr>
            <w:tcW w:w="201"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50"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03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площадка № 7</w:t>
            </w:r>
          </w:p>
        </w:tc>
        <w:tc>
          <w:tcPr>
            <w:tcW w:w="71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производительность до 110 куб.м/час</w:t>
            </w:r>
          </w:p>
        </w:tc>
      </w:tr>
      <w:tr w:rsidR="003F74E1" w:rsidRPr="003F74E1" w:rsidTr="00C30224">
        <w:trPr>
          <w:trHeight w:val="20"/>
        </w:trPr>
        <w:tc>
          <w:tcPr>
            <w:tcW w:w="201"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9.</w:t>
            </w:r>
          </w:p>
        </w:tc>
        <w:tc>
          <w:tcPr>
            <w:tcW w:w="650"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Шкафной газорегуляторный пункт (ШГРП)</w:t>
            </w:r>
          </w:p>
        </w:tc>
        <w:tc>
          <w:tcPr>
            <w:tcW w:w="103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село Захаркино, площадка № 1</w:t>
            </w:r>
          </w:p>
        </w:tc>
        <w:tc>
          <w:tcPr>
            <w:tcW w:w="71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строительство</w:t>
            </w:r>
          </w:p>
        </w:tc>
        <w:tc>
          <w:tcPr>
            <w:tcW w:w="66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2033</w:t>
            </w: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производительность до 170 куб.м/час</w:t>
            </w:r>
          </w:p>
        </w:tc>
      </w:tr>
      <w:tr w:rsidR="003F74E1" w:rsidRPr="003F74E1" w:rsidTr="00C30224">
        <w:trPr>
          <w:trHeight w:val="20"/>
        </w:trPr>
        <w:tc>
          <w:tcPr>
            <w:tcW w:w="201"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10.</w:t>
            </w:r>
          </w:p>
        </w:tc>
        <w:tc>
          <w:tcPr>
            <w:tcW w:w="650"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Шкафной газорегуляторный пункт (ШГРП)</w:t>
            </w:r>
          </w:p>
        </w:tc>
        <w:tc>
          <w:tcPr>
            <w:tcW w:w="103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село Нижняя Козловка, площадка № 8</w:t>
            </w:r>
          </w:p>
        </w:tc>
        <w:tc>
          <w:tcPr>
            <w:tcW w:w="71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строительство</w:t>
            </w:r>
          </w:p>
        </w:tc>
        <w:tc>
          <w:tcPr>
            <w:tcW w:w="66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2033</w:t>
            </w: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производительность до 510 куб.м/час</w:t>
            </w:r>
          </w:p>
        </w:tc>
      </w:tr>
    </w:tbl>
    <w:p w:rsidR="003F74E1" w:rsidRPr="003F74E1" w:rsidRDefault="003F74E1" w:rsidP="003F74E1">
      <w:pPr>
        <w:tabs>
          <w:tab w:val="left" w:pos="284"/>
          <w:tab w:val="left" w:pos="3828"/>
        </w:tabs>
        <w:spacing w:after="0" w:line="240" w:lineRule="auto"/>
        <w:jc w:val="both"/>
        <w:rPr>
          <w:rFonts w:ascii="Times New Roman" w:eastAsia="Calibri" w:hAnsi="Times New Roman" w:cs="Times New Roman"/>
          <w:bC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02"/>
        <w:gridCol w:w="992"/>
        <w:gridCol w:w="1547"/>
        <w:gridCol w:w="1077"/>
        <w:gridCol w:w="1002"/>
        <w:gridCol w:w="1202"/>
        <w:gridCol w:w="1401"/>
      </w:tblGrid>
      <w:tr w:rsidR="003F74E1" w:rsidRPr="003F74E1" w:rsidTr="00C30224">
        <w:trPr>
          <w:trHeight w:val="20"/>
          <w:tblHeader/>
        </w:trPr>
        <w:tc>
          <w:tcPr>
            <w:tcW w:w="5000" w:type="pct"/>
            <w:gridSpan w:val="7"/>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lastRenderedPageBreak/>
              <w:t>Электроснабжение</w:t>
            </w:r>
          </w:p>
        </w:tc>
      </w:tr>
      <w:tr w:rsidR="003F74E1" w:rsidRPr="003F74E1" w:rsidTr="00C30224">
        <w:trPr>
          <w:trHeight w:val="20"/>
          <w:tblHeader/>
        </w:trPr>
        <w:tc>
          <w:tcPr>
            <w:tcW w:w="201" w:type="pct"/>
            <w:vMerge w:val="restart"/>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w:t>
            </w:r>
          </w:p>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п/п</w:t>
            </w:r>
          </w:p>
        </w:tc>
        <w:tc>
          <w:tcPr>
            <w:tcW w:w="659" w:type="pct"/>
            <w:vMerge w:val="restart"/>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Назначение и</w:t>
            </w:r>
          </w:p>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наименование объекта</w:t>
            </w:r>
          </w:p>
        </w:tc>
        <w:tc>
          <w:tcPr>
            <w:tcW w:w="1028" w:type="pct"/>
            <w:vMerge w:val="restart"/>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Местоположение</w:t>
            </w:r>
          </w:p>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объекта</w:t>
            </w:r>
          </w:p>
        </w:tc>
        <w:tc>
          <w:tcPr>
            <w:tcW w:w="716" w:type="pct"/>
            <w:vMerge w:val="restart"/>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Вид работ, который</w:t>
            </w:r>
          </w:p>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планируется в целях</w:t>
            </w:r>
          </w:p>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размещения объекта</w:t>
            </w:r>
          </w:p>
        </w:tc>
        <w:tc>
          <w:tcPr>
            <w:tcW w:w="666" w:type="pct"/>
            <w:vMerge w:val="restart"/>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Срок,</w:t>
            </w:r>
          </w:p>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до которого планируется размещение объекта, г.</w:t>
            </w:r>
          </w:p>
        </w:tc>
        <w:tc>
          <w:tcPr>
            <w:tcW w:w="1731" w:type="pct"/>
            <w:gridSpan w:val="2"/>
            <w:tcBorders>
              <w:bottom w:val="single" w:sz="4" w:space="0" w:color="auto"/>
            </w:tcBorders>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Основные характеристики объекта</w:t>
            </w:r>
          </w:p>
        </w:tc>
      </w:tr>
      <w:tr w:rsidR="003F74E1" w:rsidRPr="003F74E1" w:rsidTr="00C30224">
        <w:trPr>
          <w:trHeight w:val="20"/>
          <w:tblHeader/>
        </w:trPr>
        <w:tc>
          <w:tcPr>
            <w:tcW w:w="201" w:type="pct"/>
            <w:vMerge/>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59" w:type="pct"/>
            <w:vMerge/>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028" w:type="pct"/>
            <w:vMerge/>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16" w:type="pct"/>
            <w:vMerge/>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Протяженность, км</w:t>
            </w:r>
          </w:p>
        </w:tc>
        <w:tc>
          <w:tcPr>
            <w:tcW w:w="932" w:type="pct"/>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Иные характеристики</w:t>
            </w:r>
          </w:p>
        </w:tc>
      </w:tr>
      <w:tr w:rsidR="003F74E1" w:rsidRPr="003F74E1" w:rsidTr="00C30224">
        <w:trPr>
          <w:trHeight w:val="20"/>
        </w:trPr>
        <w:tc>
          <w:tcPr>
            <w:tcW w:w="201" w:type="pct"/>
            <w:vMerge w:val="restar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w:t>
            </w:r>
          </w:p>
        </w:tc>
        <w:tc>
          <w:tcPr>
            <w:tcW w:w="659" w:type="pct"/>
            <w:vMerge w:val="restar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Комплектные трансформаторные подстанции</w:t>
            </w:r>
          </w:p>
        </w:tc>
        <w:tc>
          <w:tcPr>
            <w:tcW w:w="1028"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село Захаркино, в том числе:</w:t>
            </w:r>
          </w:p>
        </w:tc>
        <w:tc>
          <w:tcPr>
            <w:tcW w:w="716" w:type="pct"/>
            <w:vMerge w:val="restar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строительство</w:t>
            </w:r>
          </w:p>
        </w:tc>
        <w:tc>
          <w:tcPr>
            <w:tcW w:w="666" w:type="pct"/>
            <w:vMerge w:val="restar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2033</w:t>
            </w: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r>
      <w:tr w:rsidR="003F74E1" w:rsidRPr="003F74E1" w:rsidTr="00C30224">
        <w:trPr>
          <w:trHeight w:val="20"/>
        </w:trPr>
        <w:tc>
          <w:tcPr>
            <w:tcW w:w="201"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59"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028" w:type="pct"/>
            <w:tcBorders>
              <w:top w:val="single" w:sz="4" w:space="0" w:color="auto"/>
              <w:bottom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площадка № 1</w:t>
            </w:r>
          </w:p>
        </w:tc>
        <w:tc>
          <w:tcPr>
            <w:tcW w:w="71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Borders>
              <w:top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32"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ТП-10/0,4кВ </w:t>
            </w:r>
          </w:p>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 Х 160кВА-1шт</w:t>
            </w:r>
          </w:p>
        </w:tc>
      </w:tr>
      <w:tr w:rsidR="003F74E1" w:rsidRPr="003F74E1" w:rsidTr="00C30224">
        <w:trPr>
          <w:trHeight w:val="20"/>
        </w:trPr>
        <w:tc>
          <w:tcPr>
            <w:tcW w:w="201"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59"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028" w:type="pct"/>
            <w:tcBorders>
              <w:top w:val="single" w:sz="4" w:space="0" w:color="auto"/>
              <w:bottom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площадка № 5</w:t>
            </w:r>
          </w:p>
        </w:tc>
        <w:tc>
          <w:tcPr>
            <w:tcW w:w="71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Borders>
              <w:top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32"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ТП 10/0,4кВ </w:t>
            </w:r>
          </w:p>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 Х 160кВА-1шт</w:t>
            </w:r>
          </w:p>
        </w:tc>
      </w:tr>
      <w:tr w:rsidR="003F74E1" w:rsidRPr="003F74E1" w:rsidTr="00C30224">
        <w:trPr>
          <w:trHeight w:val="20"/>
        </w:trPr>
        <w:tc>
          <w:tcPr>
            <w:tcW w:w="201"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59"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028" w:type="pct"/>
            <w:tcBorders>
              <w:top w:val="single" w:sz="4" w:space="0" w:color="auto"/>
              <w:bottom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ул. Московская</w:t>
            </w:r>
          </w:p>
        </w:tc>
        <w:tc>
          <w:tcPr>
            <w:tcW w:w="71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Borders>
              <w:top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32"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ТП 10/0,4кВ </w:t>
            </w:r>
          </w:p>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 Х 250кВА-1шт</w:t>
            </w:r>
          </w:p>
        </w:tc>
      </w:tr>
      <w:tr w:rsidR="003F74E1" w:rsidRPr="003F74E1" w:rsidTr="00C30224">
        <w:trPr>
          <w:trHeight w:val="20"/>
        </w:trPr>
        <w:tc>
          <w:tcPr>
            <w:tcW w:w="201"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59"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028" w:type="pct"/>
            <w:tcBorders>
              <w:top w:val="single" w:sz="4" w:space="0" w:color="auto"/>
              <w:bottom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на севере за границей села</w:t>
            </w:r>
          </w:p>
        </w:tc>
        <w:tc>
          <w:tcPr>
            <w:tcW w:w="71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Borders>
              <w:top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32"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ТП 10/0,4кВ </w:t>
            </w:r>
          </w:p>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 Х 100кВА-1шт</w:t>
            </w:r>
          </w:p>
        </w:tc>
      </w:tr>
      <w:tr w:rsidR="003F74E1" w:rsidRPr="003F74E1" w:rsidTr="00C30224">
        <w:trPr>
          <w:trHeight w:val="20"/>
        </w:trPr>
        <w:tc>
          <w:tcPr>
            <w:tcW w:w="201"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59"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028" w:type="pct"/>
            <w:tcBorders>
              <w:top w:val="single" w:sz="4" w:space="0" w:color="auto"/>
              <w:bottom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на юге за границей села</w:t>
            </w:r>
          </w:p>
        </w:tc>
        <w:tc>
          <w:tcPr>
            <w:tcW w:w="71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Borders>
              <w:top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32"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ТП 10/0,4кВ </w:t>
            </w:r>
          </w:p>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 Х 40кВА-1шт</w:t>
            </w:r>
          </w:p>
        </w:tc>
      </w:tr>
      <w:tr w:rsidR="003F74E1" w:rsidRPr="003F74E1" w:rsidTr="00C30224">
        <w:trPr>
          <w:trHeight w:val="20"/>
        </w:trPr>
        <w:tc>
          <w:tcPr>
            <w:tcW w:w="201"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59"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028" w:type="pct"/>
            <w:tcBorders>
              <w:top w:val="single" w:sz="4" w:space="0" w:color="auto"/>
              <w:bottom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площадка № 2</w:t>
            </w:r>
          </w:p>
        </w:tc>
        <w:tc>
          <w:tcPr>
            <w:tcW w:w="71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Borders>
              <w:top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32"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ТП-10/0,4кВ </w:t>
            </w:r>
          </w:p>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 Х 100 кВА-1шт</w:t>
            </w:r>
          </w:p>
        </w:tc>
      </w:tr>
      <w:tr w:rsidR="003F74E1" w:rsidRPr="003F74E1" w:rsidTr="00C30224">
        <w:trPr>
          <w:trHeight w:val="20"/>
        </w:trPr>
        <w:tc>
          <w:tcPr>
            <w:tcW w:w="201"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59"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028" w:type="pct"/>
            <w:tcBorders>
              <w:top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площадка № 3</w:t>
            </w:r>
          </w:p>
        </w:tc>
        <w:tc>
          <w:tcPr>
            <w:tcW w:w="716" w:type="pct"/>
            <w:vMerge w:val="restart"/>
            <w:tcBorders>
              <w:top w:val="single" w:sz="4" w:space="0" w:color="auto"/>
              <w:lef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реконструкция</w:t>
            </w:r>
          </w:p>
        </w:tc>
        <w:tc>
          <w:tcPr>
            <w:tcW w:w="66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Borders>
              <w:top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32"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ТП-10/0,4кВ </w:t>
            </w:r>
          </w:p>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 Х 160кВА-1шт</w:t>
            </w:r>
          </w:p>
        </w:tc>
      </w:tr>
      <w:tr w:rsidR="003F74E1" w:rsidRPr="003F74E1" w:rsidTr="00C30224">
        <w:trPr>
          <w:trHeight w:val="20"/>
        </w:trPr>
        <w:tc>
          <w:tcPr>
            <w:tcW w:w="201"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59"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028" w:type="pct"/>
            <w:tcBorders>
              <w:top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ул. Сальникова</w:t>
            </w:r>
          </w:p>
        </w:tc>
        <w:tc>
          <w:tcPr>
            <w:tcW w:w="716" w:type="pct"/>
            <w:vMerge/>
            <w:tcBorders>
              <w:lef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Borders>
              <w:top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32"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ТП-10/0,4кВ </w:t>
            </w:r>
          </w:p>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 Х 160кВА-1шт</w:t>
            </w:r>
          </w:p>
        </w:tc>
      </w:tr>
      <w:tr w:rsidR="003F74E1" w:rsidRPr="003F74E1" w:rsidTr="00C30224">
        <w:trPr>
          <w:trHeight w:val="20"/>
        </w:trPr>
        <w:tc>
          <w:tcPr>
            <w:tcW w:w="201"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59"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028" w:type="pct"/>
            <w:tcBorders>
              <w:top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ул. Пролетарская</w:t>
            </w:r>
          </w:p>
        </w:tc>
        <w:tc>
          <w:tcPr>
            <w:tcW w:w="716" w:type="pct"/>
            <w:vMerge/>
            <w:tcBorders>
              <w:lef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Borders>
              <w:top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32"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ТП-10/0,4кВ </w:t>
            </w:r>
          </w:p>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 Х 400кВА-1шт</w:t>
            </w:r>
          </w:p>
        </w:tc>
      </w:tr>
      <w:tr w:rsidR="003F74E1" w:rsidRPr="003F74E1" w:rsidTr="00C30224">
        <w:trPr>
          <w:trHeight w:val="20"/>
        </w:trPr>
        <w:tc>
          <w:tcPr>
            <w:tcW w:w="201" w:type="pct"/>
            <w:vMerge w:val="restart"/>
            <w:tcBorders>
              <w:top w:val="single" w:sz="4" w:space="0" w:color="auto"/>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w:t>
            </w:r>
          </w:p>
        </w:tc>
        <w:tc>
          <w:tcPr>
            <w:tcW w:w="659" w:type="pct"/>
            <w:vMerge w:val="restart"/>
            <w:tcBorders>
              <w:top w:val="single" w:sz="4" w:space="0" w:color="auto"/>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Комплектные трансформаторные подстанции</w:t>
            </w:r>
          </w:p>
        </w:tc>
        <w:tc>
          <w:tcPr>
            <w:tcW w:w="1028"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село Сидоровка, в том числе:</w:t>
            </w:r>
          </w:p>
        </w:tc>
        <w:tc>
          <w:tcPr>
            <w:tcW w:w="716" w:type="pct"/>
            <w:vMerge w:val="restart"/>
            <w:tcBorders>
              <w:top w:val="single" w:sz="4" w:space="0" w:color="auto"/>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строительство</w:t>
            </w:r>
          </w:p>
        </w:tc>
        <w:tc>
          <w:tcPr>
            <w:tcW w:w="666" w:type="pct"/>
            <w:vMerge w:val="restart"/>
            <w:tcBorders>
              <w:top w:val="single" w:sz="4" w:space="0" w:color="auto"/>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2033</w:t>
            </w:r>
          </w:p>
        </w:tc>
        <w:tc>
          <w:tcPr>
            <w:tcW w:w="799"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32"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r>
      <w:tr w:rsidR="003F74E1" w:rsidRPr="003F74E1" w:rsidTr="00C30224">
        <w:trPr>
          <w:trHeight w:val="20"/>
        </w:trPr>
        <w:tc>
          <w:tcPr>
            <w:tcW w:w="201"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59"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028"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на севере за границей села</w:t>
            </w:r>
          </w:p>
        </w:tc>
        <w:tc>
          <w:tcPr>
            <w:tcW w:w="716"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32"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ТП 10/0,4кВ </w:t>
            </w:r>
          </w:p>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 Х 40кВА-1шт</w:t>
            </w:r>
          </w:p>
        </w:tc>
      </w:tr>
      <w:tr w:rsidR="003F74E1" w:rsidRPr="003F74E1" w:rsidTr="00C30224">
        <w:trPr>
          <w:trHeight w:val="20"/>
        </w:trPr>
        <w:tc>
          <w:tcPr>
            <w:tcW w:w="201"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59"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028"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площадка № 6</w:t>
            </w:r>
          </w:p>
        </w:tc>
        <w:tc>
          <w:tcPr>
            <w:tcW w:w="716"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32"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ТП-10/0,4кВ </w:t>
            </w:r>
          </w:p>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 Х 160кВА-1шт</w:t>
            </w:r>
          </w:p>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ТП-10/0,4кВ </w:t>
            </w:r>
          </w:p>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 Х 250кВА-1шт</w:t>
            </w:r>
          </w:p>
        </w:tc>
      </w:tr>
      <w:tr w:rsidR="003F74E1" w:rsidRPr="003F74E1" w:rsidTr="00C30224">
        <w:trPr>
          <w:trHeight w:val="20"/>
        </w:trPr>
        <w:tc>
          <w:tcPr>
            <w:tcW w:w="201"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59"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028"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площадка № 7</w:t>
            </w:r>
          </w:p>
        </w:tc>
        <w:tc>
          <w:tcPr>
            <w:tcW w:w="716"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32"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ТП-10/0,4кВ </w:t>
            </w:r>
          </w:p>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 Х 160кВА-1шт</w:t>
            </w:r>
          </w:p>
        </w:tc>
      </w:tr>
      <w:tr w:rsidR="003F74E1" w:rsidRPr="003F74E1" w:rsidTr="00C30224">
        <w:trPr>
          <w:trHeight w:val="20"/>
        </w:trPr>
        <w:tc>
          <w:tcPr>
            <w:tcW w:w="201" w:type="pct"/>
            <w:vMerge w:val="restart"/>
            <w:tcBorders>
              <w:top w:val="single" w:sz="4" w:space="0" w:color="auto"/>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3.</w:t>
            </w:r>
          </w:p>
        </w:tc>
        <w:tc>
          <w:tcPr>
            <w:tcW w:w="659" w:type="pct"/>
            <w:vMerge w:val="restart"/>
            <w:tcBorders>
              <w:top w:val="single" w:sz="4" w:space="0" w:color="auto"/>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Комплектные трансформаторные подстанции</w:t>
            </w:r>
          </w:p>
        </w:tc>
        <w:tc>
          <w:tcPr>
            <w:tcW w:w="1028"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село Нижняя Козловка, в том числе:</w:t>
            </w:r>
          </w:p>
        </w:tc>
        <w:tc>
          <w:tcPr>
            <w:tcW w:w="716" w:type="pct"/>
            <w:vMerge w:val="restart"/>
            <w:tcBorders>
              <w:top w:val="single" w:sz="4" w:space="0" w:color="auto"/>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строительство</w:t>
            </w:r>
          </w:p>
        </w:tc>
        <w:tc>
          <w:tcPr>
            <w:tcW w:w="666" w:type="pct"/>
            <w:vMerge w:val="restart"/>
            <w:tcBorders>
              <w:top w:val="single" w:sz="4" w:space="0" w:color="auto"/>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2033</w:t>
            </w:r>
          </w:p>
        </w:tc>
        <w:tc>
          <w:tcPr>
            <w:tcW w:w="799"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32"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r>
      <w:tr w:rsidR="003F74E1" w:rsidRPr="003F74E1" w:rsidTr="00C30224">
        <w:trPr>
          <w:trHeight w:val="20"/>
        </w:trPr>
        <w:tc>
          <w:tcPr>
            <w:tcW w:w="201"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59"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028"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площадка № 8</w:t>
            </w:r>
          </w:p>
        </w:tc>
        <w:tc>
          <w:tcPr>
            <w:tcW w:w="716"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32"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ТП 10/0,4кВ </w:t>
            </w:r>
          </w:p>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 Х 250кВА-1шт</w:t>
            </w:r>
          </w:p>
        </w:tc>
      </w:tr>
      <w:tr w:rsidR="003F74E1" w:rsidRPr="003F74E1" w:rsidTr="00C30224">
        <w:trPr>
          <w:trHeight w:val="20"/>
        </w:trPr>
        <w:tc>
          <w:tcPr>
            <w:tcW w:w="201"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59"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028"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ул. Речная</w:t>
            </w:r>
          </w:p>
        </w:tc>
        <w:tc>
          <w:tcPr>
            <w:tcW w:w="716" w:type="pct"/>
            <w:tcBorders>
              <w:top w:val="single" w:sz="4" w:space="0" w:color="auto"/>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реконструкция</w:t>
            </w:r>
          </w:p>
        </w:tc>
        <w:tc>
          <w:tcPr>
            <w:tcW w:w="666"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32"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ТП-10/0,4кВ </w:t>
            </w:r>
          </w:p>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 Х 160кВА-1шт</w:t>
            </w:r>
          </w:p>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ТП-10/0,4кВ </w:t>
            </w:r>
          </w:p>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 Х 250кВА-1шт</w:t>
            </w:r>
          </w:p>
        </w:tc>
      </w:tr>
      <w:tr w:rsidR="003F74E1" w:rsidRPr="003F74E1" w:rsidTr="00C30224">
        <w:trPr>
          <w:trHeight w:val="20"/>
        </w:trPr>
        <w:tc>
          <w:tcPr>
            <w:tcW w:w="201" w:type="pct"/>
            <w:vMerge w:val="restart"/>
            <w:tcBorders>
              <w:top w:val="single" w:sz="4" w:space="0" w:color="auto"/>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4.</w:t>
            </w:r>
          </w:p>
        </w:tc>
        <w:tc>
          <w:tcPr>
            <w:tcW w:w="659" w:type="pct"/>
            <w:vMerge w:val="restart"/>
            <w:tcBorders>
              <w:top w:val="single" w:sz="4" w:space="0" w:color="auto"/>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Комплектные трансформаторные подстанции</w:t>
            </w:r>
          </w:p>
        </w:tc>
        <w:tc>
          <w:tcPr>
            <w:tcW w:w="1028"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село Комаро-Умет, в том числе:</w:t>
            </w:r>
          </w:p>
        </w:tc>
        <w:tc>
          <w:tcPr>
            <w:tcW w:w="716" w:type="pct"/>
            <w:vMerge w:val="restart"/>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строительство</w:t>
            </w:r>
          </w:p>
        </w:tc>
        <w:tc>
          <w:tcPr>
            <w:tcW w:w="666" w:type="pct"/>
            <w:vMerge w:val="restart"/>
            <w:tcBorders>
              <w:top w:val="single" w:sz="4" w:space="0" w:color="auto"/>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2033</w:t>
            </w:r>
          </w:p>
        </w:tc>
        <w:tc>
          <w:tcPr>
            <w:tcW w:w="799"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32"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r>
      <w:tr w:rsidR="003F74E1" w:rsidRPr="003F74E1" w:rsidTr="00C30224">
        <w:trPr>
          <w:trHeight w:val="20"/>
        </w:trPr>
        <w:tc>
          <w:tcPr>
            <w:tcW w:w="201"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59"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028"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площадка № 9</w:t>
            </w:r>
          </w:p>
        </w:tc>
        <w:tc>
          <w:tcPr>
            <w:tcW w:w="716"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32"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ТП-10/0,4кВ </w:t>
            </w:r>
          </w:p>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 Х 100кВА-1шт</w:t>
            </w:r>
          </w:p>
        </w:tc>
      </w:tr>
      <w:tr w:rsidR="003F74E1" w:rsidRPr="003F74E1" w:rsidTr="00C30224">
        <w:trPr>
          <w:trHeight w:val="20"/>
        </w:trPr>
        <w:tc>
          <w:tcPr>
            <w:tcW w:w="201"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59"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028"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ул. Сквозная</w:t>
            </w:r>
          </w:p>
        </w:tc>
        <w:tc>
          <w:tcPr>
            <w:tcW w:w="716" w:type="pct"/>
            <w:tcBorders>
              <w:top w:val="single" w:sz="4" w:space="0" w:color="auto"/>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реконструкция</w:t>
            </w:r>
          </w:p>
        </w:tc>
        <w:tc>
          <w:tcPr>
            <w:tcW w:w="666"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32"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ТП-10/0,4кВ </w:t>
            </w:r>
          </w:p>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 Х 160кВА-1шт</w:t>
            </w:r>
          </w:p>
        </w:tc>
      </w:tr>
      <w:tr w:rsidR="003F74E1" w:rsidRPr="003F74E1" w:rsidTr="00C30224">
        <w:trPr>
          <w:trHeight w:val="20"/>
        </w:trPr>
        <w:tc>
          <w:tcPr>
            <w:tcW w:w="201" w:type="pct"/>
            <w:tcBorders>
              <w:top w:val="single" w:sz="4" w:space="0" w:color="auto"/>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5.</w:t>
            </w:r>
          </w:p>
        </w:tc>
        <w:tc>
          <w:tcPr>
            <w:tcW w:w="659" w:type="pct"/>
            <w:tcBorders>
              <w:top w:val="single" w:sz="4" w:space="0" w:color="auto"/>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Комплектные трансформаторные подстанции</w:t>
            </w:r>
          </w:p>
        </w:tc>
        <w:tc>
          <w:tcPr>
            <w:tcW w:w="1028"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на северо-востоке за границей поселка Отрада</w:t>
            </w:r>
          </w:p>
        </w:tc>
        <w:tc>
          <w:tcPr>
            <w:tcW w:w="716" w:type="pct"/>
            <w:tcBorders>
              <w:top w:val="single" w:sz="4" w:space="0" w:color="auto"/>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строительство</w:t>
            </w:r>
          </w:p>
        </w:tc>
        <w:tc>
          <w:tcPr>
            <w:tcW w:w="666" w:type="pct"/>
            <w:tcBorders>
              <w:top w:val="single" w:sz="4" w:space="0" w:color="auto"/>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2033</w:t>
            </w:r>
          </w:p>
        </w:tc>
        <w:tc>
          <w:tcPr>
            <w:tcW w:w="799"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32"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ТП 10/0,4кВ </w:t>
            </w:r>
          </w:p>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 Х 63кВА-1шт</w:t>
            </w:r>
          </w:p>
        </w:tc>
      </w:tr>
      <w:tr w:rsidR="003F74E1" w:rsidRPr="003F74E1" w:rsidTr="00C30224">
        <w:trPr>
          <w:trHeight w:val="20"/>
        </w:trPr>
        <w:tc>
          <w:tcPr>
            <w:tcW w:w="201" w:type="pct"/>
            <w:vMerge w:val="restart"/>
            <w:tcBorders>
              <w:top w:val="single" w:sz="4" w:space="0" w:color="auto"/>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6.</w:t>
            </w:r>
          </w:p>
        </w:tc>
        <w:tc>
          <w:tcPr>
            <w:tcW w:w="659" w:type="pct"/>
            <w:vMerge w:val="restart"/>
            <w:tcBorders>
              <w:top w:val="single" w:sz="4" w:space="0" w:color="auto"/>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Воздушные линии электропередачи</w:t>
            </w:r>
          </w:p>
        </w:tc>
        <w:tc>
          <w:tcPr>
            <w:tcW w:w="1028"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село Захаркино, в том числе:</w:t>
            </w:r>
          </w:p>
        </w:tc>
        <w:tc>
          <w:tcPr>
            <w:tcW w:w="716" w:type="pct"/>
            <w:vMerge w:val="restart"/>
            <w:tcBorders>
              <w:top w:val="single" w:sz="4" w:space="0" w:color="auto"/>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строительство</w:t>
            </w:r>
          </w:p>
        </w:tc>
        <w:tc>
          <w:tcPr>
            <w:tcW w:w="666" w:type="pct"/>
            <w:vMerge w:val="restart"/>
            <w:tcBorders>
              <w:top w:val="single" w:sz="4" w:space="0" w:color="auto"/>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2033</w:t>
            </w:r>
          </w:p>
        </w:tc>
        <w:tc>
          <w:tcPr>
            <w:tcW w:w="799"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32"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r>
      <w:tr w:rsidR="003F74E1" w:rsidRPr="003F74E1" w:rsidTr="00C30224">
        <w:trPr>
          <w:trHeight w:val="20"/>
        </w:trPr>
        <w:tc>
          <w:tcPr>
            <w:tcW w:w="201"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59"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028"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площадка № 1</w:t>
            </w:r>
          </w:p>
        </w:tc>
        <w:tc>
          <w:tcPr>
            <w:tcW w:w="716"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0,2</w:t>
            </w:r>
          </w:p>
        </w:tc>
        <w:tc>
          <w:tcPr>
            <w:tcW w:w="932"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напряжение – 10 кВ</w:t>
            </w:r>
          </w:p>
        </w:tc>
      </w:tr>
      <w:tr w:rsidR="003F74E1" w:rsidRPr="003F74E1" w:rsidTr="00C30224">
        <w:trPr>
          <w:trHeight w:val="20"/>
        </w:trPr>
        <w:tc>
          <w:tcPr>
            <w:tcW w:w="201"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59"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028"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площадка № 5</w:t>
            </w:r>
          </w:p>
        </w:tc>
        <w:tc>
          <w:tcPr>
            <w:tcW w:w="716"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0,05</w:t>
            </w:r>
          </w:p>
        </w:tc>
        <w:tc>
          <w:tcPr>
            <w:tcW w:w="932"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напряжение – 10 кВ</w:t>
            </w:r>
          </w:p>
        </w:tc>
      </w:tr>
      <w:tr w:rsidR="003F74E1" w:rsidRPr="003F74E1" w:rsidTr="00C30224">
        <w:trPr>
          <w:trHeight w:val="20"/>
        </w:trPr>
        <w:tc>
          <w:tcPr>
            <w:tcW w:w="201"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59"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028"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ул. Московская</w:t>
            </w:r>
          </w:p>
        </w:tc>
        <w:tc>
          <w:tcPr>
            <w:tcW w:w="716"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0,8</w:t>
            </w:r>
          </w:p>
        </w:tc>
        <w:tc>
          <w:tcPr>
            <w:tcW w:w="932"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напряжение – 10 кВ</w:t>
            </w:r>
          </w:p>
        </w:tc>
      </w:tr>
      <w:tr w:rsidR="003F74E1" w:rsidRPr="003F74E1" w:rsidTr="00C30224">
        <w:trPr>
          <w:trHeight w:val="20"/>
        </w:trPr>
        <w:tc>
          <w:tcPr>
            <w:tcW w:w="201"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59"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028"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на севере за границей села</w:t>
            </w:r>
          </w:p>
        </w:tc>
        <w:tc>
          <w:tcPr>
            <w:tcW w:w="716"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0,1</w:t>
            </w:r>
          </w:p>
        </w:tc>
        <w:tc>
          <w:tcPr>
            <w:tcW w:w="932"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напряжение – 10 кВ</w:t>
            </w:r>
          </w:p>
        </w:tc>
      </w:tr>
      <w:tr w:rsidR="003F74E1" w:rsidRPr="003F74E1" w:rsidTr="00C30224">
        <w:trPr>
          <w:trHeight w:val="20"/>
        </w:trPr>
        <w:tc>
          <w:tcPr>
            <w:tcW w:w="201"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59"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028"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ул. Пролетарская</w:t>
            </w:r>
          </w:p>
        </w:tc>
        <w:tc>
          <w:tcPr>
            <w:tcW w:w="716"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0,3</w:t>
            </w:r>
          </w:p>
        </w:tc>
        <w:tc>
          <w:tcPr>
            <w:tcW w:w="932"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напряжение – 10 кВ</w:t>
            </w:r>
          </w:p>
        </w:tc>
      </w:tr>
      <w:tr w:rsidR="003F74E1" w:rsidRPr="003F74E1" w:rsidTr="00C30224">
        <w:trPr>
          <w:trHeight w:val="20"/>
        </w:trPr>
        <w:tc>
          <w:tcPr>
            <w:tcW w:w="201"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7.</w:t>
            </w:r>
          </w:p>
        </w:tc>
        <w:tc>
          <w:tcPr>
            <w:tcW w:w="659"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Воздушные линии электропередачи</w:t>
            </w:r>
          </w:p>
        </w:tc>
        <w:tc>
          <w:tcPr>
            <w:tcW w:w="1028"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на северо-востоке за границей поселка Отрада</w:t>
            </w:r>
          </w:p>
        </w:tc>
        <w:tc>
          <w:tcPr>
            <w:tcW w:w="716"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строительство</w:t>
            </w:r>
          </w:p>
        </w:tc>
        <w:tc>
          <w:tcPr>
            <w:tcW w:w="666"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2033</w:t>
            </w:r>
          </w:p>
        </w:tc>
        <w:tc>
          <w:tcPr>
            <w:tcW w:w="799"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1,3</w:t>
            </w:r>
          </w:p>
        </w:tc>
        <w:tc>
          <w:tcPr>
            <w:tcW w:w="932"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напряжение – 10 кВ</w:t>
            </w:r>
          </w:p>
        </w:tc>
      </w:tr>
      <w:tr w:rsidR="003F74E1" w:rsidRPr="003F74E1" w:rsidTr="00C30224">
        <w:trPr>
          <w:trHeight w:val="20"/>
        </w:trPr>
        <w:tc>
          <w:tcPr>
            <w:tcW w:w="201"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8.</w:t>
            </w:r>
          </w:p>
        </w:tc>
        <w:tc>
          <w:tcPr>
            <w:tcW w:w="659"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Воздушные линии электропередачи</w:t>
            </w:r>
          </w:p>
        </w:tc>
        <w:tc>
          <w:tcPr>
            <w:tcW w:w="1028"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село Нижняя Козловка, ул. Речная</w:t>
            </w:r>
          </w:p>
        </w:tc>
        <w:tc>
          <w:tcPr>
            <w:tcW w:w="716"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строительство</w:t>
            </w:r>
          </w:p>
        </w:tc>
        <w:tc>
          <w:tcPr>
            <w:tcW w:w="666"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2033</w:t>
            </w:r>
          </w:p>
        </w:tc>
        <w:tc>
          <w:tcPr>
            <w:tcW w:w="799"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0,6</w:t>
            </w:r>
          </w:p>
        </w:tc>
        <w:tc>
          <w:tcPr>
            <w:tcW w:w="932"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напряжение – 10 кВ</w:t>
            </w:r>
          </w:p>
        </w:tc>
      </w:tr>
      <w:tr w:rsidR="003F74E1" w:rsidRPr="003F74E1" w:rsidTr="00C30224">
        <w:trPr>
          <w:trHeight w:val="20"/>
        </w:trPr>
        <w:tc>
          <w:tcPr>
            <w:tcW w:w="201" w:type="pct"/>
            <w:vMerge w:val="restart"/>
            <w:tcBorders>
              <w:top w:val="single" w:sz="4" w:space="0" w:color="auto"/>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9.</w:t>
            </w:r>
          </w:p>
        </w:tc>
        <w:tc>
          <w:tcPr>
            <w:tcW w:w="659" w:type="pct"/>
            <w:vMerge w:val="restart"/>
            <w:tcBorders>
              <w:top w:val="single" w:sz="4" w:space="0" w:color="auto"/>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Воздушные линии электропередачи</w:t>
            </w:r>
          </w:p>
        </w:tc>
        <w:tc>
          <w:tcPr>
            <w:tcW w:w="1028"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село Сидоровка, в том числе:</w:t>
            </w:r>
          </w:p>
        </w:tc>
        <w:tc>
          <w:tcPr>
            <w:tcW w:w="716" w:type="pct"/>
            <w:vMerge w:val="restart"/>
            <w:tcBorders>
              <w:top w:val="single" w:sz="4" w:space="0" w:color="auto"/>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строительство</w:t>
            </w:r>
          </w:p>
        </w:tc>
        <w:tc>
          <w:tcPr>
            <w:tcW w:w="666" w:type="pct"/>
            <w:vMerge w:val="restart"/>
            <w:tcBorders>
              <w:top w:val="single" w:sz="4" w:space="0" w:color="auto"/>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2033</w:t>
            </w:r>
          </w:p>
        </w:tc>
        <w:tc>
          <w:tcPr>
            <w:tcW w:w="799"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32"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r>
      <w:tr w:rsidR="003F74E1" w:rsidRPr="003F74E1" w:rsidTr="00C30224">
        <w:trPr>
          <w:trHeight w:val="20"/>
        </w:trPr>
        <w:tc>
          <w:tcPr>
            <w:tcW w:w="201"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59"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028"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площадка № 7</w:t>
            </w:r>
          </w:p>
        </w:tc>
        <w:tc>
          <w:tcPr>
            <w:tcW w:w="716"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Borders>
              <w:left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0,13</w:t>
            </w:r>
          </w:p>
        </w:tc>
        <w:tc>
          <w:tcPr>
            <w:tcW w:w="932"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напряжение – 10 кВ</w:t>
            </w:r>
          </w:p>
        </w:tc>
      </w:tr>
      <w:tr w:rsidR="003F74E1" w:rsidRPr="003F74E1" w:rsidTr="00C30224">
        <w:trPr>
          <w:trHeight w:val="20"/>
        </w:trPr>
        <w:tc>
          <w:tcPr>
            <w:tcW w:w="201" w:type="pct"/>
            <w:vMerge/>
            <w:tcBorders>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59" w:type="pct"/>
            <w:vMerge/>
            <w:tcBorders>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1028"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площадка № 6</w:t>
            </w:r>
          </w:p>
        </w:tc>
        <w:tc>
          <w:tcPr>
            <w:tcW w:w="716" w:type="pct"/>
            <w:vMerge/>
            <w:tcBorders>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Borders>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0,1</w:t>
            </w:r>
          </w:p>
        </w:tc>
        <w:tc>
          <w:tcPr>
            <w:tcW w:w="932"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напряжение – 10 кВ</w:t>
            </w:r>
          </w:p>
        </w:tc>
      </w:tr>
      <w:tr w:rsidR="003F74E1" w:rsidRPr="003F74E1" w:rsidTr="00C30224">
        <w:trPr>
          <w:trHeight w:val="20"/>
        </w:trPr>
        <w:tc>
          <w:tcPr>
            <w:tcW w:w="201"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10.</w:t>
            </w:r>
          </w:p>
        </w:tc>
        <w:tc>
          <w:tcPr>
            <w:tcW w:w="659"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Воздушные линии электропередачи</w:t>
            </w:r>
          </w:p>
        </w:tc>
        <w:tc>
          <w:tcPr>
            <w:tcW w:w="1028"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село Комаро-Умет, от ул. Сквозная до площадки №9</w:t>
            </w:r>
          </w:p>
        </w:tc>
        <w:tc>
          <w:tcPr>
            <w:tcW w:w="716"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строительство</w:t>
            </w:r>
          </w:p>
        </w:tc>
        <w:tc>
          <w:tcPr>
            <w:tcW w:w="666"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2033</w:t>
            </w:r>
          </w:p>
        </w:tc>
        <w:tc>
          <w:tcPr>
            <w:tcW w:w="799"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lang w:val="en-US"/>
              </w:rPr>
              <w:t>0,</w:t>
            </w:r>
            <w:r w:rsidRPr="003F74E1">
              <w:rPr>
                <w:rFonts w:ascii="Times New Roman" w:eastAsia="Calibri" w:hAnsi="Times New Roman" w:cs="Times New Roman"/>
                <w:sz w:val="12"/>
                <w:szCs w:val="12"/>
              </w:rPr>
              <w:t>37</w:t>
            </w:r>
          </w:p>
        </w:tc>
        <w:tc>
          <w:tcPr>
            <w:tcW w:w="932" w:type="pct"/>
            <w:tcBorders>
              <w:top w:val="single" w:sz="4" w:space="0" w:color="auto"/>
              <w:left w:val="single" w:sz="4" w:space="0" w:color="auto"/>
              <w:bottom w:val="single" w:sz="4" w:space="0" w:color="auto"/>
              <w:right w:val="single" w:sz="4" w:space="0" w:color="auto"/>
            </w:tcBorders>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напряжение – 10 кВ</w:t>
            </w:r>
          </w:p>
        </w:tc>
      </w:tr>
    </w:tbl>
    <w:p w:rsidR="003F74E1" w:rsidRPr="003F74E1" w:rsidRDefault="003F74E1" w:rsidP="003F74E1">
      <w:pPr>
        <w:tabs>
          <w:tab w:val="left" w:pos="284"/>
          <w:tab w:val="left" w:pos="3828"/>
        </w:tabs>
        <w:spacing w:after="0" w:line="240" w:lineRule="auto"/>
        <w:jc w:val="both"/>
        <w:rPr>
          <w:rFonts w:ascii="Times New Roman" w:eastAsia="Calibri" w:hAnsi="Times New Roman" w:cs="Times New Roman"/>
          <w:bC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03"/>
        <w:gridCol w:w="1059"/>
        <w:gridCol w:w="1478"/>
        <w:gridCol w:w="1077"/>
        <w:gridCol w:w="1002"/>
        <w:gridCol w:w="1202"/>
        <w:gridCol w:w="1402"/>
      </w:tblGrid>
      <w:tr w:rsidR="003F74E1" w:rsidRPr="003F74E1" w:rsidTr="00C30224">
        <w:trPr>
          <w:trHeight w:val="20"/>
          <w:tblHeader/>
        </w:trPr>
        <w:tc>
          <w:tcPr>
            <w:tcW w:w="5000" w:type="pct"/>
            <w:gridSpan w:val="7"/>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lastRenderedPageBreak/>
              <w:t>Услуги связи</w:t>
            </w:r>
          </w:p>
        </w:tc>
      </w:tr>
      <w:tr w:rsidR="003F74E1" w:rsidRPr="003F74E1" w:rsidTr="00C30224">
        <w:trPr>
          <w:trHeight w:val="20"/>
          <w:tblHeader/>
        </w:trPr>
        <w:tc>
          <w:tcPr>
            <w:tcW w:w="201" w:type="pct"/>
            <w:vMerge w:val="restart"/>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w:t>
            </w:r>
          </w:p>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п/п</w:t>
            </w:r>
          </w:p>
        </w:tc>
        <w:tc>
          <w:tcPr>
            <w:tcW w:w="704" w:type="pct"/>
            <w:vMerge w:val="restart"/>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Назначение и</w:t>
            </w:r>
          </w:p>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наименование объекта</w:t>
            </w:r>
          </w:p>
        </w:tc>
        <w:tc>
          <w:tcPr>
            <w:tcW w:w="982" w:type="pct"/>
            <w:vMerge w:val="restart"/>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Местоположение</w:t>
            </w:r>
          </w:p>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объекта</w:t>
            </w:r>
          </w:p>
        </w:tc>
        <w:tc>
          <w:tcPr>
            <w:tcW w:w="716" w:type="pct"/>
            <w:vMerge w:val="restart"/>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Вид работ, который</w:t>
            </w:r>
          </w:p>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планируется в целях</w:t>
            </w:r>
          </w:p>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размещения объекта</w:t>
            </w:r>
          </w:p>
        </w:tc>
        <w:tc>
          <w:tcPr>
            <w:tcW w:w="666" w:type="pct"/>
            <w:vMerge w:val="restart"/>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Срок,</w:t>
            </w:r>
          </w:p>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до которого планируется размещение объекта, г.</w:t>
            </w:r>
          </w:p>
        </w:tc>
        <w:tc>
          <w:tcPr>
            <w:tcW w:w="1731" w:type="pct"/>
            <w:gridSpan w:val="2"/>
            <w:tcBorders>
              <w:bottom w:val="single" w:sz="4" w:space="0" w:color="auto"/>
            </w:tcBorders>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Основные характеристики объекта</w:t>
            </w:r>
          </w:p>
        </w:tc>
      </w:tr>
      <w:tr w:rsidR="003F74E1" w:rsidRPr="003F74E1" w:rsidTr="00C30224">
        <w:trPr>
          <w:trHeight w:val="20"/>
          <w:tblHeader/>
        </w:trPr>
        <w:tc>
          <w:tcPr>
            <w:tcW w:w="201" w:type="pct"/>
            <w:vMerge/>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04" w:type="pct"/>
            <w:vMerge/>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82" w:type="pct"/>
            <w:vMerge/>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16" w:type="pct"/>
            <w:vMerge/>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Протяженность, км</w:t>
            </w:r>
          </w:p>
        </w:tc>
        <w:tc>
          <w:tcPr>
            <w:tcW w:w="932" w:type="pct"/>
            <w:shd w:val="clear" w:color="auto" w:fill="FFFFFF"/>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Иные характеристики</w:t>
            </w:r>
          </w:p>
        </w:tc>
      </w:tr>
      <w:tr w:rsidR="003F74E1" w:rsidRPr="003F74E1" w:rsidTr="00C30224">
        <w:trPr>
          <w:trHeight w:val="20"/>
        </w:trPr>
        <w:tc>
          <w:tcPr>
            <w:tcW w:w="201" w:type="pct"/>
            <w:vMerge w:val="restar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w:t>
            </w:r>
          </w:p>
        </w:tc>
        <w:tc>
          <w:tcPr>
            <w:tcW w:w="704" w:type="pct"/>
            <w:vMerge w:val="restar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Ящики кабельные</w:t>
            </w:r>
          </w:p>
        </w:tc>
        <w:tc>
          <w:tcPr>
            <w:tcW w:w="98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село Захаркино, в том числе:</w:t>
            </w:r>
          </w:p>
        </w:tc>
        <w:tc>
          <w:tcPr>
            <w:tcW w:w="716" w:type="pct"/>
            <w:vMerge w:val="restar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строительство</w:t>
            </w:r>
          </w:p>
        </w:tc>
        <w:tc>
          <w:tcPr>
            <w:tcW w:w="666" w:type="pct"/>
            <w:vMerge w:val="restar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2033</w:t>
            </w: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r>
      <w:tr w:rsidR="003F74E1" w:rsidRPr="003F74E1" w:rsidTr="00C30224">
        <w:trPr>
          <w:trHeight w:val="20"/>
        </w:trPr>
        <w:tc>
          <w:tcPr>
            <w:tcW w:w="201"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04"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8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площадка № 1</w:t>
            </w:r>
          </w:p>
        </w:tc>
        <w:tc>
          <w:tcPr>
            <w:tcW w:w="71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тип –ЯКГ-20, 3 шт.</w:t>
            </w:r>
          </w:p>
        </w:tc>
      </w:tr>
      <w:tr w:rsidR="003F74E1" w:rsidRPr="003F74E1" w:rsidTr="00C30224">
        <w:trPr>
          <w:trHeight w:val="20"/>
        </w:trPr>
        <w:tc>
          <w:tcPr>
            <w:tcW w:w="201"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04"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8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площадка № 2</w:t>
            </w:r>
          </w:p>
        </w:tc>
        <w:tc>
          <w:tcPr>
            <w:tcW w:w="71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тип –ЯКГ-20, 2 шт.</w:t>
            </w:r>
          </w:p>
        </w:tc>
      </w:tr>
      <w:tr w:rsidR="003F74E1" w:rsidRPr="003F74E1" w:rsidTr="00C30224">
        <w:trPr>
          <w:trHeight w:val="20"/>
        </w:trPr>
        <w:tc>
          <w:tcPr>
            <w:tcW w:w="201"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04"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8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площадка № 3</w:t>
            </w:r>
          </w:p>
        </w:tc>
        <w:tc>
          <w:tcPr>
            <w:tcW w:w="71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тип –ЯКГ-20</w:t>
            </w:r>
          </w:p>
        </w:tc>
      </w:tr>
      <w:tr w:rsidR="003F74E1" w:rsidRPr="003F74E1" w:rsidTr="00C30224">
        <w:trPr>
          <w:trHeight w:val="20"/>
        </w:trPr>
        <w:tc>
          <w:tcPr>
            <w:tcW w:w="201"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04"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8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площадка № 4</w:t>
            </w:r>
          </w:p>
        </w:tc>
        <w:tc>
          <w:tcPr>
            <w:tcW w:w="71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тип –ЯКГ-20, 2 шт.</w:t>
            </w:r>
          </w:p>
        </w:tc>
      </w:tr>
      <w:tr w:rsidR="003F74E1" w:rsidRPr="003F74E1" w:rsidTr="00C30224">
        <w:trPr>
          <w:trHeight w:val="20"/>
        </w:trPr>
        <w:tc>
          <w:tcPr>
            <w:tcW w:w="201"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04"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8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площадка № 5</w:t>
            </w:r>
          </w:p>
        </w:tc>
        <w:tc>
          <w:tcPr>
            <w:tcW w:w="71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66" w:type="pct"/>
            <w:vMerge/>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тип –ЯКГ-20, 2 шт.</w:t>
            </w:r>
          </w:p>
        </w:tc>
      </w:tr>
      <w:tr w:rsidR="003F74E1" w:rsidRPr="003F74E1" w:rsidTr="00C30224">
        <w:trPr>
          <w:trHeight w:val="20"/>
        </w:trPr>
        <w:tc>
          <w:tcPr>
            <w:tcW w:w="201"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w:t>
            </w:r>
          </w:p>
        </w:tc>
        <w:tc>
          <w:tcPr>
            <w:tcW w:w="704"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Шкафы распределительные</w:t>
            </w:r>
          </w:p>
        </w:tc>
        <w:tc>
          <w:tcPr>
            <w:tcW w:w="98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село Сидоровка, площадка № 6</w:t>
            </w:r>
          </w:p>
        </w:tc>
        <w:tc>
          <w:tcPr>
            <w:tcW w:w="71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строительство</w:t>
            </w:r>
          </w:p>
        </w:tc>
        <w:tc>
          <w:tcPr>
            <w:tcW w:w="66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2033</w:t>
            </w: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тип – ШР - 300</w:t>
            </w:r>
          </w:p>
        </w:tc>
      </w:tr>
      <w:tr w:rsidR="003F74E1" w:rsidRPr="003F74E1" w:rsidTr="00C30224">
        <w:trPr>
          <w:trHeight w:val="20"/>
        </w:trPr>
        <w:tc>
          <w:tcPr>
            <w:tcW w:w="201"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3.</w:t>
            </w:r>
          </w:p>
        </w:tc>
        <w:tc>
          <w:tcPr>
            <w:tcW w:w="704"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Кабель связи</w:t>
            </w:r>
          </w:p>
        </w:tc>
        <w:tc>
          <w:tcPr>
            <w:tcW w:w="98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село Захаркино, ул. </w:t>
            </w:r>
            <w:r w:rsidRPr="003F74E1">
              <w:rPr>
                <w:rFonts w:ascii="Times New Roman" w:eastAsia="Calibri" w:hAnsi="Times New Roman" w:cs="Times New Roman"/>
                <w:sz w:val="12"/>
                <w:szCs w:val="12"/>
              </w:rPr>
              <w:lastRenderedPageBreak/>
              <w:t>Пролетарская, ул. Московская, ул. Революционная, ул. Полевая, ул. Сальникова, ул. Садовая, площадка №4, площадка №5  площадка №1, площадка №3</w:t>
            </w:r>
          </w:p>
        </w:tc>
        <w:tc>
          <w:tcPr>
            <w:tcW w:w="71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lastRenderedPageBreak/>
              <w:t>строительство</w:t>
            </w:r>
          </w:p>
        </w:tc>
        <w:tc>
          <w:tcPr>
            <w:tcW w:w="66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2033</w:t>
            </w: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6,3</w:t>
            </w: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r>
      <w:tr w:rsidR="003F74E1" w:rsidRPr="003F74E1" w:rsidTr="00C30224">
        <w:trPr>
          <w:trHeight w:val="20"/>
        </w:trPr>
        <w:tc>
          <w:tcPr>
            <w:tcW w:w="201"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lastRenderedPageBreak/>
              <w:t>4.</w:t>
            </w:r>
          </w:p>
        </w:tc>
        <w:tc>
          <w:tcPr>
            <w:tcW w:w="704"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Кабель связи</w:t>
            </w:r>
          </w:p>
        </w:tc>
        <w:tc>
          <w:tcPr>
            <w:tcW w:w="98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село Сидоровка, ул. Рабочая, ул. Степная, площадка №6</w:t>
            </w:r>
          </w:p>
        </w:tc>
        <w:tc>
          <w:tcPr>
            <w:tcW w:w="71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строительство</w:t>
            </w:r>
          </w:p>
        </w:tc>
        <w:tc>
          <w:tcPr>
            <w:tcW w:w="66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2033</w:t>
            </w: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1,5</w:t>
            </w: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r>
      <w:tr w:rsidR="003F74E1" w:rsidRPr="003F74E1" w:rsidTr="00C30224">
        <w:trPr>
          <w:trHeight w:val="20"/>
        </w:trPr>
        <w:tc>
          <w:tcPr>
            <w:tcW w:w="201"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5.</w:t>
            </w:r>
          </w:p>
        </w:tc>
        <w:tc>
          <w:tcPr>
            <w:tcW w:w="704"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АТСК 50/200</w:t>
            </w:r>
          </w:p>
        </w:tc>
        <w:tc>
          <w:tcPr>
            <w:tcW w:w="98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село Сидоровка, ул. Рабочая 18</w:t>
            </w:r>
          </w:p>
        </w:tc>
        <w:tc>
          <w:tcPr>
            <w:tcW w:w="71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реконструкция</w:t>
            </w:r>
          </w:p>
        </w:tc>
        <w:tc>
          <w:tcPr>
            <w:tcW w:w="66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2033</w:t>
            </w: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увеличение емкости до 230 номеров</w:t>
            </w:r>
          </w:p>
        </w:tc>
      </w:tr>
      <w:tr w:rsidR="003F74E1" w:rsidRPr="003F74E1" w:rsidTr="00C30224">
        <w:trPr>
          <w:trHeight w:val="20"/>
        </w:trPr>
        <w:tc>
          <w:tcPr>
            <w:tcW w:w="201"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6.</w:t>
            </w:r>
          </w:p>
        </w:tc>
        <w:tc>
          <w:tcPr>
            <w:tcW w:w="704"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АТСК 50/200</w:t>
            </w:r>
          </w:p>
        </w:tc>
        <w:tc>
          <w:tcPr>
            <w:tcW w:w="98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село Захаркино, ул. Пролетарская</w:t>
            </w:r>
          </w:p>
        </w:tc>
        <w:tc>
          <w:tcPr>
            <w:tcW w:w="71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строительство</w:t>
            </w:r>
          </w:p>
        </w:tc>
        <w:tc>
          <w:tcPr>
            <w:tcW w:w="666"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2033</w:t>
            </w:r>
          </w:p>
        </w:tc>
        <w:tc>
          <w:tcPr>
            <w:tcW w:w="799"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932"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увеличение емкости до 250 номеров</w:t>
            </w:r>
          </w:p>
        </w:tc>
      </w:tr>
    </w:tbl>
    <w:p w:rsidR="003F74E1" w:rsidRPr="003F74E1" w:rsidRDefault="003F74E1" w:rsidP="003F74E1">
      <w:pPr>
        <w:tabs>
          <w:tab w:val="left" w:pos="284"/>
          <w:tab w:val="left" w:pos="3828"/>
        </w:tabs>
        <w:spacing w:after="0" w:line="240" w:lineRule="auto"/>
        <w:jc w:val="both"/>
        <w:rPr>
          <w:rFonts w:ascii="Times New Roman" w:eastAsia="Calibri" w:hAnsi="Times New Roman" w:cs="Times New Roman"/>
          <w:bCs/>
          <w:sz w:val="12"/>
          <w:szCs w:val="12"/>
        </w:rPr>
      </w:pP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F74E1">
        <w:rPr>
          <w:rFonts w:ascii="Times New Roman" w:eastAsia="Calibri" w:hAnsi="Times New Roman" w:cs="Times New Roman"/>
          <w:b/>
          <w:bCs/>
          <w:sz w:val="12"/>
          <w:szCs w:val="12"/>
        </w:rPr>
        <w:t>4.2 Целевые показатели развития коммунальной инфраструктуры</w:t>
      </w:r>
    </w:p>
    <w:p w:rsidR="003F74E1" w:rsidRPr="003F74E1" w:rsidRDefault="003F74E1" w:rsidP="00C30224">
      <w:pPr>
        <w:tabs>
          <w:tab w:val="left" w:pos="284"/>
          <w:tab w:val="left" w:pos="3828"/>
        </w:tabs>
        <w:spacing w:after="0" w:line="240" w:lineRule="auto"/>
        <w:jc w:val="right"/>
        <w:rPr>
          <w:rFonts w:ascii="Times New Roman" w:eastAsia="Calibri" w:hAnsi="Times New Roman" w:cs="Times New Roman"/>
          <w:b/>
          <w:sz w:val="12"/>
          <w:szCs w:val="12"/>
        </w:rPr>
      </w:pPr>
      <w:r w:rsidRPr="003F74E1">
        <w:rPr>
          <w:rFonts w:ascii="Times New Roman" w:eastAsia="Calibri" w:hAnsi="Times New Roman" w:cs="Times New Roman"/>
          <w:b/>
          <w:sz w:val="12"/>
          <w:szCs w:val="12"/>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2"/>
        <w:gridCol w:w="2394"/>
        <w:gridCol w:w="559"/>
        <w:gridCol w:w="1018"/>
        <w:gridCol w:w="679"/>
        <w:gridCol w:w="679"/>
        <w:gridCol w:w="679"/>
        <w:gridCol w:w="679"/>
        <w:gridCol w:w="664"/>
      </w:tblGrid>
      <w:tr w:rsidR="003F74E1" w:rsidRPr="003F74E1" w:rsidTr="00C30224">
        <w:trPr>
          <w:trHeight w:val="20"/>
        </w:trPr>
        <w:tc>
          <w:tcPr>
            <w:tcW w:w="11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 п/п</w:t>
            </w:r>
          </w:p>
        </w:tc>
        <w:tc>
          <w:tcPr>
            <w:tcW w:w="1592"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Показатель</w:t>
            </w:r>
          </w:p>
        </w:tc>
        <w:tc>
          <w:tcPr>
            <w:tcW w:w="372"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Ед. изм.</w:t>
            </w:r>
          </w:p>
        </w:tc>
        <w:tc>
          <w:tcPr>
            <w:tcW w:w="677"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2025 г. (базовый)</w:t>
            </w:r>
          </w:p>
        </w:tc>
        <w:tc>
          <w:tcPr>
            <w:tcW w:w="45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2026 г.</w:t>
            </w:r>
          </w:p>
        </w:tc>
        <w:tc>
          <w:tcPr>
            <w:tcW w:w="45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2027 г.</w:t>
            </w:r>
          </w:p>
        </w:tc>
        <w:tc>
          <w:tcPr>
            <w:tcW w:w="45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2028 г.</w:t>
            </w:r>
          </w:p>
        </w:tc>
        <w:tc>
          <w:tcPr>
            <w:tcW w:w="45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2029 г.</w:t>
            </w:r>
          </w:p>
        </w:tc>
        <w:tc>
          <w:tcPr>
            <w:tcW w:w="44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2030-2033 г.г.</w:t>
            </w:r>
          </w:p>
        </w:tc>
      </w:tr>
      <w:tr w:rsidR="003F74E1" w:rsidRPr="003F74E1" w:rsidTr="00C30224">
        <w:trPr>
          <w:trHeight w:val="20"/>
        </w:trPr>
        <w:tc>
          <w:tcPr>
            <w:tcW w:w="11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1</w:t>
            </w:r>
          </w:p>
        </w:tc>
        <w:tc>
          <w:tcPr>
            <w:tcW w:w="4886" w:type="pct"/>
            <w:gridSpan w:val="8"/>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Водоснабжение</w:t>
            </w:r>
          </w:p>
        </w:tc>
      </w:tr>
      <w:tr w:rsidR="003F74E1" w:rsidRPr="003F74E1" w:rsidTr="00C30224">
        <w:trPr>
          <w:trHeight w:val="20"/>
        </w:trPr>
        <w:tc>
          <w:tcPr>
            <w:tcW w:w="11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1.1</w:t>
            </w:r>
          </w:p>
        </w:tc>
        <w:tc>
          <w:tcPr>
            <w:tcW w:w="1592"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Доля удовлетворения потребности в водопроводных сетях, всего</w:t>
            </w:r>
          </w:p>
        </w:tc>
        <w:tc>
          <w:tcPr>
            <w:tcW w:w="372"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w:t>
            </w:r>
          </w:p>
        </w:tc>
        <w:tc>
          <w:tcPr>
            <w:tcW w:w="677"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67</w:t>
            </w:r>
          </w:p>
        </w:tc>
        <w:tc>
          <w:tcPr>
            <w:tcW w:w="45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68</w:t>
            </w:r>
          </w:p>
        </w:tc>
        <w:tc>
          <w:tcPr>
            <w:tcW w:w="45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70</w:t>
            </w:r>
          </w:p>
        </w:tc>
        <w:tc>
          <w:tcPr>
            <w:tcW w:w="45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71,5</w:t>
            </w:r>
          </w:p>
        </w:tc>
        <w:tc>
          <w:tcPr>
            <w:tcW w:w="45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72,1</w:t>
            </w:r>
          </w:p>
        </w:tc>
        <w:tc>
          <w:tcPr>
            <w:tcW w:w="44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73</w:t>
            </w:r>
          </w:p>
        </w:tc>
      </w:tr>
      <w:tr w:rsidR="003F74E1" w:rsidRPr="003F74E1" w:rsidTr="00C30224">
        <w:trPr>
          <w:trHeight w:val="20"/>
        </w:trPr>
        <w:tc>
          <w:tcPr>
            <w:tcW w:w="11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1.2</w:t>
            </w:r>
          </w:p>
        </w:tc>
        <w:tc>
          <w:tcPr>
            <w:tcW w:w="1592"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Доля износа сетей водоснабжения</w:t>
            </w:r>
          </w:p>
        </w:tc>
        <w:tc>
          <w:tcPr>
            <w:tcW w:w="372"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w:t>
            </w:r>
          </w:p>
        </w:tc>
        <w:tc>
          <w:tcPr>
            <w:tcW w:w="677"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73</w:t>
            </w:r>
          </w:p>
        </w:tc>
        <w:tc>
          <w:tcPr>
            <w:tcW w:w="45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72</w:t>
            </w:r>
          </w:p>
        </w:tc>
        <w:tc>
          <w:tcPr>
            <w:tcW w:w="45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71</w:t>
            </w:r>
          </w:p>
        </w:tc>
        <w:tc>
          <w:tcPr>
            <w:tcW w:w="45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70</w:t>
            </w:r>
          </w:p>
        </w:tc>
        <w:tc>
          <w:tcPr>
            <w:tcW w:w="45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69</w:t>
            </w:r>
          </w:p>
        </w:tc>
        <w:tc>
          <w:tcPr>
            <w:tcW w:w="44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68</w:t>
            </w:r>
          </w:p>
        </w:tc>
      </w:tr>
      <w:tr w:rsidR="003F74E1" w:rsidRPr="003F74E1" w:rsidTr="00C30224">
        <w:trPr>
          <w:trHeight w:val="20"/>
        </w:trPr>
        <w:tc>
          <w:tcPr>
            <w:tcW w:w="11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2</w:t>
            </w:r>
          </w:p>
        </w:tc>
        <w:tc>
          <w:tcPr>
            <w:tcW w:w="4886" w:type="pct"/>
            <w:gridSpan w:val="8"/>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Водоотведение</w:t>
            </w:r>
          </w:p>
        </w:tc>
      </w:tr>
      <w:tr w:rsidR="003F74E1" w:rsidRPr="003F74E1" w:rsidTr="00C30224">
        <w:trPr>
          <w:trHeight w:val="20"/>
        </w:trPr>
        <w:tc>
          <w:tcPr>
            <w:tcW w:w="11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2.1</w:t>
            </w:r>
          </w:p>
        </w:tc>
        <w:tc>
          <w:tcPr>
            <w:tcW w:w="1592"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Доля удовлетворения потребности в сетях водоотведения, всего</w:t>
            </w:r>
          </w:p>
        </w:tc>
        <w:tc>
          <w:tcPr>
            <w:tcW w:w="372"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36</w:t>
            </w:r>
          </w:p>
        </w:tc>
        <w:tc>
          <w:tcPr>
            <w:tcW w:w="677"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38</w:t>
            </w:r>
          </w:p>
        </w:tc>
        <w:tc>
          <w:tcPr>
            <w:tcW w:w="45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40</w:t>
            </w:r>
          </w:p>
        </w:tc>
        <w:tc>
          <w:tcPr>
            <w:tcW w:w="45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42</w:t>
            </w:r>
          </w:p>
        </w:tc>
        <w:tc>
          <w:tcPr>
            <w:tcW w:w="45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44</w:t>
            </w:r>
          </w:p>
        </w:tc>
        <w:tc>
          <w:tcPr>
            <w:tcW w:w="45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46</w:t>
            </w:r>
          </w:p>
        </w:tc>
        <w:tc>
          <w:tcPr>
            <w:tcW w:w="44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48</w:t>
            </w:r>
          </w:p>
        </w:tc>
      </w:tr>
      <w:tr w:rsidR="003F74E1" w:rsidRPr="003F74E1" w:rsidTr="00C30224">
        <w:trPr>
          <w:trHeight w:val="20"/>
        </w:trPr>
        <w:tc>
          <w:tcPr>
            <w:tcW w:w="11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2.2</w:t>
            </w:r>
          </w:p>
        </w:tc>
        <w:tc>
          <w:tcPr>
            <w:tcW w:w="1592"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Доля износа объектов водоотведения</w:t>
            </w:r>
          </w:p>
        </w:tc>
        <w:tc>
          <w:tcPr>
            <w:tcW w:w="372"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54</w:t>
            </w:r>
          </w:p>
        </w:tc>
        <w:tc>
          <w:tcPr>
            <w:tcW w:w="677"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52</w:t>
            </w:r>
          </w:p>
        </w:tc>
        <w:tc>
          <w:tcPr>
            <w:tcW w:w="45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50</w:t>
            </w:r>
          </w:p>
        </w:tc>
        <w:tc>
          <w:tcPr>
            <w:tcW w:w="45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48</w:t>
            </w:r>
          </w:p>
        </w:tc>
        <w:tc>
          <w:tcPr>
            <w:tcW w:w="45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46</w:t>
            </w:r>
          </w:p>
        </w:tc>
        <w:tc>
          <w:tcPr>
            <w:tcW w:w="45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44</w:t>
            </w:r>
          </w:p>
        </w:tc>
        <w:tc>
          <w:tcPr>
            <w:tcW w:w="44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42</w:t>
            </w:r>
          </w:p>
        </w:tc>
      </w:tr>
      <w:tr w:rsidR="003F74E1" w:rsidRPr="003F74E1" w:rsidTr="00C30224">
        <w:trPr>
          <w:trHeight w:val="20"/>
        </w:trPr>
        <w:tc>
          <w:tcPr>
            <w:tcW w:w="11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3</w:t>
            </w:r>
          </w:p>
        </w:tc>
        <w:tc>
          <w:tcPr>
            <w:tcW w:w="4886" w:type="pct"/>
            <w:gridSpan w:val="8"/>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Газоснабжение</w:t>
            </w:r>
          </w:p>
        </w:tc>
      </w:tr>
      <w:tr w:rsidR="003F74E1" w:rsidRPr="003F74E1" w:rsidTr="00C30224">
        <w:trPr>
          <w:trHeight w:val="20"/>
        </w:trPr>
        <w:tc>
          <w:tcPr>
            <w:tcW w:w="11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3.1</w:t>
            </w:r>
          </w:p>
        </w:tc>
        <w:tc>
          <w:tcPr>
            <w:tcW w:w="1592"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Доля удовлетворения потребности в сетях газоснабжения, всего</w:t>
            </w:r>
          </w:p>
        </w:tc>
        <w:tc>
          <w:tcPr>
            <w:tcW w:w="372"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w:t>
            </w:r>
          </w:p>
        </w:tc>
        <w:tc>
          <w:tcPr>
            <w:tcW w:w="677"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68,3</w:t>
            </w:r>
          </w:p>
        </w:tc>
        <w:tc>
          <w:tcPr>
            <w:tcW w:w="45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68,3</w:t>
            </w:r>
          </w:p>
        </w:tc>
        <w:tc>
          <w:tcPr>
            <w:tcW w:w="45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68,3</w:t>
            </w:r>
          </w:p>
        </w:tc>
        <w:tc>
          <w:tcPr>
            <w:tcW w:w="45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68,3</w:t>
            </w:r>
          </w:p>
        </w:tc>
        <w:tc>
          <w:tcPr>
            <w:tcW w:w="45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68,3</w:t>
            </w:r>
          </w:p>
        </w:tc>
        <w:tc>
          <w:tcPr>
            <w:tcW w:w="44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68,3</w:t>
            </w:r>
          </w:p>
        </w:tc>
      </w:tr>
      <w:tr w:rsidR="003F74E1" w:rsidRPr="003F74E1" w:rsidTr="00C30224">
        <w:trPr>
          <w:trHeight w:val="20"/>
        </w:trPr>
        <w:tc>
          <w:tcPr>
            <w:tcW w:w="11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3.2</w:t>
            </w:r>
          </w:p>
        </w:tc>
        <w:tc>
          <w:tcPr>
            <w:tcW w:w="1592"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Доля износа объектов газоснабжения</w:t>
            </w:r>
          </w:p>
        </w:tc>
        <w:tc>
          <w:tcPr>
            <w:tcW w:w="372"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w:t>
            </w:r>
          </w:p>
        </w:tc>
        <w:tc>
          <w:tcPr>
            <w:tcW w:w="677"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24</w:t>
            </w:r>
          </w:p>
        </w:tc>
        <w:tc>
          <w:tcPr>
            <w:tcW w:w="45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24</w:t>
            </w:r>
          </w:p>
        </w:tc>
        <w:tc>
          <w:tcPr>
            <w:tcW w:w="45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24</w:t>
            </w:r>
          </w:p>
        </w:tc>
        <w:tc>
          <w:tcPr>
            <w:tcW w:w="45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24</w:t>
            </w:r>
          </w:p>
        </w:tc>
        <w:tc>
          <w:tcPr>
            <w:tcW w:w="45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24</w:t>
            </w:r>
          </w:p>
        </w:tc>
        <w:tc>
          <w:tcPr>
            <w:tcW w:w="44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24</w:t>
            </w:r>
          </w:p>
        </w:tc>
      </w:tr>
      <w:tr w:rsidR="003F74E1" w:rsidRPr="003F74E1" w:rsidTr="00C30224">
        <w:trPr>
          <w:trHeight w:val="20"/>
        </w:trPr>
        <w:tc>
          <w:tcPr>
            <w:tcW w:w="11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4</w:t>
            </w:r>
          </w:p>
        </w:tc>
        <w:tc>
          <w:tcPr>
            <w:tcW w:w="4886" w:type="pct"/>
            <w:gridSpan w:val="8"/>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Электроснабжение</w:t>
            </w:r>
          </w:p>
        </w:tc>
      </w:tr>
      <w:tr w:rsidR="003F74E1" w:rsidRPr="003F74E1" w:rsidTr="00C30224">
        <w:trPr>
          <w:trHeight w:val="20"/>
        </w:trPr>
        <w:tc>
          <w:tcPr>
            <w:tcW w:w="11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4.1</w:t>
            </w:r>
          </w:p>
        </w:tc>
        <w:tc>
          <w:tcPr>
            <w:tcW w:w="1592"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Доля удовлетворения потребности в сетях электроснабжения, всего</w:t>
            </w:r>
          </w:p>
        </w:tc>
        <w:tc>
          <w:tcPr>
            <w:tcW w:w="372"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w:t>
            </w:r>
          </w:p>
        </w:tc>
        <w:tc>
          <w:tcPr>
            <w:tcW w:w="677"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100</w:t>
            </w:r>
          </w:p>
        </w:tc>
        <w:tc>
          <w:tcPr>
            <w:tcW w:w="45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100</w:t>
            </w:r>
          </w:p>
        </w:tc>
        <w:tc>
          <w:tcPr>
            <w:tcW w:w="45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100</w:t>
            </w:r>
          </w:p>
        </w:tc>
        <w:tc>
          <w:tcPr>
            <w:tcW w:w="45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100</w:t>
            </w:r>
          </w:p>
        </w:tc>
        <w:tc>
          <w:tcPr>
            <w:tcW w:w="45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100</w:t>
            </w:r>
          </w:p>
        </w:tc>
        <w:tc>
          <w:tcPr>
            <w:tcW w:w="44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100</w:t>
            </w:r>
          </w:p>
        </w:tc>
      </w:tr>
      <w:tr w:rsidR="003F74E1" w:rsidRPr="003F74E1" w:rsidTr="00C30224">
        <w:trPr>
          <w:trHeight w:val="20"/>
        </w:trPr>
        <w:tc>
          <w:tcPr>
            <w:tcW w:w="11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4.2</w:t>
            </w:r>
          </w:p>
        </w:tc>
        <w:tc>
          <w:tcPr>
            <w:tcW w:w="1592"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Доля износа сетей электроснабжения</w:t>
            </w:r>
          </w:p>
        </w:tc>
        <w:tc>
          <w:tcPr>
            <w:tcW w:w="372"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w:t>
            </w:r>
          </w:p>
        </w:tc>
        <w:tc>
          <w:tcPr>
            <w:tcW w:w="677"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60</w:t>
            </w:r>
          </w:p>
        </w:tc>
        <w:tc>
          <w:tcPr>
            <w:tcW w:w="45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60</w:t>
            </w:r>
          </w:p>
        </w:tc>
        <w:tc>
          <w:tcPr>
            <w:tcW w:w="45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60</w:t>
            </w:r>
          </w:p>
        </w:tc>
        <w:tc>
          <w:tcPr>
            <w:tcW w:w="45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60</w:t>
            </w:r>
          </w:p>
        </w:tc>
        <w:tc>
          <w:tcPr>
            <w:tcW w:w="45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60</w:t>
            </w:r>
          </w:p>
        </w:tc>
        <w:tc>
          <w:tcPr>
            <w:tcW w:w="44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60</w:t>
            </w:r>
          </w:p>
        </w:tc>
      </w:tr>
      <w:tr w:rsidR="003F74E1" w:rsidRPr="003F74E1" w:rsidTr="00C30224">
        <w:trPr>
          <w:trHeight w:val="20"/>
        </w:trPr>
        <w:tc>
          <w:tcPr>
            <w:tcW w:w="11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5</w:t>
            </w:r>
          </w:p>
        </w:tc>
        <w:tc>
          <w:tcPr>
            <w:tcW w:w="4886" w:type="pct"/>
            <w:gridSpan w:val="8"/>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Теплоснабжение</w:t>
            </w:r>
          </w:p>
        </w:tc>
      </w:tr>
      <w:tr w:rsidR="003F74E1" w:rsidRPr="003F74E1" w:rsidTr="00C30224">
        <w:trPr>
          <w:trHeight w:val="20"/>
        </w:trPr>
        <w:tc>
          <w:tcPr>
            <w:tcW w:w="11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5.1</w:t>
            </w:r>
          </w:p>
        </w:tc>
        <w:tc>
          <w:tcPr>
            <w:tcW w:w="1592"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Доля удовлетворения потребности в сетях теплоснабжения, всего</w:t>
            </w:r>
          </w:p>
        </w:tc>
        <w:tc>
          <w:tcPr>
            <w:tcW w:w="372"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w:t>
            </w:r>
          </w:p>
        </w:tc>
        <w:tc>
          <w:tcPr>
            <w:tcW w:w="677"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64</w:t>
            </w:r>
          </w:p>
        </w:tc>
        <w:tc>
          <w:tcPr>
            <w:tcW w:w="45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64</w:t>
            </w:r>
          </w:p>
        </w:tc>
        <w:tc>
          <w:tcPr>
            <w:tcW w:w="45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64</w:t>
            </w:r>
          </w:p>
        </w:tc>
        <w:tc>
          <w:tcPr>
            <w:tcW w:w="45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64</w:t>
            </w:r>
          </w:p>
        </w:tc>
        <w:tc>
          <w:tcPr>
            <w:tcW w:w="45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64</w:t>
            </w:r>
          </w:p>
        </w:tc>
        <w:tc>
          <w:tcPr>
            <w:tcW w:w="44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64</w:t>
            </w:r>
          </w:p>
        </w:tc>
      </w:tr>
      <w:tr w:rsidR="003F74E1" w:rsidRPr="003F74E1" w:rsidTr="00C30224">
        <w:trPr>
          <w:trHeight w:val="20"/>
        </w:trPr>
        <w:tc>
          <w:tcPr>
            <w:tcW w:w="11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5.2</w:t>
            </w:r>
          </w:p>
        </w:tc>
        <w:tc>
          <w:tcPr>
            <w:tcW w:w="1592"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Доля износа сетей теплоснабжения</w:t>
            </w:r>
          </w:p>
        </w:tc>
        <w:tc>
          <w:tcPr>
            <w:tcW w:w="372"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w:t>
            </w:r>
          </w:p>
        </w:tc>
        <w:tc>
          <w:tcPr>
            <w:tcW w:w="677"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32</w:t>
            </w:r>
          </w:p>
        </w:tc>
        <w:tc>
          <w:tcPr>
            <w:tcW w:w="45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32</w:t>
            </w:r>
          </w:p>
        </w:tc>
        <w:tc>
          <w:tcPr>
            <w:tcW w:w="45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32</w:t>
            </w:r>
          </w:p>
        </w:tc>
        <w:tc>
          <w:tcPr>
            <w:tcW w:w="45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32</w:t>
            </w:r>
          </w:p>
        </w:tc>
        <w:tc>
          <w:tcPr>
            <w:tcW w:w="45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32</w:t>
            </w:r>
          </w:p>
        </w:tc>
        <w:tc>
          <w:tcPr>
            <w:tcW w:w="44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32</w:t>
            </w:r>
          </w:p>
        </w:tc>
      </w:tr>
      <w:tr w:rsidR="003F74E1" w:rsidRPr="003F74E1" w:rsidTr="00C30224">
        <w:trPr>
          <w:trHeight w:val="20"/>
        </w:trPr>
        <w:tc>
          <w:tcPr>
            <w:tcW w:w="11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6</w:t>
            </w:r>
          </w:p>
        </w:tc>
        <w:tc>
          <w:tcPr>
            <w:tcW w:w="4886" w:type="pct"/>
            <w:gridSpan w:val="8"/>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Система сбора и вывоза ТКО</w:t>
            </w:r>
          </w:p>
        </w:tc>
      </w:tr>
      <w:tr w:rsidR="003F74E1" w:rsidRPr="003F74E1" w:rsidTr="00C30224">
        <w:trPr>
          <w:trHeight w:val="20"/>
        </w:trPr>
        <w:tc>
          <w:tcPr>
            <w:tcW w:w="11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6.1</w:t>
            </w:r>
          </w:p>
        </w:tc>
        <w:tc>
          <w:tcPr>
            <w:tcW w:w="1592"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Доля населения, охваченного организованным сбором и вывозом отходов, всего</w:t>
            </w:r>
          </w:p>
        </w:tc>
        <w:tc>
          <w:tcPr>
            <w:tcW w:w="372"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w:t>
            </w:r>
          </w:p>
        </w:tc>
        <w:tc>
          <w:tcPr>
            <w:tcW w:w="677"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24</w:t>
            </w:r>
          </w:p>
        </w:tc>
        <w:tc>
          <w:tcPr>
            <w:tcW w:w="45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27</w:t>
            </w:r>
          </w:p>
        </w:tc>
        <w:tc>
          <w:tcPr>
            <w:tcW w:w="45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30</w:t>
            </w:r>
          </w:p>
        </w:tc>
        <w:tc>
          <w:tcPr>
            <w:tcW w:w="45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33</w:t>
            </w:r>
          </w:p>
        </w:tc>
        <w:tc>
          <w:tcPr>
            <w:tcW w:w="45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36</w:t>
            </w:r>
          </w:p>
        </w:tc>
        <w:tc>
          <w:tcPr>
            <w:tcW w:w="44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39</w:t>
            </w:r>
          </w:p>
        </w:tc>
      </w:tr>
    </w:tbl>
    <w:p w:rsidR="003F74E1" w:rsidRPr="003F74E1" w:rsidRDefault="003F74E1" w:rsidP="003F74E1">
      <w:pPr>
        <w:tabs>
          <w:tab w:val="left" w:pos="284"/>
          <w:tab w:val="left" w:pos="3828"/>
        </w:tabs>
        <w:spacing w:after="0" w:line="240" w:lineRule="auto"/>
        <w:jc w:val="both"/>
        <w:rPr>
          <w:rFonts w:ascii="Times New Roman" w:eastAsia="Calibri" w:hAnsi="Times New Roman" w:cs="Times New Roman"/>
          <w:bCs/>
          <w:sz w:val="12"/>
          <w:szCs w:val="12"/>
        </w:rPr>
      </w:pP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F74E1">
        <w:rPr>
          <w:rFonts w:ascii="Times New Roman" w:eastAsia="Calibri" w:hAnsi="Times New Roman" w:cs="Times New Roman"/>
          <w:b/>
          <w:bCs/>
          <w:sz w:val="12"/>
          <w:szCs w:val="12"/>
        </w:rPr>
        <w:t>5. Анализ фактических и плановых расходов на финансирование инвестиционных проектов с разбивкой по каждому источнику финансирования с учетом реализации мероприятий, предусмотренных программой (Обоснование ресурсного обеспечения Программы)</w:t>
      </w:r>
    </w:p>
    <w:p w:rsidR="003F74E1" w:rsidRPr="003F74E1" w:rsidRDefault="003F74E1" w:rsidP="00C30224">
      <w:pPr>
        <w:tabs>
          <w:tab w:val="left" w:pos="284"/>
          <w:tab w:val="left" w:pos="3828"/>
        </w:tabs>
        <w:spacing w:after="0" w:line="240" w:lineRule="auto"/>
        <w:jc w:val="right"/>
        <w:rPr>
          <w:rFonts w:ascii="Times New Roman" w:eastAsia="Calibri" w:hAnsi="Times New Roman" w:cs="Times New Roman"/>
          <w:b/>
          <w:sz w:val="12"/>
          <w:szCs w:val="12"/>
        </w:rPr>
      </w:pPr>
      <w:r w:rsidRPr="003F74E1">
        <w:rPr>
          <w:rFonts w:ascii="Times New Roman" w:eastAsia="Calibri" w:hAnsi="Times New Roman" w:cs="Times New Roman"/>
          <w:b/>
          <w:sz w:val="12"/>
          <w:szCs w:val="12"/>
        </w:rPr>
        <w:t>Таблица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78"/>
        <w:gridCol w:w="2948"/>
        <w:gridCol w:w="572"/>
        <w:gridCol w:w="582"/>
        <w:gridCol w:w="594"/>
        <w:gridCol w:w="594"/>
        <w:gridCol w:w="594"/>
        <w:gridCol w:w="594"/>
        <w:gridCol w:w="867"/>
      </w:tblGrid>
      <w:tr w:rsidR="003F74E1" w:rsidRPr="003F74E1" w:rsidTr="00C30224">
        <w:trPr>
          <w:trHeight w:val="20"/>
        </w:trPr>
        <w:tc>
          <w:tcPr>
            <w:tcW w:w="118" w:type="pct"/>
            <w:vMerge w:val="restar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 п/п</w:t>
            </w:r>
          </w:p>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p>
        </w:tc>
        <w:tc>
          <w:tcPr>
            <w:tcW w:w="1959" w:type="pct"/>
            <w:vMerge w:val="restar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Наименование мероприятий</w:t>
            </w:r>
          </w:p>
        </w:tc>
        <w:tc>
          <w:tcPr>
            <w:tcW w:w="380" w:type="pct"/>
            <w:vMerge w:val="restar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Источник средств</w:t>
            </w:r>
          </w:p>
        </w:tc>
        <w:tc>
          <w:tcPr>
            <w:tcW w:w="2544" w:type="pct"/>
            <w:gridSpan w:val="6"/>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Период реализации мероприятий по годам, тыс. руб.</w:t>
            </w:r>
          </w:p>
        </w:tc>
      </w:tr>
      <w:tr w:rsidR="003F74E1" w:rsidRPr="003F74E1" w:rsidTr="00C30224">
        <w:trPr>
          <w:trHeight w:val="20"/>
        </w:trPr>
        <w:tc>
          <w:tcPr>
            <w:tcW w:w="118" w:type="pct"/>
            <w:vMerge/>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p>
        </w:tc>
        <w:tc>
          <w:tcPr>
            <w:tcW w:w="1959" w:type="pct"/>
            <w:vMerge/>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p>
        </w:tc>
        <w:tc>
          <w:tcPr>
            <w:tcW w:w="380" w:type="pct"/>
            <w:vMerge/>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2025 г. (базовый)</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2026 г.</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2027 г.</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2028 г.</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2029 г.</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2030-2033 гг.</w:t>
            </w:r>
          </w:p>
        </w:tc>
      </w:tr>
      <w:tr w:rsidR="003F74E1" w:rsidRPr="003F74E1" w:rsidTr="00C30224">
        <w:trPr>
          <w:trHeight w:val="20"/>
        </w:trPr>
        <w:tc>
          <w:tcPr>
            <w:tcW w:w="5000" w:type="pct"/>
            <w:gridSpan w:val="9"/>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Водоотведение</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1</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КНС с. Захаркино площадка № 1</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311,25</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2</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КНС с. Захаркино ул. Революционная</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311,25</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3</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КНС с. Захаркино ул. Сальникова</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311,25</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4</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 xml:space="preserve">Строительство КНС с. Сидоровка площадка № 7 </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311,25</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5</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сетей канализации площадка № 1 с. Захаркино  1,872 км</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1881,36</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6</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сетей канализации площадка № 2 с. Захаркино  1,706 км</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1714,53</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7</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сетей канализации площадка № 3 с. Захаркино  0,828 км</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832,14</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8</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 xml:space="preserve">Строительство сетей канализации площадка № 4 с. </w:t>
            </w:r>
            <w:r w:rsidRPr="003F74E1">
              <w:rPr>
                <w:rFonts w:ascii="Times New Roman" w:eastAsia="Calibri" w:hAnsi="Times New Roman" w:cs="Times New Roman"/>
                <w:bCs/>
                <w:sz w:val="12"/>
                <w:szCs w:val="12"/>
              </w:rPr>
              <w:lastRenderedPageBreak/>
              <w:t>Захаркино  0,333 км</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334,67</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9</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сетей канализации площадка № 5 с. Захаркино  1,667 км</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1675,34</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10</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сетей канализации ул. Полевая, ул. Революционная, ул. Пролетарская, ул. Московская, ул. Сальникова, ул. Садовая с. Захаркино  4,871 км</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4895,36</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11</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сетей канализации площадка № 6 с. Сидоровка  1,667 км</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1675,34</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12</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сетей канализации площадка № 7 с. Сидоровка  1,667 км</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1675,34</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13</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сетей канализации ул. Рабочая, ул. Степная, ул. Курско-Пензенская с. Сидоровка  2,627 км</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2640,14</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14</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КОС с. Захаркино на юго-западе за границей села</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1141,20</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15</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КОС с. Захаркино на юго-западе за границей села</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1141,20</w:t>
            </w:r>
          </w:p>
        </w:tc>
      </w:tr>
      <w:tr w:rsidR="003F74E1" w:rsidRPr="003F74E1" w:rsidTr="00C30224">
        <w:trPr>
          <w:trHeight w:val="20"/>
        </w:trPr>
        <w:tc>
          <w:tcPr>
            <w:tcW w:w="5000" w:type="pct"/>
            <w:gridSpan w:val="9"/>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Водоснабжение</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16</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сетей водопровода площадка № 1  с. Захаркино  1,744 км</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1812,02</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17</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сетей водопровода площадка № 2  с. Захаркино  1,459 км</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1515,90</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18</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сетей водопровода площадка № 3  с. Захаркино  0,708 км</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1796,15</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19</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сетей водопровода площадка № 4  с. Захаркино  0,825 км</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857,18</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20</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сетей водопровода площадка № 5  с. Захаркино  1,666 км</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1730,97</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21</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сетей водопровода ул. Московская, ул. Сальникова, ул. Полевая  с. Захаркино  1,296 км</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1346,54</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22</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сетей водопровода площадка № 8 с. Нижняя Козловка 3,966 км</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4120,67</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23</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сетей водопровода ул. Сквозная с. Комаро-Умет 1,782 км</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1851,50</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24</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сетей водопровода площадка № 9  с. Комаро-Умет 1,186 км</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1232,25</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25</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сетей водопровода ул. Рабочая, ул. Степная, ул. Курско-Пензенская с. Сидоровка 1,695 км</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1761,12</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26</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сетей водопровода площадка № 6 с. Сидоровка 3,439 км</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3573,12</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27</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сетей водопровода площадка № 7 с. Сидоровка 0,866 км</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899,77</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28</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Реконструкция водозабора с. Захаркино в западной части</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618,42</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29</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Реконструкция водозабора с. Сидоровка за границей села</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618,42</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30</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водозабора с. Комаро-Умет</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618,42</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31</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Реконструкция  водозабора ул. Колхозная с. Нижняя Козловка</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618,42</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32</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водонапорной башни на юге с. Комаро-Умет</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270,06</w:t>
            </w:r>
          </w:p>
        </w:tc>
      </w:tr>
      <w:tr w:rsidR="003F74E1" w:rsidRPr="003F74E1" w:rsidTr="00C30224">
        <w:trPr>
          <w:trHeight w:val="20"/>
        </w:trPr>
        <w:tc>
          <w:tcPr>
            <w:tcW w:w="5000" w:type="pct"/>
            <w:gridSpan w:val="9"/>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Электроснабжение</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33</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 xml:space="preserve">Строительство трансформаторной подстанции с. Захаркино площадка № 1 </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400,00</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34</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 xml:space="preserve">Строительство трансформаторной подстанции с. Захаркино площадка № 5 </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400,00</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35</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 xml:space="preserve">Строительство трансформаторной подстанции с. Захаркино ул. Московская </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400,00</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36</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 xml:space="preserve">Строительство трансформаторной подстанции с. Захаркино на севере за границей села </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400,00</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37</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 xml:space="preserve">Строительство трансформаторной подстанции с. Захаркино на юге за границей села </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400,00</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38</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трансформаторной подстанции с. Захаркино площадка № 2</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400,00</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39</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Реконструкция трансформаторной подстанции с. Захаркино площадка № 3</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400,00</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40</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Реконструкция трансформаторной подстанции с. Захаркино ул. Сальникова</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400,00</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41</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Реконструкция трансформаторной подстанции с. Захаркино ул. Пролетарская</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400,00</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42</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 xml:space="preserve">Строительство трансформаторной подстанции с. Сидоровка на севере за границей села </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400,00</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lastRenderedPageBreak/>
              <w:t>43</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трансформаторной подстанции с. Сидоровка площадка № 6</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400,00</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44</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трансформаторной подстанции с. Сидоровка площадка № 7</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400,00</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45</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трансформаторной подстанции с. Нижняя Козловка площадка № 8</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400,00</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46</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Реконструкция трансформаторной подстанции с. Нижняя Козловка ул. Речная</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400,00</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47</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Строительство трансформаторной подстанции с. Комаро-Умет площадка № 9</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400,00</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48</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Реконструкция трансформаторной подстанции с. Комаро-Умет ул. Сквозная</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400,00</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49</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Строительство трансформаторной подстанции п. Отрада на северо-востоке за границей села</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400,00</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51</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воздушных линий электропередач с. Захаркино площадка № 1 0,2 км</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21,8</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52</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воздушных линий электропередач с. Захаркино площадка № 5 0,05 км</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5,45</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53</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воздушных линий электропередач с. Захаркино ул. Московская  0,8 км</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87,20</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54</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воздушных линий электропередач с. Захаркино на севере за границей села 0,1 км</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10,90</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55</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воздушных линий электропередач с. Захаркино ул. Пролетарская  0,3 км</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32,7</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56</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воздушных линий электропередач п. Отрада на северо-востоке за границей села  1,3 км</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141,70</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57</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Строительство воздушных линий электропередач с. Нижняя Козловка ул. Речная 0,6 км</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65,40</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58</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Строительство воздушных линий электропередач с. Сидоровка площадка № 7 0,13 км</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14,17</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59</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Строительство воздушных линий электропередач с. Сидоровка площадка № 6 0,1 км</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10,9</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60</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Строительство воздушных линий электропередач с. Комаро-Умет, от ул. Сквозная до площадки № 9 0,37 км</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40,33</w:t>
            </w:r>
          </w:p>
        </w:tc>
      </w:tr>
      <w:tr w:rsidR="003F74E1" w:rsidRPr="003F74E1" w:rsidTr="00C30224">
        <w:trPr>
          <w:trHeight w:val="20"/>
        </w:trPr>
        <w:tc>
          <w:tcPr>
            <w:tcW w:w="5000" w:type="pct"/>
            <w:gridSpan w:val="9"/>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Газоснабжение</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61</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шкафного газорегуляторного пункта площадка № 6 с. Сидоровка</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548,60</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62</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шкафного газорегуляторного пункта площадка № 7 с. Сидоровка</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548,60</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63</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шкафного газорегуляторного пункта с. Захаркино площадка № 1</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548,60</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64</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шкафного газорегуляторного пункта с. Нижняя Козловка площадка № 8</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548,60</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65</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газопровода низкого давления с. Захаркино ул. Московская 0,65 км</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215,37</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66</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газопровода низкого давления с. Захаркино площадка № 1 1,76 км</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583,14</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67</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газопровода низкого давления с. Захаркино площадка № 2 1,44 км</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333,12</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68</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газопровода низкого давления с. Захаркино площадка № 3 1,07 км</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354,52</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69</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газопровода низкого давления с. Захаркино площадка № 4 0,9 км</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298,20</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70</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газопровода низкого давления с. Захаркино площадка № 5 1,95 км</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646,09</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71</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газопровода высокого  давления с. Сидоровка площадка № 6 0,23 км</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76,21</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72</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газопровода высокого  давления с. Сидоровка площадка № 7 0,03 км</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9,94</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73</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газопровода низкого  давления с. Сидоровка площадка № 6 6,2 км</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2054,25</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74</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газопровода низкого  давления с. Сидоровка площадка № 7 1,63 км</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540,07</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75</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газопровода низкого  давления с. Сидоровка ул. Степная 0,12 км</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39,76</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76</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газопровода высокого  давления с. Захаркино площадка № 1 0,09 км</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29,82</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77</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газопровода высокого  давления с. Нижняя Козловка площадка № 8  0,6 км</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174,69</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78</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газопровода низкого  давления с. Нижняя Козловка площадка № 8  5,63 км</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1865,39</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79</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 xml:space="preserve">Строительство газопровода низкого  давления с. </w:t>
            </w:r>
            <w:r w:rsidRPr="003F74E1">
              <w:rPr>
                <w:rFonts w:ascii="Times New Roman" w:eastAsia="Calibri" w:hAnsi="Times New Roman" w:cs="Times New Roman"/>
                <w:bCs/>
                <w:sz w:val="12"/>
                <w:szCs w:val="12"/>
              </w:rPr>
              <w:lastRenderedPageBreak/>
              <w:t>Комаро-Умет площадка № 9 1,4 км</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463,86</w:t>
            </w:r>
          </w:p>
        </w:tc>
      </w:tr>
      <w:tr w:rsidR="003F74E1" w:rsidRPr="003F74E1" w:rsidTr="00C30224">
        <w:trPr>
          <w:trHeight w:val="20"/>
        </w:trPr>
        <w:tc>
          <w:tcPr>
            <w:tcW w:w="5000" w:type="pct"/>
            <w:gridSpan w:val="9"/>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Услуги связи</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80</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шкафа распределительного с. Сидоровка, площадка № 6</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246,00</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81</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кабеля связи с. Захаркино ул. Пролетарская, ул. Московская, ул. Революционная, ул. Полевая, ул. Сальникова, ул. Садовая, площадка № 4, площадка № 5, площадка № 1, площадка № 3 6,3 км</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6300,00</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82</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кабеля связи с. Сидоровка ул. Рабочая, ул. Степная площадка № 6 1,5  км</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1500,00</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83</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Реконструкция АТС с. Сидоровка, ул. Рабочая, 18</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560,00</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84</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АТС с. Захаркино ул. Пролетарская</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560,00</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85</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ящика кабельного ЯКГ-20 с. Захаркино площадка № 1 3 шт.</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90,00</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86</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ящика кабельного ЯКГ-20 с. Захаркино площадка № 2 2 шт.</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60,00</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87</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ящика кабельного ЯКГ-20 с. Захаркино площадка № 3 1 шт.</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30,00</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88</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ящика кабельного ЯКГ-20 с. Захаркино площадка № 4 2 шт.</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60,00</w:t>
            </w:r>
          </w:p>
        </w:tc>
      </w:tr>
      <w:tr w:rsidR="003F74E1" w:rsidRPr="003F74E1" w:rsidTr="00C30224">
        <w:trPr>
          <w:trHeight w:val="20"/>
        </w:trPr>
        <w:tc>
          <w:tcPr>
            <w:tcW w:w="11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89</w:t>
            </w:r>
          </w:p>
        </w:tc>
        <w:tc>
          <w:tcPr>
            <w:tcW w:w="195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Строительство ящика кабельного ЯКГ-20 с. Захаркино площадка № 5 2 шт.</w:t>
            </w:r>
          </w:p>
        </w:tc>
        <w:tc>
          <w:tcPr>
            <w:tcW w:w="38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Cs/>
                <w:sz w:val="12"/>
                <w:szCs w:val="12"/>
              </w:rPr>
              <w:t>Местный бюджет</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0</w:t>
            </w: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60,00</w:t>
            </w:r>
          </w:p>
        </w:tc>
      </w:tr>
      <w:tr w:rsidR="003F74E1" w:rsidRPr="003F74E1" w:rsidTr="00C30224">
        <w:trPr>
          <w:trHeight w:val="20"/>
        </w:trPr>
        <w:tc>
          <w:tcPr>
            <w:tcW w:w="2456" w:type="pct"/>
            <w:gridSpan w:val="3"/>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
                <w:bCs/>
                <w:sz w:val="12"/>
                <w:szCs w:val="12"/>
              </w:rPr>
            </w:pPr>
            <w:r w:rsidRPr="003F74E1">
              <w:rPr>
                <w:rFonts w:ascii="Times New Roman" w:eastAsia="Calibri" w:hAnsi="Times New Roman" w:cs="Times New Roman"/>
                <w:b/>
                <w:bCs/>
                <w:sz w:val="12"/>
                <w:szCs w:val="12"/>
              </w:rPr>
              <w:t>Итого</w:t>
            </w:r>
          </w:p>
        </w:tc>
        <w:tc>
          <w:tcPr>
            <w:tcW w:w="387" w:type="pct"/>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p>
        </w:tc>
        <w:tc>
          <w:tcPr>
            <w:tcW w:w="39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p>
        </w:tc>
        <w:tc>
          <w:tcPr>
            <w:tcW w:w="5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72667,93</w:t>
            </w:r>
          </w:p>
        </w:tc>
      </w:tr>
    </w:tbl>
    <w:p w:rsidR="003F74E1" w:rsidRPr="003F74E1" w:rsidRDefault="003F74E1" w:rsidP="003F74E1">
      <w:pPr>
        <w:tabs>
          <w:tab w:val="left" w:pos="284"/>
          <w:tab w:val="left" w:pos="3828"/>
        </w:tabs>
        <w:spacing w:after="0" w:line="240" w:lineRule="auto"/>
        <w:jc w:val="both"/>
        <w:rPr>
          <w:rFonts w:ascii="Times New Roman" w:eastAsia="Calibri" w:hAnsi="Times New Roman" w:cs="Times New Roman"/>
          <w:bCs/>
          <w:sz w:val="12"/>
          <w:szCs w:val="12"/>
        </w:rPr>
      </w:pP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F74E1">
        <w:rPr>
          <w:rFonts w:ascii="Times New Roman" w:eastAsia="Calibri" w:hAnsi="Times New Roman" w:cs="Times New Roman"/>
          <w:b/>
          <w:bCs/>
          <w:sz w:val="12"/>
          <w:szCs w:val="12"/>
        </w:rPr>
        <w:t>ОБОСНОВЫВАЮЩИЙ МАТЕРИАЛ</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F74E1">
        <w:rPr>
          <w:rFonts w:ascii="Times New Roman" w:eastAsia="Calibri" w:hAnsi="Times New Roman" w:cs="Times New Roman"/>
          <w:b/>
          <w:bCs/>
          <w:sz w:val="12"/>
          <w:szCs w:val="12"/>
        </w:rPr>
        <w:t>1. Обоснование прогнозируемого спроса на коммунальные ресурсы</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 xml:space="preserve">Согласно действующему генеральному плану на 2033 год прогнозируется увеличение численности населения на 82 %, за счет освоения резервных территорий  (Площадки № 1-7) в соответствии с генеральным планом. В связи с этим, спрос на коммунальные услуги увеличится, за счет присоединения новых абонентов.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 xml:space="preserve">Уровень развития коммунальных систем, таких как водопроводные,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 xml:space="preserve">канализационные,  электрические, тепловые и газовые сети, сбор и вывоз ТКО имеют первоочередное значение для развития экономики сельского поселения Захаркино.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Перспективный спрос рассчитан на основании нормативных показателей. В связи с этим фактическое потребление может быть ниже, при установке потребителями приборов учета.</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F74E1">
        <w:rPr>
          <w:rFonts w:ascii="Times New Roman" w:eastAsia="Calibri" w:hAnsi="Times New Roman" w:cs="Times New Roman"/>
          <w:b/>
          <w:bCs/>
          <w:sz w:val="12"/>
          <w:szCs w:val="12"/>
        </w:rPr>
        <w:t>2. Обоснование целевых  показателей комплексного развития коммунальной инфраструктуры, а также мероприятий, входящих в план застройки сельского поселения Захаркино</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 xml:space="preserve">Реформирование и модернизация систем коммунальной инфраструктуры с применением комплекса целевых показателей оцениваются по следующим результирующим параметрам, отражающимся в надежности обслуживания потребителей, и по изменению финансово-экономических и организационно правовых характеристик: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 xml:space="preserve">- Техническое состояние объектов коммунальной инфраструктуры, в первую очередь – надежность их работы. Контроль и анализ этого параметра позволяет определить качество обслуживания, оценить достаточность усилий по реабилитации основных фондов. С учетом этой оценки определяется необходимый и достаточный уровень модернизации основных фондов, замены изношенных сетей и оборудования. В результате может быть определена потребность и оценена фактическая обеспеченность средствами на ремонт и модернизацию основных фондов в коммунальном комплексе.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 xml:space="preserve">- Финансово-экономическое состояние организаций коммунального комплекса, уровень финансового обеспечения коммунального хозяйства, инвестиционный потенциал организаций коммунального комплекса.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 xml:space="preserve">- Организационно-правовые характеристики деятельности коммунального комплекса, позволяющие оценить сложившуюся систему управления, уровень институциональных преобразований, развитие договорных отношений.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Целевые показатели анализируются по каждому виду коммунальных услуг и периодически пересматриваются и актуализируются. Описание расчета значений целевых показатели разработаны на базе обобщения, анализа и корректировки фактических данных по системам коммунального комплекса сельского поселения Захаркино и приведены в таблице 5.</w:t>
      </w:r>
    </w:p>
    <w:p w:rsidR="003F74E1" w:rsidRPr="003F74E1" w:rsidRDefault="003F74E1" w:rsidP="00C30224">
      <w:pPr>
        <w:tabs>
          <w:tab w:val="left" w:pos="284"/>
          <w:tab w:val="left" w:pos="3828"/>
        </w:tabs>
        <w:spacing w:after="0" w:line="240" w:lineRule="auto"/>
        <w:jc w:val="right"/>
        <w:rPr>
          <w:rFonts w:ascii="Times New Roman" w:eastAsia="Calibri" w:hAnsi="Times New Roman" w:cs="Times New Roman"/>
          <w:b/>
          <w:bCs/>
          <w:sz w:val="12"/>
          <w:szCs w:val="12"/>
        </w:rPr>
      </w:pPr>
      <w:r w:rsidRPr="003F74E1">
        <w:rPr>
          <w:rFonts w:ascii="Times New Roman" w:eastAsia="Calibri" w:hAnsi="Times New Roman" w:cs="Times New Roman"/>
          <w:b/>
          <w:bCs/>
          <w:sz w:val="12"/>
          <w:szCs w:val="12"/>
        </w:rPr>
        <w:t>Таблица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2"/>
        <w:gridCol w:w="3707"/>
        <w:gridCol w:w="3644"/>
      </w:tblGrid>
      <w:tr w:rsidR="003F74E1" w:rsidRPr="003F74E1" w:rsidTr="00C30224">
        <w:trPr>
          <w:trHeight w:val="20"/>
        </w:trPr>
        <w:tc>
          <w:tcPr>
            <w:tcW w:w="11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 п/п</w:t>
            </w:r>
          </w:p>
        </w:tc>
        <w:tc>
          <w:tcPr>
            <w:tcW w:w="246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Целевые показатели развития систем коммунальной инфраструктуры</w:t>
            </w:r>
          </w:p>
        </w:tc>
        <w:tc>
          <w:tcPr>
            <w:tcW w:w="2422"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Механизм расчета показателя</w:t>
            </w:r>
          </w:p>
        </w:tc>
      </w:tr>
      <w:tr w:rsidR="003F74E1" w:rsidRPr="003F74E1" w:rsidTr="00C30224">
        <w:trPr>
          <w:trHeight w:val="20"/>
        </w:trPr>
        <w:tc>
          <w:tcPr>
            <w:tcW w:w="11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1</w:t>
            </w:r>
          </w:p>
        </w:tc>
        <w:tc>
          <w:tcPr>
            <w:tcW w:w="246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Доступность услуги (обеспеченность) для населения</w:t>
            </w:r>
          </w:p>
        </w:tc>
        <w:tc>
          <w:tcPr>
            <w:tcW w:w="2422"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Отношение численности населения, получающие услуги, к численности населения фактической или прогнозируемой</w:t>
            </w:r>
          </w:p>
        </w:tc>
      </w:tr>
      <w:tr w:rsidR="003F74E1" w:rsidRPr="003F74E1" w:rsidTr="00C30224">
        <w:trPr>
          <w:trHeight w:val="20"/>
        </w:trPr>
        <w:tc>
          <w:tcPr>
            <w:tcW w:w="11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2</w:t>
            </w:r>
          </w:p>
        </w:tc>
        <w:tc>
          <w:tcPr>
            <w:tcW w:w="246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Спрос на коммунальные ресурсы</w:t>
            </w:r>
          </w:p>
        </w:tc>
        <w:tc>
          <w:tcPr>
            <w:tcW w:w="2422"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Произведение нормативного потребления данного вида ресурса на фактическую или прогнозируемую численность населения</w:t>
            </w:r>
          </w:p>
        </w:tc>
      </w:tr>
      <w:tr w:rsidR="003F74E1" w:rsidRPr="003F74E1" w:rsidTr="00C30224">
        <w:trPr>
          <w:trHeight w:val="20"/>
        </w:trPr>
        <w:tc>
          <w:tcPr>
            <w:tcW w:w="11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3</w:t>
            </w:r>
          </w:p>
        </w:tc>
        <w:tc>
          <w:tcPr>
            <w:tcW w:w="246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Показатели эффективности производства (потери), %</w:t>
            </w:r>
          </w:p>
        </w:tc>
        <w:tc>
          <w:tcPr>
            <w:tcW w:w="2422"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Отношение объема потерь к объему отпуска данного вида ресурса</w:t>
            </w:r>
          </w:p>
        </w:tc>
      </w:tr>
      <w:tr w:rsidR="003F74E1" w:rsidRPr="003F74E1" w:rsidTr="00C30224">
        <w:trPr>
          <w:trHeight w:val="20"/>
        </w:trPr>
        <w:tc>
          <w:tcPr>
            <w:tcW w:w="11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4</w:t>
            </w:r>
          </w:p>
        </w:tc>
        <w:tc>
          <w:tcPr>
            <w:tcW w:w="246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Показатели надежности, ед. в год</w:t>
            </w:r>
          </w:p>
        </w:tc>
        <w:tc>
          <w:tcPr>
            <w:tcW w:w="2422"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Количество аварий в системах коммунальной инфраструктуры</w:t>
            </w:r>
          </w:p>
        </w:tc>
      </w:tr>
      <w:tr w:rsidR="003F74E1" w:rsidRPr="003F74E1" w:rsidTr="00C30224">
        <w:trPr>
          <w:trHeight w:val="20"/>
        </w:trPr>
        <w:tc>
          <w:tcPr>
            <w:tcW w:w="11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5</w:t>
            </w:r>
          </w:p>
        </w:tc>
        <w:tc>
          <w:tcPr>
            <w:tcW w:w="246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Показатель экологичности производства ресурсов</w:t>
            </w:r>
          </w:p>
        </w:tc>
        <w:tc>
          <w:tcPr>
            <w:tcW w:w="2422"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 xml:space="preserve">В связи с отсутствием промышленных предприятий, показатель будет рассчитан только для ТКО, исходя из количества несанкционированных свалок до реализации и </w:t>
            </w:r>
          </w:p>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после реализации программы</w:t>
            </w:r>
          </w:p>
        </w:tc>
      </w:tr>
    </w:tbl>
    <w:p w:rsidR="003F74E1" w:rsidRPr="003F74E1" w:rsidRDefault="003F74E1" w:rsidP="003F74E1">
      <w:pPr>
        <w:tabs>
          <w:tab w:val="left" w:pos="284"/>
          <w:tab w:val="left" w:pos="3828"/>
        </w:tabs>
        <w:spacing w:after="0" w:line="240" w:lineRule="auto"/>
        <w:jc w:val="both"/>
        <w:rPr>
          <w:rFonts w:ascii="Times New Roman" w:eastAsia="Calibri" w:hAnsi="Times New Roman" w:cs="Times New Roman"/>
          <w:b/>
          <w:bCs/>
          <w:sz w:val="12"/>
          <w:szCs w:val="12"/>
        </w:rPr>
      </w:pP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Таблица № 6 - Мероприятия систем коммунальной инфраструктуры и ожидаемые эффекты от их реализации</w:t>
      </w:r>
    </w:p>
    <w:p w:rsidR="003F74E1" w:rsidRPr="003F74E1" w:rsidRDefault="003F74E1" w:rsidP="00C30224">
      <w:pPr>
        <w:tabs>
          <w:tab w:val="left" w:pos="284"/>
          <w:tab w:val="left" w:pos="3828"/>
        </w:tabs>
        <w:spacing w:after="0" w:line="240" w:lineRule="auto"/>
        <w:jc w:val="right"/>
        <w:rPr>
          <w:rFonts w:ascii="Times New Roman" w:eastAsia="Calibri" w:hAnsi="Times New Roman" w:cs="Times New Roman"/>
          <w:b/>
          <w:bCs/>
          <w:sz w:val="12"/>
          <w:szCs w:val="12"/>
        </w:rPr>
      </w:pPr>
      <w:r w:rsidRPr="003F74E1">
        <w:rPr>
          <w:rFonts w:ascii="Times New Roman" w:eastAsia="Calibri" w:hAnsi="Times New Roman" w:cs="Times New Roman"/>
          <w:b/>
          <w:bCs/>
          <w:sz w:val="12"/>
          <w:szCs w:val="12"/>
        </w:rPr>
        <w:t>Таблица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2"/>
        <w:gridCol w:w="2952"/>
        <w:gridCol w:w="4399"/>
      </w:tblGrid>
      <w:tr w:rsidR="003F74E1" w:rsidRPr="003F74E1" w:rsidTr="00C30224">
        <w:trPr>
          <w:trHeight w:val="20"/>
        </w:trPr>
        <w:tc>
          <w:tcPr>
            <w:tcW w:w="11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 п/п</w:t>
            </w:r>
          </w:p>
        </w:tc>
        <w:tc>
          <w:tcPr>
            <w:tcW w:w="1962"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Система коммунальной инфраструктуры, в которой будет реализовано мероприятие</w:t>
            </w:r>
          </w:p>
        </w:tc>
        <w:tc>
          <w:tcPr>
            <w:tcW w:w="292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Ожидаемые эффекты от реализации мероприятий</w:t>
            </w:r>
          </w:p>
        </w:tc>
      </w:tr>
      <w:tr w:rsidR="003F74E1" w:rsidRPr="003F74E1" w:rsidTr="00C30224">
        <w:trPr>
          <w:trHeight w:val="20"/>
        </w:trPr>
        <w:tc>
          <w:tcPr>
            <w:tcW w:w="11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1</w:t>
            </w:r>
          </w:p>
        </w:tc>
        <w:tc>
          <w:tcPr>
            <w:tcW w:w="1962"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Водоснабжение</w:t>
            </w:r>
          </w:p>
        </w:tc>
        <w:tc>
          <w:tcPr>
            <w:tcW w:w="292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 xml:space="preserve">- обеспечение надежной и бесперебойной подачи воды питьевого качества потребителям; </w:t>
            </w:r>
          </w:p>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lastRenderedPageBreak/>
              <w:t>- максимальное сокращение эксплуатационных затрат;</w:t>
            </w:r>
          </w:p>
        </w:tc>
      </w:tr>
      <w:tr w:rsidR="003F74E1" w:rsidRPr="003F74E1" w:rsidTr="00C30224">
        <w:trPr>
          <w:trHeight w:val="20"/>
        </w:trPr>
        <w:tc>
          <w:tcPr>
            <w:tcW w:w="11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lastRenderedPageBreak/>
              <w:t>2</w:t>
            </w:r>
          </w:p>
        </w:tc>
        <w:tc>
          <w:tcPr>
            <w:tcW w:w="1962"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Водоотведение</w:t>
            </w:r>
          </w:p>
        </w:tc>
        <w:tc>
          <w:tcPr>
            <w:tcW w:w="292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-повышение качества очистки сточной воды</w:t>
            </w:r>
          </w:p>
        </w:tc>
      </w:tr>
      <w:tr w:rsidR="003F74E1" w:rsidRPr="003F74E1" w:rsidTr="00C30224">
        <w:trPr>
          <w:trHeight w:val="20"/>
        </w:trPr>
        <w:tc>
          <w:tcPr>
            <w:tcW w:w="11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3</w:t>
            </w:r>
          </w:p>
        </w:tc>
        <w:tc>
          <w:tcPr>
            <w:tcW w:w="1962"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Электроснабжение</w:t>
            </w:r>
          </w:p>
        </w:tc>
        <w:tc>
          <w:tcPr>
            <w:tcW w:w="292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 повышение качества и надежности электроснабжения в поселении;</w:t>
            </w:r>
          </w:p>
        </w:tc>
      </w:tr>
      <w:tr w:rsidR="003F74E1" w:rsidRPr="003F74E1" w:rsidTr="00C30224">
        <w:trPr>
          <w:trHeight w:val="20"/>
        </w:trPr>
        <w:tc>
          <w:tcPr>
            <w:tcW w:w="11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4</w:t>
            </w:r>
          </w:p>
        </w:tc>
        <w:tc>
          <w:tcPr>
            <w:tcW w:w="1962"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Теплоснабжение</w:t>
            </w:r>
          </w:p>
        </w:tc>
        <w:tc>
          <w:tcPr>
            <w:tcW w:w="292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 повышение качества и надежности теплоснабжения в поселении;</w:t>
            </w:r>
          </w:p>
        </w:tc>
      </w:tr>
      <w:tr w:rsidR="003F74E1" w:rsidRPr="003F74E1" w:rsidTr="00C30224">
        <w:trPr>
          <w:trHeight w:val="20"/>
        </w:trPr>
        <w:tc>
          <w:tcPr>
            <w:tcW w:w="11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5</w:t>
            </w:r>
          </w:p>
        </w:tc>
        <w:tc>
          <w:tcPr>
            <w:tcW w:w="1962"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Газоснабжение</w:t>
            </w:r>
          </w:p>
        </w:tc>
        <w:tc>
          <w:tcPr>
            <w:tcW w:w="292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 xml:space="preserve">- обеспечение новые районы развития системой </w:t>
            </w:r>
          </w:p>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газоснабжения</w:t>
            </w:r>
          </w:p>
        </w:tc>
      </w:tr>
      <w:tr w:rsidR="003F74E1" w:rsidRPr="003F74E1" w:rsidTr="00C30224">
        <w:trPr>
          <w:trHeight w:val="20"/>
        </w:trPr>
        <w:tc>
          <w:tcPr>
            <w:tcW w:w="11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6</w:t>
            </w:r>
          </w:p>
        </w:tc>
        <w:tc>
          <w:tcPr>
            <w:tcW w:w="1962"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Сбор и вывоз ТКО</w:t>
            </w:r>
          </w:p>
        </w:tc>
        <w:tc>
          <w:tcPr>
            <w:tcW w:w="292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 xml:space="preserve">повышение качества и надежности сбора и </w:t>
            </w:r>
          </w:p>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 xml:space="preserve">вывоза ТКО; </w:t>
            </w:r>
          </w:p>
          <w:p w:rsidR="003F74E1" w:rsidRPr="003F74E1" w:rsidRDefault="003F74E1" w:rsidP="00C30224">
            <w:pPr>
              <w:tabs>
                <w:tab w:val="left" w:pos="284"/>
                <w:tab w:val="left" w:pos="3828"/>
              </w:tabs>
              <w:spacing w:after="0" w:line="240" w:lineRule="auto"/>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 xml:space="preserve">обустройство контейнерных площадок по СанПиН  </w:t>
            </w:r>
          </w:p>
        </w:tc>
      </w:tr>
    </w:tbl>
    <w:p w:rsidR="003F74E1" w:rsidRPr="003F74E1" w:rsidRDefault="003F74E1" w:rsidP="003F74E1">
      <w:pPr>
        <w:tabs>
          <w:tab w:val="left" w:pos="284"/>
          <w:tab w:val="left" w:pos="3828"/>
        </w:tabs>
        <w:spacing w:after="0" w:line="240" w:lineRule="auto"/>
        <w:jc w:val="both"/>
        <w:rPr>
          <w:rFonts w:ascii="Times New Roman" w:eastAsia="Calibri" w:hAnsi="Times New Roman" w:cs="Times New Roman"/>
          <w:bCs/>
          <w:sz w:val="12"/>
          <w:szCs w:val="12"/>
        </w:rPr>
      </w:pP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F74E1">
        <w:rPr>
          <w:rFonts w:ascii="Times New Roman" w:eastAsia="Calibri" w:hAnsi="Times New Roman" w:cs="Times New Roman"/>
          <w:b/>
          <w:bCs/>
          <w:sz w:val="12"/>
          <w:szCs w:val="12"/>
        </w:rPr>
        <w:t>3. Характеристика состояния и проблем системы коммунальной инфраструктуры</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F74E1">
        <w:rPr>
          <w:rFonts w:ascii="Times New Roman" w:eastAsia="Calibri" w:hAnsi="Times New Roman" w:cs="Times New Roman"/>
          <w:b/>
          <w:bCs/>
          <w:sz w:val="12"/>
          <w:szCs w:val="12"/>
        </w:rPr>
        <w:t>3.1 Водоснабжение</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 xml:space="preserve">Анализ существующей системы водоснабжения и дальнейших перспектив развития поселения показывает, что действующие сети водоснабжения работают на пределе ресурсной надежности. Работающее оборудование морально и физически устарело.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Одной из главных проблем качественной поставки воды населению является изношенность водопроводных сетей. В сельском поселении Захаркино сети имеют износ более 55%. Это способствует вторичному загрязнению воды, особенно в летний период, когда возможны подсосы загрязнений через поврежденные участки труб.  Увеличивается действие гидравлических ударов при отключениях, прекращение подачи воды, при отключении поврежденного участка потребителям последующих участков.</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 xml:space="preserve"> Необходима полная модернизация системы водоснабжения, включающая в себя реконструкцию сетей и замену устаревшего оборудования на современное, отвечающее энергосберегающим технологиям.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F74E1">
        <w:rPr>
          <w:rFonts w:ascii="Times New Roman" w:eastAsia="Calibri" w:hAnsi="Times New Roman" w:cs="Times New Roman"/>
          <w:b/>
          <w:bCs/>
          <w:sz w:val="12"/>
          <w:szCs w:val="12"/>
        </w:rPr>
        <w:t>3.2 Водоотведение</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В сельском поселении Захаркино система водоотведения отсутствует, что является большой проблемой для сельской местности и загрязняет окружающую среду.</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F74E1">
        <w:rPr>
          <w:rFonts w:ascii="Times New Roman" w:eastAsia="Calibri" w:hAnsi="Times New Roman" w:cs="Times New Roman"/>
          <w:b/>
          <w:bCs/>
          <w:sz w:val="12"/>
          <w:szCs w:val="12"/>
        </w:rPr>
        <w:t>3.3 Электроснабжение</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1. Значительное увеличение потребления электроэнергии сельского поселения Захаркино бытовыми электроприборами (электрочайник, микроволновая печь, компьютер, электрообогреватель, кондиционер и т.д.) приводит к работе электрических сетей в режиме высокой загрузки.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2. Существующие воздушные линии электропередач из голого провода существенно износились, окислились. Есть линии, которые не менялись с 70-х годов.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3. Изменение климата, а в связи с этим неблагоприятные погодные условия, что приводит к росту вероятности обледенения воздушных линий электропередач и перерывах в электроснабжении.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4. Высокие коммерческие потери электроэнергии в сети.</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F74E1">
        <w:rPr>
          <w:rFonts w:ascii="Times New Roman" w:eastAsia="Calibri" w:hAnsi="Times New Roman" w:cs="Times New Roman"/>
          <w:b/>
          <w:bCs/>
          <w:sz w:val="12"/>
          <w:szCs w:val="12"/>
        </w:rPr>
        <w:t>3.4 Газоснабжение</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Отсутствие системы газоснабжения у 18,4 % населения.</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F74E1">
        <w:rPr>
          <w:rFonts w:ascii="Times New Roman" w:eastAsia="Calibri" w:hAnsi="Times New Roman" w:cs="Times New Roman"/>
          <w:b/>
          <w:bCs/>
          <w:sz w:val="12"/>
          <w:szCs w:val="12"/>
        </w:rPr>
        <w:t>3.5 Сбор и вывоз ТКО</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1.Отсутствуют современные экологически безопасные и экономически выгодные способы обращения с отходами.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2. Отсутствует организованная система сбора, сортировки и приема вторичного сырья, что приводит к потере ценных компонентов ТКО, увеличению затрат на вывоз и размещение ТКО, а также оказывает негативное влияние на окружающую среду.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F74E1">
        <w:rPr>
          <w:rFonts w:ascii="Times New Roman" w:eastAsia="Calibri" w:hAnsi="Times New Roman" w:cs="Times New Roman"/>
          <w:b/>
          <w:bCs/>
          <w:sz w:val="12"/>
          <w:szCs w:val="12"/>
        </w:rPr>
        <w:t>4. Оценка реализации мероприятий в области энерго- и ресурсоснабжения мероприятий по сбору и учету информации об использовании энергетических ресурсов в целях выявления возможностей энергосбережения и повышения энергетической эффективности</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Основной целью Программы является создание условий для приведения коммунальной инфраструктуры в соответствие со стандартами качества, обеспечивающими комфортные условия проживания населения.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Для решения проблем в сфере коммунального хозяйства необходим сбор, анализ и диагностика работы всех систем коммунального хозяйства: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 выявления качества поставляемых услуг;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выявления потерь;</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 выявления состояния износа коммунальной системы.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Для достижения основной цели программы необходимо решить следующие задачи:</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 - модернизация объектов коммунальной инфраструктуры;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реконструкции основных средств;</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внедрение энергосберегающих технологий;</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повышение качества энергоносителя;</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 строительство объектов с целью подключения новых абонентов.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Для решения основной задачи в области развития жилищно-коммунального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хозяйства необходимо осуществить мероприятия: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1. В области энергосбережения: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-установка приборов учета</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-учет фактического расхода;</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-модернизация (внедрение энерго- и ресурсосберегающих технологий)</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 снижение себестоимости.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2. В области качества поставляемого ресурса: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-замена изношенных сетей;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-замена оборудования со сверх нормативным сроком службы.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3. подключение новых абонентов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 строительство новых сетей;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-установка дополнительного оборудования.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Решение задач по реализации программы осуществляется: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за счет средств бюджета поселения;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 за счет целевых программ; также источником реализации программы предусмотрены:</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 - за счет средств включенных в тариф (инвестиционная надбавка) на оплату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энергоносителя;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 - за счет средств определенных на технологическое подключение к энергоносителю.</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F74E1">
        <w:rPr>
          <w:rFonts w:ascii="Times New Roman" w:eastAsia="Calibri" w:hAnsi="Times New Roman" w:cs="Times New Roman"/>
          <w:b/>
          <w:bCs/>
          <w:sz w:val="12"/>
          <w:szCs w:val="12"/>
        </w:rPr>
        <w:t>5. Обоснование целевых показателей развития систем коммунальной инфраструктуры</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Целевые показатели комплексного развития коммунальной инфраструктуры</w:t>
      </w:r>
    </w:p>
    <w:p w:rsidR="003F74E1" w:rsidRPr="003F74E1" w:rsidRDefault="003F74E1" w:rsidP="00C30224">
      <w:pPr>
        <w:tabs>
          <w:tab w:val="left" w:pos="284"/>
          <w:tab w:val="left" w:pos="3828"/>
        </w:tabs>
        <w:spacing w:after="0" w:line="240" w:lineRule="auto"/>
        <w:jc w:val="right"/>
        <w:rPr>
          <w:rFonts w:ascii="Times New Roman" w:eastAsia="Calibri" w:hAnsi="Times New Roman" w:cs="Times New Roman"/>
          <w:b/>
          <w:sz w:val="12"/>
          <w:szCs w:val="12"/>
        </w:rPr>
      </w:pPr>
      <w:r w:rsidRPr="003F74E1">
        <w:rPr>
          <w:rFonts w:ascii="Times New Roman" w:eastAsia="Calibri" w:hAnsi="Times New Roman" w:cs="Times New Roman"/>
          <w:b/>
          <w:sz w:val="12"/>
          <w:szCs w:val="12"/>
        </w:rPr>
        <w:lastRenderedPageBreak/>
        <w:t xml:space="preserve">Таблица 7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89"/>
        <w:gridCol w:w="2466"/>
        <w:gridCol w:w="2468"/>
      </w:tblGrid>
      <w:tr w:rsidR="003F74E1" w:rsidRPr="003F74E1" w:rsidTr="00C30224">
        <w:trPr>
          <w:trHeight w:val="20"/>
        </w:trPr>
        <w:tc>
          <w:tcPr>
            <w:tcW w:w="172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Целевые показатели комплексного развития коммунальной инфраструктуры</w:t>
            </w:r>
          </w:p>
        </w:tc>
        <w:tc>
          <w:tcPr>
            <w:tcW w:w="163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До реализации программы</w:t>
            </w:r>
          </w:p>
        </w:tc>
        <w:tc>
          <w:tcPr>
            <w:tcW w:w="163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После реализации программы</w:t>
            </w:r>
          </w:p>
        </w:tc>
      </w:tr>
      <w:tr w:rsidR="003F74E1" w:rsidRPr="003F74E1" w:rsidTr="00C30224">
        <w:trPr>
          <w:trHeight w:val="20"/>
        </w:trPr>
        <w:tc>
          <w:tcPr>
            <w:tcW w:w="5000" w:type="pct"/>
            <w:gridSpan w:val="3"/>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 Доступность услуги (обеспеченность) для населения, %</w:t>
            </w:r>
          </w:p>
        </w:tc>
      </w:tr>
      <w:tr w:rsidR="003F74E1" w:rsidRPr="003F74E1" w:rsidTr="00C30224">
        <w:trPr>
          <w:trHeight w:val="20"/>
        </w:trPr>
        <w:tc>
          <w:tcPr>
            <w:tcW w:w="172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Централизованное электроснабжение</w:t>
            </w:r>
          </w:p>
        </w:tc>
        <w:tc>
          <w:tcPr>
            <w:tcW w:w="163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100</w:t>
            </w:r>
          </w:p>
        </w:tc>
        <w:tc>
          <w:tcPr>
            <w:tcW w:w="163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100</w:t>
            </w:r>
          </w:p>
        </w:tc>
      </w:tr>
      <w:tr w:rsidR="003F74E1" w:rsidRPr="003F74E1" w:rsidTr="00C30224">
        <w:trPr>
          <w:trHeight w:val="20"/>
        </w:trPr>
        <w:tc>
          <w:tcPr>
            <w:tcW w:w="172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Централизованное водоснабжение</w:t>
            </w:r>
          </w:p>
        </w:tc>
        <w:tc>
          <w:tcPr>
            <w:tcW w:w="163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60</w:t>
            </w:r>
          </w:p>
        </w:tc>
        <w:tc>
          <w:tcPr>
            <w:tcW w:w="163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80</w:t>
            </w:r>
          </w:p>
        </w:tc>
      </w:tr>
      <w:tr w:rsidR="003F74E1" w:rsidRPr="003F74E1" w:rsidTr="00C30224">
        <w:trPr>
          <w:trHeight w:val="20"/>
        </w:trPr>
        <w:tc>
          <w:tcPr>
            <w:tcW w:w="172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Централизованное водоотведение</w:t>
            </w:r>
          </w:p>
        </w:tc>
        <w:tc>
          <w:tcPr>
            <w:tcW w:w="163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20</w:t>
            </w:r>
          </w:p>
        </w:tc>
        <w:tc>
          <w:tcPr>
            <w:tcW w:w="163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50</w:t>
            </w:r>
          </w:p>
        </w:tc>
      </w:tr>
      <w:tr w:rsidR="003F74E1" w:rsidRPr="003F74E1" w:rsidTr="00C30224">
        <w:trPr>
          <w:trHeight w:val="20"/>
        </w:trPr>
        <w:tc>
          <w:tcPr>
            <w:tcW w:w="172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Централизованное теплоснабжение</w:t>
            </w:r>
          </w:p>
        </w:tc>
        <w:tc>
          <w:tcPr>
            <w:tcW w:w="163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30</w:t>
            </w:r>
          </w:p>
        </w:tc>
        <w:tc>
          <w:tcPr>
            <w:tcW w:w="163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30</w:t>
            </w:r>
          </w:p>
        </w:tc>
      </w:tr>
      <w:tr w:rsidR="003F74E1" w:rsidRPr="003F74E1" w:rsidTr="00C30224">
        <w:trPr>
          <w:trHeight w:val="20"/>
        </w:trPr>
        <w:tc>
          <w:tcPr>
            <w:tcW w:w="172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Централизованное газоснабжение</w:t>
            </w:r>
          </w:p>
        </w:tc>
        <w:tc>
          <w:tcPr>
            <w:tcW w:w="163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70</w:t>
            </w:r>
          </w:p>
        </w:tc>
        <w:tc>
          <w:tcPr>
            <w:tcW w:w="163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70</w:t>
            </w:r>
          </w:p>
        </w:tc>
      </w:tr>
      <w:tr w:rsidR="003F74E1" w:rsidRPr="003F74E1" w:rsidTr="00C30224">
        <w:trPr>
          <w:trHeight w:val="20"/>
        </w:trPr>
        <w:tc>
          <w:tcPr>
            <w:tcW w:w="172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Сбор и вывоз ТКО</w:t>
            </w:r>
          </w:p>
        </w:tc>
        <w:tc>
          <w:tcPr>
            <w:tcW w:w="163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60</w:t>
            </w:r>
          </w:p>
        </w:tc>
        <w:tc>
          <w:tcPr>
            <w:tcW w:w="163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100</w:t>
            </w:r>
          </w:p>
        </w:tc>
      </w:tr>
      <w:tr w:rsidR="003F74E1" w:rsidRPr="003F74E1" w:rsidTr="00C30224">
        <w:trPr>
          <w:trHeight w:val="20"/>
        </w:trPr>
        <w:tc>
          <w:tcPr>
            <w:tcW w:w="5000" w:type="pct"/>
            <w:gridSpan w:val="3"/>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 Спрос на коммунальные ресурсы</w:t>
            </w:r>
          </w:p>
        </w:tc>
      </w:tr>
      <w:tr w:rsidR="003F74E1" w:rsidRPr="003F74E1" w:rsidTr="00C30224">
        <w:trPr>
          <w:trHeight w:val="20"/>
        </w:trPr>
        <w:tc>
          <w:tcPr>
            <w:tcW w:w="172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Элктроснабжение (годовой расход ЭЭ, тыс. кВт час)</w:t>
            </w:r>
          </w:p>
        </w:tc>
        <w:tc>
          <w:tcPr>
            <w:tcW w:w="163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245,76</w:t>
            </w:r>
          </w:p>
        </w:tc>
        <w:tc>
          <w:tcPr>
            <w:tcW w:w="163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2148,96</w:t>
            </w:r>
          </w:p>
        </w:tc>
      </w:tr>
      <w:tr w:rsidR="003F74E1" w:rsidRPr="003F74E1" w:rsidTr="00C30224">
        <w:trPr>
          <w:trHeight w:val="20"/>
        </w:trPr>
        <w:tc>
          <w:tcPr>
            <w:tcW w:w="172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Теплоснабжение (тыс. Гкал/год)</w:t>
            </w:r>
          </w:p>
        </w:tc>
        <w:tc>
          <w:tcPr>
            <w:tcW w:w="163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1,164</w:t>
            </w:r>
          </w:p>
        </w:tc>
        <w:tc>
          <w:tcPr>
            <w:tcW w:w="163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1,164</w:t>
            </w:r>
          </w:p>
        </w:tc>
      </w:tr>
      <w:tr w:rsidR="003F74E1" w:rsidRPr="003F74E1" w:rsidTr="00C30224">
        <w:trPr>
          <w:trHeight w:val="20"/>
        </w:trPr>
        <w:tc>
          <w:tcPr>
            <w:tcW w:w="172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Водоснабжение (тыс. Гкал./год)</w:t>
            </w:r>
          </w:p>
        </w:tc>
        <w:tc>
          <w:tcPr>
            <w:tcW w:w="163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39,814</w:t>
            </w:r>
          </w:p>
        </w:tc>
        <w:tc>
          <w:tcPr>
            <w:tcW w:w="163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96,458</w:t>
            </w:r>
          </w:p>
        </w:tc>
      </w:tr>
      <w:tr w:rsidR="003F74E1" w:rsidRPr="003F74E1" w:rsidTr="00C30224">
        <w:trPr>
          <w:trHeight w:val="20"/>
        </w:trPr>
        <w:tc>
          <w:tcPr>
            <w:tcW w:w="172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Водоотведение (тыс. м3)</w:t>
            </w:r>
          </w:p>
        </w:tc>
        <w:tc>
          <w:tcPr>
            <w:tcW w:w="163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26,14</w:t>
            </w:r>
          </w:p>
        </w:tc>
        <w:tc>
          <w:tcPr>
            <w:tcW w:w="163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42,18</w:t>
            </w:r>
          </w:p>
        </w:tc>
      </w:tr>
      <w:tr w:rsidR="003F74E1" w:rsidRPr="003F74E1" w:rsidTr="00C30224">
        <w:trPr>
          <w:trHeight w:val="20"/>
        </w:trPr>
        <w:tc>
          <w:tcPr>
            <w:tcW w:w="172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Газоснабжение (тыс. м3/год)</w:t>
            </w:r>
          </w:p>
        </w:tc>
        <w:tc>
          <w:tcPr>
            <w:tcW w:w="163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854,36</w:t>
            </w:r>
          </w:p>
        </w:tc>
        <w:tc>
          <w:tcPr>
            <w:tcW w:w="163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854,36</w:t>
            </w:r>
          </w:p>
        </w:tc>
      </w:tr>
      <w:tr w:rsidR="003F74E1" w:rsidRPr="003F74E1" w:rsidTr="00C30224">
        <w:trPr>
          <w:trHeight w:val="20"/>
        </w:trPr>
        <w:tc>
          <w:tcPr>
            <w:tcW w:w="172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Сбор и вывоз ТКО (тыс. т/год)</w:t>
            </w:r>
          </w:p>
        </w:tc>
        <w:tc>
          <w:tcPr>
            <w:tcW w:w="163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1,86</w:t>
            </w:r>
          </w:p>
        </w:tc>
        <w:tc>
          <w:tcPr>
            <w:tcW w:w="163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2,94</w:t>
            </w:r>
          </w:p>
        </w:tc>
      </w:tr>
      <w:tr w:rsidR="003F74E1" w:rsidRPr="003F74E1" w:rsidTr="00C30224">
        <w:trPr>
          <w:trHeight w:val="20"/>
        </w:trPr>
        <w:tc>
          <w:tcPr>
            <w:tcW w:w="5000" w:type="pct"/>
            <w:gridSpan w:val="3"/>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3. Показатель надежности (количество аварий на сетях)</w:t>
            </w:r>
          </w:p>
        </w:tc>
      </w:tr>
      <w:tr w:rsidR="003F74E1" w:rsidRPr="003F74E1" w:rsidTr="00C30224">
        <w:trPr>
          <w:trHeight w:val="20"/>
        </w:trPr>
        <w:tc>
          <w:tcPr>
            <w:tcW w:w="172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Электроснабжение</w:t>
            </w:r>
          </w:p>
        </w:tc>
        <w:tc>
          <w:tcPr>
            <w:tcW w:w="163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н/д</w:t>
            </w:r>
          </w:p>
        </w:tc>
        <w:tc>
          <w:tcPr>
            <w:tcW w:w="163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w:t>
            </w:r>
          </w:p>
        </w:tc>
      </w:tr>
      <w:tr w:rsidR="003F74E1" w:rsidRPr="003F74E1" w:rsidTr="00C30224">
        <w:trPr>
          <w:trHeight w:val="20"/>
        </w:trPr>
        <w:tc>
          <w:tcPr>
            <w:tcW w:w="172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Водоснабжение </w:t>
            </w:r>
          </w:p>
        </w:tc>
        <w:tc>
          <w:tcPr>
            <w:tcW w:w="163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н/д</w:t>
            </w:r>
          </w:p>
        </w:tc>
        <w:tc>
          <w:tcPr>
            <w:tcW w:w="163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w:t>
            </w:r>
          </w:p>
        </w:tc>
      </w:tr>
      <w:tr w:rsidR="003F74E1" w:rsidRPr="003F74E1" w:rsidTr="00C30224">
        <w:trPr>
          <w:trHeight w:val="20"/>
        </w:trPr>
        <w:tc>
          <w:tcPr>
            <w:tcW w:w="172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Водоотведение</w:t>
            </w:r>
          </w:p>
        </w:tc>
        <w:tc>
          <w:tcPr>
            <w:tcW w:w="163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н/д</w:t>
            </w:r>
          </w:p>
        </w:tc>
        <w:tc>
          <w:tcPr>
            <w:tcW w:w="163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w:t>
            </w:r>
          </w:p>
        </w:tc>
      </w:tr>
      <w:tr w:rsidR="003F74E1" w:rsidRPr="003F74E1" w:rsidTr="00C30224">
        <w:trPr>
          <w:trHeight w:val="20"/>
        </w:trPr>
        <w:tc>
          <w:tcPr>
            <w:tcW w:w="172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Теплоснабжение </w:t>
            </w:r>
          </w:p>
        </w:tc>
        <w:tc>
          <w:tcPr>
            <w:tcW w:w="163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н/д</w:t>
            </w:r>
          </w:p>
        </w:tc>
        <w:tc>
          <w:tcPr>
            <w:tcW w:w="163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w:t>
            </w:r>
          </w:p>
        </w:tc>
      </w:tr>
      <w:tr w:rsidR="003F74E1" w:rsidRPr="003F74E1" w:rsidTr="00C30224">
        <w:trPr>
          <w:trHeight w:val="20"/>
        </w:trPr>
        <w:tc>
          <w:tcPr>
            <w:tcW w:w="172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Газоснабжение</w:t>
            </w:r>
          </w:p>
        </w:tc>
        <w:tc>
          <w:tcPr>
            <w:tcW w:w="163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н/д</w:t>
            </w:r>
          </w:p>
        </w:tc>
        <w:tc>
          <w:tcPr>
            <w:tcW w:w="163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w:t>
            </w:r>
          </w:p>
        </w:tc>
      </w:tr>
    </w:tbl>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F74E1">
        <w:rPr>
          <w:rFonts w:ascii="Times New Roman" w:eastAsia="Calibri" w:hAnsi="Times New Roman" w:cs="Times New Roman"/>
          <w:b/>
          <w:bCs/>
          <w:sz w:val="12"/>
          <w:szCs w:val="12"/>
        </w:rPr>
        <w:t>6. Перечень инвестиционных проектов в отношении соответствующей системы коммунальной инфраструктуры</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b/>
          <w:sz w:val="12"/>
          <w:szCs w:val="12"/>
        </w:rPr>
      </w:pPr>
      <w:r w:rsidRPr="003F74E1">
        <w:rPr>
          <w:rFonts w:ascii="Times New Roman" w:eastAsia="Calibri" w:hAnsi="Times New Roman" w:cs="Times New Roman"/>
          <w:b/>
          <w:sz w:val="12"/>
          <w:szCs w:val="12"/>
        </w:rPr>
        <w:t>В области водоснабжения:</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В рамках развития инфраструктуры водоснабжения необходимы следующие мероприятия:</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-проведение капитального ремонта магистральных сетей водоснабжения;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 строительство водопроводной сети в с. П. Захаркино на вновь осваиваемых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территориях;</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строительство КОС и КНС в с. п. Захаркино</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 - внедрить систему учета водопотребления в коммунальном секторе,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подкрепить принципы рационального водопользования экономическими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механизмами (оплата фактически потребляемого объема воды на основании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данных водосчетчиков).</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b/>
          <w:sz w:val="12"/>
          <w:szCs w:val="12"/>
        </w:rPr>
      </w:pPr>
      <w:r w:rsidRPr="003F74E1">
        <w:rPr>
          <w:rFonts w:ascii="Times New Roman" w:eastAsia="Calibri" w:hAnsi="Times New Roman" w:cs="Times New Roman"/>
          <w:b/>
          <w:sz w:val="12"/>
          <w:szCs w:val="12"/>
        </w:rPr>
        <w:t xml:space="preserve">В области теплоснабжения: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Основные ожидаемые результаты реализации Программы: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 бесперебойная работа в области теплоснабжения;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 повышение качества предоставления услуги в области теплоснабжения;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 повышение экологической культуры и степени вовлеченности населения в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вопросы обращения с отходами потребления.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b/>
          <w:sz w:val="12"/>
          <w:szCs w:val="12"/>
        </w:rPr>
      </w:pPr>
      <w:r w:rsidRPr="003F74E1">
        <w:rPr>
          <w:rFonts w:ascii="Times New Roman" w:eastAsia="Calibri" w:hAnsi="Times New Roman" w:cs="Times New Roman"/>
          <w:b/>
          <w:sz w:val="12"/>
          <w:szCs w:val="12"/>
        </w:rPr>
        <w:t xml:space="preserve">В области электроснабжения: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 повышение качества предоставления услуги в области электроснабжения;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отсутствие травматизма у детей.</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F74E1">
        <w:rPr>
          <w:rFonts w:ascii="Times New Roman" w:eastAsia="Calibri" w:hAnsi="Times New Roman" w:cs="Times New Roman"/>
          <w:b/>
          <w:bCs/>
          <w:sz w:val="12"/>
          <w:szCs w:val="12"/>
        </w:rPr>
        <w:t>7. Предложения по организации реализации инвестиционных проектов</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     В программах сельского поселения Захаркино не содержатся проработанные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инвестиционные проекты по развитию систем коммунальной инфраструктуры, а запланированы лишь мероприятия в рамках текущих задач развития инженерной инфраструктуры.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Для изготовления проектно-сметной документации и строительстве систем коммунальной инфраструктуры предусмотрено проведение конкурса для выбора подрядчика.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Сроки реализации программы 2025-2033 гг. Финансирование программы осуществляется за счет местного бюджета.</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F74E1">
        <w:rPr>
          <w:rFonts w:ascii="Times New Roman" w:eastAsia="Calibri" w:hAnsi="Times New Roman" w:cs="Times New Roman"/>
          <w:b/>
          <w:bCs/>
          <w:sz w:val="12"/>
          <w:szCs w:val="12"/>
        </w:rPr>
        <w:t>8. Обоснование использования в качестве источников финансирования инвестиционных проектов тарифов, платы за подключение (технологическое присоединение) объектов капитального строительства к системам коммунальной инфраструктуры</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Строительство и реконструкция объектов инфраструктуры осуществляются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организациями коммунального комплекса. Окупаемость затрат на строительство и реконструкцию достигается путем формирования и защиты инвестиционных программ развития сетей (за счет инвестиционной надбавки в тарифе).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Инвестиционные программы будут корректироваться в соответствии с программами комплексного развития систем коммунальной инфраструктуры сельского поселения Захаркино. Основным требованием при утверждении инвестиционных программ организаций коммунального комплекса будет являться использование обеспечивающей в мероприятиях инновационной продукции, энергосбережение и повышение энергетической эффективности. Включение инвестиционной надбавки в тарифы для реализации проектов инвестиционных программ возможно при условии соответствия тарифов доступному уровню.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Источниками инвестиций должны являться собственные средства </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предприятий (прибыль, амортизационные отчисления, снижение затрат за счет реализации проектов), плата за подключение (присоединение), бюджетные средства (местного, регионального, федерального бюджетов), кредиты, средства частных инвесторов.</w:t>
      </w:r>
    </w:p>
    <w:p w:rsidR="003F74E1" w:rsidRPr="003F74E1" w:rsidRDefault="003F74E1" w:rsidP="00C30224">
      <w:pPr>
        <w:tabs>
          <w:tab w:val="left" w:pos="284"/>
          <w:tab w:val="left" w:pos="3828"/>
        </w:tabs>
        <w:spacing w:after="0" w:line="240" w:lineRule="auto"/>
        <w:jc w:val="right"/>
        <w:rPr>
          <w:rFonts w:ascii="Times New Roman" w:eastAsia="Calibri" w:hAnsi="Times New Roman" w:cs="Times New Roman"/>
          <w:b/>
          <w:sz w:val="12"/>
          <w:szCs w:val="12"/>
        </w:rPr>
      </w:pPr>
      <w:r w:rsidRPr="003F74E1">
        <w:rPr>
          <w:rFonts w:ascii="Times New Roman" w:eastAsia="Calibri" w:hAnsi="Times New Roman" w:cs="Times New Roman"/>
          <w:b/>
          <w:sz w:val="12"/>
          <w:szCs w:val="12"/>
        </w:rPr>
        <w:t>Таблица 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641"/>
        <w:gridCol w:w="922"/>
        <w:gridCol w:w="837"/>
        <w:gridCol w:w="775"/>
        <w:gridCol w:w="776"/>
        <w:gridCol w:w="776"/>
        <w:gridCol w:w="776"/>
        <w:gridCol w:w="1020"/>
      </w:tblGrid>
      <w:tr w:rsidR="003F74E1" w:rsidRPr="003F74E1" w:rsidTr="00C30224">
        <w:trPr>
          <w:trHeight w:val="20"/>
        </w:trPr>
        <w:tc>
          <w:tcPr>
            <w:tcW w:w="1090" w:type="pct"/>
            <w:vMerge w:val="restar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
                <w:sz w:val="12"/>
                <w:szCs w:val="12"/>
              </w:rPr>
            </w:pPr>
            <w:r w:rsidRPr="003F74E1">
              <w:rPr>
                <w:rFonts w:ascii="Times New Roman" w:eastAsia="Calibri" w:hAnsi="Times New Roman" w:cs="Times New Roman"/>
                <w:b/>
                <w:sz w:val="12"/>
                <w:szCs w:val="12"/>
              </w:rPr>
              <w:t>Наименование ресурса</w:t>
            </w:r>
          </w:p>
        </w:tc>
        <w:tc>
          <w:tcPr>
            <w:tcW w:w="613" w:type="pct"/>
            <w:vMerge w:val="restar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
                <w:sz w:val="12"/>
                <w:szCs w:val="12"/>
              </w:rPr>
            </w:pPr>
            <w:r w:rsidRPr="003F74E1">
              <w:rPr>
                <w:rFonts w:ascii="Times New Roman" w:eastAsia="Calibri" w:hAnsi="Times New Roman" w:cs="Times New Roman"/>
                <w:b/>
                <w:sz w:val="12"/>
                <w:szCs w:val="12"/>
              </w:rPr>
              <w:t>Ед. изм.</w:t>
            </w:r>
          </w:p>
        </w:tc>
        <w:tc>
          <w:tcPr>
            <w:tcW w:w="556" w:type="pct"/>
            <w:vMerge w:val="restar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
                <w:sz w:val="12"/>
                <w:szCs w:val="12"/>
              </w:rPr>
            </w:pPr>
            <w:r w:rsidRPr="003F74E1">
              <w:rPr>
                <w:rFonts w:ascii="Times New Roman" w:eastAsia="Calibri" w:hAnsi="Times New Roman" w:cs="Times New Roman"/>
                <w:b/>
                <w:sz w:val="12"/>
                <w:szCs w:val="12"/>
              </w:rPr>
              <w:t>2025 г.</w:t>
            </w:r>
          </w:p>
        </w:tc>
        <w:tc>
          <w:tcPr>
            <w:tcW w:w="2742" w:type="pct"/>
            <w:gridSpan w:val="5"/>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
                <w:sz w:val="12"/>
                <w:szCs w:val="12"/>
              </w:rPr>
            </w:pPr>
            <w:r w:rsidRPr="003F74E1">
              <w:rPr>
                <w:rFonts w:ascii="Times New Roman" w:eastAsia="Calibri" w:hAnsi="Times New Roman" w:cs="Times New Roman"/>
                <w:b/>
                <w:sz w:val="12"/>
                <w:szCs w:val="12"/>
              </w:rPr>
              <w:t>Прогноз</w:t>
            </w:r>
          </w:p>
        </w:tc>
      </w:tr>
      <w:tr w:rsidR="003F74E1" w:rsidRPr="003F74E1" w:rsidTr="00C30224">
        <w:trPr>
          <w:trHeight w:val="20"/>
        </w:trPr>
        <w:tc>
          <w:tcPr>
            <w:tcW w:w="1090" w:type="pct"/>
            <w:vMerge/>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
                <w:sz w:val="12"/>
                <w:szCs w:val="12"/>
              </w:rPr>
            </w:pPr>
          </w:p>
        </w:tc>
        <w:tc>
          <w:tcPr>
            <w:tcW w:w="613" w:type="pct"/>
            <w:vMerge/>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
                <w:sz w:val="12"/>
                <w:szCs w:val="12"/>
              </w:rPr>
            </w:pPr>
          </w:p>
        </w:tc>
        <w:tc>
          <w:tcPr>
            <w:tcW w:w="556" w:type="pct"/>
            <w:vMerge/>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
                <w:sz w:val="12"/>
                <w:szCs w:val="12"/>
              </w:rPr>
            </w:pPr>
          </w:p>
        </w:tc>
        <w:tc>
          <w:tcPr>
            <w:tcW w:w="51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
                <w:sz w:val="12"/>
                <w:szCs w:val="12"/>
              </w:rPr>
            </w:pPr>
            <w:r w:rsidRPr="003F74E1">
              <w:rPr>
                <w:rFonts w:ascii="Times New Roman" w:eastAsia="Calibri" w:hAnsi="Times New Roman" w:cs="Times New Roman"/>
                <w:b/>
                <w:sz w:val="12"/>
                <w:szCs w:val="12"/>
              </w:rPr>
              <w:t>2026 г.</w:t>
            </w:r>
          </w:p>
        </w:tc>
        <w:tc>
          <w:tcPr>
            <w:tcW w:w="516"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
                <w:sz w:val="12"/>
                <w:szCs w:val="12"/>
              </w:rPr>
            </w:pPr>
            <w:r w:rsidRPr="003F74E1">
              <w:rPr>
                <w:rFonts w:ascii="Times New Roman" w:eastAsia="Calibri" w:hAnsi="Times New Roman" w:cs="Times New Roman"/>
                <w:b/>
                <w:sz w:val="12"/>
                <w:szCs w:val="12"/>
              </w:rPr>
              <w:t>2027 г.</w:t>
            </w:r>
          </w:p>
        </w:tc>
        <w:tc>
          <w:tcPr>
            <w:tcW w:w="516"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
                <w:sz w:val="12"/>
                <w:szCs w:val="12"/>
              </w:rPr>
            </w:pPr>
            <w:r w:rsidRPr="003F74E1">
              <w:rPr>
                <w:rFonts w:ascii="Times New Roman" w:eastAsia="Calibri" w:hAnsi="Times New Roman" w:cs="Times New Roman"/>
                <w:b/>
                <w:sz w:val="12"/>
                <w:szCs w:val="12"/>
              </w:rPr>
              <w:t>2028 г.</w:t>
            </w:r>
          </w:p>
        </w:tc>
        <w:tc>
          <w:tcPr>
            <w:tcW w:w="516"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
                <w:sz w:val="12"/>
                <w:szCs w:val="12"/>
              </w:rPr>
            </w:pPr>
            <w:r w:rsidRPr="003F74E1">
              <w:rPr>
                <w:rFonts w:ascii="Times New Roman" w:eastAsia="Calibri" w:hAnsi="Times New Roman" w:cs="Times New Roman"/>
                <w:b/>
                <w:sz w:val="12"/>
                <w:szCs w:val="12"/>
              </w:rPr>
              <w:t>2029 г.</w:t>
            </w:r>
          </w:p>
        </w:tc>
        <w:tc>
          <w:tcPr>
            <w:tcW w:w="67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
                <w:sz w:val="12"/>
                <w:szCs w:val="12"/>
              </w:rPr>
            </w:pPr>
            <w:r w:rsidRPr="003F74E1">
              <w:rPr>
                <w:rFonts w:ascii="Times New Roman" w:eastAsia="Calibri" w:hAnsi="Times New Roman" w:cs="Times New Roman"/>
                <w:b/>
                <w:sz w:val="12"/>
                <w:szCs w:val="12"/>
              </w:rPr>
              <w:t xml:space="preserve">2030-2033 </w:t>
            </w:r>
          </w:p>
        </w:tc>
      </w:tr>
      <w:tr w:rsidR="003F74E1" w:rsidRPr="003F74E1" w:rsidTr="00C30224">
        <w:trPr>
          <w:trHeight w:val="20"/>
        </w:trPr>
        <w:tc>
          <w:tcPr>
            <w:tcW w:w="109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Холодное водоснабжение</w:t>
            </w:r>
          </w:p>
        </w:tc>
        <w:tc>
          <w:tcPr>
            <w:tcW w:w="613"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Руб./м3</w:t>
            </w:r>
          </w:p>
        </w:tc>
        <w:tc>
          <w:tcPr>
            <w:tcW w:w="556"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81,08</w:t>
            </w:r>
          </w:p>
        </w:tc>
        <w:tc>
          <w:tcPr>
            <w:tcW w:w="51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81,08</w:t>
            </w:r>
          </w:p>
        </w:tc>
        <w:tc>
          <w:tcPr>
            <w:tcW w:w="516"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95,27</w:t>
            </w:r>
          </w:p>
        </w:tc>
        <w:tc>
          <w:tcPr>
            <w:tcW w:w="516"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95,51</w:t>
            </w:r>
          </w:p>
        </w:tc>
        <w:tc>
          <w:tcPr>
            <w:tcW w:w="516"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95,96</w:t>
            </w:r>
          </w:p>
        </w:tc>
        <w:tc>
          <w:tcPr>
            <w:tcW w:w="67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109,34</w:t>
            </w:r>
          </w:p>
        </w:tc>
      </w:tr>
      <w:tr w:rsidR="003F74E1" w:rsidRPr="003F74E1" w:rsidTr="00C30224">
        <w:trPr>
          <w:trHeight w:val="20"/>
        </w:trPr>
        <w:tc>
          <w:tcPr>
            <w:tcW w:w="109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Водоотведение</w:t>
            </w:r>
          </w:p>
        </w:tc>
        <w:tc>
          <w:tcPr>
            <w:tcW w:w="613"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Руб./м3</w:t>
            </w:r>
          </w:p>
        </w:tc>
        <w:tc>
          <w:tcPr>
            <w:tcW w:w="556"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67,78</w:t>
            </w:r>
          </w:p>
        </w:tc>
        <w:tc>
          <w:tcPr>
            <w:tcW w:w="51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76,57</w:t>
            </w:r>
          </w:p>
        </w:tc>
        <w:tc>
          <w:tcPr>
            <w:tcW w:w="516"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78,76</w:t>
            </w:r>
          </w:p>
        </w:tc>
        <w:tc>
          <w:tcPr>
            <w:tcW w:w="516"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81,42</w:t>
            </w:r>
          </w:p>
        </w:tc>
        <w:tc>
          <w:tcPr>
            <w:tcW w:w="516"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84,07</w:t>
            </w:r>
          </w:p>
        </w:tc>
        <w:tc>
          <w:tcPr>
            <w:tcW w:w="67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96,18</w:t>
            </w:r>
          </w:p>
        </w:tc>
      </w:tr>
      <w:tr w:rsidR="003F74E1" w:rsidRPr="003F74E1" w:rsidTr="00C30224">
        <w:trPr>
          <w:trHeight w:val="20"/>
        </w:trPr>
        <w:tc>
          <w:tcPr>
            <w:tcW w:w="109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Теплоснабжение </w:t>
            </w:r>
          </w:p>
        </w:tc>
        <w:tc>
          <w:tcPr>
            <w:tcW w:w="613"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Руб./Гкал</w:t>
            </w:r>
          </w:p>
        </w:tc>
        <w:tc>
          <w:tcPr>
            <w:tcW w:w="556"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3 219,60</w:t>
            </w:r>
          </w:p>
        </w:tc>
        <w:tc>
          <w:tcPr>
            <w:tcW w:w="51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3 582,00</w:t>
            </w:r>
          </w:p>
        </w:tc>
        <w:tc>
          <w:tcPr>
            <w:tcW w:w="516"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3 711,60</w:t>
            </w:r>
          </w:p>
        </w:tc>
        <w:tc>
          <w:tcPr>
            <w:tcW w:w="516"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3 847,20</w:t>
            </w:r>
          </w:p>
        </w:tc>
        <w:tc>
          <w:tcPr>
            <w:tcW w:w="516"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3988,0</w:t>
            </w:r>
          </w:p>
        </w:tc>
        <w:tc>
          <w:tcPr>
            <w:tcW w:w="67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4456,84</w:t>
            </w:r>
          </w:p>
        </w:tc>
      </w:tr>
      <w:tr w:rsidR="003F74E1" w:rsidRPr="003F74E1" w:rsidTr="00C30224">
        <w:trPr>
          <w:trHeight w:val="20"/>
        </w:trPr>
        <w:tc>
          <w:tcPr>
            <w:tcW w:w="109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Газоснабжение</w:t>
            </w:r>
          </w:p>
        </w:tc>
        <w:tc>
          <w:tcPr>
            <w:tcW w:w="613"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Руб./м3</w:t>
            </w:r>
          </w:p>
        </w:tc>
        <w:tc>
          <w:tcPr>
            <w:tcW w:w="556"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7,88</w:t>
            </w:r>
          </w:p>
        </w:tc>
        <w:tc>
          <w:tcPr>
            <w:tcW w:w="51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8,42</w:t>
            </w:r>
          </w:p>
        </w:tc>
        <w:tc>
          <w:tcPr>
            <w:tcW w:w="516"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8,96</w:t>
            </w:r>
          </w:p>
        </w:tc>
        <w:tc>
          <w:tcPr>
            <w:tcW w:w="516"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9,50</w:t>
            </w:r>
          </w:p>
        </w:tc>
        <w:tc>
          <w:tcPr>
            <w:tcW w:w="516"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10,04</w:t>
            </w:r>
          </w:p>
        </w:tc>
        <w:tc>
          <w:tcPr>
            <w:tcW w:w="67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11,66</w:t>
            </w:r>
          </w:p>
        </w:tc>
      </w:tr>
      <w:tr w:rsidR="003F74E1" w:rsidRPr="003F74E1" w:rsidTr="00C30224">
        <w:trPr>
          <w:trHeight w:val="20"/>
        </w:trPr>
        <w:tc>
          <w:tcPr>
            <w:tcW w:w="1090"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Электроснабжение</w:t>
            </w:r>
          </w:p>
        </w:tc>
        <w:tc>
          <w:tcPr>
            <w:tcW w:w="613"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Руб./кВтч</w:t>
            </w:r>
          </w:p>
        </w:tc>
        <w:tc>
          <w:tcPr>
            <w:tcW w:w="556"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4,31</w:t>
            </w:r>
          </w:p>
        </w:tc>
        <w:tc>
          <w:tcPr>
            <w:tcW w:w="51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4,78</w:t>
            </w:r>
          </w:p>
        </w:tc>
        <w:tc>
          <w:tcPr>
            <w:tcW w:w="516"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5,25</w:t>
            </w:r>
          </w:p>
        </w:tc>
        <w:tc>
          <w:tcPr>
            <w:tcW w:w="516"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5,72</w:t>
            </w:r>
          </w:p>
        </w:tc>
        <w:tc>
          <w:tcPr>
            <w:tcW w:w="516"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6,19</w:t>
            </w:r>
          </w:p>
        </w:tc>
        <w:tc>
          <w:tcPr>
            <w:tcW w:w="67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6,66</w:t>
            </w:r>
          </w:p>
        </w:tc>
      </w:tr>
      <w:tr w:rsidR="003F74E1" w:rsidRPr="003F74E1" w:rsidTr="00C30224">
        <w:trPr>
          <w:trHeight w:val="20"/>
        </w:trPr>
        <w:tc>
          <w:tcPr>
            <w:tcW w:w="1090" w:type="pct"/>
            <w:vMerge w:val="restar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Сбор и вывоз ТКО</w:t>
            </w:r>
          </w:p>
        </w:tc>
        <w:tc>
          <w:tcPr>
            <w:tcW w:w="613"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Руб./м3</w:t>
            </w:r>
          </w:p>
        </w:tc>
        <w:tc>
          <w:tcPr>
            <w:tcW w:w="556"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51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516"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516"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516"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7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r>
      <w:tr w:rsidR="003F74E1" w:rsidRPr="003F74E1" w:rsidTr="00C30224">
        <w:trPr>
          <w:trHeight w:val="20"/>
        </w:trPr>
        <w:tc>
          <w:tcPr>
            <w:tcW w:w="1090" w:type="pct"/>
            <w:vMerge/>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13"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Руб./чел.</w:t>
            </w:r>
          </w:p>
        </w:tc>
        <w:tc>
          <w:tcPr>
            <w:tcW w:w="556"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515"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516"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516"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516"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c>
          <w:tcPr>
            <w:tcW w:w="679"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tc>
      </w:tr>
    </w:tbl>
    <w:p w:rsidR="003F74E1" w:rsidRPr="003F74E1" w:rsidRDefault="003F74E1" w:rsidP="003F74E1">
      <w:pPr>
        <w:tabs>
          <w:tab w:val="left" w:pos="284"/>
          <w:tab w:val="left" w:pos="3828"/>
        </w:tabs>
        <w:spacing w:after="0" w:line="240" w:lineRule="auto"/>
        <w:jc w:val="both"/>
        <w:rPr>
          <w:rFonts w:ascii="Times New Roman" w:eastAsia="Calibri" w:hAnsi="Times New Roman" w:cs="Times New Roman"/>
          <w:b/>
          <w:sz w:val="12"/>
          <w:szCs w:val="12"/>
        </w:rPr>
      </w:pP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b/>
          <w:sz w:val="12"/>
          <w:szCs w:val="12"/>
        </w:rPr>
      </w:pPr>
      <w:r w:rsidRPr="003F74E1">
        <w:rPr>
          <w:rFonts w:ascii="Times New Roman" w:eastAsia="Calibri" w:hAnsi="Times New Roman" w:cs="Times New Roman"/>
          <w:b/>
          <w:bCs/>
          <w:sz w:val="12"/>
          <w:szCs w:val="12"/>
        </w:rPr>
        <w:t>9. Результаты оценки совокупного платежа граждан за коммунальные услуги на соответствие критериям доступности</w:t>
      </w:r>
    </w:p>
    <w:p w:rsidR="003F74E1" w:rsidRPr="003F74E1" w:rsidRDefault="003F74E1" w:rsidP="00C30224">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Таблица  – Динамика доступности для населения коммунальных услуг в сельском поселении Захаркино</w:t>
      </w:r>
    </w:p>
    <w:p w:rsidR="003F74E1" w:rsidRPr="003F74E1" w:rsidRDefault="003F74E1" w:rsidP="00C30224">
      <w:pPr>
        <w:tabs>
          <w:tab w:val="left" w:pos="284"/>
          <w:tab w:val="left" w:pos="3828"/>
        </w:tabs>
        <w:spacing w:after="0" w:line="240" w:lineRule="auto"/>
        <w:jc w:val="right"/>
        <w:rPr>
          <w:rFonts w:ascii="Times New Roman" w:eastAsia="Calibri" w:hAnsi="Times New Roman" w:cs="Times New Roman"/>
          <w:b/>
          <w:sz w:val="12"/>
          <w:szCs w:val="12"/>
        </w:rPr>
      </w:pPr>
      <w:r w:rsidRPr="003F74E1">
        <w:rPr>
          <w:rFonts w:ascii="Times New Roman" w:eastAsia="Calibri" w:hAnsi="Times New Roman" w:cs="Times New Roman"/>
          <w:b/>
          <w:sz w:val="12"/>
          <w:szCs w:val="12"/>
        </w:rPr>
        <w:t>Таблица 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407"/>
        <w:gridCol w:w="709"/>
        <w:gridCol w:w="426"/>
        <w:gridCol w:w="427"/>
        <w:gridCol w:w="424"/>
        <w:gridCol w:w="424"/>
        <w:gridCol w:w="418"/>
        <w:gridCol w:w="591"/>
        <w:gridCol w:w="697"/>
      </w:tblGrid>
      <w:tr w:rsidR="003F74E1" w:rsidRPr="003F74E1" w:rsidTr="00512EE5">
        <w:trPr>
          <w:trHeight w:val="20"/>
        </w:trPr>
        <w:tc>
          <w:tcPr>
            <w:tcW w:w="2264" w:type="pct"/>
            <w:vMerge w:val="restar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
                <w:bCs/>
                <w:sz w:val="12"/>
                <w:szCs w:val="12"/>
              </w:rPr>
              <w:t>Наименование</w:t>
            </w:r>
          </w:p>
          <w:p w:rsidR="003F74E1" w:rsidRPr="003F74E1" w:rsidRDefault="003F74E1" w:rsidP="00C30224">
            <w:pPr>
              <w:tabs>
                <w:tab w:val="left" w:pos="284"/>
                <w:tab w:val="left" w:pos="3828"/>
              </w:tabs>
              <w:spacing w:after="0" w:line="240" w:lineRule="auto"/>
              <w:rPr>
                <w:rFonts w:ascii="Times New Roman" w:eastAsia="Calibri" w:hAnsi="Times New Roman" w:cs="Times New Roman"/>
                <w:b/>
                <w:sz w:val="12"/>
                <w:szCs w:val="12"/>
              </w:rPr>
            </w:pPr>
          </w:p>
        </w:tc>
        <w:tc>
          <w:tcPr>
            <w:tcW w:w="471" w:type="pct"/>
            <w:vMerge w:val="restar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
                <w:bCs/>
                <w:sz w:val="12"/>
                <w:szCs w:val="12"/>
              </w:rPr>
              <w:t>Ед. измерения</w:t>
            </w:r>
          </w:p>
          <w:p w:rsidR="003F74E1" w:rsidRPr="003F74E1" w:rsidRDefault="003F74E1" w:rsidP="00C30224">
            <w:pPr>
              <w:tabs>
                <w:tab w:val="left" w:pos="284"/>
                <w:tab w:val="left" w:pos="3828"/>
              </w:tabs>
              <w:spacing w:after="0" w:line="240" w:lineRule="auto"/>
              <w:rPr>
                <w:rFonts w:ascii="Times New Roman" w:eastAsia="Calibri" w:hAnsi="Times New Roman" w:cs="Times New Roman"/>
                <w:b/>
                <w:sz w:val="12"/>
                <w:szCs w:val="12"/>
              </w:rPr>
            </w:pPr>
          </w:p>
        </w:tc>
        <w:tc>
          <w:tcPr>
            <w:tcW w:w="1801" w:type="pct"/>
            <w:gridSpan w:val="6"/>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
                <w:bCs/>
                <w:sz w:val="12"/>
                <w:szCs w:val="12"/>
              </w:rPr>
              <w:t>Расчетное значение критерия</w:t>
            </w:r>
          </w:p>
          <w:p w:rsidR="003F74E1" w:rsidRPr="003F74E1" w:rsidRDefault="003F74E1" w:rsidP="00C30224">
            <w:pPr>
              <w:tabs>
                <w:tab w:val="left" w:pos="284"/>
                <w:tab w:val="left" w:pos="3828"/>
              </w:tabs>
              <w:spacing w:after="0" w:line="240" w:lineRule="auto"/>
              <w:rPr>
                <w:rFonts w:ascii="Times New Roman" w:eastAsia="Calibri" w:hAnsi="Times New Roman" w:cs="Times New Roman"/>
                <w:b/>
                <w:sz w:val="12"/>
                <w:szCs w:val="12"/>
              </w:rPr>
            </w:pPr>
          </w:p>
        </w:tc>
        <w:tc>
          <w:tcPr>
            <w:tcW w:w="463"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b/>
                <w:bCs/>
                <w:sz w:val="12"/>
                <w:szCs w:val="12"/>
              </w:rPr>
              <w:t>Примечание</w:t>
            </w:r>
          </w:p>
          <w:p w:rsidR="003F74E1" w:rsidRPr="003F74E1" w:rsidRDefault="003F74E1" w:rsidP="00C30224">
            <w:pPr>
              <w:tabs>
                <w:tab w:val="left" w:pos="284"/>
                <w:tab w:val="left" w:pos="3828"/>
              </w:tabs>
              <w:spacing w:after="0" w:line="240" w:lineRule="auto"/>
              <w:rPr>
                <w:rFonts w:ascii="Times New Roman" w:eastAsia="Calibri" w:hAnsi="Times New Roman" w:cs="Times New Roman"/>
                <w:b/>
                <w:sz w:val="12"/>
                <w:szCs w:val="12"/>
              </w:rPr>
            </w:pPr>
          </w:p>
        </w:tc>
      </w:tr>
      <w:tr w:rsidR="00512EE5" w:rsidRPr="003F74E1" w:rsidTr="00512EE5">
        <w:trPr>
          <w:trHeight w:val="20"/>
        </w:trPr>
        <w:tc>
          <w:tcPr>
            <w:tcW w:w="2264" w:type="pct"/>
            <w:vMerge/>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
                <w:sz w:val="12"/>
                <w:szCs w:val="12"/>
              </w:rPr>
            </w:pPr>
          </w:p>
        </w:tc>
        <w:tc>
          <w:tcPr>
            <w:tcW w:w="471" w:type="pct"/>
            <w:vMerge/>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
                <w:sz w:val="12"/>
                <w:szCs w:val="12"/>
              </w:rPr>
            </w:pPr>
          </w:p>
        </w:tc>
        <w:tc>
          <w:tcPr>
            <w:tcW w:w="283"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
                <w:sz w:val="12"/>
                <w:szCs w:val="12"/>
              </w:rPr>
            </w:pPr>
            <w:r w:rsidRPr="003F74E1">
              <w:rPr>
                <w:rFonts w:ascii="Times New Roman" w:eastAsia="Calibri" w:hAnsi="Times New Roman" w:cs="Times New Roman"/>
                <w:b/>
                <w:sz w:val="12"/>
                <w:szCs w:val="12"/>
              </w:rPr>
              <w:t>2025</w:t>
            </w:r>
          </w:p>
        </w:tc>
        <w:tc>
          <w:tcPr>
            <w:tcW w:w="28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
                <w:sz w:val="12"/>
                <w:szCs w:val="12"/>
              </w:rPr>
            </w:pPr>
            <w:r w:rsidRPr="003F74E1">
              <w:rPr>
                <w:rFonts w:ascii="Times New Roman" w:eastAsia="Calibri" w:hAnsi="Times New Roman" w:cs="Times New Roman"/>
                <w:b/>
                <w:sz w:val="12"/>
                <w:szCs w:val="12"/>
              </w:rPr>
              <w:t>2026</w:t>
            </w:r>
          </w:p>
        </w:tc>
        <w:tc>
          <w:tcPr>
            <w:tcW w:w="282"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
                <w:sz w:val="12"/>
                <w:szCs w:val="12"/>
              </w:rPr>
            </w:pPr>
            <w:r w:rsidRPr="003F74E1">
              <w:rPr>
                <w:rFonts w:ascii="Times New Roman" w:eastAsia="Calibri" w:hAnsi="Times New Roman" w:cs="Times New Roman"/>
                <w:b/>
                <w:sz w:val="12"/>
                <w:szCs w:val="12"/>
              </w:rPr>
              <w:t>2027</w:t>
            </w:r>
          </w:p>
        </w:tc>
        <w:tc>
          <w:tcPr>
            <w:tcW w:w="282"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
                <w:sz w:val="12"/>
                <w:szCs w:val="12"/>
              </w:rPr>
            </w:pPr>
            <w:r w:rsidRPr="003F74E1">
              <w:rPr>
                <w:rFonts w:ascii="Times New Roman" w:eastAsia="Calibri" w:hAnsi="Times New Roman" w:cs="Times New Roman"/>
                <w:b/>
                <w:sz w:val="12"/>
                <w:szCs w:val="12"/>
              </w:rPr>
              <w:t>2028</w:t>
            </w:r>
          </w:p>
        </w:tc>
        <w:tc>
          <w:tcPr>
            <w:tcW w:w="2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
                <w:sz w:val="12"/>
                <w:szCs w:val="12"/>
              </w:rPr>
            </w:pPr>
            <w:r w:rsidRPr="003F74E1">
              <w:rPr>
                <w:rFonts w:ascii="Times New Roman" w:eastAsia="Calibri" w:hAnsi="Times New Roman" w:cs="Times New Roman"/>
                <w:b/>
                <w:sz w:val="12"/>
                <w:szCs w:val="12"/>
              </w:rPr>
              <w:t>2029</w:t>
            </w:r>
          </w:p>
        </w:tc>
        <w:tc>
          <w:tcPr>
            <w:tcW w:w="393"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
                <w:sz w:val="12"/>
                <w:szCs w:val="12"/>
              </w:rPr>
            </w:pPr>
            <w:r w:rsidRPr="003F74E1">
              <w:rPr>
                <w:rFonts w:ascii="Times New Roman" w:eastAsia="Calibri" w:hAnsi="Times New Roman" w:cs="Times New Roman"/>
                <w:b/>
                <w:sz w:val="12"/>
                <w:szCs w:val="12"/>
              </w:rPr>
              <w:t>2030-2033</w:t>
            </w:r>
          </w:p>
        </w:tc>
        <w:tc>
          <w:tcPr>
            <w:tcW w:w="463"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
                <w:sz w:val="12"/>
                <w:szCs w:val="12"/>
              </w:rPr>
            </w:pPr>
          </w:p>
        </w:tc>
      </w:tr>
      <w:tr w:rsidR="00512EE5" w:rsidRPr="003F74E1" w:rsidTr="00512EE5">
        <w:trPr>
          <w:trHeight w:val="20"/>
        </w:trPr>
        <w:tc>
          <w:tcPr>
            <w:tcW w:w="226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Доля расходов на коммунальные услуги в совокупном доходе семьи (при тарифах не включающих источники финансирования Программы комплексного развития коммунальной инфраструктуры) </w:t>
            </w:r>
          </w:p>
        </w:tc>
        <w:tc>
          <w:tcPr>
            <w:tcW w:w="47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w:t>
            </w:r>
          </w:p>
        </w:tc>
        <w:tc>
          <w:tcPr>
            <w:tcW w:w="283"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11,8</w:t>
            </w:r>
          </w:p>
        </w:tc>
        <w:tc>
          <w:tcPr>
            <w:tcW w:w="28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11,8</w:t>
            </w:r>
          </w:p>
        </w:tc>
        <w:tc>
          <w:tcPr>
            <w:tcW w:w="282"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11,8</w:t>
            </w:r>
          </w:p>
        </w:tc>
        <w:tc>
          <w:tcPr>
            <w:tcW w:w="282"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11,8</w:t>
            </w:r>
          </w:p>
        </w:tc>
        <w:tc>
          <w:tcPr>
            <w:tcW w:w="2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11,8</w:t>
            </w:r>
          </w:p>
        </w:tc>
        <w:tc>
          <w:tcPr>
            <w:tcW w:w="393"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11,8</w:t>
            </w:r>
          </w:p>
        </w:tc>
        <w:tc>
          <w:tcPr>
            <w:tcW w:w="463"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
                <w:sz w:val="12"/>
                <w:szCs w:val="12"/>
              </w:rPr>
            </w:pPr>
          </w:p>
        </w:tc>
      </w:tr>
      <w:tr w:rsidR="003F74E1" w:rsidRPr="003F74E1" w:rsidTr="00512EE5">
        <w:trPr>
          <w:trHeight w:val="20"/>
        </w:trPr>
        <w:tc>
          <w:tcPr>
            <w:tcW w:w="226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Доля расходов на коммунальные услуги в совокупном доходе семьи в соответствии с Постановлением Правительства Самарской области от 09.04.2008 г №250 </w:t>
            </w:r>
          </w:p>
        </w:tc>
        <w:tc>
          <w:tcPr>
            <w:tcW w:w="2736" w:type="pct"/>
            <w:gridSpan w:val="8"/>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
                <w:sz w:val="12"/>
                <w:szCs w:val="12"/>
              </w:rPr>
            </w:pPr>
          </w:p>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p>
          <w:p w:rsidR="003F74E1" w:rsidRPr="003F74E1" w:rsidRDefault="003F74E1" w:rsidP="00C30224">
            <w:pPr>
              <w:tabs>
                <w:tab w:val="left" w:pos="284"/>
                <w:tab w:val="left" w:pos="3828"/>
              </w:tabs>
              <w:spacing w:after="0" w:line="240" w:lineRule="auto"/>
              <w:rPr>
                <w:rFonts w:ascii="Times New Roman" w:eastAsia="Calibri" w:hAnsi="Times New Roman" w:cs="Times New Roman"/>
                <w:b/>
                <w:sz w:val="12"/>
                <w:szCs w:val="12"/>
              </w:rPr>
            </w:pPr>
            <w:r w:rsidRPr="003F74E1">
              <w:rPr>
                <w:rFonts w:ascii="Times New Roman" w:eastAsia="Calibri" w:hAnsi="Times New Roman" w:cs="Times New Roman"/>
                <w:sz w:val="12"/>
                <w:szCs w:val="12"/>
              </w:rPr>
              <w:t>НЕ БОЛЕЕ 18%</w:t>
            </w:r>
          </w:p>
        </w:tc>
      </w:tr>
      <w:tr w:rsidR="003F74E1" w:rsidRPr="003F74E1" w:rsidTr="00512EE5">
        <w:trPr>
          <w:trHeight w:val="20"/>
        </w:trPr>
        <w:tc>
          <w:tcPr>
            <w:tcW w:w="5000" w:type="pct"/>
            <w:gridSpan w:val="9"/>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
                <w:sz w:val="12"/>
                <w:szCs w:val="12"/>
              </w:rPr>
            </w:pPr>
            <w:r w:rsidRPr="003F74E1">
              <w:rPr>
                <w:rFonts w:ascii="Times New Roman" w:eastAsia="Calibri" w:hAnsi="Times New Roman" w:cs="Times New Roman"/>
                <w:b/>
                <w:sz w:val="12"/>
                <w:szCs w:val="12"/>
              </w:rPr>
              <w:t>Не превышает показатель от 09.04.2008 г. № 250</w:t>
            </w:r>
          </w:p>
        </w:tc>
      </w:tr>
      <w:tr w:rsidR="00512EE5" w:rsidRPr="003F74E1" w:rsidTr="00512EE5">
        <w:trPr>
          <w:trHeight w:val="20"/>
        </w:trPr>
        <w:tc>
          <w:tcPr>
            <w:tcW w:w="226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Доля населения с доходами ниже прожиточного минимума по ПКР </w:t>
            </w:r>
          </w:p>
        </w:tc>
        <w:tc>
          <w:tcPr>
            <w:tcW w:w="47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w:t>
            </w:r>
          </w:p>
        </w:tc>
        <w:tc>
          <w:tcPr>
            <w:tcW w:w="283"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
                <w:sz w:val="12"/>
                <w:szCs w:val="12"/>
              </w:rPr>
            </w:pPr>
            <w:r w:rsidRPr="003F74E1">
              <w:rPr>
                <w:rFonts w:ascii="Times New Roman" w:eastAsia="Calibri" w:hAnsi="Times New Roman" w:cs="Times New Roman"/>
                <w:b/>
                <w:sz w:val="12"/>
                <w:szCs w:val="12"/>
              </w:rPr>
              <w:t>-</w:t>
            </w:r>
          </w:p>
        </w:tc>
        <w:tc>
          <w:tcPr>
            <w:tcW w:w="28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
                <w:sz w:val="12"/>
                <w:szCs w:val="12"/>
              </w:rPr>
            </w:pPr>
            <w:r w:rsidRPr="003F74E1">
              <w:rPr>
                <w:rFonts w:ascii="Times New Roman" w:eastAsia="Calibri" w:hAnsi="Times New Roman" w:cs="Times New Roman"/>
                <w:b/>
                <w:sz w:val="12"/>
                <w:szCs w:val="12"/>
              </w:rPr>
              <w:t>-</w:t>
            </w:r>
          </w:p>
        </w:tc>
        <w:tc>
          <w:tcPr>
            <w:tcW w:w="282"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
                <w:sz w:val="12"/>
                <w:szCs w:val="12"/>
              </w:rPr>
            </w:pPr>
            <w:r w:rsidRPr="003F74E1">
              <w:rPr>
                <w:rFonts w:ascii="Times New Roman" w:eastAsia="Calibri" w:hAnsi="Times New Roman" w:cs="Times New Roman"/>
                <w:b/>
                <w:sz w:val="12"/>
                <w:szCs w:val="12"/>
              </w:rPr>
              <w:t>-</w:t>
            </w:r>
          </w:p>
        </w:tc>
        <w:tc>
          <w:tcPr>
            <w:tcW w:w="282"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
                <w:sz w:val="12"/>
                <w:szCs w:val="12"/>
              </w:rPr>
            </w:pPr>
            <w:r w:rsidRPr="003F74E1">
              <w:rPr>
                <w:rFonts w:ascii="Times New Roman" w:eastAsia="Calibri" w:hAnsi="Times New Roman" w:cs="Times New Roman"/>
                <w:b/>
                <w:sz w:val="12"/>
                <w:szCs w:val="12"/>
              </w:rPr>
              <w:t>-</w:t>
            </w:r>
          </w:p>
        </w:tc>
        <w:tc>
          <w:tcPr>
            <w:tcW w:w="2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
                <w:sz w:val="12"/>
                <w:szCs w:val="12"/>
              </w:rPr>
            </w:pPr>
            <w:r w:rsidRPr="003F74E1">
              <w:rPr>
                <w:rFonts w:ascii="Times New Roman" w:eastAsia="Calibri" w:hAnsi="Times New Roman" w:cs="Times New Roman"/>
                <w:b/>
                <w:sz w:val="12"/>
                <w:szCs w:val="12"/>
              </w:rPr>
              <w:t>-</w:t>
            </w:r>
          </w:p>
        </w:tc>
        <w:tc>
          <w:tcPr>
            <w:tcW w:w="393"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
                <w:sz w:val="12"/>
                <w:szCs w:val="12"/>
              </w:rPr>
            </w:pPr>
            <w:r w:rsidRPr="003F74E1">
              <w:rPr>
                <w:rFonts w:ascii="Times New Roman" w:eastAsia="Calibri" w:hAnsi="Times New Roman" w:cs="Times New Roman"/>
                <w:b/>
                <w:sz w:val="12"/>
                <w:szCs w:val="12"/>
              </w:rPr>
              <w:t>-</w:t>
            </w:r>
          </w:p>
        </w:tc>
        <w:tc>
          <w:tcPr>
            <w:tcW w:w="463"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
                <w:sz w:val="12"/>
                <w:szCs w:val="12"/>
              </w:rPr>
            </w:pPr>
          </w:p>
        </w:tc>
      </w:tr>
      <w:tr w:rsidR="003F74E1" w:rsidRPr="003F74E1" w:rsidTr="00512EE5">
        <w:trPr>
          <w:trHeight w:val="20"/>
        </w:trPr>
        <w:tc>
          <w:tcPr>
            <w:tcW w:w="226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Доля населения с доходами ниже прожиточного минимума в соответствии с Постановлением Правительства Самарской области от 09.04.2008 г №250 </w:t>
            </w:r>
          </w:p>
        </w:tc>
        <w:tc>
          <w:tcPr>
            <w:tcW w:w="2736" w:type="pct"/>
            <w:gridSpan w:val="8"/>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
                <w:sz w:val="12"/>
                <w:szCs w:val="12"/>
              </w:rPr>
            </w:pPr>
            <w:r w:rsidRPr="003F74E1">
              <w:rPr>
                <w:rFonts w:ascii="Times New Roman" w:eastAsia="Calibri" w:hAnsi="Times New Roman" w:cs="Times New Roman"/>
                <w:sz w:val="12"/>
                <w:szCs w:val="12"/>
              </w:rPr>
              <w:t>НЕ БОЛЕЕ 20%</w:t>
            </w:r>
          </w:p>
        </w:tc>
      </w:tr>
      <w:tr w:rsidR="003F74E1" w:rsidRPr="003F74E1" w:rsidTr="00512EE5">
        <w:trPr>
          <w:trHeight w:val="20"/>
        </w:trPr>
        <w:tc>
          <w:tcPr>
            <w:tcW w:w="5000" w:type="pct"/>
            <w:gridSpan w:val="9"/>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
                <w:sz w:val="12"/>
                <w:szCs w:val="12"/>
              </w:rPr>
            </w:pPr>
            <w:r w:rsidRPr="003F74E1">
              <w:rPr>
                <w:rFonts w:ascii="Times New Roman" w:eastAsia="Calibri" w:hAnsi="Times New Roman" w:cs="Times New Roman"/>
                <w:b/>
                <w:sz w:val="12"/>
                <w:szCs w:val="12"/>
              </w:rPr>
              <w:t>Показатель от 09.04.2008 г. № 250</w:t>
            </w:r>
          </w:p>
        </w:tc>
      </w:tr>
      <w:tr w:rsidR="00512EE5" w:rsidRPr="003F74E1" w:rsidTr="00512EE5">
        <w:trPr>
          <w:trHeight w:val="20"/>
        </w:trPr>
        <w:tc>
          <w:tcPr>
            <w:tcW w:w="226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Уровень собираемости платежей за коммунальные услуги по ПКР </w:t>
            </w:r>
          </w:p>
        </w:tc>
        <w:tc>
          <w:tcPr>
            <w:tcW w:w="47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w:t>
            </w:r>
          </w:p>
        </w:tc>
        <w:tc>
          <w:tcPr>
            <w:tcW w:w="283"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92,8</w:t>
            </w:r>
          </w:p>
        </w:tc>
        <w:tc>
          <w:tcPr>
            <w:tcW w:w="28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92,8</w:t>
            </w:r>
          </w:p>
        </w:tc>
        <w:tc>
          <w:tcPr>
            <w:tcW w:w="282"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92,8</w:t>
            </w:r>
          </w:p>
        </w:tc>
        <w:tc>
          <w:tcPr>
            <w:tcW w:w="282"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92,8</w:t>
            </w:r>
          </w:p>
        </w:tc>
        <w:tc>
          <w:tcPr>
            <w:tcW w:w="2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92,8</w:t>
            </w:r>
          </w:p>
        </w:tc>
        <w:tc>
          <w:tcPr>
            <w:tcW w:w="393"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92,8</w:t>
            </w:r>
          </w:p>
        </w:tc>
        <w:tc>
          <w:tcPr>
            <w:tcW w:w="463"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
                <w:sz w:val="12"/>
                <w:szCs w:val="12"/>
              </w:rPr>
            </w:pPr>
          </w:p>
        </w:tc>
      </w:tr>
      <w:tr w:rsidR="003F74E1" w:rsidRPr="003F74E1" w:rsidTr="00512EE5">
        <w:trPr>
          <w:trHeight w:val="20"/>
        </w:trPr>
        <w:tc>
          <w:tcPr>
            <w:tcW w:w="226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Уровень собираемости платежей за коммунальные услуги в соответствии с Постановлением Правительства Самарской области от 09.04.2008 г № 250</w:t>
            </w:r>
          </w:p>
        </w:tc>
        <w:tc>
          <w:tcPr>
            <w:tcW w:w="2736" w:type="pct"/>
            <w:gridSpan w:val="8"/>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
                <w:sz w:val="12"/>
                <w:szCs w:val="12"/>
              </w:rPr>
            </w:pPr>
          </w:p>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НЕ МЕНЕЕ 87%</w:t>
            </w:r>
          </w:p>
        </w:tc>
      </w:tr>
      <w:tr w:rsidR="003F74E1" w:rsidRPr="003F74E1" w:rsidTr="00512EE5">
        <w:trPr>
          <w:trHeight w:val="20"/>
        </w:trPr>
        <w:tc>
          <w:tcPr>
            <w:tcW w:w="5000" w:type="pct"/>
            <w:gridSpan w:val="9"/>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
                <w:sz w:val="12"/>
                <w:szCs w:val="12"/>
              </w:rPr>
            </w:pPr>
            <w:r w:rsidRPr="003F74E1">
              <w:rPr>
                <w:rFonts w:ascii="Times New Roman" w:eastAsia="Calibri" w:hAnsi="Times New Roman" w:cs="Times New Roman"/>
                <w:b/>
                <w:sz w:val="12"/>
                <w:szCs w:val="12"/>
              </w:rPr>
              <w:t>Превышает показатель от 09.04.2008 г. № 250</w:t>
            </w:r>
          </w:p>
        </w:tc>
      </w:tr>
      <w:tr w:rsidR="00512EE5" w:rsidRPr="003F74E1" w:rsidTr="00512EE5">
        <w:trPr>
          <w:trHeight w:val="20"/>
        </w:trPr>
        <w:tc>
          <w:tcPr>
            <w:tcW w:w="226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Доля семей – получателей субсидий на оплату коммунальных услуг в общем количестве семей, % </w:t>
            </w:r>
          </w:p>
        </w:tc>
        <w:tc>
          <w:tcPr>
            <w:tcW w:w="471"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w:t>
            </w:r>
          </w:p>
        </w:tc>
        <w:tc>
          <w:tcPr>
            <w:tcW w:w="283"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
                <w:sz w:val="12"/>
                <w:szCs w:val="12"/>
              </w:rPr>
            </w:pPr>
            <w:r w:rsidRPr="003F74E1">
              <w:rPr>
                <w:rFonts w:ascii="Times New Roman" w:eastAsia="Calibri" w:hAnsi="Times New Roman" w:cs="Times New Roman"/>
                <w:b/>
                <w:sz w:val="12"/>
                <w:szCs w:val="12"/>
              </w:rPr>
              <w:t>-</w:t>
            </w:r>
          </w:p>
        </w:tc>
        <w:tc>
          <w:tcPr>
            <w:tcW w:w="28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
                <w:sz w:val="12"/>
                <w:szCs w:val="12"/>
              </w:rPr>
            </w:pPr>
            <w:r w:rsidRPr="003F74E1">
              <w:rPr>
                <w:rFonts w:ascii="Times New Roman" w:eastAsia="Calibri" w:hAnsi="Times New Roman" w:cs="Times New Roman"/>
                <w:b/>
                <w:sz w:val="12"/>
                <w:szCs w:val="12"/>
              </w:rPr>
              <w:t>-</w:t>
            </w:r>
          </w:p>
        </w:tc>
        <w:tc>
          <w:tcPr>
            <w:tcW w:w="282"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
                <w:sz w:val="12"/>
                <w:szCs w:val="12"/>
              </w:rPr>
            </w:pPr>
            <w:r w:rsidRPr="003F74E1">
              <w:rPr>
                <w:rFonts w:ascii="Times New Roman" w:eastAsia="Calibri" w:hAnsi="Times New Roman" w:cs="Times New Roman"/>
                <w:b/>
                <w:sz w:val="12"/>
                <w:szCs w:val="12"/>
              </w:rPr>
              <w:t>-</w:t>
            </w:r>
          </w:p>
        </w:tc>
        <w:tc>
          <w:tcPr>
            <w:tcW w:w="282"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
                <w:sz w:val="12"/>
                <w:szCs w:val="12"/>
              </w:rPr>
            </w:pPr>
            <w:r w:rsidRPr="003F74E1">
              <w:rPr>
                <w:rFonts w:ascii="Times New Roman" w:eastAsia="Calibri" w:hAnsi="Times New Roman" w:cs="Times New Roman"/>
                <w:b/>
                <w:sz w:val="12"/>
                <w:szCs w:val="12"/>
              </w:rPr>
              <w:t>-</w:t>
            </w:r>
          </w:p>
        </w:tc>
        <w:tc>
          <w:tcPr>
            <w:tcW w:w="278"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
                <w:sz w:val="12"/>
                <w:szCs w:val="12"/>
              </w:rPr>
            </w:pPr>
            <w:r w:rsidRPr="003F74E1">
              <w:rPr>
                <w:rFonts w:ascii="Times New Roman" w:eastAsia="Calibri" w:hAnsi="Times New Roman" w:cs="Times New Roman"/>
                <w:b/>
                <w:sz w:val="12"/>
                <w:szCs w:val="12"/>
              </w:rPr>
              <w:t>-</w:t>
            </w:r>
          </w:p>
        </w:tc>
        <w:tc>
          <w:tcPr>
            <w:tcW w:w="393"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
                <w:sz w:val="12"/>
                <w:szCs w:val="12"/>
              </w:rPr>
            </w:pPr>
            <w:r w:rsidRPr="003F74E1">
              <w:rPr>
                <w:rFonts w:ascii="Times New Roman" w:eastAsia="Calibri" w:hAnsi="Times New Roman" w:cs="Times New Roman"/>
                <w:b/>
                <w:sz w:val="12"/>
                <w:szCs w:val="12"/>
              </w:rPr>
              <w:t>-</w:t>
            </w:r>
          </w:p>
        </w:tc>
        <w:tc>
          <w:tcPr>
            <w:tcW w:w="463"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
                <w:sz w:val="12"/>
                <w:szCs w:val="12"/>
              </w:rPr>
            </w:pPr>
          </w:p>
        </w:tc>
      </w:tr>
      <w:tr w:rsidR="003F74E1" w:rsidRPr="003F74E1" w:rsidTr="00512EE5">
        <w:trPr>
          <w:trHeight w:val="20"/>
        </w:trPr>
        <w:tc>
          <w:tcPr>
            <w:tcW w:w="2264" w:type="pct"/>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Доля получателей субсидий на оплату коммунальных услуг в общей численности населения в соответствии с Постановлением Правительства Самарской области от 09.04.2008 г № 250 </w:t>
            </w:r>
          </w:p>
        </w:tc>
        <w:tc>
          <w:tcPr>
            <w:tcW w:w="2736" w:type="pct"/>
            <w:gridSpan w:val="8"/>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
                <w:sz w:val="12"/>
                <w:szCs w:val="12"/>
              </w:rPr>
            </w:pPr>
          </w:p>
          <w:p w:rsidR="003F74E1" w:rsidRPr="003F74E1" w:rsidRDefault="003F74E1" w:rsidP="00C30224">
            <w:pPr>
              <w:tabs>
                <w:tab w:val="left" w:pos="284"/>
                <w:tab w:val="left" w:pos="3828"/>
              </w:tabs>
              <w:spacing w:after="0" w:line="240" w:lineRule="auto"/>
              <w:rPr>
                <w:rFonts w:ascii="Times New Roman" w:eastAsia="Calibri" w:hAnsi="Times New Roman" w:cs="Times New Roman"/>
                <w:b/>
                <w:sz w:val="12"/>
                <w:szCs w:val="12"/>
              </w:rPr>
            </w:pPr>
            <w:r w:rsidRPr="003F74E1">
              <w:rPr>
                <w:rFonts w:ascii="Times New Roman" w:eastAsia="Calibri" w:hAnsi="Times New Roman" w:cs="Times New Roman"/>
                <w:sz w:val="12"/>
                <w:szCs w:val="12"/>
              </w:rPr>
              <w:t>НЕ БОЛЕЕ 15%</w:t>
            </w:r>
          </w:p>
        </w:tc>
      </w:tr>
      <w:tr w:rsidR="003F74E1" w:rsidRPr="003F74E1" w:rsidTr="00512EE5">
        <w:trPr>
          <w:trHeight w:val="20"/>
        </w:trPr>
        <w:tc>
          <w:tcPr>
            <w:tcW w:w="5000" w:type="pct"/>
            <w:gridSpan w:val="9"/>
            <w:shd w:val="clear" w:color="auto" w:fill="auto"/>
          </w:tcPr>
          <w:p w:rsidR="003F74E1" w:rsidRPr="003F74E1" w:rsidRDefault="003F74E1" w:rsidP="00C30224">
            <w:pPr>
              <w:tabs>
                <w:tab w:val="left" w:pos="284"/>
                <w:tab w:val="left" w:pos="3828"/>
              </w:tabs>
              <w:spacing w:after="0" w:line="240" w:lineRule="auto"/>
              <w:rPr>
                <w:rFonts w:ascii="Times New Roman" w:eastAsia="Calibri" w:hAnsi="Times New Roman" w:cs="Times New Roman"/>
                <w:b/>
                <w:sz w:val="12"/>
                <w:szCs w:val="12"/>
              </w:rPr>
            </w:pPr>
            <w:r w:rsidRPr="003F74E1">
              <w:rPr>
                <w:rFonts w:ascii="Times New Roman" w:eastAsia="Calibri" w:hAnsi="Times New Roman" w:cs="Times New Roman"/>
                <w:b/>
                <w:sz w:val="12"/>
                <w:szCs w:val="12"/>
              </w:rPr>
              <w:t>Показатель от 09.04.2008 г. № 250</w:t>
            </w:r>
          </w:p>
        </w:tc>
      </w:tr>
    </w:tbl>
    <w:p w:rsidR="003F74E1" w:rsidRPr="003F74E1" w:rsidRDefault="003F74E1" w:rsidP="003F74E1">
      <w:pPr>
        <w:tabs>
          <w:tab w:val="left" w:pos="284"/>
          <w:tab w:val="left" w:pos="3828"/>
        </w:tabs>
        <w:spacing w:after="0" w:line="240" w:lineRule="auto"/>
        <w:jc w:val="both"/>
        <w:rPr>
          <w:rFonts w:ascii="Times New Roman" w:eastAsia="Calibri" w:hAnsi="Times New Roman" w:cs="Times New Roman"/>
          <w:b/>
          <w:bCs/>
          <w:sz w:val="12"/>
          <w:szCs w:val="12"/>
        </w:rPr>
      </w:pP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b/>
          <w:bCs/>
          <w:sz w:val="12"/>
          <w:szCs w:val="12"/>
        </w:rPr>
        <w:t>10. Прогнозируемые расходы бюджетов всех уровней на оказание мер социальной поддержки, в том числе предоставление отдельным категориям граждан субсидии на оплату жилого помещения и коммунальных услуг</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Размер ежемесячной денежной компенсации (далее – ЕДК) для различных категорий граждан могут составлять от 50 до 100 % затрат на оплату коммунальных услуг. Средний платеж за коммунальные услуги в сельском поселении Захаркино равен 4000 рублей, выплата ЕДК может составлять от 2000 до 4000 рублей. </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Согласно данным Администрации сельского поселения Захаркино количество людей, получающих субсидии из бюджета составляет 0,8% (4 семьи). Расходы бюджетов всех уровней на субсидирование оплаты коммунальных услуг будут составлять от 8 000 до 16 000 рублей в месяц.</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b/>
          <w:sz w:val="12"/>
          <w:szCs w:val="12"/>
        </w:rPr>
      </w:pPr>
      <w:r w:rsidRPr="003F74E1">
        <w:rPr>
          <w:rFonts w:ascii="Times New Roman" w:eastAsia="Calibri" w:hAnsi="Times New Roman" w:cs="Times New Roman"/>
          <w:b/>
          <w:sz w:val="12"/>
          <w:szCs w:val="12"/>
        </w:rPr>
        <w:t>11. Обоснование ресурсного обеспечения Программы</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Система финансового обеспечения реализации мероприятий муниципальной программы основывается на принципах и нормах действующего законодательства.</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 Планируемый общий объем финансирования Программы составит 72 667,93* тыс. руб., в том числе:</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средства федерального бюджета – 0, тыс. руб.;</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2026 год -0,00 тыс. руб.;</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2027 год -0,00 тыс. руб.;</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2028 год -0,00 тыс. руб.;</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2029 год -0,00 тыс. руб.;</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2030 год -0,00 тыс. руб.;</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2031-2033 года – 0,00 тыс. руб.</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средства областного бюджета  – 0,00 тыс. руб.;</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2026 год -0,00 тыс. руб.;</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2027 год -0,00 тыс. руб.;</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2028 год -0,00 тыс. руб.;</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2029 год -0,00 тыс. руб.;</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2030 год -0,00 тыс. руб.;</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2031-2033 года – 0,00 тыс. руб.</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средства местного бюджета – 72 667,93  тыс. руб.;</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2026 год – 0,00 тыс. руб.;</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2027 год - 0,00 тыс. руб.;</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2028 год - 0,00 тыс. руб.;</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2029 год – 0,00 тыс. руб.;</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2030 год - 0,00 тыс. руб.;</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2031-2033 года – 72667,93 тыс. руб.</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внебюджетные средства – 0,00 тыс. руб.</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2026 год -0,00 тыс. руб.;</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2027 год -0,00 тыс. руб.;</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2028 год -0,00 тыс. руб.;</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2029 год -0,00 тыс. руб.;</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2030 год -0,00 тыс. руб.;</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2031-2033 года – 0,00 тыс. руб.</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b/>
          <w:sz w:val="12"/>
          <w:szCs w:val="12"/>
        </w:rPr>
      </w:pPr>
      <w:r w:rsidRPr="003F74E1">
        <w:rPr>
          <w:rFonts w:ascii="Times New Roman" w:eastAsia="Calibri" w:hAnsi="Times New Roman" w:cs="Times New Roman"/>
          <w:sz w:val="12"/>
          <w:szCs w:val="12"/>
        </w:rPr>
        <w:lastRenderedPageBreak/>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Главным распорядителем средств местного бюджета, направленных на реализацию мероприятий муниципальной программы, является администрация сельского поселения Кутузовский муниципального района Сергиевский Самарской области.</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b/>
          <w:sz w:val="12"/>
          <w:szCs w:val="12"/>
        </w:rPr>
      </w:pPr>
      <w:r w:rsidRPr="003F74E1">
        <w:rPr>
          <w:rFonts w:ascii="Times New Roman" w:eastAsia="Calibri" w:hAnsi="Times New Roman" w:cs="Times New Roman"/>
          <w:b/>
          <w:sz w:val="12"/>
          <w:szCs w:val="12"/>
        </w:rPr>
        <w:t>12. Механизм реализации Программы</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Управление и контроль за ходом реализации муниципальной программы осуществляется в соответствии с действующим законодательством, в том числе с учетом требований Порядка принятия решений о разработке, формирования и реализации, оценки эффективности муниципальных программ сельского поселения Антоновка муниципального района Сергиевский Самарской области, утвержденного постановлением администрации сельского поселения Кутузовский муниципального района Сергиевский от 07.02.2020 г. г. № 7.</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Общее руководство и контроль за ходом реализации Программы осуществляет администрация сельского поселения Кутузовский муниципального района Сергиевский.</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Текущий и последующий контроль за целевым и эффективным использованием бюджетных средств, выделенных на выполнение мероприятий Программы, осуществляют администрация сельского поселения Кутузовский муниципального района Сергиевский Самарской области.</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Контроль за ходом реализации программных мероприятий осуществляет администрация сельского поселения Кутузовский муниципального района Сергиевский Самарской области.</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Администрация сельского поселения Кутузовский муниципального района Сергиевский Самарской области ежегодно в срок до 1 марта подготавливает информацию о ходе реализации </w:t>
      </w:r>
      <w:r w:rsidRPr="003F74E1">
        <w:rPr>
          <w:rFonts w:ascii="Times New Roman" w:eastAsia="Calibri" w:hAnsi="Times New Roman" w:cs="Times New Roman"/>
          <w:bCs/>
          <w:sz w:val="12"/>
          <w:szCs w:val="12"/>
        </w:rPr>
        <w:t>П</w:t>
      </w:r>
      <w:r w:rsidRPr="003F74E1">
        <w:rPr>
          <w:rFonts w:ascii="Times New Roman" w:eastAsia="Calibri" w:hAnsi="Times New Roman" w:cs="Times New Roman"/>
          <w:sz w:val="12"/>
          <w:szCs w:val="12"/>
        </w:rPr>
        <w:t xml:space="preserve">рограммы за отчетный год, включая оценку значений целевых индикаторов и показателей, а также показателей эффективности реализации </w:t>
      </w:r>
      <w:r w:rsidRPr="003F74E1">
        <w:rPr>
          <w:rFonts w:ascii="Times New Roman" w:eastAsia="Calibri" w:hAnsi="Times New Roman" w:cs="Times New Roman"/>
          <w:bCs/>
          <w:sz w:val="12"/>
          <w:szCs w:val="12"/>
        </w:rPr>
        <w:t>П</w:t>
      </w:r>
      <w:r w:rsidRPr="003F74E1">
        <w:rPr>
          <w:rFonts w:ascii="Times New Roman" w:eastAsia="Calibri" w:hAnsi="Times New Roman" w:cs="Times New Roman"/>
          <w:sz w:val="12"/>
          <w:szCs w:val="12"/>
        </w:rPr>
        <w:t>рограммы, рассчитанных в соответствии с методикой.</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F74E1">
        <w:rPr>
          <w:rFonts w:ascii="Times New Roman" w:eastAsia="Calibri" w:hAnsi="Times New Roman" w:cs="Times New Roman"/>
          <w:b/>
          <w:bCs/>
          <w:sz w:val="12"/>
          <w:szCs w:val="12"/>
        </w:rPr>
        <w:t xml:space="preserve">13. Методика комплексной оценки эффективности </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F74E1">
        <w:rPr>
          <w:rFonts w:ascii="Times New Roman" w:eastAsia="Calibri" w:hAnsi="Times New Roman" w:cs="Times New Roman"/>
          <w:b/>
          <w:bCs/>
          <w:sz w:val="12"/>
          <w:szCs w:val="12"/>
        </w:rPr>
        <w:t>реализации программы</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Комплексная оценка эффективности реализации муниципальной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муниципальной программы и оценку эффективности реализации муниципальной программы.</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F74E1">
        <w:rPr>
          <w:rFonts w:ascii="Times New Roman" w:eastAsia="Calibri" w:hAnsi="Times New Roman" w:cs="Times New Roman"/>
          <w:b/>
          <w:bCs/>
          <w:sz w:val="12"/>
          <w:szCs w:val="12"/>
        </w:rPr>
        <w:t>13.1. Оценка степени выполнения мероприятий программы</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Степень выполнения мероприятий муниципальной программы за отчетный год рассчитывается как отношение количества мероприятий, выполненных в отчетном году в установленные сроки, к общему количеству мероприятий, предусмотренных к выполнению в отчетном году.</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Степень выполнения мероприятий муниципальной программы по окончании ее реализации рассчитывается как отношение количества мероприятий, выполненных за весь период реализации муниципальной программы, к общему количеству мероприятий, предусмотренных к выполнению за весь период ее реализации.</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F74E1">
        <w:rPr>
          <w:rFonts w:ascii="Times New Roman" w:eastAsia="Calibri" w:hAnsi="Times New Roman" w:cs="Times New Roman"/>
          <w:b/>
          <w:bCs/>
          <w:sz w:val="12"/>
          <w:szCs w:val="12"/>
        </w:rPr>
        <w:t>13.2. Оценка эффективности реализации муниципальной программы</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Эффективность реализации муниципальной программы оценивается путем соотнесения степени достижения показателей (индикаторов) муниципальной программы с уровнем ее финансирования (расходов).</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Показатель эффективности реализации муниципальной программы (R) за отчетный год рассчитывается по формуле</w:t>
      </w:r>
    </w:p>
    <w:p w:rsidR="003F74E1" w:rsidRPr="003F74E1" w:rsidRDefault="003F74E1" w:rsidP="00512EE5">
      <w:pPr>
        <w:tabs>
          <w:tab w:val="left" w:pos="284"/>
          <w:tab w:val="left" w:pos="3828"/>
        </w:tabs>
        <w:spacing w:after="0" w:line="240" w:lineRule="auto"/>
        <w:jc w:val="center"/>
        <w:rPr>
          <w:rFonts w:ascii="Times New Roman" w:eastAsia="Calibri" w:hAnsi="Times New Roman" w:cs="Times New Roman"/>
          <w:b/>
          <w:sz w:val="12"/>
          <w:szCs w:val="12"/>
        </w:rPr>
      </w:pPr>
      <w:r w:rsidRPr="003F74E1">
        <w:rPr>
          <w:rFonts w:ascii="Times New Roman" w:eastAsia="Calibri" w:hAnsi="Times New Roman" w:cs="Times New Roman"/>
          <w:b/>
          <w:noProof/>
          <w:sz w:val="12"/>
          <w:szCs w:val="12"/>
          <w:lang w:eastAsia="ru-RU"/>
        </w:rPr>
        <w:drawing>
          <wp:inline distT="0" distB="0" distL="0" distR="0">
            <wp:extent cx="1208742" cy="826477"/>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0220" cy="827487"/>
                    </a:xfrm>
                    <a:prstGeom prst="rect">
                      <a:avLst/>
                    </a:prstGeom>
                    <a:noFill/>
                    <a:ln>
                      <a:noFill/>
                    </a:ln>
                  </pic:spPr>
                </pic:pic>
              </a:graphicData>
            </a:graphic>
          </wp:inline>
        </w:drawing>
      </w:r>
      <w:r w:rsidRPr="003F74E1">
        <w:rPr>
          <w:rFonts w:ascii="Times New Roman" w:eastAsia="Calibri" w:hAnsi="Times New Roman" w:cs="Times New Roman"/>
          <w:b/>
          <w:sz w:val="12"/>
          <w:szCs w:val="12"/>
        </w:rPr>
        <w:t>,</w:t>
      </w:r>
    </w:p>
    <w:p w:rsidR="003F74E1" w:rsidRPr="003F74E1" w:rsidRDefault="003F74E1" w:rsidP="003F74E1">
      <w:pPr>
        <w:tabs>
          <w:tab w:val="left" w:pos="284"/>
          <w:tab w:val="left" w:pos="3828"/>
        </w:tabs>
        <w:spacing w:after="0" w:line="240" w:lineRule="auto"/>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 xml:space="preserve">где </w:t>
      </w:r>
      <w:r w:rsidRPr="003F74E1">
        <w:rPr>
          <w:rFonts w:ascii="Times New Roman" w:eastAsia="Calibri" w:hAnsi="Times New Roman" w:cs="Times New Roman"/>
          <w:noProof/>
          <w:sz w:val="12"/>
          <w:szCs w:val="12"/>
          <w:lang w:eastAsia="ru-RU"/>
        </w:rPr>
        <w:drawing>
          <wp:inline distT="0" distB="0" distL="0" distR="0">
            <wp:extent cx="159056" cy="181708"/>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9018" cy="181665"/>
                    </a:xfrm>
                    <a:prstGeom prst="rect">
                      <a:avLst/>
                    </a:prstGeom>
                    <a:noFill/>
                    <a:ln>
                      <a:noFill/>
                    </a:ln>
                  </pic:spPr>
                </pic:pic>
              </a:graphicData>
            </a:graphic>
          </wp:inline>
        </w:drawing>
      </w:r>
      <w:r w:rsidRPr="003F74E1">
        <w:rPr>
          <w:rFonts w:ascii="Times New Roman" w:eastAsia="Calibri" w:hAnsi="Times New Roman" w:cs="Times New Roman"/>
          <w:sz w:val="12"/>
          <w:szCs w:val="12"/>
        </w:rPr>
        <w:t xml:space="preserve"> - количество показателей (индикаторов) муниципальной программы;</w:t>
      </w:r>
    </w:p>
    <w:p w:rsidR="003F74E1" w:rsidRPr="003F74E1" w:rsidRDefault="003F74E1" w:rsidP="003F74E1">
      <w:pPr>
        <w:tabs>
          <w:tab w:val="left" w:pos="284"/>
          <w:tab w:val="left" w:pos="3828"/>
        </w:tabs>
        <w:spacing w:after="0" w:line="240" w:lineRule="auto"/>
        <w:jc w:val="both"/>
        <w:rPr>
          <w:rFonts w:ascii="Times New Roman" w:eastAsia="Calibri" w:hAnsi="Times New Roman" w:cs="Times New Roman"/>
          <w:sz w:val="12"/>
          <w:szCs w:val="12"/>
        </w:rPr>
      </w:pPr>
      <w:r w:rsidRPr="003F74E1">
        <w:rPr>
          <w:rFonts w:ascii="Times New Roman" w:eastAsia="Calibri" w:hAnsi="Times New Roman" w:cs="Times New Roman"/>
          <w:noProof/>
          <w:sz w:val="12"/>
          <w:szCs w:val="12"/>
          <w:lang w:eastAsia="ru-RU"/>
        </w:rPr>
        <w:drawing>
          <wp:inline distT="0" distB="0" distL="0" distR="0">
            <wp:extent cx="281353" cy="188808"/>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1523" cy="188922"/>
                    </a:xfrm>
                    <a:prstGeom prst="rect">
                      <a:avLst/>
                    </a:prstGeom>
                    <a:noFill/>
                    <a:ln>
                      <a:noFill/>
                    </a:ln>
                  </pic:spPr>
                </pic:pic>
              </a:graphicData>
            </a:graphic>
          </wp:inline>
        </w:drawing>
      </w:r>
      <w:r w:rsidRPr="003F74E1">
        <w:rPr>
          <w:rFonts w:ascii="Times New Roman" w:eastAsia="Calibri" w:hAnsi="Times New Roman" w:cs="Times New Roman"/>
          <w:sz w:val="12"/>
          <w:szCs w:val="12"/>
        </w:rPr>
        <w:t xml:space="preserve"> - плановое значение n-го показателя (индикатора);</w:t>
      </w:r>
    </w:p>
    <w:p w:rsidR="003F74E1" w:rsidRPr="003F74E1" w:rsidRDefault="003F74E1" w:rsidP="003F74E1">
      <w:pPr>
        <w:tabs>
          <w:tab w:val="left" w:pos="284"/>
          <w:tab w:val="left" w:pos="3828"/>
        </w:tabs>
        <w:spacing w:after="0" w:line="240" w:lineRule="auto"/>
        <w:jc w:val="both"/>
        <w:rPr>
          <w:rFonts w:ascii="Times New Roman" w:eastAsia="Calibri" w:hAnsi="Times New Roman" w:cs="Times New Roman"/>
          <w:sz w:val="12"/>
          <w:szCs w:val="12"/>
        </w:rPr>
      </w:pPr>
      <w:r w:rsidRPr="003F74E1">
        <w:rPr>
          <w:rFonts w:ascii="Times New Roman" w:eastAsia="Calibri" w:hAnsi="Times New Roman" w:cs="Times New Roman"/>
          <w:noProof/>
          <w:sz w:val="12"/>
          <w:szCs w:val="12"/>
          <w:lang w:eastAsia="ru-RU"/>
        </w:rPr>
        <w:drawing>
          <wp:inline distT="0" distB="0" distL="0" distR="0">
            <wp:extent cx="281353" cy="19851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1523" cy="198630"/>
                    </a:xfrm>
                    <a:prstGeom prst="rect">
                      <a:avLst/>
                    </a:prstGeom>
                    <a:noFill/>
                    <a:ln>
                      <a:noFill/>
                    </a:ln>
                  </pic:spPr>
                </pic:pic>
              </a:graphicData>
            </a:graphic>
          </wp:inline>
        </w:drawing>
      </w:r>
      <w:r w:rsidRPr="003F74E1">
        <w:rPr>
          <w:rFonts w:ascii="Times New Roman" w:eastAsia="Calibri" w:hAnsi="Times New Roman" w:cs="Times New Roman"/>
          <w:sz w:val="12"/>
          <w:szCs w:val="12"/>
        </w:rPr>
        <w:t xml:space="preserve"> - значение n-го показателя (индикатора) на конец отчетного года;</w:t>
      </w:r>
    </w:p>
    <w:p w:rsidR="003F74E1" w:rsidRPr="003F74E1" w:rsidRDefault="003F74E1" w:rsidP="003F74E1">
      <w:pPr>
        <w:tabs>
          <w:tab w:val="left" w:pos="284"/>
          <w:tab w:val="left" w:pos="3828"/>
        </w:tabs>
        <w:spacing w:after="0" w:line="240" w:lineRule="auto"/>
        <w:jc w:val="both"/>
        <w:rPr>
          <w:rFonts w:ascii="Times New Roman" w:eastAsia="Calibri" w:hAnsi="Times New Roman" w:cs="Times New Roman"/>
          <w:sz w:val="12"/>
          <w:szCs w:val="12"/>
        </w:rPr>
      </w:pPr>
      <w:r w:rsidRPr="003F74E1">
        <w:rPr>
          <w:rFonts w:ascii="Times New Roman" w:eastAsia="Calibri" w:hAnsi="Times New Roman" w:cs="Times New Roman"/>
          <w:noProof/>
          <w:sz w:val="12"/>
          <w:szCs w:val="12"/>
          <w:lang w:eastAsia="ru-RU"/>
        </w:rPr>
        <w:drawing>
          <wp:inline distT="0" distB="0" distL="0" distR="0">
            <wp:extent cx="240323" cy="159043"/>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0296" cy="159025"/>
                    </a:xfrm>
                    <a:prstGeom prst="rect">
                      <a:avLst/>
                    </a:prstGeom>
                    <a:noFill/>
                    <a:ln>
                      <a:noFill/>
                    </a:ln>
                  </pic:spPr>
                </pic:pic>
              </a:graphicData>
            </a:graphic>
          </wp:inline>
        </w:drawing>
      </w:r>
      <w:r w:rsidRPr="003F74E1">
        <w:rPr>
          <w:rFonts w:ascii="Times New Roman" w:eastAsia="Calibri" w:hAnsi="Times New Roman" w:cs="Times New Roman"/>
          <w:sz w:val="12"/>
          <w:szCs w:val="12"/>
        </w:rPr>
        <w:t>- плановая сумма финансирования по муниципальной программы, предусмотренная на реализацию мероприятий муниципальной программы в отчетном году;</w:t>
      </w:r>
    </w:p>
    <w:p w:rsidR="003F74E1" w:rsidRPr="003F74E1" w:rsidRDefault="003F74E1" w:rsidP="003F74E1">
      <w:pPr>
        <w:tabs>
          <w:tab w:val="left" w:pos="284"/>
          <w:tab w:val="left" w:pos="3828"/>
        </w:tabs>
        <w:spacing w:after="0" w:line="240" w:lineRule="auto"/>
        <w:jc w:val="both"/>
        <w:rPr>
          <w:rFonts w:ascii="Times New Roman" w:eastAsia="Calibri" w:hAnsi="Times New Roman" w:cs="Times New Roman"/>
          <w:sz w:val="12"/>
          <w:szCs w:val="12"/>
        </w:rPr>
      </w:pPr>
      <w:r w:rsidRPr="003F74E1">
        <w:rPr>
          <w:rFonts w:ascii="Times New Roman" w:eastAsia="Calibri" w:hAnsi="Times New Roman" w:cs="Times New Roman"/>
          <w:noProof/>
          <w:sz w:val="12"/>
          <w:szCs w:val="12"/>
          <w:lang w:eastAsia="ru-RU"/>
        </w:rPr>
        <w:drawing>
          <wp:inline distT="0" distB="0" distL="0" distR="0">
            <wp:extent cx="240323" cy="161166"/>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3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0378" cy="161203"/>
                    </a:xfrm>
                    <a:prstGeom prst="rect">
                      <a:avLst/>
                    </a:prstGeom>
                    <a:noFill/>
                    <a:ln>
                      <a:noFill/>
                    </a:ln>
                  </pic:spPr>
                </pic:pic>
              </a:graphicData>
            </a:graphic>
          </wp:inline>
        </w:drawing>
      </w:r>
      <w:r w:rsidRPr="003F74E1">
        <w:rPr>
          <w:rFonts w:ascii="Times New Roman" w:eastAsia="Calibri" w:hAnsi="Times New Roman" w:cs="Times New Roman"/>
          <w:sz w:val="12"/>
          <w:szCs w:val="12"/>
        </w:rPr>
        <w:t xml:space="preserve"> - сумма фактически произведенных расходов на реализацию мероприятий муниципальной программы на конец отчетного года.</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Для расчета показателя эффективности реализации муниципальной программы (R) используются показатели (индикаторы), достижение значений которых предусмотрено в отчетном году.</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Оценка эффективности реализации муниципальной программы за весь период реализации рассчитывается как среднее арифметическое показателей эффективности реализации муниципальной программы за все отчетные годы.</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b/>
          <w:sz w:val="12"/>
          <w:szCs w:val="12"/>
        </w:rPr>
      </w:pPr>
      <w:r w:rsidRPr="003F74E1">
        <w:rPr>
          <w:rFonts w:ascii="Times New Roman" w:eastAsia="Calibri" w:hAnsi="Times New Roman" w:cs="Times New Roman"/>
          <w:b/>
          <w:sz w:val="12"/>
          <w:szCs w:val="12"/>
        </w:rPr>
        <w:t>14. Методика расчета показателей (индикаторов) Программы</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b/>
          <w:sz w:val="12"/>
          <w:szCs w:val="12"/>
        </w:rPr>
      </w:pPr>
      <w:r w:rsidRPr="003F74E1">
        <w:rPr>
          <w:rFonts w:ascii="Times New Roman" w:eastAsia="Calibri" w:hAnsi="Times New Roman" w:cs="Times New Roman"/>
          <w:bCs/>
          <w:sz w:val="12"/>
          <w:szCs w:val="12"/>
        </w:rPr>
        <w:t xml:space="preserve">Оценка степени выполнения мероприятий муниципальной программы представляет собой отношение количества выполненных мероприятий к общему количеству запланированных мероприятий. </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3F74E1">
        <w:rPr>
          <w:rFonts w:ascii="Times New Roman" w:eastAsia="Calibri" w:hAnsi="Times New Roman" w:cs="Times New Roman"/>
          <w:bCs/>
          <w:i/>
          <w:sz w:val="12"/>
          <w:szCs w:val="12"/>
        </w:rPr>
        <w:t>Эффективность реализации муниципальной программы признается низкой:</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менее 80 процентов;</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более или равной 80 и менее 100 процентов;</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равной 100 процентов;</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или равном  80 процентов и менее или равном 100 процентов, но степени выполнения мероприятий муниципальной программы менее 80 процентов;</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мене 80 процентов.</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3F74E1">
        <w:rPr>
          <w:rFonts w:ascii="Times New Roman" w:eastAsia="Calibri" w:hAnsi="Times New Roman" w:cs="Times New Roman"/>
          <w:bCs/>
          <w:i/>
          <w:sz w:val="12"/>
          <w:szCs w:val="12"/>
        </w:rPr>
        <w:t>Муниципальная программа признается эффективной:</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lastRenderedPageBreak/>
        <w:t>при значении показателя эффективности реализации муниципальной программы (в пределах) более или равной 80 и менее  или равном 100 процентов и степени выполнения мероприятий муниципальной программы (в пределах) более и равной 80 и менее 100 процентов;</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более и равной 80 или менее 100 процентов.</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3F74E1">
        <w:rPr>
          <w:rFonts w:ascii="Times New Roman" w:eastAsia="Calibri" w:hAnsi="Times New Roman" w:cs="Times New Roman"/>
          <w:bCs/>
          <w:i/>
          <w:sz w:val="12"/>
          <w:szCs w:val="12"/>
        </w:rPr>
        <w:t>Эффективность реализации муниципальной программы признается высокой:</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или равном 80 процентов или менее или равном 100 процентов и степени выполнения мероприятий муниципальной программы равной 100 процентам;</w:t>
      </w:r>
    </w:p>
    <w:p w:rsidR="003F74E1" w:rsidRPr="003F74E1" w:rsidRDefault="003F74E1" w:rsidP="00512EE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F74E1">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равной 100 процентам.</w:t>
      </w:r>
    </w:p>
    <w:p w:rsidR="003F74E1" w:rsidRPr="003F74E1" w:rsidRDefault="003F74E1" w:rsidP="003F74E1">
      <w:pPr>
        <w:tabs>
          <w:tab w:val="left" w:pos="284"/>
          <w:tab w:val="left" w:pos="3828"/>
        </w:tabs>
        <w:spacing w:after="0" w:line="240" w:lineRule="auto"/>
        <w:jc w:val="both"/>
        <w:rPr>
          <w:rFonts w:ascii="Times New Roman" w:eastAsia="Calibri" w:hAnsi="Times New Roman" w:cs="Times New Roman"/>
          <w:sz w:val="12"/>
          <w:szCs w:val="12"/>
        </w:rPr>
      </w:pPr>
      <w:r w:rsidRPr="003F74E1">
        <w:rPr>
          <w:rFonts w:ascii="Times New Roman" w:eastAsia="Calibri" w:hAnsi="Times New Roman" w:cs="Times New Roman"/>
          <w:sz w:val="12"/>
          <w:szCs w:val="12"/>
        </w:rPr>
        <w:t>.</w:t>
      </w:r>
    </w:p>
    <w:p w:rsidR="003F74E1" w:rsidRPr="003F74E1" w:rsidRDefault="003F74E1" w:rsidP="003F74E1">
      <w:pPr>
        <w:tabs>
          <w:tab w:val="left" w:pos="284"/>
          <w:tab w:val="left" w:pos="3828"/>
        </w:tabs>
        <w:spacing w:after="0" w:line="240" w:lineRule="auto"/>
        <w:jc w:val="both"/>
        <w:rPr>
          <w:rFonts w:ascii="Times New Roman" w:eastAsia="Calibri" w:hAnsi="Times New Roman" w:cs="Times New Roman"/>
          <w:sz w:val="12"/>
          <w:szCs w:val="12"/>
        </w:rPr>
      </w:pPr>
    </w:p>
    <w:p w:rsidR="00860B49" w:rsidRPr="00860B49" w:rsidRDefault="00860B49" w:rsidP="00860B49">
      <w:pPr>
        <w:tabs>
          <w:tab w:val="left" w:pos="284"/>
          <w:tab w:val="left" w:pos="3828"/>
        </w:tabs>
        <w:spacing w:after="0" w:line="240" w:lineRule="auto"/>
        <w:jc w:val="center"/>
        <w:rPr>
          <w:rFonts w:ascii="Times New Roman" w:eastAsia="Calibri" w:hAnsi="Times New Roman" w:cs="Times New Roman"/>
          <w:b/>
          <w:sz w:val="12"/>
          <w:szCs w:val="12"/>
        </w:rPr>
      </w:pPr>
      <w:r w:rsidRPr="00860B49">
        <w:rPr>
          <w:rFonts w:ascii="Times New Roman" w:eastAsia="Calibri" w:hAnsi="Times New Roman" w:cs="Times New Roman"/>
          <w:b/>
          <w:sz w:val="12"/>
          <w:szCs w:val="12"/>
        </w:rPr>
        <w:t>ЗАКЛЮЧЕНИЕ</w:t>
      </w:r>
    </w:p>
    <w:p w:rsidR="00860B49" w:rsidRPr="00860B49" w:rsidRDefault="00860B49" w:rsidP="00860B49">
      <w:pPr>
        <w:tabs>
          <w:tab w:val="left" w:pos="284"/>
          <w:tab w:val="left" w:pos="3828"/>
        </w:tabs>
        <w:spacing w:after="0" w:line="240" w:lineRule="auto"/>
        <w:jc w:val="center"/>
        <w:rPr>
          <w:rFonts w:ascii="Times New Roman" w:eastAsia="Calibri" w:hAnsi="Times New Roman" w:cs="Times New Roman"/>
          <w:b/>
          <w:sz w:val="12"/>
          <w:szCs w:val="12"/>
        </w:rPr>
      </w:pPr>
      <w:r w:rsidRPr="00860B49">
        <w:rPr>
          <w:rFonts w:ascii="Times New Roman" w:eastAsia="Calibri" w:hAnsi="Times New Roman" w:cs="Times New Roman"/>
          <w:b/>
          <w:sz w:val="12"/>
          <w:szCs w:val="12"/>
        </w:rPr>
        <w:t>О РЕЗУЛЬТАТАХ ПУБЛИЧНЫХ СЛУШАНИЙ В СЕЛЬСКОМ ПОСЕЛЕНИИ СЕРГИЕВСК</w:t>
      </w:r>
    </w:p>
    <w:p w:rsidR="00860B49" w:rsidRPr="00860B49" w:rsidRDefault="00860B49" w:rsidP="00860B49">
      <w:pPr>
        <w:tabs>
          <w:tab w:val="left" w:pos="284"/>
          <w:tab w:val="left" w:pos="3828"/>
        </w:tabs>
        <w:spacing w:after="0" w:line="240" w:lineRule="auto"/>
        <w:jc w:val="center"/>
        <w:rPr>
          <w:rFonts w:ascii="Times New Roman" w:eastAsia="Calibri" w:hAnsi="Times New Roman" w:cs="Times New Roman"/>
          <w:b/>
          <w:sz w:val="12"/>
          <w:szCs w:val="12"/>
        </w:rPr>
      </w:pPr>
      <w:r w:rsidRPr="00860B49">
        <w:rPr>
          <w:rFonts w:ascii="Times New Roman" w:eastAsia="Calibri" w:hAnsi="Times New Roman" w:cs="Times New Roman"/>
          <w:b/>
          <w:sz w:val="12"/>
          <w:szCs w:val="12"/>
        </w:rPr>
        <w:t>МУНИЦИПАЛЬНОГО РАЙОНА СЕРГИЕВСКИЙСАМАРСКОЙ ОБЛАСТИ</w:t>
      </w:r>
    </w:p>
    <w:p w:rsidR="00860B49" w:rsidRPr="00860B49" w:rsidRDefault="00860B49" w:rsidP="00860B49">
      <w:pPr>
        <w:tabs>
          <w:tab w:val="left" w:pos="284"/>
          <w:tab w:val="left" w:pos="3828"/>
        </w:tabs>
        <w:spacing w:after="0" w:line="240" w:lineRule="auto"/>
        <w:jc w:val="both"/>
        <w:rPr>
          <w:rFonts w:ascii="Times New Roman" w:eastAsia="Calibri" w:hAnsi="Times New Roman" w:cs="Times New Roman"/>
          <w:sz w:val="12"/>
          <w:szCs w:val="12"/>
        </w:rPr>
      </w:pP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1. Дата оформления заключения: «04» октября 2025 года.</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 xml:space="preserve">2. Наименование проекта, рассмотренного на публичных слушаниях -  проект планировки территории и проект межевания территории объекта "Установка путевого сброса пластовой воды на Радаевском месторождении. Корректировка", в границах сельского поселения Сергиевск муниципальногорайона Сергиевский Самарской области. </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3. Сведения о количестве участников публичных слушаний, которые приняли участие в публичных слушаниях – 0 человек.</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4. Реквизиты протокола публичных слушаний – от 01.10.2025 г.</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5. Содержание внесенных предложений и замечаний участников публичных слушаний: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67"/>
        <w:gridCol w:w="3190"/>
        <w:gridCol w:w="3566"/>
      </w:tblGrid>
      <w:tr w:rsidR="00860B49" w:rsidRPr="00860B49" w:rsidTr="00860B49">
        <w:tc>
          <w:tcPr>
            <w:tcW w:w="510" w:type="pct"/>
            <w:shd w:val="clear" w:color="auto" w:fill="auto"/>
          </w:tcPr>
          <w:p w:rsidR="00860B49" w:rsidRPr="00860B49" w:rsidRDefault="00860B49" w:rsidP="00860B49">
            <w:pPr>
              <w:tabs>
                <w:tab w:val="left" w:pos="284"/>
                <w:tab w:val="left" w:pos="3828"/>
              </w:tabs>
              <w:spacing w:after="0" w:line="240" w:lineRule="auto"/>
              <w:rPr>
                <w:rFonts w:ascii="Times New Roman" w:eastAsia="Calibri" w:hAnsi="Times New Roman" w:cs="Times New Roman"/>
                <w:sz w:val="12"/>
                <w:szCs w:val="12"/>
              </w:rPr>
            </w:pPr>
            <w:r w:rsidRPr="00860B49">
              <w:rPr>
                <w:rFonts w:ascii="Times New Roman" w:eastAsia="Calibri" w:hAnsi="Times New Roman" w:cs="Times New Roman"/>
                <w:sz w:val="12"/>
                <w:szCs w:val="12"/>
              </w:rPr>
              <w:t>№ п/п</w:t>
            </w:r>
          </w:p>
        </w:tc>
        <w:tc>
          <w:tcPr>
            <w:tcW w:w="2120" w:type="pct"/>
            <w:shd w:val="clear" w:color="auto" w:fill="auto"/>
          </w:tcPr>
          <w:p w:rsidR="00860B49" w:rsidRPr="00860B49" w:rsidRDefault="00860B49" w:rsidP="00860B49">
            <w:pPr>
              <w:tabs>
                <w:tab w:val="left" w:pos="284"/>
                <w:tab w:val="left" w:pos="3828"/>
              </w:tabs>
              <w:spacing w:after="0" w:line="240" w:lineRule="auto"/>
              <w:rPr>
                <w:rFonts w:ascii="Times New Roman" w:eastAsia="Calibri" w:hAnsi="Times New Roman" w:cs="Times New Roman"/>
                <w:sz w:val="12"/>
                <w:szCs w:val="12"/>
              </w:rPr>
            </w:pPr>
            <w:r w:rsidRPr="00860B49">
              <w:rPr>
                <w:rFonts w:ascii="Times New Roman" w:eastAsia="Calibri" w:hAnsi="Times New Roman" w:cs="Times New Roman"/>
                <w:sz w:val="12"/>
                <w:szCs w:val="12"/>
              </w:rPr>
              <w:t>Содержание внесенных предложений и замечаний</w:t>
            </w:r>
          </w:p>
        </w:tc>
        <w:tc>
          <w:tcPr>
            <w:tcW w:w="2370" w:type="pct"/>
            <w:shd w:val="clear" w:color="auto" w:fill="auto"/>
          </w:tcPr>
          <w:p w:rsidR="00860B49" w:rsidRPr="00860B49" w:rsidRDefault="00860B49" w:rsidP="00860B49">
            <w:pPr>
              <w:tabs>
                <w:tab w:val="left" w:pos="284"/>
                <w:tab w:val="left" w:pos="3828"/>
              </w:tabs>
              <w:spacing w:after="0" w:line="240" w:lineRule="auto"/>
              <w:rPr>
                <w:rFonts w:ascii="Times New Roman" w:eastAsia="Calibri" w:hAnsi="Times New Roman" w:cs="Times New Roman"/>
                <w:sz w:val="12"/>
                <w:szCs w:val="12"/>
              </w:rPr>
            </w:pPr>
            <w:r w:rsidRPr="00860B49">
              <w:rPr>
                <w:rFonts w:ascii="Times New Roman" w:eastAsia="Calibri" w:hAnsi="Times New Roman" w:cs="Times New Roman"/>
                <w:sz w:val="12"/>
                <w:szCs w:val="12"/>
              </w:rPr>
              <w:t>Аргументированные рекомендации организатора публичных слушаний о целесообразности или нецелесообразности учета внесенных предложений и замечаний</w:t>
            </w:r>
          </w:p>
        </w:tc>
      </w:tr>
      <w:tr w:rsidR="00860B49" w:rsidRPr="00860B49" w:rsidTr="00860B49">
        <w:tc>
          <w:tcPr>
            <w:tcW w:w="5000" w:type="pct"/>
            <w:gridSpan w:val="3"/>
            <w:shd w:val="clear" w:color="auto" w:fill="auto"/>
          </w:tcPr>
          <w:p w:rsidR="00860B49" w:rsidRPr="00860B49" w:rsidRDefault="00860B49" w:rsidP="00860B49">
            <w:pPr>
              <w:tabs>
                <w:tab w:val="left" w:pos="284"/>
                <w:tab w:val="left" w:pos="3828"/>
              </w:tabs>
              <w:spacing w:after="0" w:line="240" w:lineRule="auto"/>
              <w:rPr>
                <w:rFonts w:ascii="Times New Roman" w:eastAsia="Calibri" w:hAnsi="Times New Roman" w:cs="Times New Roman"/>
                <w:sz w:val="12"/>
                <w:szCs w:val="12"/>
              </w:rPr>
            </w:pPr>
            <w:r w:rsidRPr="00860B49">
              <w:rPr>
                <w:rFonts w:ascii="Times New Roman" w:eastAsia="Calibri" w:hAnsi="Times New Roman" w:cs="Times New Roman"/>
                <w:sz w:val="12"/>
                <w:szCs w:val="12"/>
              </w:rPr>
              <w:t>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w:t>
            </w:r>
          </w:p>
        </w:tc>
      </w:tr>
      <w:tr w:rsidR="00860B49" w:rsidRPr="00860B49" w:rsidTr="00860B49">
        <w:tc>
          <w:tcPr>
            <w:tcW w:w="510" w:type="pct"/>
            <w:shd w:val="clear" w:color="auto" w:fill="auto"/>
          </w:tcPr>
          <w:p w:rsidR="00860B49" w:rsidRPr="00860B49" w:rsidRDefault="00860B49" w:rsidP="00860B49">
            <w:pPr>
              <w:tabs>
                <w:tab w:val="left" w:pos="284"/>
                <w:tab w:val="left" w:pos="3828"/>
              </w:tabs>
              <w:spacing w:after="0" w:line="240" w:lineRule="auto"/>
              <w:rPr>
                <w:rFonts w:ascii="Times New Roman" w:eastAsia="Calibri" w:hAnsi="Times New Roman" w:cs="Times New Roman"/>
                <w:sz w:val="12"/>
                <w:szCs w:val="12"/>
              </w:rPr>
            </w:pPr>
          </w:p>
        </w:tc>
        <w:tc>
          <w:tcPr>
            <w:tcW w:w="2120" w:type="pct"/>
            <w:shd w:val="clear" w:color="auto" w:fill="auto"/>
          </w:tcPr>
          <w:p w:rsidR="00860B49" w:rsidRPr="00860B49" w:rsidRDefault="00860B49" w:rsidP="00860B49">
            <w:pPr>
              <w:tabs>
                <w:tab w:val="left" w:pos="284"/>
                <w:tab w:val="left" w:pos="3828"/>
              </w:tabs>
              <w:spacing w:after="0" w:line="240" w:lineRule="auto"/>
              <w:rPr>
                <w:rFonts w:ascii="Times New Roman" w:eastAsia="Calibri" w:hAnsi="Times New Roman" w:cs="Times New Roman"/>
                <w:sz w:val="12"/>
                <w:szCs w:val="12"/>
              </w:rPr>
            </w:pPr>
            <w:r w:rsidRPr="00860B49">
              <w:rPr>
                <w:rFonts w:ascii="Times New Roman" w:eastAsia="Calibri" w:hAnsi="Times New Roman" w:cs="Times New Roman"/>
                <w:sz w:val="12"/>
                <w:szCs w:val="12"/>
              </w:rPr>
              <w:t>-</w:t>
            </w:r>
          </w:p>
        </w:tc>
        <w:tc>
          <w:tcPr>
            <w:tcW w:w="2370" w:type="pct"/>
            <w:shd w:val="clear" w:color="auto" w:fill="auto"/>
          </w:tcPr>
          <w:p w:rsidR="00860B49" w:rsidRPr="00860B49" w:rsidRDefault="00860B49" w:rsidP="00860B49">
            <w:pPr>
              <w:tabs>
                <w:tab w:val="left" w:pos="284"/>
                <w:tab w:val="left" w:pos="3828"/>
              </w:tabs>
              <w:spacing w:after="0" w:line="240" w:lineRule="auto"/>
              <w:rPr>
                <w:rFonts w:ascii="Times New Roman" w:eastAsia="Calibri" w:hAnsi="Times New Roman" w:cs="Times New Roman"/>
                <w:sz w:val="12"/>
                <w:szCs w:val="12"/>
              </w:rPr>
            </w:pPr>
            <w:r w:rsidRPr="00860B49">
              <w:rPr>
                <w:rFonts w:ascii="Times New Roman" w:eastAsia="Calibri" w:hAnsi="Times New Roman" w:cs="Times New Roman"/>
                <w:sz w:val="12"/>
                <w:szCs w:val="12"/>
              </w:rPr>
              <w:t>Мнения не поступили</w:t>
            </w:r>
          </w:p>
        </w:tc>
      </w:tr>
      <w:tr w:rsidR="00860B49" w:rsidRPr="00860B49" w:rsidTr="00860B49">
        <w:tc>
          <w:tcPr>
            <w:tcW w:w="5000" w:type="pct"/>
            <w:gridSpan w:val="3"/>
            <w:shd w:val="clear" w:color="auto" w:fill="auto"/>
          </w:tcPr>
          <w:p w:rsidR="00860B49" w:rsidRPr="00860B49" w:rsidRDefault="00860B49" w:rsidP="00860B49">
            <w:pPr>
              <w:tabs>
                <w:tab w:val="left" w:pos="284"/>
                <w:tab w:val="left" w:pos="3828"/>
              </w:tabs>
              <w:spacing w:after="0" w:line="240" w:lineRule="auto"/>
              <w:rPr>
                <w:rFonts w:ascii="Times New Roman" w:eastAsia="Calibri" w:hAnsi="Times New Roman" w:cs="Times New Roman"/>
                <w:sz w:val="12"/>
                <w:szCs w:val="12"/>
              </w:rPr>
            </w:pPr>
            <w:r w:rsidRPr="00860B49">
              <w:rPr>
                <w:rFonts w:ascii="Times New Roman" w:eastAsia="Calibri" w:hAnsi="Times New Roman" w:cs="Times New Roman"/>
                <w:sz w:val="12"/>
                <w:szCs w:val="12"/>
              </w:rPr>
              <w:t>Предложения и замечания иных участников публичных слушаний</w:t>
            </w:r>
          </w:p>
        </w:tc>
      </w:tr>
      <w:tr w:rsidR="00860B49" w:rsidRPr="00860B49" w:rsidTr="00860B49">
        <w:tc>
          <w:tcPr>
            <w:tcW w:w="5000" w:type="pct"/>
            <w:gridSpan w:val="3"/>
            <w:shd w:val="clear" w:color="auto" w:fill="auto"/>
          </w:tcPr>
          <w:p w:rsidR="00860B49" w:rsidRPr="00860B49" w:rsidRDefault="00860B49" w:rsidP="00860B49">
            <w:pPr>
              <w:tabs>
                <w:tab w:val="left" w:pos="284"/>
                <w:tab w:val="left" w:pos="3828"/>
              </w:tabs>
              <w:spacing w:after="0" w:line="240" w:lineRule="auto"/>
              <w:rPr>
                <w:rFonts w:ascii="Times New Roman" w:eastAsia="Calibri" w:hAnsi="Times New Roman" w:cs="Times New Roman"/>
                <w:sz w:val="12"/>
                <w:szCs w:val="12"/>
              </w:rPr>
            </w:pPr>
            <w:r w:rsidRPr="00860B49">
              <w:rPr>
                <w:rFonts w:ascii="Times New Roman" w:eastAsia="Calibri" w:hAnsi="Times New Roman" w:cs="Times New Roman"/>
                <w:sz w:val="12"/>
                <w:szCs w:val="12"/>
              </w:rPr>
              <w:t>-</w:t>
            </w:r>
          </w:p>
        </w:tc>
      </w:tr>
    </w:tbl>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6. Выводы организатора публичных слушаний по результатам публичных слушаний: Признать публичные слушания проекту планировки территории и проекту межевания территории объекта "Установка путевого сброса пластовой воды на Радаевском месторождении. Корректировка", в границах сельского поселения Сергиевск муниципальногорайона Сергиевский Самарской области, состоявшимися.</w:t>
      </w:r>
    </w:p>
    <w:p w:rsidR="00860B49" w:rsidRPr="00860B49" w:rsidRDefault="00860B49" w:rsidP="00860B49">
      <w:pPr>
        <w:tabs>
          <w:tab w:val="left" w:pos="284"/>
          <w:tab w:val="left" w:pos="3828"/>
        </w:tabs>
        <w:spacing w:after="0" w:line="240" w:lineRule="auto"/>
        <w:jc w:val="both"/>
        <w:rPr>
          <w:rFonts w:ascii="Times New Roman" w:eastAsia="Calibri" w:hAnsi="Times New Roman" w:cs="Times New Roman"/>
          <w:sz w:val="12"/>
          <w:szCs w:val="12"/>
        </w:rPr>
      </w:pPr>
    </w:p>
    <w:p w:rsidR="00860B49" w:rsidRPr="00860B49" w:rsidRDefault="00860B49" w:rsidP="00860B49">
      <w:pPr>
        <w:tabs>
          <w:tab w:val="left" w:pos="284"/>
          <w:tab w:val="left" w:pos="3828"/>
        </w:tabs>
        <w:spacing w:after="0" w:line="240" w:lineRule="auto"/>
        <w:jc w:val="right"/>
        <w:rPr>
          <w:rFonts w:ascii="Times New Roman" w:eastAsia="Calibri" w:hAnsi="Times New Roman" w:cs="Times New Roman"/>
          <w:sz w:val="12"/>
          <w:szCs w:val="12"/>
        </w:rPr>
      </w:pPr>
      <w:r w:rsidRPr="00860B49">
        <w:rPr>
          <w:rFonts w:ascii="Times New Roman" w:eastAsia="Calibri" w:hAnsi="Times New Roman" w:cs="Times New Roman"/>
          <w:sz w:val="12"/>
          <w:szCs w:val="12"/>
        </w:rPr>
        <w:t>Глава сельского поселения Сергиевск</w:t>
      </w:r>
    </w:p>
    <w:p w:rsidR="00860B49" w:rsidRDefault="00860B49" w:rsidP="00860B49">
      <w:pPr>
        <w:tabs>
          <w:tab w:val="left" w:pos="284"/>
          <w:tab w:val="left" w:pos="3828"/>
        </w:tabs>
        <w:spacing w:after="0" w:line="240" w:lineRule="auto"/>
        <w:jc w:val="right"/>
        <w:rPr>
          <w:rFonts w:ascii="Times New Roman" w:eastAsia="Calibri" w:hAnsi="Times New Roman" w:cs="Times New Roman"/>
          <w:sz w:val="12"/>
          <w:szCs w:val="12"/>
        </w:rPr>
      </w:pPr>
      <w:r w:rsidRPr="00860B49">
        <w:rPr>
          <w:rFonts w:ascii="Times New Roman" w:eastAsia="Calibri" w:hAnsi="Times New Roman" w:cs="Times New Roman"/>
          <w:sz w:val="12"/>
          <w:szCs w:val="12"/>
        </w:rPr>
        <w:t>муниципального района Сергиевский</w:t>
      </w:r>
    </w:p>
    <w:p w:rsidR="00860B49" w:rsidRPr="00860B49" w:rsidRDefault="00860B49" w:rsidP="00860B49">
      <w:pPr>
        <w:tabs>
          <w:tab w:val="left" w:pos="284"/>
          <w:tab w:val="left" w:pos="3828"/>
        </w:tabs>
        <w:spacing w:after="0" w:line="240" w:lineRule="auto"/>
        <w:jc w:val="right"/>
        <w:rPr>
          <w:rFonts w:ascii="Times New Roman" w:eastAsia="Calibri" w:hAnsi="Times New Roman" w:cs="Times New Roman"/>
          <w:sz w:val="12"/>
          <w:szCs w:val="12"/>
        </w:rPr>
      </w:pPr>
      <w:r w:rsidRPr="00860B49">
        <w:rPr>
          <w:rFonts w:ascii="Times New Roman" w:eastAsia="Calibri" w:hAnsi="Times New Roman" w:cs="Times New Roman"/>
          <w:sz w:val="12"/>
          <w:szCs w:val="12"/>
        </w:rPr>
        <w:t>М.М. Арчибасов</w:t>
      </w:r>
    </w:p>
    <w:p w:rsidR="003F74E1" w:rsidRPr="003F74E1" w:rsidRDefault="003F74E1" w:rsidP="003F74E1">
      <w:pPr>
        <w:tabs>
          <w:tab w:val="left" w:pos="284"/>
          <w:tab w:val="left" w:pos="3828"/>
        </w:tabs>
        <w:spacing w:after="0" w:line="240" w:lineRule="auto"/>
        <w:jc w:val="both"/>
        <w:rPr>
          <w:rFonts w:ascii="Times New Roman" w:eastAsia="Calibri" w:hAnsi="Times New Roman" w:cs="Times New Roman"/>
          <w:sz w:val="12"/>
          <w:szCs w:val="12"/>
        </w:rPr>
      </w:pPr>
    </w:p>
    <w:p w:rsidR="00967858" w:rsidRDefault="00967858" w:rsidP="003519F1">
      <w:pPr>
        <w:tabs>
          <w:tab w:val="left" w:pos="284"/>
          <w:tab w:val="left" w:pos="3828"/>
        </w:tabs>
        <w:spacing w:after="0" w:line="240" w:lineRule="auto"/>
        <w:jc w:val="both"/>
        <w:rPr>
          <w:rFonts w:ascii="Times New Roman" w:eastAsia="Calibri" w:hAnsi="Times New Roman" w:cs="Times New Roman"/>
          <w:sz w:val="12"/>
          <w:szCs w:val="12"/>
        </w:rPr>
      </w:pPr>
    </w:p>
    <w:p w:rsidR="00860B49" w:rsidRPr="00860B49" w:rsidRDefault="00860B49" w:rsidP="00860B49">
      <w:pPr>
        <w:tabs>
          <w:tab w:val="left" w:pos="284"/>
          <w:tab w:val="left" w:pos="3828"/>
        </w:tabs>
        <w:spacing w:after="0" w:line="240" w:lineRule="auto"/>
        <w:jc w:val="center"/>
        <w:rPr>
          <w:rFonts w:ascii="Times New Roman" w:eastAsia="Calibri" w:hAnsi="Times New Roman" w:cs="Times New Roman"/>
          <w:b/>
          <w:sz w:val="12"/>
          <w:szCs w:val="12"/>
        </w:rPr>
      </w:pPr>
      <w:r w:rsidRPr="00860B49">
        <w:rPr>
          <w:rFonts w:ascii="Times New Roman" w:eastAsia="Calibri" w:hAnsi="Times New Roman" w:cs="Times New Roman"/>
          <w:b/>
          <w:sz w:val="12"/>
          <w:szCs w:val="12"/>
        </w:rPr>
        <w:t>ЗАКЛЮЧЕНИЕ</w:t>
      </w:r>
    </w:p>
    <w:p w:rsidR="00860B49" w:rsidRPr="00860B49" w:rsidRDefault="00860B49" w:rsidP="00860B49">
      <w:pPr>
        <w:tabs>
          <w:tab w:val="left" w:pos="284"/>
          <w:tab w:val="left" w:pos="3828"/>
        </w:tabs>
        <w:spacing w:after="0" w:line="240" w:lineRule="auto"/>
        <w:jc w:val="center"/>
        <w:rPr>
          <w:rFonts w:ascii="Times New Roman" w:eastAsia="Calibri" w:hAnsi="Times New Roman" w:cs="Times New Roman"/>
          <w:b/>
          <w:sz w:val="12"/>
          <w:szCs w:val="12"/>
        </w:rPr>
      </w:pPr>
      <w:r w:rsidRPr="00860B49">
        <w:rPr>
          <w:rFonts w:ascii="Times New Roman" w:eastAsia="Calibri" w:hAnsi="Times New Roman" w:cs="Times New Roman"/>
          <w:b/>
          <w:sz w:val="12"/>
          <w:szCs w:val="12"/>
        </w:rPr>
        <w:t>О РЕЗУЛЬТАТАХ ПУБЛИЧНЫХ СЛУШАНИЙ В СЕЛЬСКОМ ПОСЕЛЕНИИ КРАСНОСЕЛЬСКОЕ</w:t>
      </w:r>
    </w:p>
    <w:p w:rsidR="00860B49" w:rsidRPr="00860B49" w:rsidRDefault="00860B49" w:rsidP="00860B49">
      <w:pPr>
        <w:tabs>
          <w:tab w:val="left" w:pos="284"/>
          <w:tab w:val="left" w:pos="3828"/>
        </w:tabs>
        <w:spacing w:after="0" w:line="240" w:lineRule="auto"/>
        <w:jc w:val="center"/>
        <w:rPr>
          <w:rFonts w:ascii="Times New Roman" w:eastAsia="Calibri" w:hAnsi="Times New Roman" w:cs="Times New Roman"/>
          <w:b/>
          <w:sz w:val="12"/>
          <w:szCs w:val="12"/>
        </w:rPr>
      </w:pPr>
      <w:r w:rsidRPr="00860B49">
        <w:rPr>
          <w:rFonts w:ascii="Times New Roman" w:eastAsia="Calibri" w:hAnsi="Times New Roman" w:cs="Times New Roman"/>
          <w:b/>
          <w:sz w:val="12"/>
          <w:szCs w:val="12"/>
        </w:rPr>
        <w:t>МУНИЦИПАЛЬНОГО РАЙОНА СЕРГИЕВСКИЙ САМАРСКОЙ ОБЛАСТИ</w:t>
      </w:r>
    </w:p>
    <w:p w:rsidR="00860B49" w:rsidRPr="00860B49" w:rsidRDefault="00860B49" w:rsidP="00860B49">
      <w:pPr>
        <w:tabs>
          <w:tab w:val="left" w:pos="284"/>
          <w:tab w:val="left" w:pos="3828"/>
        </w:tabs>
        <w:spacing w:after="0" w:line="240" w:lineRule="auto"/>
        <w:jc w:val="both"/>
        <w:rPr>
          <w:rFonts w:ascii="Times New Roman" w:eastAsia="Calibri" w:hAnsi="Times New Roman" w:cs="Times New Roman"/>
          <w:sz w:val="12"/>
          <w:szCs w:val="12"/>
        </w:rPr>
      </w:pP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1. Дата оформления заключения: «04» октября 2025 года.</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 xml:space="preserve">2. Наименование проекта, рассмотренного на публичных слушаниях -  проект планировки территории и проект межевания территории объекта "Радаевское месторождение. Скважины №№ 730, 731, 732. Сбор нефти и газа", в границах сельского поселения Красносельское муниципальногорайона Сергиевский Самарской области. </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3. Сведения о количестве участников публичных слушаний, которые приняли участие в публичных слушаниях – 0 человек.</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4. Реквизиты протокола публичных слушаний – от 01.10.2025 г.</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5. Содержание внесенных предложений и замечаний участников публичных слушаний: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67"/>
        <w:gridCol w:w="3190"/>
        <w:gridCol w:w="3566"/>
      </w:tblGrid>
      <w:tr w:rsidR="00860B49" w:rsidRPr="00860B49" w:rsidTr="00860B49">
        <w:tc>
          <w:tcPr>
            <w:tcW w:w="510" w:type="pct"/>
            <w:shd w:val="clear" w:color="auto" w:fill="auto"/>
          </w:tcPr>
          <w:p w:rsidR="00860B49" w:rsidRPr="00860B49" w:rsidRDefault="00860B49" w:rsidP="00860B49">
            <w:pPr>
              <w:tabs>
                <w:tab w:val="left" w:pos="284"/>
                <w:tab w:val="left" w:pos="3828"/>
              </w:tabs>
              <w:spacing w:after="0" w:line="240" w:lineRule="auto"/>
              <w:rPr>
                <w:rFonts w:ascii="Times New Roman" w:eastAsia="Calibri" w:hAnsi="Times New Roman" w:cs="Times New Roman"/>
                <w:sz w:val="12"/>
                <w:szCs w:val="12"/>
              </w:rPr>
            </w:pPr>
            <w:r w:rsidRPr="00860B49">
              <w:rPr>
                <w:rFonts w:ascii="Times New Roman" w:eastAsia="Calibri" w:hAnsi="Times New Roman" w:cs="Times New Roman"/>
                <w:sz w:val="12"/>
                <w:szCs w:val="12"/>
              </w:rPr>
              <w:t>№ п/п</w:t>
            </w:r>
          </w:p>
        </w:tc>
        <w:tc>
          <w:tcPr>
            <w:tcW w:w="2120" w:type="pct"/>
            <w:shd w:val="clear" w:color="auto" w:fill="auto"/>
          </w:tcPr>
          <w:p w:rsidR="00860B49" w:rsidRPr="00860B49" w:rsidRDefault="00860B49" w:rsidP="00860B49">
            <w:pPr>
              <w:tabs>
                <w:tab w:val="left" w:pos="284"/>
                <w:tab w:val="left" w:pos="3828"/>
              </w:tabs>
              <w:spacing w:after="0" w:line="240" w:lineRule="auto"/>
              <w:rPr>
                <w:rFonts w:ascii="Times New Roman" w:eastAsia="Calibri" w:hAnsi="Times New Roman" w:cs="Times New Roman"/>
                <w:sz w:val="12"/>
                <w:szCs w:val="12"/>
              </w:rPr>
            </w:pPr>
            <w:r w:rsidRPr="00860B49">
              <w:rPr>
                <w:rFonts w:ascii="Times New Roman" w:eastAsia="Calibri" w:hAnsi="Times New Roman" w:cs="Times New Roman"/>
                <w:sz w:val="12"/>
                <w:szCs w:val="12"/>
              </w:rPr>
              <w:t>Содержание внесенных предложений и замечаний</w:t>
            </w:r>
          </w:p>
        </w:tc>
        <w:tc>
          <w:tcPr>
            <w:tcW w:w="2370" w:type="pct"/>
            <w:shd w:val="clear" w:color="auto" w:fill="auto"/>
          </w:tcPr>
          <w:p w:rsidR="00860B49" w:rsidRPr="00860B49" w:rsidRDefault="00860B49" w:rsidP="00860B49">
            <w:pPr>
              <w:tabs>
                <w:tab w:val="left" w:pos="284"/>
                <w:tab w:val="left" w:pos="3828"/>
              </w:tabs>
              <w:spacing w:after="0" w:line="240" w:lineRule="auto"/>
              <w:rPr>
                <w:rFonts w:ascii="Times New Roman" w:eastAsia="Calibri" w:hAnsi="Times New Roman" w:cs="Times New Roman"/>
                <w:sz w:val="12"/>
                <w:szCs w:val="12"/>
              </w:rPr>
            </w:pPr>
            <w:r w:rsidRPr="00860B49">
              <w:rPr>
                <w:rFonts w:ascii="Times New Roman" w:eastAsia="Calibri" w:hAnsi="Times New Roman" w:cs="Times New Roman"/>
                <w:sz w:val="12"/>
                <w:szCs w:val="12"/>
              </w:rPr>
              <w:t>Аргументированные рекомендации организатора публичных слушаний о целесообразности или нецелесообразности учета внесенных предложений и замечаний</w:t>
            </w:r>
          </w:p>
        </w:tc>
      </w:tr>
      <w:tr w:rsidR="00860B49" w:rsidRPr="00860B49" w:rsidTr="00860B49">
        <w:tc>
          <w:tcPr>
            <w:tcW w:w="5000" w:type="pct"/>
            <w:gridSpan w:val="3"/>
            <w:shd w:val="clear" w:color="auto" w:fill="auto"/>
          </w:tcPr>
          <w:p w:rsidR="00860B49" w:rsidRPr="00860B49" w:rsidRDefault="00860B49" w:rsidP="00860B49">
            <w:pPr>
              <w:tabs>
                <w:tab w:val="left" w:pos="284"/>
                <w:tab w:val="left" w:pos="3828"/>
              </w:tabs>
              <w:spacing w:after="0" w:line="240" w:lineRule="auto"/>
              <w:rPr>
                <w:rFonts w:ascii="Times New Roman" w:eastAsia="Calibri" w:hAnsi="Times New Roman" w:cs="Times New Roman"/>
                <w:sz w:val="12"/>
                <w:szCs w:val="12"/>
              </w:rPr>
            </w:pPr>
            <w:r w:rsidRPr="00860B49">
              <w:rPr>
                <w:rFonts w:ascii="Times New Roman" w:eastAsia="Calibri" w:hAnsi="Times New Roman" w:cs="Times New Roman"/>
                <w:sz w:val="12"/>
                <w:szCs w:val="12"/>
              </w:rPr>
              <w:t>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w:t>
            </w:r>
          </w:p>
        </w:tc>
      </w:tr>
      <w:tr w:rsidR="00860B49" w:rsidRPr="00860B49" w:rsidTr="00860B49">
        <w:tc>
          <w:tcPr>
            <w:tcW w:w="510" w:type="pct"/>
            <w:shd w:val="clear" w:color="auto" w:fill="auto"/>
          </w:tcPr>
          <w:p w:rsidR="00860B49" w:rsidRPr="00860B49" w:rsidRDefault="00860B49" w:rsidP="00860B49">
            <w:pPr>
              <w:tabs>
                <w:tab w:val="left" w:pos="284"/>
                <w:tab w:val="left" w:pos="3828"/>
              </w:tabs>
              <w:spacing w:after="0" w:line="240" w:lineRule="auto"/>
              <w:rPr>
                <w:rFonts w:ascii="Times New Roman" w:eastAsia="Calibri" w:hAnsi="Times New Roman" w:cs="Times New Roman"/>
                <w:sz w:val="12"/>
                <w:szCs w:val="12"/>
              </w:rPr>
            </w:pPr>
          </w:p>
        </w:tc>
        <w:tc>
          <w:tcPr>
            <w:tcW w:w="2120" w:type="pct"/>
            <w:shd w:val="clear" w:color="auto" w:fill="auto"/>
          </w:tcPr>
          <w:p w:rsidR="00860B49" w:rsidRPr="00860B49" w:rsidRDefault="00860B49" w:rsidP="00860B49">
            <w:pPr>
              <w:tabs>
                <w:tab w:val="left" w:pos="284"/>
                <w:tab w:val="left" w:pos="3828"/>
              </w:tabs>
              <w:spacing w:after="0" w:line="240" w:lineRule="auto"/>
              <w:rPr>
                <w:rFonts w:ascii="Times New Roman" w:eastAsia="Calibri" w:hAnsi="Times New Roman" w:cs="Times New Roman"/>
                <w:sz w:val="12"/>
                <w:szCs w:val="12"/>
              </w:rPr>
            </w:pPr>
            <w:r w:rsidRPr="00860B49">
              <w:rPr>
                <w:rFonts w:ascii="Times New Roman" w:eastAsia="Calibri" w:hAnsi="Times New Roman" w:cs="Times New Roman"/>
                <w:sz w:val="12"/>
                <w:szCs w:val="12"/>
              </w:rPr>
              <w:t>-</w:t>
            </w:r>
          </w:p>
        </w:tc>
        <w:tc>
          <w:tcPr>
            <w:tcW w:w="2370" w:type="pct"/>
            <w:shd w:val="clear" w:color="auto" w:fill="auto"/>
          </w:tcPr>
          <w:p w:rsidR="00860B49" w:rsidRPr="00860B49" w:rsidRDefault="00860B49" w:rsidP="00860B49">
            <w:pPr>
              <w:tabs>
                <w:tab w:val="left" w:pos="284"/>
                <w:tab w:val="left" w:pos="3828"/>
              </w:tabs>
              <w:spacing w:after="0" w:line="240" w:lineRule="auto"/>
              <w:rPr>
                <w:rFonts w:ascii="Times New Roman" w:eastAsia="Calibri" w:hAnsi="Times New Roman" w:cs="Times New Roman"/>
                <w:sz w:val="12"/>
                <w:szCs w:val="12"/>
              </w:rPr>
            </w:pPr>
            <w:r w:rsidRPr="00860B49">
              <w:rPr>
                <w:rFonts w:ascii="Times New Roman" w:eastAsia="Calibri" w:hAnsi="Times New Roman" w:cs="Times New Roman"/>
                <w:sz w:val="12"/>
                <w:szCs w:val="12"/>
              </w:rPr>
              <w:t>Мнения не поступили</w:t>
            </w:r>
          </w:p>
        </w:tc>
      </w:tr>
      <w:tr w:rsidR="00860B49" w:rsidRPr="00860B49" w:rsidTr="00860B49">
        <w:tc>
          <w:tcPr>
            <w:tcW w:w="5000" w:type="pct"/>
            <w:gridSpan w:val="3"/>
            <w:shd w:val="clear" w:color="auto" w:fill="auto"/>
          </w:tcPr>
          <w:p w:rsidR="00860B49" w:rsidRPr="00860B49" w:rsidRDefault="00860B49" w:rsidP="00860B49">
            <w:pPr>
              <w:tabs>
                <w:tab w:val="left" w:pos="284"/>
                <w:tab w:val="left" w:pos="3828"/>
              </w:tabs>
              <w:spacing w:after="0" w:line="240" w:lineRule="auto"/>
              <w:rPr>
                <w:rFonts w:ascii="Times New Roman" w:eastAsia="Calibri" w:hAnsi="Times New Roman" w:cs="Times New Roman"/>
                <w:sz w:val="12"/>
                <w:szCs w:val="12"/>
              </w:rPr>
            </w:pPr>
            <w:r w:rsidRPr="00860B49">
              <w:rPr>
                <w:rFonts w:ascii="Times New Roman" w:eastAsia="Calibri" w:hAnsi="Times New Roman" w:cs="Times New Roman"/>
                <w:sz w:val="12"/>
                <w:szCs w:val="12"/>
              </w:rPr>
              <w:t>Предложения и замечания иных участников публичных слушаний</w:t>
            </w:r>
          </w:p>
        </w:tc>
      </w:tr>
      <w:tr w:rsidR="00860B49" w:rsidRPr="00860B49" w:rsidTr="00860B49">
        <w:tc>
          <w:tcPr>
            <w:tcW w:w="5000" w:type="pct"/>
            <w:gridSpan w:val="3"/>
            <w:shd w:val="clear" w:color="auto" w:fill="auto"/>
          </w:tcPr>
          <w:p w:rsidR="00860B49" w:rsidRPr="00860B49" w:rsidRDefault="00860B49" w:rsidP="00860B49">
            <w:pPr>
              <w:tabs>
                <w:tab w:val="left" w:pos="284"/>
                <w:tab w:val="left" w:pos="3828"/>
              </w:tabs>
              <w:spacing w:after="0" w:line="240" w:lineRule="auto"/>
              <w:rPr>
                <w:rFonts w:ascii="Times New Roman" w:eastAsia="Calibri" w:hAnsi="Times New Roman" w:cs="Times New Roman"/>
                <w:sz w:val="12"/>
                <w:szCs w:val="12"/>
              </w:rPr>
            </w:pPr>
            <w:r w:rsidRPr="00860B49">
              <w:rPr>
                <w:rFonts w:ascii="Times New Roman" w:eastAsia="Calibri" w:hAnsi="Times New Roman" w:cs="Times New Roman"/>
                <w:sz w:val="12"/>
                <w:szCs w:val="12"/>
              </w:rPr>
              <w:t>-</w:t>
            </w:r>
          </w:p>
        </w:tc>
      </w:tr>
    </w:tbl>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6. Выводы организатора публичных слушаний по результатам публичных слушаний: Признать публичные слушания проекту планировки территории и проекту межевания территории объекта "Радаевское месторождение. Скважины №№ 730, 731, 732. Сбор нефти и газа", в границах сельского поселения Красносельское муниципальногорайона Сергиевский Самарской области, состоявшимися.</w:t>
      </w:r>
    </w:p>
    <w:p w:rsidR="00860B49" w:rsidRPr="00860B49" w:rsidRDefault="00860B49" w:rsidP="00860B49">
      <w:pPr>
        <w:tabs>
          <w:tab w:val="left" w:pos="284"/>
          <w:tab w:val="left" w:pos="3828"/>
        </w:tabs>
        <w:spacing w:after="0" w:line="240" w:lineRule="auto"/>
        <w:jc w:val="both"/>
        <w:rPr>
          <w:rFonts w:ascii="Times New Roman" w:eastAsia="Calibri" w:hAnsi="Times New Roman" w:cs="Times New Roman"/>
          <w:sz w:val="12"/>
          <w:szCs w:val="12"/>
        </w:rPr>
      </w:pPr>
    </w:p>
    <w:p w:rsidR="00860B49" w:rsidRPr="00860B49" w:rsidRDefault="00860B49" w:rsidP="00860B49">
      <w:pPr>
        <w:tabs>
          <w:tab w:val="left" w:pos="284"/>
          <w:tab w:val="left" w:pos="3828"/>
        </w:tabs>
        <w:spacing w:after="0" w:line="240" w:lineRule="auto"/>
        <w:jc w:val="right"/>
        <w:rPr>
          <w:rFonts w:ascii="Times New Roman" w:eastAsia="Calibri" w:hAnsi="Times New Roman" w:cs="Times New Roman"/>
          <w:sz w:val="12"/>
          <w:szCs w:val="12"/>
        </w:rPr>
      </w:pPr>
      <w:r w:rsidRPr="00860B49">
        <w:rPr>
          <w:rFonts w:ascii="Times New Roman" w:eastAsia="Calibri" w:hAnsi="Times New Roman" w:cs="Times New Roman"/>
          <w:sz w:val="12"/>
          <w:szCs w:val="12"/>
        </w:rPr>
        <w:t>Глава сельского поселения Красносельское</w:t>
      </w:r>
    </w:p>
    <w:p w:rsidR="00860B49" w:rsidRDefault="00860B49" w:rsidP="00860B49">
      <w:pPr>
        <w:tabs>
          <w:tab w:val="left" w:pos="284"/>
          <w:tab w:val="left" w:pos="3828"/>
        </w:tabs>
        <w:spacing w:after="0" w:line="240" w:lineRule="auto"/>
        <w:jc w:val="right"/>
        <w:rPr>
          <w:rFonts w:ascii="Times New Roman" w:eastAsia="Calibri" w:hAnsi="Times New Roman" w:cs="Times New Roman"/>
          <w:sz w:val="12"/>
          <w:szCs w:val="12"/>
        </w:rPr>
      </w:pPr>
      <w:r w:rsidRPr="00860B49">
        <w:rPr>
          <w:rFonts w:ascii="Times New Roman" w:eastAsia="Calibri" w:hAnsi="Times New Roman" w:cs="Times New Roman"/>
          <w:sz w:val="12"/>
          <w:szCs w:val="12"/>
        </w:rPr>
        <w:t>муниципального района Сергиевский</w:t>
      </w:r>
    </w:p>
    <w:p w:rsidR="00860B49" w:rsidRPr="00860B49" w:rsidRDefault="00860B49" w:rsidP="00860B49">
      <w:pPr>
        <w:tabs>
          <w:tab w:val="left" w:pos="284"/>
          <w:tab w:val="left" w:pos="3828"/>
        </w:tabs>
        <w:spacing w:after="0" w:line="240" w:lineRule="auto"/>
        <w:jc w:val="right"/>
        <w:rPr>
          <w:rFonts w:ascii="Times New Roman" w:eastAsia="Calibri" w:hAnsi="Times New Roman" w:cs="Times New Roman"/>
          <w:sz w:val="12"/>
          <w:szCs w:val="12"/>
        </w:rPr>
      </w:pPr>
      <w:r w:rsidRPr="00860B49">
        <w:rPr>
          <w:rFonts w:ascii="Times New Roman" w:eastAsia="Calibri" w:hAnsi="Times New Roman" w:cs="Times New Roman"/>
          <w:sz w:val="12"/>
          <w:szCs w:val="12"/>
        </w:rPr>
        <w:t>М.М. Тихонов</w:t>
      </w:r>
    </w:p>
    <w:p w:rsidR="00967858" w:rsidRDefault="00967858" w:rsidP="003519F1">
      <w:pPr>
        <w:tabs>
          <w:tab w:val="left" w:pos="284"/>
          <w:tab w:val="left" w:pos="3828"/>
        </w:tabs>
        <w:spacing w:after="0" w:line="240" w:lineRule="auto"/>
        <w:jc w:val="both"/>
        <w:rPr>
          <w:rFonts w:ascii="Times New Roman" w:eastAsia="Calibri" w:hAnsi="Times New Roman" w:cs="Times New Roman"/>
          <w:sz w:val="12"/>
          <w:szCs w:val="12"/>
        </w:rPr>
      </w:pPr>
    </w:p>
    <w:p w:rsidR="00967858" w:rsidRDefault="00967858" w:rsidP="003519F1">
      <w:pPr>
        <w:tabs>
          <w:tab w:val="left" w:pos="284"/>
          <w:tab w:val="left" w:pos="3828"/>
        </w:tabs>
        <w:spacing w:after="0" w:line="240" w:lineRule="auto"/>
        <w:jc w:val="both"/>
        <w:rPr>
          <w:rFonts w:ascii="Times New Roman" w:eastAsia="Calibri" w:hAnsi="Times New Roman" w:cs="Times New Roman"/>
          <w:sz w:val="12"/>
          <w:szCs w:val="12"/>
        </w:rPr>
      </w:pPr>
    </w:p>
    <w:p w:rsidR="00860B49" w:rsidRPr="00860B49" w:rsidRDefault="00860B49" w:rsidP="00860B49">
      <w:pPr>
        <w:tabs>
          <w:tab w:val="left" w:pos="284"/>
          <w:tab w:val="left" w:pos="3828"/>
        </w:tabs>
        <w:spacing w:after="0" w:line="240" w:lineRule="auto"/>
        <w:jc w:val="center"/>
        <w:rPr>
          <w:rFonts w:ascii="Times New Roman" w:eastAsia="Calibri" w:hAnsi="Times New Roman" w:cs="Times New Roman"/>
          <w:b/>
          <w:sz w:val="12"/>
          <w:szCs w:val="12"/>
        </w:rPr>
      </w:pPr>
      <w:r w:rsidRPr="00860B49">
        <w:rPr>
          <w:rFonts w:ascii="Times New Roman" w:eastAsia="Calibri" w:hAnsi="Times New Roman" w:cs="Times New Roman"/>
          <w:b/>
          <w:sz w:val="12"/>
          <w:szCs w:val="12"/>
        </w:rPr>
        <w:t>ЗАКЛЮЧЕНИЕ</w:t>
      </w:r>
    </w:p>
    <w:p w:rsidR="00860B49" w:rsidRPr="00860B49" w:rsidRDefault="00860B49" w:rsidP="00860B49">
      <w:pPr>
        <w:tabs>
          <w:tab w:val="left" w:pos="284"/>
          <w:tab w:val="left" w:pos="3828"/>
        </w:tabs>
        <w:spacing w:after="0" w:line="240" w:lineRule="auto"/>
        <w:jc w:val="center"/>
        <w:rPr>
          <w:rFonts w:ascii="Times New Roman" w:eastAsia="Calibri" w:hAnsi="Times New Roman" w:cs="Times New Roman"/>
          <w:b/>
          <w:sz w:val="12"/>
          <w:szCs w:val="12"/>
        </w:rPr>
      </w:pPr>
      <w:r w:rsidRPr="00860B49">
        <w:rPr>
          <w:rFonts w:ascii="Times New Roman" w:eastAsia="Calibri" w:hAnsi="Times New Roman" w:cs="Times New Roman"/>
          <w:b/>
          <w:sz w:val="12"/>
          <w:szCs w:val="12"/>
        </w:rPr>
        <w:t>О РЕЗУЛЬТАТАХ ПУБЛИЧНЫХ СЛУШАНИЙ В СЕЛЬСКОМ ПОСЕЛЕНИИ СВЕТЛОДОЛЬСК</w:t>
      </w:r>
    </w:p>
    <w:p w:rsidR="00860B49" w:rsidRPr="00860B49" w:rsidRDefault="00860B49" w:rsidP="00860B49">
      <w:pPr>
        <w:tabs>
          <w:tab w:val="left" w:pos="284"/>
          <w:tab w:val="left" w:pos="3828"/>
        </w:tabs>
        <w:spacing w:after="0" w:line="240" w:lineRule="auto"/>
        <w:jc w:val="center"/>
        <w:rPr>
          <w:rFonts w:ascii="Times New Roman" w:eastAsia="Calibri" w:hAnsi="Times New Roman" w:cs="Times New Roman"/>
          <w:b/>
          <w:sz w:val="12"/>
          <w:szCs w:val="12"/>
        </w:rPr>
      </w:pPr>
      <w:r w:rsidRPr="00860B49">
        <w:rPr>
          <w:rFonts w:ascii="Times New Roman" w:eastAsia="Calibri" w:hAnsi="Times New Roman" w:cs="Times New Roman"/>
          <w:b/>
          <w:sz w:val="12"/>
          <w:szCs w:val="12"/>
        </w:rPr>
        <w:t>МУНИЦИПАЛЬНОГО РАЙОНА СЕРГИЕВСКИЙ САМАРСКОЙ ОБЛАСТИ</w:t>
      </w:r>
    </w:p>
    <w:p w:rsidR="00860B49" w:rsidRPr="00860B49" w:rsidRDefault="00860B49" w:rsidP="00860B49">
      <w:pPr>
        <w:tabs>
          <w:tab w:val="left" w:pos="284"/>
          <w:tab w:val="left" w:pos="3828"/>
        </w:tabs>
        <w:spacing w:after="0" w:line="240" w:lineRule="auto"/>
        <w:jc w:val="both"/>
        <w:rPr>
          <w:rFonts w:ascii="Times New Roman" w:eastAsia="Calibri" w:hAnsi="Times New Roman" w:cs="Times New Roman"/>
          <w:sz w:val="12"/>
          <w:szCs w:val="12"/>
        </w:rPr>
      </w:pP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1. Дата оформления заключения: «04» октября 2025 года.</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lastRenderedPageBreak/>
        <w:t xml:space="preserve">2. Наименование проекта, рассмотренного на публичных слушаниях -  проект документации по планировке территории - проект планировки территории и проект межевания территории "Расширение обустройства Нероновского нефтяного месторождения. 2025 г.", в границах сельского поселения Светлодольск муниципального района Сергиевский Самарской области. </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3. Сведения о количестве участников публичных слушаний, которые приняли участие в публичных слушаниях – 0 человек.</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4. Реквизиты протокола публичных слушаний – от 01.10.2025 г.</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5. Содержание внесенных предложений и замечаний участников публичных слушаний: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67"/>
        <w:gridCol w:w="3190"/>
        <w:gridCol w:w="3566"/>
      </w:tblGrid>
      <w:tr w:rsidR="00860B49" w:rsidRPr="00860B49" w:rsidTr="00860B49">
        <w:tc>
          <w:tcPr>
            <w:tcW w:w="510" w:type="pct"/>
            <w:shd w:val="clear" w:color="auto" w:fill="auto"/>
          </w:tcPr>
          <w:p w:rsidR="00860B49" w:rsidRPr="00860B49" w:rsidRDefault="00860B49" w:rsidP="00860B49">
            <w:pPr>
              <w:tabs>
                <w:tab w:val="left" w:pos="284"/>
                <w:tab w:val="left" w:pos="3828"/>
              </w:tabs>
              <w:spacing w:after="0" w:line="240" w:lineRule="auto"/>
              <w:rPr>
                <w:rFonts w:ascii="Times New Roman" w:eastAsia="Calibri" w:hAnsi="Times New Roman" w:cs="Times New Roman"/>
                <w:sz w:val="12"/>
                <w:szCs w:val="12"/>
              </w:rPr>
            </w:pPr>
            <w:r w:rsidRPr="00860B49">
              <w:rPr>
                <w:rFonts w:ascii="Times New Roman" w:eastAsia="Calibri" w:hAnsi="Times New Roman" w:cs="Times New Roman"/>
                <w:sz w:val="12"/>
                <w:szCs w:val="12"/>
              </w:rPr>
              <w:t>№ п/п</w:t>
            </w:r>
          </w:p>
        </w:tc>
        <w:tc>
          <w:tcPr>
            <w:tcW w:w="2120" w:type="pct"/>
            <w:shd w:val="clear" w:color="auto" w:fill="auto"/>
          </w:tcPr>
          <w:p w:rsidR="00860B49" w:rsidRPr="00860B49" w:rsidRDefault="00860B49" w:rsidP="00860B49">
            <w:pPr>
              <w:tabs>
                <w:tab w:val="left" w:pos="284"/>
                <w:tab w:val="left" w:pos="3828"/>
              </w:tabs>
              <w:spacing w:after="0" w:line="240" w:lineRule="auto"/>
              <w:rPr>
                <w:rFonts w:ascii="Times New Roman" w:eastAsia="Calibri" w:hAnsi="Times New Roman" w:cs="Times New Roman"/>
                <w:sz w:val="12"/>
                <w:szCs w:val="12"/>
              </w:rPr>
            </w:pPr>
            <w:r w:rsidRPr="00860B49">
              <w:rPr>
                <w:rFonts w:ascii="Times New Roman" w:eastAsia="Calibri" w:hAnsi="Times New Roman" w:cs="Times New Roman"/>
                <w:sz w:val="12"/>
                <w:szCs w:val="12"/>
              </w:rPr>
              <w:t>Содержание внесенных предложений и замечаний</w:t>
            </w:r>
          </w:p>
        </w:tc>
        <w:tc>
          <w:tcPr>
            <w:tcW w:w="2370" w:type="pct"/>
            <w:shd w:val="clear" w:color="auto" w:fill="auto"/>
          </w:tcPr>
          <w:p w:rsidR="00860B49" w:rsidRPr="00860B49" w:rsidRDefault="00860B49" w:rsidP="00860B49">
            <w:pPr>
              <w:tabs>
                <w:tab w:val="left" w:pos="284"/>
                <w:tab w:val="left" w:pos="3828"/>
              </w:tabs>
              <w:spacing w:after="0" w:line="240" w:lineRule="auto"/>
              <w:rPr>
                <w:rFonts w:ascii="Times New Roman" w:eastAsia="Calibri" w:hAnsi="Times New Roman" w:cs="Times New Roman"/>
                <w:sz w:val="12"/>
                <w:szCs w:val="12"/>
              </w:rPr>
            </w:pPr>
            <w:r w:rsidRPr="00860B49">
              <w:rPr>
                <w:rFonts w:ascii="Times New Roman" w:eastAsia="Calibri" w:hAnsi="Times New Roman" w:cs="Times New Roman"/>
                <w:sz w:val="12"/>
                <w:szCs w:val="12"/>
              </w:rPr>
              <w:t>Аргументированные рекомендации организатора публичных слушаний о целесообразности или нецелесообразности учета внесенных предложений и замечаний</w:t>
            </w:r>
          </w:p>
        </w:tc>
      </w:tr>
      <w:tr w:rsidR="00860B49" w:rsidRPr="00860B49" w:rsidTr="00860B49">
        <w:tc>
          <w:tcPr>
            <w:tcW w:w="5000" w:type="pct"/>
            <w:gridSpan w:val="3"/>
            <w:shd w:val="clear" w:color="auto" w:fill="auto"/>
          </w:tcPr>
          <w:p w:rsidR="00860B49" w:rsidRPr="00860B49" w:rsidRDefault="00860B49" w:rsidP="00860B49">
            <w:pPr>
              <w:tabs>
                <w:tab w:val="left" w:pos="284"/>
                <w:tab w:val="left" w:pos="3828"/>
              </w:tabs>
              <w:spacing w:after="0" w:line="240" w:lineRule="auto"/>
              <w:rPr>
                <w:rFonts w:ascii="Times New Roman" w:eastAsia="Calibri" w:hAnsi="Times New Roman" w:cs="Times New Roman"/>
                <w:sz w:val="12"/>
                <w:szCs w:val="12"/>
              </w:rPr>
            </w:pPr>
            <w:r w:rsidRPr="00860B49">
              <w:rPr>
                <w:rFonts w:ascii="Times New Roman" w:eastAsia="Calibri" w:hAnsi="Times New Roman" w:cs="Times New Roman"/>
                <w:sz w:val="12"/>
                <w:szCs w:val="12"/>
              </w:rPr>
              <w:t>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w:t>
            </w:r>
          </w:p>
        </w:tc>
      </w:tr>
      <w:tr w:rsidR="00860B49" w:rsidRPr="00860B49" w:rsidTr="00860B49">
        <w:tc>
          <w:tcPr>
            <w:tcW w:w="510" w:type="pct"/>
            <w:shd w:val="clear" w:color="auto" w:fill="auto"/>
          </w:tcPr>
          <w:p w:rsidR="00860B49" w:rsidRPr="00860B49" w:rsidRDefault="00860B49" w:rsidP="00860B49">
            <w:pPr>
              <w:tabs>
                <w:tab w:val="left" w:pos="284"/>
                <w:tab w:val="left" w:pos="3828"/>
              </w:tabs>
              <w:spacing w:after="0" w:line="240" w:lineRule="auto"/>
              <w:rPr>
                <w:rFonts w:ascii="Times New Roman" w:eastAsia="Calibri" w:hAnsi="Times New Roman" w:cs="Times New Roman"/>
                <w:sz w:val="12"/>
                <w:szCs w:val="12"/>
              </w:rPr>
            </w:pPr>
          </w:p>
        </w:tc>
        <w:tc>
          <w:tcPr>
            <w:tcW w:w="2120" w:type="pct"/>
            <w:shd w:val="clear" w:color="auto" w:fill="auto"/>
          </w:tcPr>
          <w:p w:rsidR="00860B49" w:rsidRPr="00860B49" w:rsidRDefault="00860B49" w:rsidP="00860B49">
            <w:pPr>
              <w:tabs>
                <w:tab w:val="left" w:pos="284"/>
                <w:tab w:val="left" w:pos="3828"/>
              </w:tabs>
              <w:spacing w:after="0" w:line="240" w:lineRule="auto"/>
              <w:rPr>
                <w:rFonts w:ascii="Times New Roman" w:eastAsia="Calibri" w:hAnsi="Times New Roman" w:cs="Times New Roman"/>
                <w:sz w:val="12"/>
                <w:szCs w:val="12"/>
              </w:rPr>
            </w:pPr>
            <w:r w:rsidRPr="00860B49">
              <w:rPr>
                <w:rFonts w:ascii="Times New Roman" w:eastAsia="Calibri" w:hAnsi="Times New Roman" w:cs="Times New Roman"/>
                <w:sz w:val="12"/>
                <w:szCs w:val="12"/>
              </w:rPr>
              <w:t>-</w:t>
            </w:r>
          </w:p>
        </w:tc>
        <w:tc>
          <w:tcPr>
            <w:tcW w:w="2370" w:type="pct"/>
            <w:shd w:val="clear" w:color="auto" w:fill="auto"/>
          </w:tcPr>
          <w:p w:rsidR="00860B49" w:rsidRPr="00860B49" w:rsidRDefault="00860B49" w:rsidP="00860B49">
            <w:pPr>
              <w:tabs>
                <w:tab w:val="left" w:pos="284"/>
                <w:tab w:val="left" w:pos="3828"/>
              </w:tabs>
              <w:spacing w:after="0" w:line="240" w:lineRule="auto"/>
              <w:rPr>
                <w:rFonts w:ascii="Times New Roman" w:eastAsia="Calibri" w:hAnsi="Times New Roman" w:cs="Times New Roman"/>
                <w:sz w:val="12"/>
                <w:szCs w:val="12"/>
              </w:rPr>
            </w:pPr>
            <w:r w:rsidRPr="00860B49">
              <w:rPr>
                <w:rFonts w:ascii="Times New Roman" w:eastAsia="Calibri" w:hAnsi="Times New Roman" w:cs="Times New Roman"/>
                <w:sz w:val="12"/>
                <w:szCs w:val="12"/>
              </w:rPr>
              <w:t>Мнения не поступили</w:t>
            </w:r>
          </w:p>
        </w:tc>
      </w:tr>
      <w:tr w:rsidR="00860B49" w:rsidRPr="00860B49" w:rsidTr="00860B49">
        <w:tc>
          <w:tcPr>
            <w:tcW w:w="5000" w:type="pct"/>
            <w:gridSpan w:val="3"/>
            <w:shd w:val="clear" w:color="auto" w:fill="auto"/>
          </w:tcPr>
          <w:p w:rsidR="00860B49" w:rsidRPr="00860B49" w:rsidRDefault="00860B49" w:rsidP="00860B49">
            <w:pPr>
              <w:tabs>
                <w:tab w:val="left" w:pos="284"/>
                <w:tab w:val="left" w:pos="3828"/>
              </w:tabs>
              <w:spacing w:after="0" w:line="240" w:lineRule="auto"/>
              <w:rPr>
                <w:rFonts w:ascii="Times New Roman" w:eastAsia="Calibri" w:hAnsi="Times New Roman" w:cs="Times New Roman"/>
                <w:sz w:val="12"/>
                <w:szCs w:val="12"/>
              </w:rPr>
            </w:pPr>
            <w:r w:rsidRPr="00860B49">
              <w:rPr>
                <w:rFonts w:ascii="Times New Roman" w:eastAsia="Calibri" w:hAnsi="Times New Roman" w:cs="Times New Roman"/>
                <w:sz w:val="12"/>
                <w:szCs w:val="12"/>
              </w:rPr>
              <w:t>Предложения и замечания иных участников публичных слушаний</w:t>
            </w:r>
          </w:p>
        </w:tc>
      </w:tr>
      <w:tr w:rsidR="00860B49" w:rsidRPr="00860B49" w:rsidTr="00860B49">
        <w:tc>
          <w:tcPr>
            <w:tcW w:w="5000" w:type="pct"/>
            <w:gridSpan w:val="3"/>
            <w:shd w:val="clear" w:color="auto" w:fill="auto"/>
          </w:tcPr>
          <w:p w:rsidR="00860B49" w:rsidRPr="00860B49" w:rsidRDefault="00860B49" w:rsidP="00860B49">
            <w:pPr>
              <w:tabs>
                <w:tab w:val="left" w:pos="284"/>
                <w:tab w:val="left" w:pos="3828"/>
              </w:tabs>
              <w:spacing w:after="0" w:line="240" w:lineRule="auto"/>
              <w:rPr>
                <w:rFonts w:ascii="Times New Roman" w:eastAsia="Calibri" w:hAnsi="Times New Roman" w:cs="Times New Roman"/>
                <w:sz w:val="12"/>
                <w:szCs w:val="12"/>
              </w:rPr>
            </w:pPr>
            <w:r w:rsidRPr="00860B49">
              <w:rPr>
                <w:rFonts w:ascii="Times New Roman" w:eastAsia="Calibri" w:hAnsi="Times New Roman" w:cs="Times New Roman"/>
                <w:sz w:val="12"/>
                <w:szCs w:val="12"/>
              </w:rPr>
              <w:t>-</w:t>
            </w:r>
          </w:p>
        </w:tc>
      </w:tr>
    </w:tbl>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6. Выводы организатора публичных слушаний по результатам публичных слушаний: Признать публичные слушания проекту планировки территории и проекту межевания территории объекта " Расширение обустройства Нероновского нефтяного месторождения. 2025 г.", в границах сельского поселения Светлодольск муниципальногорайона Сергиевский Самарской области, состоявшимися.</w:t>
      </w:r>
    </w:p>
    <w:p w:rsidR="00860B49" w:rsidRPr="00860B49" w:rsidRDefault="00860B49" w:rsidP="00860B49">
      <w:pPr>
        <w:tabs>
          <w:tab w:val="left" w:pos="284"/>
          <w:tab w:val="left" w:pos="3828"/>
        </w:tabs>
        <w:spacing w:after="0" w:line="240" w:lineRule="auto"/>
        <w:jc w:val="both"/>
        <w:rPr>
          <w:rFonts w:ascii="Times New Roman" w:eastAsia="Calibri" w:hAnsi="Times New Roman" w:cs="Times New Roman"/>
          <w:sz w:val="12"/>
          <w:szCs w:val="12"/>
        </w:rPr>
      </w:pPr>
    </w:p>
    <w:p w:rsidR="00860B49" w:rsidRPr="00860B49" w:rsidRDefault="00860B49" w:rsidP="00860B49">
      <w:pPr>
        <w:tabs>
          <w:tab w:val="left" w:pos="284"/>
          <w:tab w:val="left" w:pos="3828"/>
        </w:tabs>
        <w:spacing w:after="0" w:line="240" w:lineRule="auto"/>
        <w:jc w:val="right"/>
        <w:rPr>
          <w:rFonts w:ascii="Times New Roman" w:eastAsia="Calibri" w:hAnsi="Times New Roman" w:cs="Times New Roman"/>
          <w:sz w:val="12"/>
          <w:szCs w:val="12"/>
        </w:rPr>
      </w:pPr>
      <w:r w:rsidRPr="00860B49">
        <w:rPr>
          <w:rFonts w:ascii="Times New Roman" w:eastAsia="Calibri" w:hAnsi="Times New Roman" w:cs="Times New Roman"/>
          <w:sz w:val="12"/>
          <w:szCs w:val="12"/>
        </w:rPr>
        <w:t>Глава сельского поселения Светлодольск</w:t>
      </w:r>
    </w:p>
    <w:p w:rsidR="00860B49" w:rsidRDefault="00860B49" w:rsidP="00860B49">
      <w:pPr>
        <w:tabs>
          <w:tab w:val="left" w:pos="284"/>
          <w:tab w:val="left" w:pos="3828"/>
        </w:tabs>
        <w:spacing w:after="0" w:line="240" w:lineRule="auto"/>
        <w:jc w:val="right"/>
        <w:rPr>
          <w:rFonts w:ascii="Times New Roman" w:eastAsia="Calibri" w:hAnsi="Times New Roman" w:cs="Times New Roman"/>
          <w:sz w:val="12"/>
          <w:szCs w:val="12"/>
        </w:rPr>
      </w:pPr>
      <w:r w:rsidRPr="00860B49">
        <w:rPr>
          <w:rFonts w:ascii="Times New Roman" w:eastAsia="Calibri" w:hAnsi="Times New Roman" w:cs="Times New Roman"/>
          <w:sz w:val="12"/>
          <w:szCs w:val="12"/>
        </w:rPr>
        <w:t>муниципального района Сергиевский</w:t>
      </w:r>
    </w:p>
    <w:p w:rsidR="00860B49" w:rsidRPr="00860B49" w:rsidRDefault="00860B49" w:rsidP="00860B49">
      <w:pPr>
        <w:tabs>
          <w:tab w:val="left" w:pos="284"/>
          <w:tab w:val="left" w:pos="3828"/>
        </w:tabs>
        <w:spacing w:after="0" w:line="240" w:lineRule="auto"/>
        <w:jc w:val="right"/>
        <w:rPr>
          <w:rFonts w:ascii="Times New Roman" w:eastAsia="Calibri" w:hAnsi="Times New Roman" w:cs="Times New Roman"/>
          <w:sz w:val="12"/>
          <w:szCs w:val="12"/>
        </w:rPr>
      </w:pPr>
      <w:r w:rsidRPr="00860B49">
        <w:rPr>
          <w:rFonts w:ascii="Times New Roman" w:eastAsia="Calibri" w:hAnsi="Times New Roman" w:cs="Times New Roman"/>
          <w:sz w:val="12"/>
          <w:szCs w:val="12"/>
        </w:rPr>
        <w:t>Н.В. Вершков</w:t>
      </w:r>
    </w:p>
    <w:p w:rsidR="00967858" w:rsidRDefault="00967858" w:rsidP="003519F1">
      <w:pPr>
        <w:tabs>
          <w:tab w:val="left" w:pos="284"/>
          <w:tab w:val="left" w:pos="3828"/>
        </w:tabs>
        <w:spacing w:after="0" w:line="240" w:lineRule="auto"/>
        <w:jc w:val="both"/>
        <w:rPr>
          <w:rFonts w:ascii="Times New Roman" w:eastAsia="Calibri" w:hAnsi="Times New Roman" w:cs="Times New Roman"/>
          <w:sz w:val="12"/>
          <w:szCs w:val="12"/>
        </w:rPr>
      </w:pPr>
    </w:p>
    <w:p w:rsidR="00967858" w:rsidRDefault="00967858" w:rsidP="003519F1">
      <w:pPr>
        <w:tabs>
          <w:tab w:val="left" w:pos="284"/>
          <w:tab w:val="left" w:pos="3828"/>
        </w:tabs>
        <w:spacing w:after="0" w:line="240" w:lineRule="auto"/>
        <w:jc w:val="both"/>
        <w:rPr>
          <w:rFonts w:ascii="Times New Roman" w:eastAsia="Calibri" w:hAnsi="Times New Roman" w:cs="Times New Roman"/>
          <w:sz w:val="12"/>
          <w:szCs w:val="12"/>
        </w:rPr>
      </w:pPr>
    </w:p>
    <w:p w:rsidR="00860B49" w:rsidRPr="00860B49" w:rsidRDefault="00860B49" w:rsidP="00860B49">
      <w:pPr>
        <w:tabs>
          <w:tab w:val="left" w:pos="284"/>
          <w:tab w:val="left" w:pos="3828"/>
        </w:tabs>
        <w:spacing w:after="0" w:line="240" w:lineRule="auto"/>
        <w:jc w:val="center"/>
        <w:rPr>
          <w:rFonts w:ascii="Times New Roman" w:eastAsia="Calibri" w:hAnsi="Times New Roman" w:cs="Times New Roman"/>
          <w:b/>
          <w:sz w:val="12"/>
          <w:szCs w:val="12"/>
        </w:rPr>
      </w:pPr>
      <w:r w:rsidRPr="00860B49">
        <w:rPr>
          <w:rFonts w:ascii="Times New Roman" w:eastAsia="Calibri" w:hAnsi="Times New Roman" w:cs="Times New Roman"/>
          <w:b/>
          <w:sz w:val="12"/>
          <w:szCs w:val="12"/>
        </w:rPr>
        <w:t>ЗАКЛЮЧЕНИЕ</w:t>
      </w:r>
    </w:p>
    <w:p w:rsidR="00860B49" w:rsidRPr="00860B49" w:rsidRDefault="00860B49" w:rsidP="00860B49">
      <w:pPr>
        <w:tabs>
          <w:tab w:val="left" w:pos="284"/>
          <w:tab w:val="left" w:pos="3828"/>
        </w:tabs>
        <w:spacing w:after="0" w:line="240" w:lineRule="auto"/>
        <w:jc w:val="center"/>
        <w:rPr>
          <w:rFonts w:ascii="Times New Roman" w:eastAsia="Calibri" w:hAnsi="Times New Roman" w:cs="Times New Roman"/>
          <w:b/>
          <w:sz w:val="12"/>
          <w:szCs w:val="12"/>
        </w:rPr>
      </w:pPr>
      <w:r w:rsidRPr="00860B49">
        <w:rPr>
          <w:rFonts w:ascii="Times New Roman" w:eastAsia="Calibri" w:hAnsi="Times New Roman" w:cs="Times New Roman"/>
          <w:b/>
          <w:sz w:val="12"/>
          <w:szCs w:val="12"/>
        </w:rPr>
        <w:t>О РЕЗУЛЬТАТАХ ПУБЛИЧНЫХ СЛУШАНИЙ В СЕЛЬСКОМ ПОСЕЛЕНИИ СЕРГИЕВСК</w:t>
      </w:r>
    </w:p>
    <w:p w:rsidR="00860B49" w:rsidRPr="00860B49" w:rsidRDefault="00860B49" w:rsidP="00860B49">
      <w:pPr>
        <w:tabs>
          <w:tab w:val="left" w:pos="284"/>
          <w:tab w:val="left" w:pos="3828"/>
        </w:tabs>
        <w:spacing w:after="0" w:line="240" w:lineRule="auto"/>
        <w:jc w:val="center"/>
        <w:rPr>
          <w:rFonts w:ascii="Times New Roman" w:eastAsia="Calibri" w:hAnsi="Times New Roman" w:cs="Times New Roman"/>
          <w:b/>
          <w:sz w:val="12"/>
          <w:szCs w:val="12"/>
        </w:rPr>
      </w:pPr>
      <w:r w:rsidRPr="00860B49">
        <w:rPr>
          <w:rFonts w:ascii="Times New Roman" w:eastAsia="Calibri" w:hAnsi="Times New Roman" w:cs="Times New Roman"/>
          <w:b/>
          <w:sz w:val="12"/>
          <w:szCs w:val="12"/>
        </w:rPr>
        <w:t>МУНИЦИПАЛЬНОГО РАЙОНА СЕРГИЕВСКИЙСАМАРСКОЙ ОБЛАСТИ</w:t>
      </w:r>
    </w:p>
    <w:p w:rsidR="00860B49" w:rsidRPr="00860B49" w:rsidRDefault="00860B49" w:rsidP="00860B49">
      <w:pPr>
        <w:tabs>
          <w:tab w:val="left" w:pos="284"/>
          <w:tab w:val="left" w:pos="3828"/>
        </w:tabs>
        <w:spacing w:after="0" w:line="240" w:lineRule="auto"/>
        <w:jc w:val="both"/>
        <w:rPr>
          <w:rFonts w:ascii="Times New Roman" w:eastAsia="Calibri" w:hAnsi="Times New Roman" w:cs="Times New Roman"/>
          <w:sz w:val="12"/>
          <w:szCs w:val="12"/>
        </w:rPr>
      </w:pP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1. Дата оформления заключения: «04» октября 2025 года.</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 xml:space="preserve">2. Наименование проекта, рассмотренного на публичных слушаниях -  проект планировки территории и проект межевания территории объекта "Радаевское месторождение. Скважины № 708. Сбор нефти и газа", в границах сельского поселения Сергиевск муниципальногорайона Сергиевский Самарской области. </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3. Сведения о количестве участников публичных слушаний, которые приняли участие в публичных слушаниях – 0 человек.</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4. Реквизиты протокола публичных слушаний – от 01.10.2025 г.</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5. Содержание внесенных предложений и замечаний участников публичных слушаний: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67"/>
        <w:gridCol w:w="3190"/>
        <w:gridCol w:w="3566"/>
      </w:tblGrid>
      <w:tr w:rsidR="00860B49" w:rsidRPr="00860B49" w:rsidTr="00860B49">
        <w:tc>
          <w:tcPr>
            <w:tcW w:w="510" w:type="pct"/>
            <w:shd w:val="clear" w:color="auto" w:fill="auto"/>
          </w:tcPr>
          <w:p w:rsidR="00860B49" w:rsidRPr="00860B49" w:rsidRDefault="00860B49" w:rsidP="00860B49">
            <w:pPr>
              <w:tabs>
                <w:tab w:val="left" w:pos="284"/>
                <w:tab w:val="left" w:pos="3828"/>
              </w:tabs>
              <w:spacing w:after="0" w:line="240" w:lineRule="auto"/>
              <w:rPr>
                <w:rFonts w:ascii="Times New Roman" w:eastAsia="Calibri" w:hAnsi="Times New Roman" w:cs="Times New Roman"/>
                <w:sz w:val="12"/>
                <w:szCs w:val="12"/>
              </w:rPr>
            </w:pPr>
            <w:r w:rsidRPr="00860B49">
              <w:rPr>
                <w:rFonts w:ascii="Times New Roman" w:eastAsia="Calibri" w:hAnsi="Times New Roman" w:cs="Times New Roman"/>
                <w:sz w:val="12"/>
                <w:szCs w:val="12"/>
              </w:rPr>
              <w:t>№ п/п</w:t>
            </w:r>
          </w:p>
        </w:tc>
        <w:tc>
          <w:tcPr>
            <w:tcW w:w="2120" w:type="pct"/>
            <w:shd w:val="clear" w:color="auto" w:fill="auto"/>
          </w:tcPr>
          <w:p w:rsidR="00860B49" w:rsidRPr="00860B49" w:rsidRDefault="00860B49" w:rsidP="00860B49">
            <w:pPr>
              <w:tabs>
                <w:tab w:val="left" w:pos="284"/>
                <w:tab w:val="left" w:pos="3828"/>
              </w:tabs>
              <w:spacing w:after="0" w:line="240" w:lineRule="auto"/>
              <w:rPr>
                <w:rFonts w:ascii="Times New Roman" w:eastAsia="Calibri" w:hAnsi="Times New Roman" w:cs="Times New Roman"/>
                <w:sz w:val="12"/>
                <w:szCs w:val="12"/>
              </w:rPr>
            </w:pPr>
            <w:r w:rsidRPr="00860B49">
              <w:rPr>
                <w:rFonts w:ascii="Times New Roman" w:eastAsia="Calibri" w:hAnsi="Times New Roman" w:cs="Times New Roman"/>
                <w:sz w:val="12"/>
                <w:szCs w:val="12"/>
              </w:rPr>
              <w:t>Содержание внесенных предложений и замечаний</w:t>
            </w:r>
          </w:p>
        </w:tc>
        <w:tc>
          <w:tcPr>
            <w:tcW w:w="2370" w:type="pct"/>
            <w:shd w:val="clear" w:color="auto" w:fill="auto"/>
          </w:tcPr>
          <w:p w:rsidR="00860B49" w:rsidRPr="00860B49" w:rsidRDefault="00860B49" w:rsidP="00860B49">
            <w:pPr>
              <w:tabs>
                <w:tab w:val="left" w:pos="284"/>
                <w:tab w:val="left" w:pos="3828"/>
              </w:tabs>
              <w:spacing w:after="0" w:line="240" w:lineRule="auto"/>
              <w:rPr>
                <w:rFonts w:ascii="Times New Roman" w:eastAsia="Calibri" w:hAnsi="Times New Roman" w:cs="Times New Roman"/>
                <w:sz w:val="12"/>
                <w:szCs w:val="12"/>
              </w:rPr>
            </w:pPr>
            <w:r w:rsidRPr="00860B49">
              <w:rPr>
                <w:rFonts w:ascii="Times New Roman" w:eastAsia="Calibri" w:hAnsi="Times New Roman" w:cs="Times New Roman"/>
                <w:sz w:val="12"/>
                <w:szCs w:val="12"/>
              </w:rPr>
              <w:t>Аргументированные рекомендации организатора публичных слушаний о целесообразности или нецелесообразности учета внесенных предложений и замечаний</w:t>
            </w:r>
          </w:p>
        </w:tc>
      </w:tr>
      <w:tr w:rsidR="00860B49" w:rsidRPr="00860B49" w:rsidTr="00860B49">
        <w:tc>
          <w:tcPr>
            <w:tcW w:w="5000" w:type="pct"/>
            <w:gridSpan w:val="3"/>
            <w:shd w:val="clear" w:color="auto" w:fill="auto"/>
          </w:tcPr>
          <w:p w:rsidR="00860B49" w:rsidRPr="00860B49" w:rsidRDefault="00860B49" w:rsidP="00860B49">
            <w:pPr>
              <w:tabs>
                <w:tab w:val="left" w:pos="284"/>
                <w:tab w:val="left" w:pos="3828"/>
              </w:tabs>
              <w:spacing w:after="0" w:line="240" w:lineRule="auto"/>
              <w:rPr>
                <w:rFonts w:ascii="Times New Roman" w:eastAsia="Calibri" w:hAnsi="Times New Roman" w:cs="Times New Roman"/>
                <w:sz w:val="12"/>
                <w:szCs w:val="12"/>
              </w:rPr>
            </w:pPr>
            <w:r w:rsidRPr="00860B49">
              <w:rPr>
                <w:rFonts w:ascii="Times New Roman" w:eastAsia="Calibri" w:hAnsi="Times New Roman" w:cs="Times New Roman"/>
                <w:sz w:val="12"/>
                <w:szCs w:val="12"/>
              </w:rPr>
              <w:t>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w:t>
            </w:r>
          </w:p>
        </w:tc>
      </w:tr>
      <w:tr w:rsidR="00860B49" w:rsidRPr="00860B49" w:rsidTr="00860B49">
        <w:tc>
          <w:tcPr>
            <w:tcW w:w="510" w:type="pct"/>
            <w:shd w:val="clear" w:color="auto" w:fill="auto"/>
          </w:tcPr>
          <w:p w:rsidR="00860B49" w:rsidRPr="00860B49" w:rsidRDefault="00860B49" w:rsidP="00860B49">
            <w:pPr>
              <w:tabs>
                <w:tab w:val="left" w:pos="284"/>
                <w:tab w:val="left" w:pos="3828"/>
              </w:tabs>
              <w:spacing w:after="0" w:line="240" w:lineRule="auto"/>
              <w:rPr>
                <w:rFonts w:ascii="Times New Roman" w:eastAsia="Calibri" w:hAnsi="Times New Roman" w:cs="Times New Roman"/>
                <w:sz w:val="12"/>
                <w:szCs w:val="12"/>
              </w:rPr>
            </w:pPr>
          </w:p>
        </w:tc>
        <w:tc>
          <w:tcPr>
            <w:tcW w:w="2120" w:type="pct"/>
            <w:shd w:val="clear" w:color="auto" w:fill="auto"/>
          </w:tcPr>
          <w:p w:rsidR="00860B49" w:rsidRPr="00860B49" w:rsidRDefault="00860B49" w:rsidP="00860B49">
            <w:pPr>
              <w:tabs>
                <w:tab w:val="left" w:pos="284"/>
                <w:tab w:val="left" w:pos="3828"/>
              </w:tabs>
              <w:spacing w:after="0" w:line="240" w:lineRule="auto"/>
              <w:rPr>
                <w:rFonts w:ascii="Times New Roman" w:eastAsia="Calibri" w:hAnsi="Times New Roman" w:cs="Times New Roman"/>
                <w:sz w:val="12"/>
                <w:szCs w:val="12"/>
              </w:rPr>
            </w:pPr>
            <w:r w:rsidRPr="00860B49">
              <w:rPr>
                <w:rFonts w:ascii="Times New Roman" w:eastAsia="Calibri" w:hAnsi="Times New Roman" w:cs="Times New Roman"/>
                <w:sz w:val="12"/>
                <w:szCs w:val="12"/>
              </w:rPr>
              <w:t>-</w:t>
            </w:r>
          </w:p>
        </w:tc>
        <w:tc>
          <w:tcPr>
            <w:tcW w:w="2370" w:type="pct"/>
            <w:shd w:val="clear" w:color="auto" w:fill="auto"/>
          </w:tcPr>
          <w:p w:rsidR="00860B49" w:rsidRPr="00860B49" w:rsidRDefault="00860B49" w:rsidP="00860B49">
            <w:pPr>
              <w:tabs>
                <w:tab w:val="left" w:pos="284"/>
                <w:tab w:val="left" w:pos="3828"/>
              </w:tabs>
              <w:spacing w:after="0" w:line="240" w:lineRule="auto"/>
              <w:rPr>
                <w:rFonts w:ascii="Times New Roman" w:eastAsia="Calibri" w:hAnsi="Times New Roman" w:cs="Times New Roman"/>
                <w:sz w:val="12"/>
                <w:szCs w:val="12"/>
              </w:rPr>
            </w:pPr>
            <w:r w:rsidRPr="00860B49">
              <w:rPr>
                <w:rFonts w:ascii="Times New Roman" w:eastAsia="Calibri" w:hAnsi="Times New Roman" w:cs="Times New Roman"/>
                <w:sz w:val="12"/>
                <w:szCs w:val="12"/>
              </w:rPr>
              <w:t>Мнения не поступили</w:t>
            </w:r>
          </w:p>
        </w:tc>
      </w:tr>
      <w:tr w:rsidR="00860B49" w:rsidRPr="00860B49" w:rsidTr="00860B49">
        <w:tc>
          <w:tcPr>
            <w:tcW w:w="5000" w:type="pct"/>
            <w:gridSpan w:val="3"/>
            <w:shd w:val="clear" w:color="auto" w:fill="auto"/>
          </w:tcPr>
          <w:p w:rsidR="00860B49" w:rsidRPr="00860B49" w:rsidRDefault="00860B49" w:rsidP="00860B49">
            <w:pPr>
              <w:tabs>
                <w:tab w:val="left" w:pos="284"/>
                <w:tab w:val="left" w:pos="3828"/>
              </w:tabs>
              <w:spacing w:after="0" w:line="240" w:lineRule="auto"/>
              <w:rPr>
                <w:rFonts w:ascii="Times New Roman" w:eastAsia="Calibri" w:hAnsi="Times New Roman" w:cs="Times New Roman"/>
                <w:sz w:val="12"/>
                <w:szCs w:val="12"/>
              </w:rPr>
            </w:pPr>
            <w:r w:rsidRPr="00860B49">
              <w:rPr>
                <w:rFonts w:ascii="Times New Roman" w:eastAsia="Calibri" w:hAnsi="Times New Roman" w:cs="Times New Roman"/>
                <w:sz w:val="12"/>
                <w:szCs w:val="12"/>
              </w:rPr>
              <w:t>Предложения и замечания иных участников публичных слушаний</w:t>
            </w:r>
          </w:p>
        </w:tc>
      </w:tr>
      <w:tr w:rsidR="00860B49" w:rsidRPr="00860B49" w:rsidTr="00860B49">
        <w:tc>
          <w:tcPr>
            <w:tcW w:w="5000" w:type="pct"/>
            <w:gridSpan w:val="3"/>
            <w:shd w:val="clear" w:color="auto" w:fill="auto"/>
          </w:tcPr>
          <w:p w:rsidR="00860B49" w:rsidRPr="00860B49" w:rsidRDefault="00860B49" w:rsidP="00860B49">
            <w:pPr>
              <w:tabs>
                <w:tab w:val="left" w:pos="284"/>
                <w:tab w:val="left" w:pos="3828"/>
              </w:tabs>
              <w:spacing w:after="0" w:line="240" w:lineRule="auto"/>
              <w:rPr>
                <w:rFonts w:ascii="Times New Roman" w:eastAsia="Calibri" w:hAnsi="Times New Roman" w:cs="Times New Roman"/>
                <w:sz w:val="12"/>
                <w:szCs w:val="12"/>
              </w:rPr>
            </w:pPr>
            <w:r w:rsidRPr="00860B49">
              <w:rPr>
                <w:rFonts w:ascii="Times New Roman" w:eastAsia="Calibri" w:hAnsi="Times New Roman" w:cs="Times New Roman"/>
                <w:sz w:val="12"/>
                <w:szCs w:val="12"/>
              </w:rPr>
              <w:t>-</w:t>
            </w:r>
          </w:p>
        </w:tc>
      </w:tr>
    </w:tbl>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6. Выводы организатора публичных слушаний по результатам публичных слушаний: Признать публичные слушания проекту планировки территории и проекту межевания территории объекта "Радаевское месторождение. Скважины № 708. Сбор нефти и газа", в границах сельского поселения Сергиевск муниципальногорайона Сергиевский Самарской области, состоявшимися.</w:t>
      </w:r>
    </w:p>
    <w:p w:rsidR="00860B49" w:rsidRPr="00860B49" w:rsidRDefault="00860B49" w:rsidP="00860B49">
      <w:pPr>
        <w:tabs>
          <w:tab w:val="left" w:pos="284"/>
          <w:tab w:val="left" w:pos="3828"/>
        </w:tabs>
        <w:spacing w:after="0" w:line="240" w:lineRule="auto"/>
        <w:jc w:val="both"/>
        <w:rPr>
          <w:rFonts w:ascii="Times New Roman" w:eastAsia="Calibri" w:hAnsi="Times New Roman" w:cs="Times New Roman"/>
          <w:sz w:val="12"/>
          <w:szCs w:val="12"/>
        </w:rPr>
      </w:pPr>
    </w:p>
    <w:p w:rsidR="00860B49" w:rsidRPr="00860B49" w:rsidRDefault="00860B49" w:rsidP="00860B49">
      <w:pPr>
        <w:tabs>
          <w:tab w:val="left" w:pos="284"/>
          <w:tab w:val="left" w:pos="3828"/>
        </w:tabs>
        <w:spacing w:after="0" w:line="240" w:lineRule="auto"/>
        <w:jc w:val="right"/>
        <w:rPr>
          <w:rFonts w:ascii="Times New Roman" w:eastAsia="Calibri" w:hAnsi="Times New Roman" w:cs="Times New Roman"/>
          <w:sz w:val="12"/>
          <w:szCs w:val="12"/>
        </w:rPr>
      </w:pPr>
      <w:r w:rsidRPr="00860B49">
        <w:rPr>
          <w:rFonts w:ascii="Times New Roman" w:eastAsia="Calibri" w:hAnsi="Times New Roman" w:cs="Times New Roman"/>
          <w:sz w:val="12"/>
          <w:szCs w:val="12"/>
        </w:rPr>
        <w:t>Глава сельского поселения Сергиевск</w:t>
      </w:r>
    </w:p>
    <w:p w:rsidR="00860B49" w:rsidRDefault="00860B49" w:rsidP="00860B49">
      <w:pPr>
        <w:tabs>
          <w:tab w:val="left" w:pos="284"/>
          <w:tab w:val="left" w:pos="3828"/>
        </w:tabs>
        <w:spacing w:after="0" w:line="240" w:lineRule="auto"/>
        <w:jc w:val="right"/>
        <w:rPr>
          <w:rFonts w:ascii="Times New Roman" w:eastAsia="Calibri" w:hAnsi="Times New Roman" w:cs="Times New Roman"/>
          <w:sz w:val="12"/>
          <w:szCs w:val="12"/>
        </w:rPr>
      </w:pPr>
      <w:r w:rsidRPr="00860B49">
        <w:rPr>
          <w:rFonts w:ascii="Times New Roman" w:eastAsia="Calibri" w:hAnsi="Times New Roman" w:cs="Times New Roman"/>
          <w:sz w:val="12"/>
          <w:szCs w:val="12"/>
        </w:rPr>
        <w:t>муниципального района Сергиевский</w:t>
      </w:r>
    </w:p>
    <w:p w:rsidR="00860B49" w:rsidRPr="00860B49" w:rsidRDefault="00860B49" w:rsidP="00860B49">
      <w:pPr>
        <w:tabs>
          <w:tab w:val="left" w:pos="284"/>
          <w:tab w:val="left" w:pos="3828"/>
        </w:tabs>
        <w:spacing w:after="0" w:line="240" w:lineRule="auto"/>
        <w:jc w:val="right"/>
        <w:rPr>
          <w:rFonts w:ascii="Times New Roman" w:eastAsia="Calibri" w:hAnsi="Times New Roman" w:cs="Times New Roman"/>
          <w:sz w:val="12"/>
          <w:szCs w:val="12"/>
        </w:rPr>
      </w:pPr>
      <w:r w:rsidRPr="00860B49">
        <w:rPr>
          <w:rFonts w:ascii="Times New Roman" w:eastAsia="Calibri" w:hAnsi="Times New Roman" w:cs="Times New Roman"/>
          <w:sz w:val="12"/>
          <w:szCs w:val="12"/>
        </w:rPr>
        <w:t>М.М. Арчибасов</w:t>
      </w:r>
    </w:p>
    <w:p w:rsidR="00967858" w:rsidRDefault="00967858" w:rsidP="003519F1">
      <w:pPr>
        <w:tabs>
          <w:tab w:val="left" w:pos="284"/>
          <w:tab w:val="left" w:pos="3828"/>
        </w:tabs>
        <w:spacing w:after="0" w:line="240" w:lineRule="auto"/>
        <w:jc w:val="both"/>
        <w:rPr>
          <w:rFonts w:ascii="Times New Roman" w:eastAsia="Calibri" w:hAnsi="Times New Roman" w:cs="Times New Roman"/>
          <w:sz w:val="12"/>
          <w:szCs w:val="12"/>
        </w:rPr>
      </w:pPr>
    </w:p>
    <w:p w:rsidR="00967858" w:rsidRDefault="00967858" w:rsidP="003519F1">
      <w:pPr>
        <w:tabs>
          <w:tab w:val="left" w:pos="284"/>
          <w:tab w:val="left" w:pos="3828"/>
        </w:tabs>
        <w:spacing w:after="0" w:line="240" w:lineRule="auto"/>
        <w:jc w:val="both"/>
        <w:rPr>
          <w:rFonts w:ascii="Times New Roman" w:eastAsia="Calibri" w:hAnsi="Times New Roman" w:cs="Times New Roman"/>
          <w:sz w:val="12"/>
          <w:szCs w:val="12"/>
        </w:rPr>
      </w:pPr>
    </w:p>
    <w:p w:rsidR="00860B49" w:rsidRPr="00860B49" w:rsidRDefault="00860B49" w:rsidP="00860B49">
      <w:pPr>
        <w:tabs>
          <w:tab w:val="left" w:pos="284"/>
          <w:tab w:val="left" w:pos="3828"/>
        </w:tabs>
        <w:spacing w:after="0" w:line="240" w:lineRule="auto"/>
        <w:jc w:val="center"/>
        <w:rPr>
          <w:rFonts w:ascii="Times New Roman" w:eastAsia="Calibri" w:hAnsi="Times New Roman" w:cs="Times New Roman"/>
          <w:b/>
          <w:sz w:val="12"/>
          <w:szCs w:val="12"/>
        </w:rPr>
      </w:pPr>
      <w:r w:rsidRPr="00860B49">
        <w:rPr>
          <w:rFonts w:ascii="Times New Roman" w:eastAsia="Calibri" w:hAnsi="Times New Roman" w:cs="Times New Roman"/>
          <w:b/>
          <w:sz w:val="12"/>
          <w:szCs w:val="12"/>
        </w:rPr>
        <w:t>АДМИНИСТРАЦИЯ</w:t>
      </w:r>
    </w:p>
    <w:p w:rsidR="00860B49" w:rsidRPr="00860B49" w:rsidRDefault="00860B49" w:rsidP="00860B49">
      <w:pPr>
        <w:tabs>
          <w:tab w:val="left" w:pos="284"/>
          <w:tab w:val="left" w:pos="3828"/>
        </w:tabs>
        <w:spacing w:after="0" w:line="240" w:lineRule="auto"/>
        <w:jc w:val="center"/>
        <w:rPr>
          <w:rFonts w:ascii="Times New Roman" w:eastAsia="Calibri" w:hAnsi="Times New Roman" w:cs="Times New Roman"/>
          <w:b/>
          <w:sz w:val="12"/>
          <w:szCs w:val="12"/>
        </w:rPr>
      </w:pPr>
      <w:r w:rsidRPr="00860B49">
        <w:rPr>
          <w:rFonts w:ascii="Times New Roman" w:eastAsia="Calibri" w:hAnsi="Times New Roman" w:cs="Times New Roman"/>
          <w:b/>
          <w:sz w:val="12"/>
          <w:szCs w:val="12"/>
        </w:rPr>
        <w:t>СЕЛЬСКОГО ПОСЕЛЕНИЯ СУРГУТ</w:t>
      </w:r>
    </w:p>
    <w:p w:rsidR="00860B49" w:rsidRPr="00860B49" w:rsidRDefault="00860B49" w:rsidP="00860B49">
      <w:pPr>
        <w:tabs>
          <w:tab w:val="left" w:pos="284"/>
          <w:tab w:val="left" w:pos="3828"/>
        </w:tabs>
        <w:spacing w:after="0" w:line="240" w:lineRule="auto"/>
        <w:jc w:val="center"/>
        <w:rPr>
          <w:rFonts w:ascii="Times New Roman" w:eastAsia="Calibri" w:hAnsi="Times New Roman" w:cs="Times New Roman"/>
          <w:b/>
          <w:sz w:val="12"/>
          <w:szCs w:val="12"/>
        </w:rPr>
      </w:pPr>
      <w:r w:rsidRPr="00860B49">
        <w:rPr>
          <w:rFonts w:ascii="Times New Roman" w:eastAsia="Calibri" w:hAnsi="Times New Roman" w:cs="Times New Roman"/>
          <w:b/>
          <w:sz w:val="12"/>
          <w:szCs w:val="12"/>
        </w:rPr>
        <w:t>МУНИЦИПАЛЬНОГО РАЙОНА СЕРГИЕВСКИЙ</w:t>
      </w:r>
    </w:p>
    <w:p w:rsidR="00860B49" w:rsidRPr="00860B49" w:rsidRDefault="00860B49" w:rsidP="00860B49">
      <w:pPr>
        <w:tabs>
          <w:tab w:val="left" w:pos="284"/>
          <w:tab w:val="left" w:pos="3828"/>
        </w:tabs>
        <w:spacing w:after="0" w:line="240" w:lineRule="auto"/>
        <w:jc w:val="center"/>
        <w:rPr>
          <w:rFonts w:ascii="Times New Roman" w:eastAsia="Calibri" w:hAnsi="Times New Roman" w:cs="Times New Roman"/>
          <w:b/>
          <w:sz w:val="12"/>
          <w:szCs w:val="12"/>
        </w:rPr>
      </w:pPr>
      <w:r w:rsidRPr="00860B49">
        <w:rPr>
          <w:rFonts w:ascii="Times New Roman" w:eastAsia="Calibri" w:hAnsi="Times New Roman" w:cs="Times New Roman"/>
          <w:b/>
          <w:sz w:val="12"/>
          <w:szCs w:val="12"/>
        </w:rPr>
        <w:t>САМАРСКОЙ ОБЛАСТИ</w:t>
      </w:r>
    </w:p>
    <w:p w:rsidR="00860B49" w:rsidRPr="00860B49" w:rsidRDefault="00860B49" w:rsidP="00860B49">
      <w:pPr>
        <w:tabs>
          <w:tab w:val="left" w:pos="284"/>
          <w:tab w:val="left" w:pos="3828"/>
        </w:tabs>
        <w:spacing w:after="0" w:line="240" w:lineRule="auto"/>
        <w:jc w:val="center"/>
        <w:rPr>
          <w:rFonts w:ascii="Times New Roman" w:eastAsia="Calibri" w:hAnsi="Times New Roman" w:cs="Times New Roman"/>
          <w:b/>
          <w:sz w:val="12"/>
          <w:szCs w:val="12"/>
        </w:rPr>
      </w:pPr>
    </w:p>
    <w:p w:rsidR="00860B49" w:rsidRPr="00860B49" w:rsidRDefault="00860B49" w:rsidP="00860B49">
      <w:pPr>
        <w:tabs>
          <w:tab w:val="left" w:pos="284"/>
          <w:tab w:val="left" w:pos="3828"/>
        </w:tabs>
        <w:spacing w:after="0" w:line="240" w:lineRule="auto"/>
        <w:jc w:val="center"/>
        <w:rPr>
          <w:rFonts w:ascii="Times New Roman" w:eastAsia="Calibri" w:hAnsi="Times New Roman" w:cs="Times New Roman"/>
          <w:b/>
          <w:sz w:val="12"/>
          <w:szCs w:val="12"/>
        </w:rPr>
      </w:pPr>
      <w:r w:rsidRPr="00860B49">
        <w:rPr>
          <w:rFonts w:ascii="Times New Roman" w:eastAsia="Calibri" w:hAnsi="Times New Roman" w:cs="Times New Roman"/>
          <w:b/>
          <w:sz w:val="12"/>
          <w:szCs w:val="12"/>
        </w:rPr>
        <w:t>ПОСТАНОВЛЕНИЕ ГЛАВЫ</w:t>
      </w:r>
    </w:p>
    <w:p w:rsidR="00860B49" w:rsidRPr="00860B49" w:rsidRDefault="00860B49" w:rsidP="00860B49">
      <w:pPr>
        <w:tabs>
          <w:tab w:val="left" w:pos="284"/>
          <w:tab w:val="left" w:pos="3828"/>
        </w:tabs>
        <w:spacing w:after="0" w:line="240" w:lineRule="auto"/>
        <w:jc w:val="center"/>
        <w:rPr>
          <w:rFonts w:ascii="Times New Roman" w:eastAsia="Calibri" w:hAnsi="Times New Roman" w:cs="Times New Roman"/>
          <w:b/>
          <w:sz w:val="12"/>
          <w:szCs w:val="12"/>
        </w:rPr>
      </w:pPr>
      <w:r w:rsidRPr="00860B49">
        <w:rPr>
          <w:rFonts w:ascii="Times New Roman" w:eastAsia="Calibri" w:hAnsi="Times New Roman" w:cs="Times New Roman"/>
          <w:b/>
          <w:sz w:val="12"/>
          <w:szCs w:val="12"/>
        </w:rPr>
        <w:t>СЕЛЬСКОГО ПОСЕЛЕНИЯ СУРГУТ</w:t>
      </w:r>
    </w:p>
    <w:p w:rsidR="00860B49" w:rsidRPr="00860B49" w:rsidRDefault="00860B49" w:rsidP="00860B49">
      <w:pPr>
        <w:tabs>
          <w:tab w:val="left" w:pos="284"/>
          <w:tab w:val="left" w:pos="3828"/>
        </w:tabs>
        <w:spacing w:after="0" w:line="240" w:lineRule="auto"/>
        <w:jc w:val="center"/>
        <w:rPr>
          <w:rFonts w:ascii="Times New Roman" w:eastAsia="Calibri" w:hAnsi="Times New Roman" w:cs="Times New Roman"/>
          <w:b/>
          <w:sz w:val="12"/>
          <w:szCs w:val="12"/>
        </w:rPr>
      </w:pPr>
      <w:r w:rsidRPr="00860B49">
        <w:rPr>
          <w:rFonts w:ascii="Times New Roman" w:eastAsia="Calibri" w:hAnsi="Times New Roman" w:cs="Times New Roman"/>
          <w:b/>
          <w:sz w:val="12"/>
          <w:szCs w:val="12"/>
        </w:rPr>
        <w:t>МУНИЦИПАЛЬНОГО РАЙОНА СЕРГИЕВСКИЙ</w:t>
      </w:r>
    </w:p>
    <w:p w:rsidR="00860B49" w:rsidRPr="00860B49" w:rsidRDefault="00860B49" w:rsidP="00860B49">
      <w:pPr>
        <w:tabs>
          <w:tab w:val="left" w:pos="284"/>
          <w:tab w:val="left" w:pos="3828"/>
        </w:tabs>
        <w:spacing w:after="0" w:line="240" w:lineRule="auto"/>
        <w:jc w:val="center"/>
        <w:rPr>
          <w:rFonts w:ascii="Times New Roman" w:eastAsia="Calibri" w:hAnsi="Times New Roman" w:cs="Times New Roman"/>
          <w:b/>
          <w:sz w:val="12"/>
          <w:szCs w:val="12"/>
        </w:rPr>
      </w:pPr>
      <w:r w:rsidRPr="00860B49">
        <w:rPr>
          <w:rFonts w:ascii="Times New Roman" w:eastAsia="Calibri" w:hAnsi="Times New Roman" w:cs="Times New Roman"/>
          <w:b/>
          <w:sz w:val="12"/>
          <w:szCs w:val="12"/>
        </w:rPr>
        <w:t>САМАРСКОЙ ОБЛАСТИ</w:t>
      </w:r>
    </w:p>
    <w:p w:rsidR="00860B49" w:rsidRPr="00860B49" w:rsidRDefault="00860B49" w:rsidP="00860B49">
      <w:pPr>
        <w:tabs>
          <w:tab w:val="left" w:pos="284"/>
          <w:tab w:val="left" w:pos="3828"/>
        </w:tabs>
        <w:spacing w:after="0" w:line="240" w:lineRule="auto"/>
        <w:jc w:val="center"/>
        <w:rPr>
          <w:rFonts w:ascii="Times New Roman" w:eastAsia="Calibri" w:hAnsi="Times New Roman" w:cs="Times New Roman"/>
          <w:b/>
          <w:sz w:val="12"/>
          <w:szCs w:val="12"/>
        </w:rPr>
      </w:pPr>
    </w:p>
    <w:p w:rsidR="00860B49" w:rsidRPr="00860B49" w:rsidRDefault="00860B49" w:rsidP="00860B49">
      <w:pPr>
        <w:tabs>
          <w:tab w:val="left" w:pos="284"/>
          <w:tab w:val="left" w:pos="3828"/>
        </w:tabs>
        <w:spacing w:after="0" w:line="240" w:lineRule="auto"/>
        <w:jc w:val="center"/>
        <w:rPr>
          <w:rFonts w:ascii="Times New Roman" w:eastAsia="Calibri" w:hAnsi="Times New Roman" w:cs="Times New Roman"/>
          <w:b/>
          <w:sz w:val="12"/>
          <w:szCs w:val="12"/>
        </w:rPr>
      </w:pPr>
      <w:r w:rsidRPr="00860B49">
        <w:rPr>
          <w:rFonts w:ascii="Times New Roman" w:eastAsia="Calibri" w:hAnsi="Times New Roman" w:cs="Times New Roman"/>
          <w:b/>
          <w:sz w:val="12"/>
          <w:szCs w:val="12"/>
        </w:rPr>
        <w:t>ОТ 07 ОКТЯБРЯ 2025 г. № 8</w:t>
      </w:r>
    </w:p>
    <w:p w:rsidR="00860B49" w:rsidRPr="00860B49" w:rsidRDefault="00860B49" w:rsidP="00860B49">
      <w:pPr>
        <w:tabs>
          <w:tab w:val="left" w:pos="284"/>
          <w:tab w:val="left" w:pos="3828"/>
        </w:tabs>
        <w:spacing w:after="0" w:line="240" w:lineRule="auto"/>
        <w:jc w:val="center"/>
        <w:rPr>
          <w:rFonts w:ascii="Times New Roman" w:eastAsia="Calibri" w:hAnsi="Times New Roman" w:cs="Times New Roman"/>
          <w:b/>
          <w:sz w:val="12"/>
          <w:szCs w:val="12"/>
        </w:rPr>
      </w:pPr>
    </w:p>
    <w:p w:rsidR="00860B49" w:rsidRPr="00860B49" w:rsidRDefault="00860B49" w:rsidP="00860B49">
      <w:pPr>
        <w:tabs>
          <w:tab w:val="left" w:pos="284"/>
          <w:tab w:val="left" w:pos="3828"/>
        </w:tabs>
        <w:spacing w:after="0" w:line="240" w:lineRule="auto"/>
        <w:jc w:val="center"/>
        <w:rPr>
          <w:rFonts w:ascii="Times New Roman" w:eastAsia="Calibri" w:hAnsi="Times New Roman" w:cs="Times New Roman"/>
          <w:b/>
          <w:sz w:val="12"/>
          <w:szCs w:val="12"/>
        </w:rPr>
      </w:pPr>
      <w:r w:rsidRPr="00860B49">
        <w:rPr>
          <w:rFonts w:ascii="Times New Roman" w:eastAsia="Calibri" w:hAnsi="Times New Roman" w:cs="Times New Roman"/>
          <w:b/>
          <w:sz w:val="12"/>
          <w:szCs w:val="12"/>
        </w:rPr>
        <w:t>О ПРОВЕДЕНИИ ПУБЛИЧНЫХ СЛУШАНИЙ ПО ПРОЕКТУ ПОСТАНОВЛЕНИЯ АДМИНИСТРАЦИИ СЕЛЬСКОГО ПОСЕЛЕНИЯ СУРГУТ МУНИЦИПАЛЬНОГО РАЙОНА СЕРГИЕВСКИЙ САМАРСКОЙ ОБЛАСТИ "О ПРЕДОСТАВЛЕНИИ РАЗРЕШЕНИЯ НА ОТКЛОНЕНИЕ ОТ ПРЕДЕЛЬНЫХ ПАРАМЕТРОВ РЕКОНСТРУКЦИИ ОБЪЕКТА КАПИТАЛЬНОГО СТРОИТЕЛЬСТВА ДЛЯ ЗЕМЕЛЬНОГО УЧАСТКА С КАДАСТРОВЫМ НОМЕРОМ 63:31:1101006:104, РАСПОЛОЖЕННОГО ПО АДРЕСУ: САМАРСКАЯ ОБЛАСТЬ, Р-Н СЕРГИЕВСКИЙ, П. СУРГУТ, УЛ. ПОБЕДЫ, Д. 14"</w:t>
      </w:r>
    </w:p>
    <w:p w:rsidR="00860B49" w:rsidRPr="00860B49" w:rsidRDefault="00860B49" w:rsidP="00860B49">
      <w:pPr>
        <w:tabs>
          <w:tab w:val="left" w:pos="284"/>
          <w:tab w:val="left" w:pos="3828"/>
        </w:tabs>
        <w:spacing w:after="0" w:line="240" w:lineRule="auto"/>
        <w:jc w:val="both"/>
        <w:rPr>
          <w:rFonts w:ascii="Times New Roman" w:eastAsia="Calibri" w:hAnsi="Times New Roman" w:cs="Times New Roman"/>
          <w:sz w:val="12"/>
          <w:szCs w:val="12"/>
        </w:rPr>
      </w:pP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 xml:space="preserve">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на основании заявления Горбуновой Веры Сергеевны, в соответствии с частью 4 статьи 40 Градостроительного кодекса Российской Федерации, руководствуясь статьей 28 Федерального закона от 06 октября 2003 года № 131-ФЗ «Об общих принципах организации местного самоуправления в Российской Федерации», Уставом сельского поселения Сургут муниципального района Сергиевский Самарской области, Порядком организации и проведения общественных обсуждений или публичных </w:t>
      </w:r>
      <w:r w:rsidRPr="00860B49">
        <w:rPr>
          <w:rFonts w:ascii="Times New Roman" w:eastAsia="Calibri" w:hAnsi="Times New Roman" w:cs="Times New Roman"/>
          <w:sz w:val="12"/>
          <w:szCs w:val="12"/>
        </w:rPr>
        <w:lastRenderedPageBreak/>
        <w:t>слушаний по вопросам градостроительной деятельности на территории сельского поселения Сургут муниципального района Сергиевский Самарской области, утвержденного решением Собрания представителей сельского поселения Сургут муниципального района Сергиевский Самарской области 03.03.2025 года № 6, постановляю:</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1.Провести на территории сельского поселения Сургут муниципального района Сергиевский Самарской области публичные слушания по проекту постановления администрации сельского поселения Сургут муниципального района Сергиевский Самарской области "О предоставлении разрешения на отклонение от предельных параметров реконструкции объекта капитального строительства для земельного участка с кадастровым номером 63:31:1101006:104, расположенного по адресу: Самарская область, р-н Сергиевский, п. Сургут, ул. Победы, д. 14" (далее - проект).</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2. Процедура проведения публичных слушаний состоит из следующих этапов:</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1) оповещение о начале публичных слушаний;</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3) проведение экспозиции или экспозиций проекта, подлежащего рассмотрению на публичных слушаниях;</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4) проведение собрания или собраний участников публичных слушаний;</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5) подготовка и оформление протокола публичных слушаний;</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6) подготовка и опубликование заключения о результатах публичных слушаний.</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Публичные слушания проводятся в соответствии с Порядком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Сургут муниципального района Сергиевский Самарской области, утвержденным решением Собрания представителей сельского поселения Сургут муниципального района Сергиевский Самарской области от 03.03.2025 года № 6.</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3. Назначить срок проведения публичных слушаний по проекту - с 07.10.2025 года по 31.10.2025 года.</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Срок проведения публичных слушаний исчисляется со дня официального опубликования настоящего Постановления до дня официального опубликования Заключения о результатах публичных слушаний. Днем оповещения является официальное опубликование настоящего Постановления.</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4. Провести экспозицию проекта с 14.10.2025 года по 29.10.2025 года по адресу: 446551, Самарская область, Сергиевский район, п. Сургут, ул. Первомайская, 12а.</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Часы работы экспозиции: рабочие дни с 09.00 до 12.00 и с 13.00 до 17.00.</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5. Разместить проект и информационные материалы к нему на официальном сайте Администрации муниципального района Сергиевский Самарской области в информационно-телекоммуникационной сети Интернет http://www.sergievsk.ru (далее  - официальный сайт) в разделах «Градостроительство», «сельское поселение Сургут» в подразделе «Отклонение от предельных параметров разрешенного строительства, реконструкции объектов капитального строительства».</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6. Провести собрание участников публичных слушаний по проекту –14.10.2025 года в 14.00 по адресу: 446551, Самарская область, Сергиевский район, п. Сургут, ул. Первомайская, 12а.</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7. В период размещения проекта и информационных материалов к нему на официальном сайте и проведения экспозиции проекта участники публичных слушаний, прошедшие идентификацию, вправе вносить предложения и замечания по проекту:</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1) в письменной или устной форме в ходе проведения собрания участников публичных слушаний;</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2) в письменной форме или в форме электронного документа в адрес организатора публичных слушаний;</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3) посредством записи в книге (журнале) учета посетителей экспозиции проекта.</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Прием предложений и замечаний участников публичных слушаний по проекту прекращается – 29.10.2025 года – за три дня до окончания срока проведения публичных слушаний.</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8.Участниками публичных слушаний по проекту являются:</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 граждане, постоянно проживающие в пределах территориальной зоны, в границах которой расположен земельный участок/объект капитального строительства, применительно к которому запрашивается данное разрешение;</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 граждане, постоянно проживающие в границах земельных участков, прилегающих к земельному участку, применительно к которому запрашивается данное разрешение;</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 правообладатели земельных участков и(или) расположенных на них объектов капитального строительства, находящихся в границах территориальной зоны, в пределах которой расположен земельный участок/объект капитального строительства, применительно к которому запрашивается данное разрешение;</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 правообладатели земельных участков, прилегающих к земельному участку, применительно к которому запрашивается данное разрешение, или расположенных на них объектов капитального строительства;</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 правообладатели помещений, являющихся частью объекта капитального строительства, применительно к которому запрашивается данное разрешение;</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данного разрешения, в случае, предусмотренном частью 3 статьи 39 ГрК РФ.</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Участники публичных слушаний в целях идентификации представляют сведения о себе с приложением документов, подтверждающих такие сведения:</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1)для физических лиц - фамилию, имя, отчество (при наличии), дату рождения, адрес места жительства (регистрации);</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2)для юридических лиц - наименование, основной государственный регистрационный номер, место нахождения и адрес.</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Участники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9.Установить, что органом, уполномоченным на организацию и проведение публичных слушаний в соответствии с настоящим Постановлением, является Комиссия по подготовке проекта правил землепользования и застройки сельского поселения Сургут муниципального района Сергиевский (далее - Комиссия).</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10. Назначить лицом, ответственным за ведение протокола публичных слушаний, протокола собрания участников публичных слушаний по проекту – ведущего специалиста Администрации сельского поселения Сургут муниципального района Сергиевский Самарской области Бугайскую Светлану Геннадьевну.</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11. Назначить лицом, уполномоченным председательствовать на собрании участников публичных слушаний Содомова Сергея Александровича.</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12. Комиссия в целях заблаговременного ознакомления жителей поселения и иных заинтересованных лиц с проектом обеспечить:</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 официальное опубликование проекта в газете «Сергиевский вестник»;</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 размещение проекта на официальном сайте Администрации муниципального района Сергиевский Самарской области в информационно-телекоммуникационной сети «Интернет» - http://www.sergievsk.ru;</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lastRenderedPageBreak/>
        <w:t>- беспрепятственный доступ к ознакомлению с проектом в здании Администрации сельского поселения Сургут муниципального района Сергиевский Самарской области (в соответствии с режимом работы Администрации);</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 размещение настоящего Постановления на информационных стендах, оборудованных около здания Администрации, в местах массового скопления граждан и в иных местах, расположенных на территории, в отношении которой подготовлен проект, и (или) в границах территориальных зон и (или) земельных участков, в пределах территориальной зоны, в границах которой расположен земельный участок или объект капитального строительства, применительно к которому запрашивается данное разрешение.</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13. Настоящее Постановление является оповещением о начале публичных слушаний и подлежит опубликованию в газете «Сергиевский вестник» и на официальном сайте Администрации муниципального района Сергиевский в информационно-телекоммуникационной сети «Интернет» - http://www.sergievsk.ru, в разделе «Градостроительство», «сельское поселение Сургут», подразделе «Отклонение от предельных параметров разрешенного строительства, реконструкции объектов капитального строительства».</w:t>
      </w:r>
    </w:p>
    <w:p w:rsidR="00860B49" w:rsidRPr="00860B49" w:rsidRDefault="00860B49" w:rsidP="00860B49">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14. Контроль за выполнением настоящего Постановления оставляю за собой.</w:t>
      </w:r>
    </w:p>
    <w:p w:rsidR="00860B49" w:rsidRPr="00860B49" w:rsidRDefault="00860B49" w:rsidP="00860B49">
      <w:pPr>
        <w:tabs>
          <w:tab w:val="left" w:pos="284"/>
          <w:tab w:val="left" w:pos="3828"/>
        </w:tabs>
        <w:spacing w:after="0" w:line="240" w:lineRule="auto"/>
        <w:jc w:val="right"/>
        <w:rPr>
          <w:rFonts w:ascii="Times New Roman" w:eastAsia="Calibri" w:hAnsi="Times New Roman" w:cs="Times New Roman"/>
          <w:sz w:val="12"/>
          <w:szCs w:val="12"/>
        </w:rPr>
      </w:pPr>
      <w:r w:rsidRPr="00860B49">
        <w:rPr>
          <w:rFonts w:ascii="Times New Roman" w:eastAsia="Calibri" w:hAnsi="Times New Roman" w:cs="Times New Roman"/>
          <w:sz w:val="12"/>
          <w:szCs w:val="12"/>
        </w:rPr>
        <w:t>Глава сельского поселения Сургут</w:t>
      </w:r>
    </w:p>
    <w:p w:rsidR="00860B49" w:rsidRDefault="00860B49" w:rsidP="00860B49">
      <w:pPr>
        <w:tabs>
          <w:tab w:val="left" w:pos="284"/>
          <w:tab w:val="left" w:pos="3828"/>
        </w:tabs>
        <w:spacing w:after="0" w:line="240" w:lineRule="auto"/>
        <w:jc w:val="right"/>
        <w:rPr>
          <w:rFonts w:ascii="Times New Roman" w:eastAsia="Calibri" w:hAnsi="Times New Roman" w:cs="Times New Roman"/>
          <w:sz w:val="12"/>
          <w:szCs w:val="12"/>
        </w:rPr>
      </w:pPr>
      <w:r w:rsidRPr="00860B49">
        <w:rPr>
          <w:rFonts w:ascii="Times New Roman" w:eastAsia="Calibri" w:hAnsi="Times New Roman" w:cs="Times New Roman"/>
          <w:sz w:val="12"/>
          <w:szCs w:val="12"/>
        </w:rPr>
        <w:t>муниципального района СергиевскийСамарской области</w:t>
      </w:r>
    </w:p>
    <w:p w:rsidR="00860B49" w:rsidRPr="00860B49" w:rsidRDefault="00860B49" w:rsidP="00860B49">
      <w:pPr>
        <w:tabs>
          <w:tab w:val="left" w:pos="284"/>
          <w:tab w:val="left" w:pos="3828"/>
        </w:tabs>
        <w:spacing w:after="0" w:line="240" w:lineRule="auto"/>
        <w:jc w:val="right"/>
        <w:rPr>
          <w:rFonts w:ascii="Times New Roman" w:eastAsia="Calibri" w:hAnsi="Times New Roman" w:cs="Times New Roman"/>
          <w:sz w:val="12"/>
          <w:szCs w:val="12"/>
        </w:rPr>
      </w:pPr>
      <w:r w:rsidRPr="00860B49">
        <w:rPr>
          <w:rFonts w:ascii="Times New Roman" w:eastAsia="Calibri" w:hAnsi="Times New Roman" w:cs="Times New Roman"/>
          <w:sz w:val="12"/>
          <w:szCs w:val="12"/>
        </w:rPr>
        <w:t>С.А. Содомов</w:t>
      </w:r>
    </w:p>
    <w:p w:rsidR="00967858" w:rsidRDefault="00860B49" w:rsidP="00860B49">
      <w:pPr>
        <w:tabs>
          <w:tab w:val="left" w:pos="284"/>
          <w:tab w:val="left" w:pos="3828"/>
        </w:tabs>
        <w:spacing w:after="0" w:line="240" w:lineRule="auto"/>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ab/>
      </w:r>
      <w:r w:rsidRPr="00860B49">
        <w:rPr>
          <w:rFonts w:ascii="Times New Roman" w:eastAsia="Calibri" w:hAnsi="Times New Roman" w:cs="Times New Roman"/>
          <w:sz w:val="12"/>
          <w:szCs w:val="12"/>
        </w:rPr>
        <w:tab/>
      </w:r>
    </w:p>
    <w:p w:rsidR="00967858" w:rsidRDefault="00967858" w:rsidP="003519F1">
      <w:pPr>
        <w:tabs>
          <w:tab w:val="left" w:pos="284"/>
          <w:tab w:val="left" w:pos="3828"/>
        </w:tabs>
        <w:spacing w:after="0" w:line="240" w:lineRule="auto"/>
        <w:jc w:val="both"/>
        <w:rPr>
          <w:rFonts w:ascii="Times New Roman" w:eastAsia="Calibri" w:hAnsi="Times New Roman" w:cs="Times New Roman"/>
          <w:sz w:val="12"/>
          <w:szCs w:val="12"/>
        </w:rPr>
      </w:pPr>
    </w:p>
    <w:p w:rsidR="00860B49" w:rsidRPr="00860B49" w:rsidRDefault="00860B49" w:rsidP="00860B49">
      <w:pPr>
        <w:tabs>
          <w:tab w:val="left" w:pos="284"/>
          <w:tab w:val="left" w:pos="3828"/>
        </w:tabs>
        <w:spacing w:after="0" w:line="240" w:lineRule="auto"/>
        <w:jc w:val="center"/>
        <w:rPr>
          <w:rFonts w:ascii="Times New Roman" w:eastAsia="Calibri" w:hAnsi="Times New Roman" w:cs="Times New Roman"/>
          <w:b/>
          <w:sz w:val="12"/>
          <w:szCs w:val="12"/>
        </w:rPr>
      </w:pPr>
      <w:r w:rsidRPr="00860B49">
        <w:rPr>
          <w:rFonts w:ascii="Times New Roman" w:eastAsia="Calibri" w:hAnsi="Times New Roman" w:cs="Times New Roman"/>
          <w:b/>
          <w:sz w:val="12"/>
          <w:szCs w:val="12"/>
        </w:rPr>
        <w:t>СОБРАНИЕ ПРЕДСТАВИТЕЛЕЙ</w:t>
      </w:r>
    </w:p>
    <w:p w:rsidR="00860B49" w:rsidRPr="00860B49" w:rsidRDefault="00860B49" w:rsidP="00860B49">
      <w:pPr>
        <w:tabs>
          <w:tab w:val="left" w:pos="284"/>
          <w:tab w:val="left" w:pos="3828"/>
        </w:tabs>
        <w:spacing w:after="0" w:line="240" w:lineRule="auto"/>
        <w:jc w:val="center"/>
        <w:rPr>
          <w:rFonts w:ascii="Times New Roman" w:eastAsia="Calibri" w:hAnsi="Times New Roman" w:cs="Times New Roman"/>
          <w:b/>
          <w:sz w:val="12"/>
          <w:szCs w:val="12"/>
        </w:rPr>
      </w:pPr>
      <w:r w:rsidRPr="00860B49">
        <w:rPr>
          <w:rFonts w:ascii="Times New Roman" w:eastAsia="Calibri" w:hAnsi="Times New Roman" w:cs="Times New Roman"/>
          <w:b/>
          <w:sz w:val="12"/>
          <w:szCs w:val="12"/>
        </w:rPr>
        <w:t>СЕЛЬСКОГО ПОСЕЛЕНИЯ СВЕТЛОДОЛЬСК</w:t>
      </w:r>
    </w:p>
    <w:p w:rsidR="00860B49" w:rsidRPr="00860B49" w:rsidRDefault="00860B49" w:rsidP="00860B49">
      <w:pPr>
        <w:tabs>
          <w:tab w:val="left" w:pos="284"/>
          <w:tab w:val="left" w:pos="3828"/>
        </w:tabs>
        <w:spacing w:after="0" w:line="240" w:lineRule="auto"/>
        <w:jc w:val="center"/>
        <w:rPr>
          <w:rFonts w:ascii="Times New Roman" w:eastAsia="Calibri" w:hAnsi="Times New Roman" w:cs="Times New Roman"/>
          <w:b/>
          <w:sz w:val="12"/>
          <w:szCs w:val="12"/>
        </w:rPr>
      </w:pPr>
      <w:r w:rsidRPr="00860B49">
        <w:rPr>
          <w:rFonts w:ascii="Times New Roman" w:eastAsia="Calibri" w:hAnsi="Times New Roman" w:cs="Times New Roman"/>
          <w:b/>
          <w:sz w:val="12"/>
          <w:szCs w:val="12"/>
        </w:rPr>
        <w:t>МУНИЦИПАЛЬНОГО РАЙОНА СЕРГИЕВСКИЙ</w:t>
      </w:r>
    </w:p>
    <w:p w:rsidR="00860B49" w:rsidRPr="00860B49" w:rsidRDefault="00860B49" w:rsidP="00860B49">
      <w:pPr>
        <w:tabs>
          <w:tab w:val="left" w:pos="284"/>
          <w:tab w:val="left" w:pos="3828"/>
        </w:tabs>
        <w:spacing w:after="0" w:line="240" w:lineRule="auto"/>
        <w:jc w:val="center"/>
        <w:rPr>
          <w:rFonts w:ascii="Times New Roman" w:eastAsia="Calibri" w:hAnsi="Times New Roman" w:cs="Times New Roman"/>
          <w:b/>
          <w:sz w:val="12"/>
          <w:szCs w:val="12"/>
        </w:rPr>
      </w:pPr>
      <w:r w:rsidRPr="00860B49">
        <w:rPr>
          <w:rFonts w:ascii="Times New Roman" w:eastAsia="Calibri" w:hAnsi="Times New Roman" w:cs="Times New Roman"/>
          <w:b/>
          <w:sz w:val="12"/>
          <w:szCs w:val="12"/>
        </w:rPr>
        <w:t>САМАРСКОЙ ОБЛАСТИ</w:t>
      </w:r>
    </w:p>
    <w:p w:rsidR="00860B49" w:rsidRPr="00860B49" w:rsidRDefault="00860B49" w:rsidP="00860B49">
      <w:pPr>
        <w:tabs>
          <w:tab w:val="left" w:pos="284"/>
          <w:tab w:val="left" w:pos="3828"/>
        </w:tabs>
        <w:spacing w:after="0" w:line="240" w:lineRule="auto"/>
        <w:jc w:val="center"/>
        <w:rPr>
          <w:rFonts w:ascii="Times New Roman" w:eastAsia="Calibri" w:hAnsi="Times New Roman" w:cs="Times New Roman"/>
          <w:b/>
          <w:sz w:val="12"/>
          <w:szCs w:val="12"/>
        </w:rPr>
      </w:pPr>
    </w:p>
    <w:p w:rsidR="00860B49" w:rsidRPr="00860B49" w:rsidRDefault="00860B49" w:rsidP="00860B49">
      <w:pPr>
        <w:tabs>
          <w:tab w:val="left" w:pos="284"/>
          <w:tab w:val="left" w:pos="3828"/>
        </w:tabs>
        <w:spacing w:after="0" w:line="240" w:lineRule="auto"/>
        <w:jc w:val="center"/>
        <w:rPr>
          <w:rFonts w:ascii="Times New Roman" w:eastAsia="Calibri" w:hAnsi="Times New Roman" w:cs="Times New Roman"/>
          <w:b/>
          <w:sz w:val="12"/>
          <w:szCs w:val="12"/>
        </w:rPr>
      </w:pPr>
      <w:r w:rsidRPr="00860B49">
        <w:rPr>
          <w:rFonts w:ascii="Times New Roman" w:eastAsia="Calibri" w:hAnsi="Times New Roman" w:cs="Times New Roman"/>
          <w:b/>
          <w:sz w:val="12"/>
          <w:szCs w:val="12"/>
        </w:rPr>
        <w:t>РЕШЕНИЕ</w:t>
      </w:r>
    </w:p>
    <w:p w:rsidR="00860B49" w:rsidRPr="00860B49" w:rsidRDefault="00860B49" w:rsidP="00860B49">
      <w:pPr>
        <w:tabs>
          <w:tab w:val="left" w:pos="284"/>
          <w:tab w:val="left" w:pos="3828"/>
        </w:tabs>
        <w:spacing w:after="0" w:line="240" w:lineRule="auto"/>
        <w:jc w:val="center"/>
        <w:rPr>
          <w:rFonts w:ascii="Times New Roman" w:eastAsia="Calibri" w:hAnsi="Times New Roman" w:cs="Times New Roman"/>
          <w:b/>
          <w:sz w:val="12"/>
          <w:szCs w:val="12"/>
        </w:rPr>
      </w:pPr>
      <w:r w:rsidRPr="00860B49">
        <w:rPr>
          <w:rFonts w:ascii="Times New Roman" w:eastAsia="Calibri" w:hAnsi="Times New Roman" w:cs="Times New Roman"/>
          <w:b/>
          <w:sz w:val="12"/>
          <w:szCs w:val="12"/>
        </w:rPr>
        <w:t>«07» октяб</w:t>
      </w:r>
      <w:r>
        <w:rPr>
          <w:rFonts w:ascii="Times New Roman" w:eastAsia="Calibri" w:hAnsi="Times New Roman" w:cs="Times New Roman"/>
          <w:b/>
          <w:sz w:val="12"/>
          <w:szCs w:val="12"/>
        </w:rPr>
        <w:t>ря  2025г.</w:t>
      </w:r>
      <w:r w:rsidRPr="00860B49">
        <w:rPr>
          <w:rFonts w:ascii="Times New Roman" w:eastAsia="Calibri" w:hAnsi="Times New Roman" w:cs="Times New Roman"/>
          <w:b/>
          <w:sz w:val="12"/>
          <w:szCs w:val="12"/>
        </w:rPr>
        <w:t xml:space="preserve"> №4</w:t>
      </w:r>
    </w:p>
    <w:p w:rsidR="00860B49" w:rsidRPr="00860B49" w:rsidRDefault="00860B49" w:rsidP="00860B49">
      <w:pPr>
        <w:tabs>
          <w:tab w:val="left" w:pos="284"/>
          <w:tab w:val="left" w:pos="3828"/>
        </w:tabs>
        <w:spacing w:after="0" w:line="240" w:lineRule="auto"/>
        <w:jc w:val="center"/>
        <w:rPr>
          <w:rFonts w:ascii="Times New Roman" w:eastAsia="Calibri" w:hAnsi="Times New Roman" w:cs="Times New Roman"/>
          <w:b/>
          <w:sz w:val="12"/>
          <w:szCs w:val="12"/>
        </w:rPr>
      </w:pPr>
    </w:p>
    <w:p w:rsidR="00860B49" w:rsidRPr="00860B49" w:rsidRDefault="00860B49" w:rsidP="00860B49">
      <w:pPr>
        <w:tabs>
          <w:tab w:val="left" w:pos="284"/>
          <w:tab w:val="left" w:pos="3828"/>
        </w:tabs>
        <w:spacing w:after="0" w:line="240" w:lineRule="auto"/>
        <w:jc w:val="center"/>
        <w:rPr>
          <w:rFonts w:ascii="Times New Roman" w:eastAsia="Calibri" w:hAnsi="Times New Roman" w:cs="Times New Roman"/>
          <w:b/>
          <w:sz w:val="12"/>
          <w:szCs w:val="12"/>
        </w:rPr>
      </w:pPr>
      <w:r w:rsidRPr="00860B49">
        <w:rPr>
          <w:rFonts w:ascii="Times New Roman" w:eastAsia="Calibri" w:hAnsi="Times New Roman" w:cs="Times New Roman"/>
          <w:b/>
          <w:sz w:val="12"/>
          <w:szCs w:val="12"/>
        </w:rPr>
        <w:t>«О Комиссии по соблюдению требований к служебному поведению лиц, замещающих муниципальные должности  и урегулированию конфликта интересов сельского поселения Светлодольск муниципального района Сергиевский Самарской области»</w:t>
      </w:r>
    </w:p>
    <w:p w:rsidR="00860B49" w:rsidRPr="00860B49" w:rsidRDefault="00860B49" w:rsidP="00860B49">
      <w:pPr>
        <w:tabs>
          <w:tab w:val="left" w:pos="284"/>
          <w:tab w:val="left" w:pos="3828"/>
        </w:tabs>
        <w:spacing w:after="0" w:line="240" w:lineRule="auto"/>
        <w:jc w:val="both"/>
        <w:rPr>
          <w:rFonts w:ascii="Times New Roman" w:eastAsia="Calibri" w:hAnsi="Times New Roman" w:cs="Times New Roman"/>
          <w:sz w:val="12"/>
          <w:szCs w:val="12"/>
        </w:rPr>
      </w:pPr>
    </w:p>
    <w:p w:rsidR="00860B49" w:rsidRPr="00860B49" w:rsidRDefault="00860B49" w:rsidP="007E72B7">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В соответствии с  Федеральным законом от 25.12.2008 № 273-ФЗ «О противодействии коррупции», Законом Самарской области от 10.03.2009 № 23-ГД «О противодействии коррупции в Самарской области», Уставом сельского поселения Светлодольск муниципального района Сергиевский Самарской области,  Собрание Представителей  сельского  поселения Светлодольск муниципального района Сергиевский Самарской области</w:t>
      </w:r>
    </w:p>
    <w:p w:rsidR="00860B49" w:rsidRPr="00860B49" w:rsidRDefault="00860B49" w:rsidP="007E72B7">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Собрание Представителей сельского поселения Светлодольск муниципального района Сергиевский Самарской области РЕШИЛО:</w:t>
      </w:r>
    </w:p>
    <w:p w:rsidR="00860B49" w:rsidRPr="00860B49" w:rsidRDefault="00860B49" w:rsidP="007E72B7">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1.Приложение № 2 к решению Собрания представителей сельского поселения Светлодольск  муниципального района Сергиевский Самарской области № 8 от  09.03.2021г. «О комиссии по соблюдению требований к служебному поведению лиц, замещающих муниципальные должности и урегулированию конфликта интересов сельского поселения Светлодольск муниципального района Сергиевский Самарской области» изложить в новой редакции согласно приложению к настоящему решению.</w:t>
      </w:r>
    </w:p>
    <w:p w:rsidR="00860B49" w:rsidRPr="00860B49" w:rsidRDefault="00860B49" w:rsidP="007E72B7">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2.Опубликовать настоящее Решение в газете «Сергиевский вестник».</w:t>
      </w:r>
    </w:p>
    <w:p w:rsidR="00860B49" w:rsidRPr="00860B49" w:rsidRDefault="00860B49" w:rsidP="007E72B7">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3.Настоящее Решение вступает в силу с момента подписания.</w:t>
      </w:r>
    </w:p>
    <w:p w:rsidR="00091A28" w:rsidRDefault="00091A28" w:rsidP="007E72B7">
      <w:pPr>
        <w:tabs>
          <w:tab w:val="left" w:pos="284"/>
          <w:tab w:val="left" w:pos="3828"/>
        </w:tabs>
        <w:spacing w:after="0" w:line="240" w:lineRule="auto"/>
        <w:jc w:val="right"/>
        <w:rPr>
          <w:rFonts w:ascii="Times New Roman" w:eastAsia="Calibri" w:hAnsi="Times New Roman" w:cs="Times New Roman"/>
          <w:sz w:val="12"/>
          <w:szCs w:val="12"/>
        </w:rPr>
      </w:pPr>
    </w:p>
    <w:p w:rsidR="00860B49" w:rsidRPr="00860B49" w:rsidRDefault="00860B49" w:rsidP="007E72B7">
      <w:pPr>
        <w:tabs>
          <w:tab w:val="left" w:pos="284"/>
          <w:tab w:val="left" w:pos="3828"/>
        </w:tabs>
        <w:spacing w:after="0" w:line="240" w:lineRule="auto"/>
        <w:jc w:val="right"/>
        <w:rPr>
          <w:rFonts w:ascii="Times New Roman" w:eastAsia="Calibri" w:hAnsi="Times New Roman" w:cs="Times New Roman"/>
          <w:sz w:val="12"/>
          <w:szCs w:val="12"/>
        </w:rPr>
      </w:pPr>
      <w:r w:rsidRPr="00860B49">
        <w:rPr>
          <w:rFonts w:ascii="Times New Roman" w:eastAsia="Calibri" w:hAnsi="Times New Roman" w:cs="Times New Roman"/>
          <w:sz w:val="12"/>
          <w:szCs w:val="12"/>
        </w:rPr>
        <w:t>Председатель Собрания Представителей</w:t>
      </w:r>
      <w:r w:rsidR="00091A28">
        <w:rPr>
          <w:rFonts w:ascii="Times New Roman" w:eastAsia="Calibri" w:hAnsi="Times New Roman" w:cs="Times New Roman"/>
          <w:sz w:val="12"/>
          <w:szCs w:val="12"/>
        </w:rPr>
        <w:t xml:space="preserve"> </w:t>
      </w:r>
      <w:r w:rsidRPr="00860B49">
        <w:rPr>
          <w:rFonts w:ascii="Times New Roman" w:eastAsia="Calibri" w:hAnsi="Times New Roman" w:cs="Times New Roman"/>
          <w:sz w:val="12"/>
          <w:szCs w:val="12"/>
        </w:rPr>
        <w:t>сельского поселения Светлодольск</w:t>
      </w:r>
    </w:p>
    <w:p w:rsidR="007E72B7" w:rsidRDefault="00860B49" w:rsidP="007E72B7">
      <w:pPr>
        <w:tabs>
          <w:tab w:val="left" w:pos="284"/>
          <w:tab w:val="left" w:pos="3828"/>
        </w:tabs>
        <w:spacing w:after="0" w:line="240" w:lineRule="auto"/>
        <w:jc w:val="right"/>
        <w:rPr>
          <w:rFonts w:ascii="Times New Roman" w:eastAsia="Calibri" w:hAnsi="Times New Roman" w:cs="Times New Roman"/>
          <w:sz w:val="12"/>
          <w:szCs w:val="12"/>
        </w:rPr>
      </w:pPr>
      <w:r w:rsidRPr="00860B49">
        <w:rPr>
          <w:rFonts w:ascii="Times New Roman" w:eastAsia="Calibri" w:hAnsi="Times New Roman" w:cs="Times New Roman"/>
          <w:sz w:val="12"/>
          <w:szCs w:val="12"/>
        </w:rPr>
        <w:t>муниципального района Сергиевский Самарской области</w:t>
      </w:r>
    </w:p>
    <w:p w:rsidR="00860B49" w:rsidRPr="00860B49" w:rsidRDefault="00860B49" w:rsidP="007E72B7">
      <w:pPr>
        <w:tabs>
          <w:tab w:val="left" w:pos="284"/>
          <w:tab w:val="left" w:pos="3828"/>
        </w:tabs>
        <w:spacing w:after="0" w:line="240" w:lineRule="auto"/>
        <w:jc w:val="right"/>
        <w:rPr>
          <w:rFonts w:ascii="Times New Roman" w:eastAsia="Calibri" w:hAnsi="Times New Roman" w:cs="Times New Roman"/>
          <w:sz w:val="12"/>
          <w:szCs w:val="12"/>
        </w:rPr>
      </w:pPr>
      <w:r w:rsidRPr="00860B49">
        <w:rPr>
          <w:rFonts w:ascii="Times New Roman" w:eastAsia="Calibri" w:hAnsi="Times New Roman" w:cs="Times New Roman"/>
          <w:sz w:val="12"/>
          <w:szCs w:val="12"/>
        </w:rPr>
        <w:t>А.В.Барсегян</w:t>
      </w:r>
    </w:p>
    <w:p w:rsidR="00860B49" w:rsidRDefault="00860B49" w:rsidP="007E72B7">
      <w:pPr>
        <w:tabs>
          <w:tab w:val="left" w:pos="284"/>
          <w:tab w:val="left" w:pos="3828"/>
        </w:tabs>
        <w:spacing w:after="0" w:line="240" w:lineRule="auto"/>
        <w:jc w:val="right"/>
        <w:rPr>
          <w:rFonts w:ascii="Times New Roman" w:eastAsia="Calibri" w:hAnsi="Times New Roman" w:cs="Times New Roman"/>
          <w:sz w:val="12"/>
          <w:szCs w:val="12"/>
        </w:rPr>
      </w:pPr>
    </w:p>
    <w:p w:rsidR="00091A28" w:rsidRPr="00860B49" w:rsidRDefault="00091A28" w:rsidP="007E72B7">
      <w:pPr>
        <w:tabs>
          <w:tab w:val="left" w:pos="284"/>
          <w:tab w:val="left" w:pos="3828"/>
        </w:tabs>
        <w:spacing w:after="0" w:line="240" w:lineRule="auto"/>
        <w:jc w:val="right"/>
        <w:rPr>
          <w:rFonts w:ascii="Times New Roman" w:eastAsia="Calibri" w:hAnsi="Times New Roman" w:cs="Times New Roman"/>
          <w:sz w:val="12"/>
          <w:szCs w:val="12"/>
        </w:rPr>
      </w:pPr>
    </w:p>
    <w:p w:rsidR="00860B49" w:rsidRPr="00860B49" w:rsidRDefault="00860B49" w:rsidP="007E72B7">
      <w:pPr>
        <w:tabs>
          <w:tab w:val="left" w:pos="284"/>
          <w:tab w:val="left" w:pos="3828"/>
        </w:tabs>
        <w:spacing w:after="0" w:line="240" w:lineRule="auto"/>
        <w:jc w:val="right"/>
        <w:rPr>
          <w:rFonts w:ascii="Times New Roman" w:eastAsia="Calibri" w:hAnsi="Times New Roman" w:cs="Times New Roman"/>
          <w:sz w:val="12"/>
          <w:szCs w:val="12"/>
        </w:rPr>
      </w:pPr>
      <w:r w:rsidRPr="00860B49">
        <w:rPr>
          <w:rFonts w:ascii="Times New Roman" w:eastAsia="Calibri" w:hAnsi="Times New Roman" w:cs="Times New Roman"/>
          <w:sz w:val="12"/>
          <w:szCs w:val="12"/>
        </w:rPr>
        <w:t>И.о Главы сельского поселения Светлодольск</w:t>
      </w:r>
    </w:p>
    <w:p w:rsidR="007E72B7" w:rsidRDefault="00860B49" w:rsidP="007E72B7">
      <w:pPr>
        <w:tabs>
          <w:tab w:val="left" w:pos="284"/>
          <w:tab w:val="left" w:pos="3828"/>
        </w:tabs>
        <w:spacing w:after="0" w:line="240" w:lineRule="auto"/>
        <w:jc w:val="right"/>
        <w:rPr>
          <w:rFonts w:ascii="Times New Roman" w:eastAsia="Calibri" w:hAnsi="Times New Roman" w:cs="Times New Roman"/>
          <w:sz w:val="12"/>
          <w:szCs w:val="12"/>
        </w:rPr>
      </w:pPr>
      <w:r w:rsidRPr="00860B49">
        <w:rPr>
          <w:rFonts w:ascii="Times New Roman" w:eastAsia="Calibri" w:hAnsi="Times New Roman" w:cs="Times New Roman"/>
          <w:sz w:val="12"/>
          <w:szCs w:val="12"/>
        </w:rPr>
        <w:t>муниципального района СергиевскийСамарской области</w:t>
      </w:r>
    </w:p>
    <w:p w:rsidR="00860B49" w:rsidRPr="00860B49" w:rsidRDefault="00860B49" w:rsidP="007E72B7">
      <w:pPr>
        <w:tabs>
          <w:tab w:val="left" w:pos="284"/>
          <w:tab w:val="left" w:pos="3828"/>
        </w:tabs>
        <w:spacing w:after="0" w:line="240" w:lineRule="auto"/>
        <w:jc w:val="right"/>
        <w:rPr>
          <w:rFonts w:ascii="Times New Roman" w:eastAsia="Calibri" w:hAnsi="Times New Roman" w:cs="Times New Roman"/>
          <w:sz w:val="12"/>
          <w:szCs w:val="12"/>
        </w:rPr>
      </w:pPr>
      <w:r w:rsidRPr="00860B49">
        <w:rPr>
          <w:rFonts w:ascii="Times New Roman" w:eastAsia="Calibri" w:hAnsi="Times New Roman" w:cs="Times New Roman"/>
          <w:sz w:val="12"/>
          <w:szCs w:val="12"/>
        </w:rPr>
        <w:t>О.А.Кондусова</w:t>
      </w:r>
    </w:p>
    <w:p w:rsidR="00860B49" w:rsidRDefault="00860B49" w:rsidP="00860B49">
      <w:pPr>
        <w:tabs>
          <w:tab w:val="left" w:pos="284"/>
          <w:tab w:val="left" w:pos="3828"/>
        </w:tabs>
        <w:spacing w:after="0" w:line="240" w:lineRule="auto"/>
        <w:jc w:val="both"/>
        <w:rPr>
          <w:rFonts w:ascii="Times New Roman" w:eastAsia="Calibri" w:hAnsi="Times New Roman" w:cs="Times New Roman"/>
          <w:sz w:val="12"/>
          <w:szCs w:val="12"/>
        </w:rPr>
      </w:pPr>
    </w:p>
    <w:p w:rsidR="00091A28" w:rsidRDefault="00091A28" w:rsidP="00860B49">
      <w:pPr>
        <w:tabs>
          <w:tab w:val="left" w:pos="284"/>
          <w:tab w:val="left" w:pos="3828"/>
        </w:tabs>
        <w:spacing w:after="0" w:line="240" w:lineRule="auto"/>
        <w:jc w:val="both"/>
        <w:rPr>
          <w:rFonts w:ascii="Times New Roman" w:eastAsia="Calibri" w:hAnsi="Times New Roman" w:cs="Times New Roman"/>
          <w:sz w:val="12"/>
          <w:szCs w:val="12"/>
        </w:rPr>
      </w:pPr>
    </w:p>
    <w:p w:rsidR="00091A28" w:rsidRPr="00860B49" w:rsidRDefault="00091A28" w:rsidP="00860B49">
      <w:pPr>
        <w:tabs>
          <w:tab w:val="left" w:pos="284"/>
          <w:tab w:val="left" w:pos="3828"/>
        </w:tabs>
        <w:spacing w:after="0" w:line="240" w:lineRule="auto"/>
        <w:jc w:val="both"/>
        <w:rPr>
          <w:rFonts w:ascii="Times New Roman" w:eastAsia="Calibri" w:hAnsi="Times New Roman" w:cs="Times New Roman"/>
          <w:sz w:val="12"/>
          <w:szCs w:val="12"/>
        </w:rPr>
      </w:pPr>
    </w:p>
    <w:p w:rsidR="00860B49" w:rsidRPr="007E72B7" w:rsidRDefault="00860B49" w:rsidP="007E72B7">
      <w:pPr>
        <w:tabs>
          <w:tab w:val="left" w:pos="284"/>
          <w:tab w:val="left" w:pos="3828"/>
        </w:tabs>
        <w:spacing w:after="0" w:line="240" w:lineRule="auto"/>
        <w:jc w:val="right"/>
        <w:rPr>
          <w:rFonts w:ascii="Times New Roman" w:eastAsia="Calibri" w:hAnsi="Times New Roman" w:cs="Times New Roman"/>
          <w:i/>
          <w:sz w:val="12"/>
          <w:szCs w:val="12"/>
        </w:rPr>
      </w:pPr>
      <w:r w:rsidRPr="007E72B7">
        <w:rPr>
          <w:rFonts w:ascii="Times New Roman" w:eastAsia="Calibri" w:hAnsi="Times New Roman" w:cs="Times New Roman"/>
          <w:i/>
          <w:sz w:val="12"/>
          <w:szCs w:val="12"/>
        </w:rPr>
        <w:t>Приложение №2</w:t>
      </w:r>
    </w:p>
    <w:p w:rsidR="00860B49" w:rsidRPr="007E72B7" w:rsidRDefault="00860B49" w:rsidP="007E72B7">
      <w:pPr>
        <w:tabs>
          <w:tab w:val="left" w:pos="284"/>
          <w:tab w:val="left" w:pos="3828"/>
        </w:tabs>
        <w:spacing w:after="0" w:line="240" w:lineRule="auto"/>
        <w:jc w:val="right"/>
        <w:rPr>
          <w:rFonts w:ascii="Times New Roman" w:eastAsia="Calibri" w:hAnsi="Times New Roman" w:cs="Times New Roman"/>
          <w:i/>
          <w:sz w:val="12"/>
          <w:szCs w:val="12"/>
        </w:rPr>
      </w:pPr>
      <w:r w:rsidRPr="007E72B7">
        <w:rPr>
          <w:rFonts w:ascii="Times New Roman" w:eastAsia="Calibri" w:hAnsi="Times New Roman" w:cs="Times New Roman"/>
          <w:i/>
          <w:sz w:val="12"/>
          <w:szCs w:val="12"/>
        </w:rPr>
        <w:t>к решению Собрания представителей</w:t>
      </w:r>
      <w:r w:rsidR="00091A28">
        <w:rPr>
          <w:rFonts w:ascii="Times New Roman" w:eastAsia="Calibri" w:hAnsi="Times New Roman" w:cs="Times New Roman"/>
          <w:i/>
          <w:sz w:val="12"/>
          <w:szCs w:val="12"/>
        </w:rPr>
        <w:t xml:space="preserve"> </w:t>
      </w:r>
      <w:r w:rsidRPr="007E72B7">
        <w:rPr>
          <w:rFonts w:ascii="Times New Roman" w:eastAsia="Calibri" w:hAnsi="Times New Roman" w:cs="Times New Roman"/>
          <w:i/>
          <w:sz w:val="12"/>
          <w:szCs w:val="12"/>
        </w:rPr>
        <w:t>сельского поселения  Светлодольск</w:t>
      </w:r>
    </w:p>
    <w:p w:rsidR="00860B49" w:rsidRPr="007E72B7" w:rsidRDefault="00860B49" w:rsidP="007E72B7">
      <w:pPr>
        <w:tabs>
          <w:tab w:val="left" w:pos="284"/>
          <w:tab w:val="left" w:pos="3828"/>
        </w:tabs>
        <w:spacing w:after="0" w:line="240" w:lineRule="auto"/>
        <w:jc w:val="right"/>
        <w:rPr>
          <w:rFonts w:ascii="Times New Roman" w:eastAsia="Calibri" w:hAnsi="Times New Roman" w:cs="Times New Roman"/>
          <w:i/>
          <w:sz w:val="12"/>
          <w:szCs w:val="12"/>
        </w:rPr>
      </w:pPr>
      <w:r w:rsidRPr="007E72B7">
        <w:rPr>
          <w:rFonts w:ascii="Times New Roman" w:eastAsia="Calibri" w:hAnsi="Times New Roman" w:cs="Times New Roman"/>
          <w:i/>
          <w:sz w:val="12"/>
          <w:szCs w:val="12"/>
        </w:rPr>
        <w:t>муниципального района Сергиевский</w:t>
      </w:r>
      <w:r w:rsidR="007E72B7">
        <w:rPr>
          <w:rFonts w:ascii="Times New Roman" w:eastAsia="Calibri" w:hAnsi="Times New Roman" w:cs="Times New Roman"/>
          <w:i/>
          <w:sz w:val="12"/>
          <w:szCs w:val="12"/>
        </w:rPr>
        <w:t xml:space="preserve"> Самарской области</w:t>
      </w:r>
    </w:p>
    <w:p w:rsidR="00860B49" w:rsidRPr="007E72B7" w:rsidRDefault="00860B49" w:rsidP="007E72B7">
      <w:pPr>
        <w:tabs>
          <w:tab w:val="left" w:pos="284"/>
          <w:tab w:val="left" w:pos="3828"/>
        </w:tabs>
        <w:spacing w:after="0" w:line="240" w:lineRule="auto"/>
        <w:jc w:val="right"/>
        <w:rPr>
          <w:rFonts w:ascii="Times New Roman" w:eastAsia="Calibri" w:hAnsi="Times New Roman" w:cs="Times New Roman"/>
          <w:i/>
          <w:sz w:val="12"/>
          <w:szCs w:val="12"/>
        </w:rPr>
      </w:pPr>
      <w:r w:rsidRPr="007E72B7">
        <w:rPr>
          <w:rFonts w:ascii="Times New Roman" w:eastAsia="Calibri" w:hAnsi="Times New Roman" w:cs="Times New Roman"/>
          <w:i/>
          <w:sz w:val="12"/>
          <w:szCs w:val="12"/>
        </w:rPr>
        <w:t>от «07» октября 2025 г. №4</w:t>
      </w:r>
    </w:p>
    <w:p w:rsidR="00860B49" w:rsidRPr="00860B49" w:rsidRDefault="00860B49" w:rsidP="00860B49">
      <w:pPr>
        <w:tabs>
          <w:tab w:val="left" w:pos="284"/>
          <w:tab w:val="left" w:pos="3828"/>
        </w:tabs>
        <w:spacing w:after="0" w:line="240" w:lineRule="auto"/>
        <w:jc w:val="both"/>
        <w:rPr>
          <w:rFonts w:ascii="Times New Roman" w:eastAsia="Calibri" w:hAnsi="Times New Roman" w:cs="Times New Roman"/>
          <w:sz w:val="12"/>
          <w:szCs w:val="12"/>
        </w:rPr>
      </w:pPr>
    </w:p>
    <w:p w:rsidR="00860B49" w:rsidRPr="007E72B7" w:rsidRDefault="00860B49" w:rsidP="007E72B7">
      <w:pPr>
        <w:tabs>
          <w:tab w:val="left" w:pos="284"/>
          <w:tab w:val="left" w:pos="3828"/>
        </w:tabs>
        <w:spacing w:after="0" w:line="240" w:lineRule="auto"/>
        <w:jc w:val="center"/>
        <w:rPr>
          <w:rFonts w:ascii="Times New Roman" w:eastAsia="Calibri" w:hAnsi="Times New Roman" w:cs="Times New Roman"/>
          <w:b/>
          <w:sz w:val="12"/>
          <w:szCs w:val="12"/>
        </w:rPr>
      </w:pPr>
      <w:r w:rsidRPr="007E72B7">
        <w:rPr>
          <w:rFonts w:ascii="Times New Roman" w:eastAsia="Calibri" w:hAnsi="Times New Roman" w:cs="Times New Roman"/>
          <w:b/>
          <w:sz w:val="12"/>
          <w:szCs w:val="12"/>
        </w:rPr>
        <w:t>Состав</w:t>
      </w:r>
    </w:p>
    <w:p w:rsidR="00860B49" w:rsidRPr="007E72B7" w:rsidRDefault="00860B49" w:rsidP="007E72B7">
      <w:pPr>
        <w:tabs>
          <w:tab w:val="left" w:pos="284"/>
          <w:tab w:val="left" w:pos="3828"/>
        </w:tabs>
        <w:spacing w:after="0" w:line="240" w:lineRule="auto"/>
        <w:jc w:val="center"/>
        <w:rPr>
          <w:rFonts w:ascii="Times New Roman" w:eastAsia="Calibri" w:hAnsi="Times New Roman" w:cs="Times New Roman"/>
          <w:b/>
          <w:sz w:val="12"/>
          <w:szCs w:val="12"/>
        </w:rPr>
      </w:pPr>
      <w:r w:rsidRPr="007E72B7">
        <w:rPr>
          <w:rFonts w:ascii="Times New Roman" w:eastAsia="Calibri" w:hAnsi="Times New Roman" w:cs="Times New Roman"/>
          <w:b/>
          <w:sz w:val="12"/>
          <w:szCs w:val="12"/>
        </w:rPr>
        <w:t>Комиссии по соблюдению требований к служебному поведению лиц, замещающих муниципальные должности  и урегулированию конфликта интересов сельского поселения Светлодольск муниципального района Сергиевский Самарской области</w:t>
      </w:r>
    </w:p>
    <w:p w:rsidR="00860B49" w:rsidRPr="00860B49" w:rsidRDefault="00860B49" w:rsidP="00860B49">
      <w:pPr>
        <w:tabs>
          <w:tab w:val="left" w:pos="284"/>
          <w:tab w:val="left" w:pos="3828"/>
        </w:tabs>
        <w:spacing w:after="0" w:line="240" w:lineRule="auto"/>
        <w:jc w:val="both"/>
        <w:rPr>
          <w:rFonts w:ascii="Times New Roman" w:eastAsia="Calibri" w:hAnsi="Times New Roman" w:cs="Times New Roman"/>
          <w:sz w:val="12"/>
          <w:szCs w:val="12"/>
        </w:rPr>
      </w:pPr>
    </w:p>
    <w:p w:rsidR="007E72B7" w:rsidRDefault="00860B49" w:rsidP="007E72B7">
      <w:pPr>
        <w:tabs>
          <w:tab w:val="left" w:pos="284"/>
          <w:tab w:val="left" w:pos="3828"/>
        </w:tabs>
        <w:spacing w:after="0" w:line="240" w:lineRule="auto"/>
        <w:ind w:firstLine="284"/>
        <w:jc w:val="both"/>
        <w:rPr>
          <w:rFonts w:ascii="Times New Roman" w:eastAsia="Calibri" w:hAnsi="Times New Roman" w:cs="Times New Roman"/>
          <w:sz w:val="12"/>
          <w:szCs w:val="12"/>
        </w:rPr>
      </w:pPr>
      <w:r w:rsidRPr="007E72B7">
        <w:rPr>
          <w:rFonts w:ascii="Times New Roman" w:eastAsia="Calibri" w:hAnsi="Times New Roman" w:cs="Times New Roman"/>
          <w:b/>
          <w:sz w:val="12"/>
          <w:szCs w:val="12"/>
        </w:rPr>
        <w:t>Председатель Комиссии</w:t>
      </w:r>
      <w:r w:rsidRPr="00860B49">
        <w:rPr>
          <w:rFonts w:ascii="Times New Roman" w:eastAsia="Calibri" w:hAnsi="Times New Roman" w:cs="Times New Roman"/>
          <w:sz w:val="12"/>
          <w:szCs w:val="12"/>
        </w:rPr>
        <w:t xml:space="preserve">:  </w:t>
      </w:r>
    </w:p>
    <w:p w:rsidR="00860B49" w:rsidRPr="00860B49" w:rsidRDefault="00860B49" w:rsidP="007E72B7">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Барсегян Артур Владимирович – председатель Собрания представителей сельского поселения Светлодольск;</w:t>
      </w:r>
    </w:p>
    <w:p w:rsidR="00860B49" w:rsidRPr="00860B49" w:rsidRDefault="00860B49" w:rsidP="007E72B7">
      <w:pPr>
        <w:tabs>
          <w:tab w:val="left" w:pos="284"/>
          <w:tab w:val="left" w:pos="3828"/>
        </w:tabs>
        <w:spacing w:after="0" w:line="240" w:lineRule="auto"/>
        <w:ind w:firstLine="284"/>
        <w:jc w:val="both"/>
        <w:rPr>
          <w:rFonts w:ascii="Times New Roman" w:eastAsia="Calibri" w:hAnsi="Times New Roman" w:cs="Times New Roman"/>
          <w:sz w:val="12"/>
          <w:szCs w:val="12"/>
        </w:rPr>
      </w:pPr>
    </w:p>
    <w:p w:rsidR="00860B49" w:rsidRPr="007E72B7" w:rsidRDefault="007E72B7" w:rsidP="007E72B7">
      <w:pPr>
        <w:tabs>
          <w:tab w:val="left" w:pos="284"/>
          <w:tab w:val="left" w:pos="3828"/>
        </w:tabs>
        <w:spacing w:after="0" w:line="240" w:lineRule="auto"/>
        <w:ind w:firstLine="284"/>
        <w:jc w:val="both"/>
        <w:rPr>
          <w:rFonts w:ascii="Times New Roman" w:eastAsia="Calibri" w:hAnsi="Times New Roman" w:cs="Times New Roman"/>
          <w:b/>
          <w:sz w:val="12"/>
          <w:szCs w:val="12"/>
        </w:rPr>
      </w:pPr>
      <w:r w:rsidRPr="007E72B7">
        <w:rPr>
          <w:rFonts w:ascii="Times New Roman" w:eastAsia="Calibri" w:hAnsi="Times New Roman" w:cs="Times New Roman"/>
          <w:b/>
          <w:sz w:val="12"/>
          <w:szCs w:val="12"/>
        </w:rPr>
        <w:t xml:space="preserve">Заместитель председателя </w:t>
      </w:r>
      <w:r w:rsidR="00860B49" w:rsidRPr="007E72B7">
        <w:rPr>
          <w:rFonts w:ascii="Times New Roman" w:eastAsia="Calibri" w:hAnsi="Times New Roman" w:cs="Times New Roman"/>
          <w:b/>
          <w:sz w:val="12"/>
          <w:szCs w:val="12"/>
        </w:rPr>
        <w:t>Комиссии:</w:t>
      </w:r>
    </w:p>
    <w:p w:rsidR="00860B49" w:rsidRPr="00860B49" w:rsidRDefault="00860B49" w:rsidP="007E72B7">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Абазьев Тимур Шухратович - заместитель  председателя Собрания представителей сельского поселения Светлодольск;</w:t>
      </w:r>
    </w:p>
    <w:p w:rsidR="00860B49" w:rsidRPr="00860B49" w:rsidRDefault="00860B49" w:rsidP="007E72B7">
      <w:pPr>
        <w:tabs>
          <w:tab w:val="left" w:pos="284"/>
          <w:tab w:val="left" w:pos="3828"/>
        </w:tabs>
        <w:spacing w:after="0" w:line="240" w:lineRule="auto"/>
        <w:ind w:firstLine="284"/>
        <w:jc w:val="both"/>
        <w:rPr>
          <w:rFonts w:ascii="Times New Roman" w:eastAsia="Calibri" w:hAnsi="Times New Roman" w:cs="Times New Roman"/>
          <w:sz w:val="12"/>
          <w:szCs w:val="12"/>
        </w:rPr>
      </w:pPr>
    </w:p>
    <w:p w:rsidR="00860B49" w:rsidRPr="007E72B7" w:rsidRDefault="00860B49" w:rsidP="007E72B7">
      <w:pPr>
        <w:tabs>
          <w:tab w:val="left" w:pos="284"/>
          <w:tab w:val="left" w:pos="3828"/>
        </w:tabs>
        <w:spacing w:after="0" w:line="240" w:lineRule="auto"/>
        <w:ind w:firstLine="284"/>
        <w:jc w:val="both"/>
        <w:rPr>
          <w:rFonts w:ascii="Times New Roman" w:eastAsia="Calibri" w:hAnsi="Times New Roman" w:cs="Times New Roman"/>
          <w:b/>
          <w:sz w:val="12"/>
          <w:szCs w:val="12"/>
        </w:rPr>
      </w:pPr>
      <w:r w:rsidRPr="007E72B7">
        <w:rPr>
          <w:rFonts w:ascii="Times New Roman" w:eastAsia="Calibri" w:hAnsi="Times New Roman" w:cs="Times New Roman"/>
          <w:b/>
          <w:sz w:val="12"/>
          <w:szCs w:val="12"/>
        </w:rPr>
        <w:t>Секретарь Комиссии:</w:t>
      </w:r>
    </w:p>
    <w:p w:rsidR="00860B49" w:rsidRPr="00860B49" w:rsidRDefault="00860B49" w:rsidP="007E72B7">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Майорова Анастасия Александровна - депутат Собрания представителей сельского поселения  Светлодольск;</w:t>
      </w:r>
    </w:p>
    <w:p w:rsidR="00860B49" w:rsidRPr="00860B49" w:rsidRDefault="00860B49" w:rsidP="007E72B7">
      <w:pPr>
        <w:tabs>
          <w:tab w:val="left" w:pos="284"/>
          <w:tab w:val="left" w:pos="3828"/>
        </w:tabs>
        <w:spacing w:after="0" w:line="240" w:lineRule="auto"/>
        <w:ind w:firstLine="284"/>
        <w:jc w:val="both"/>
        <w:rPr>
          <w:rFonts w:ascii="Times New Roman" w:eastAsia="Calibri" w:hAnsi="Times New Roman" w:cs="Times New Roman"/>
          <w:sz w:val="12"/>
          <w:szCs w:val="12"/>
        </w:rPr>
      </w:pPr>
    </w:p>
    <w:p w:rsidR="00860B49" w:rsidRPr="00860B49" w:rsidRDefault="00860B49" w:rsidP="007E72B7">
      <w:pPr>
        <w:tabs>
          <w:tab w:val="left" w:pos="284"/>
          <w:tab w:val="left" w:pos="3828"/>
        </w:tabs>
        <w:spacing w:after="0" w:line="240" w:lineRule="auto"/>
        <w:ind w:firstLine="284"/>
        <w:jc w:val="both"/>
        <w:rPr>
          <w:rFonts w:ascii="Times New Roman" w:eastAsia="Calibri" w:hAnsi="Times New Roman" w:cs="Times New Roman"/>
          <w:sz w:val="12"/>
          <w:szCs w:val="12"/>
        </w:rPr>
      </w:pPr>
      <w:r w:rsidRPr="007E72B7">
        <w:rPr>
          <w:rFonts w:ascii="Times New Roman" w:eastAsia="Calibri" w:hAnsi="Times New Roman" w:cs="Times New Roman"/>
          <w:b/>
          <w:sz w:val="12"/>
          <w:szCs w:val="12"/>
        </w:rPr>
        <w:t>Члены Комиссии</w:t>
      </w:r>
      <w:r w:rsidRPr="00860B49">
        <w:rPr>
          <w:rFonts w:ascii="Times New Roman" w:eastAsia="Calibri" w:hAnsi="Times New Roman" w:cs="Times New Roman"/>
          <w:sz w:val="12"/>
          <w:szCs w:val="12"/>
        </w:rPr>
        <w:tab/>
        <w:t>:</w:t>
      </w:r>
    </w:p>
    <w:p w:rsidR="00860B49" w:rsidRPr="00860B49" w:rsidRDefault="00860B49" w:rsidP="007E72B7">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Васильева Анастасия Вячеславовна - депутат  Собрания представителей сельского  поселения  Светлодольск;</w:t>
      </w:r>
    </w:p>
    <w:p w:rsidR="00967858" w:rsidRDefault="00860B49" w:rsidP="007E72B7">
      <w:pPr>
        <w:tabs>
          <w:tab w:val="left" w:pos="284"/>
          <w:tab w:val="left" w:pos="3828"/>
        </w:tabs>
        <w:spacing w:after="0" w:line="240" w:lineRule="auto"/>
        <w:ind w:firstLine="284"/>
        <w:jc w:val="both"/>
        <w:rPr>
          <w:rFonts w:ascii="Times New Roman" w:eastAsia="Calibri" w:hAnsi="Times New Roman" w:cs="Times New Roman"/>
          <w:sz w:val="12"/>
          <w:szCs w:val="12"/>
        </w:rPr>
      </w:pPr>
      <w:r w:rsidRPr="00860B49">
        <w:rPr>
          <w:rFonts w:ascii="Times New Roman" w:eastAsia="Calibri" w:hAnsi="Times New Roman" w:cs="Times New Roman"/>
          <w:sz w:val="12"/>
          <w:szCs w:val="12"/>
        </w:rPr>
        <w:t>Рязанова Светлана Владимировна - депутат   Собрания представителей сельского  поселения  Светлодольск.</w:t>
      </w:r>
    </w:p>
    <w:p w:rsidR="00967858" w:rsidRDefault="00967858" w:rsidP="003519F1">
      <w:pPr>
        <w:tabs>
          <w:tab w:val="left" w:pos="284"/>
          <w:tab w:val="left" w:pos="3828"/>
        </w:tabs>
        <w:spacing w:after="0" w:line="240" w:lineRule="auto"/>
        <w:jc w:val="both"/>
        <w:rPr>
          <w:rFonts w:ascii="Times New Roman" w:eastAsia="Calibri" w:hAnsi="Times New Roman" w:cs="Times New Roman"/>
          <w:sz w:val="12"/>
          <w:szCs w:val="12"/>
        </w:rPr>
      </w:pPr>
    </w:p>
    <w:p w:rsidR="00967858" w:rsidRDefault="00967858" w:rsidP="003519F1">
      <w:pPr>
        <w:tabs>
          <w:tab w:val="left" w:pos="284"/>
          <w:tab w:val="left" w:pos="3828"/>
        </w:tabs>
        <w:spacing w:after="0" w:line="240" w:lineRule="auto"/>
        <w:jc w:val="both"/>
        <w:rPr>
          <w:rFonts w:ascii="Times New Roman" w:eastAsia="Calibri" w:hAnsi="Times New Roman" w:cs="Times New Roman"/>
          <w:sz w:val="12"/>
          <w:szCs w:val="12"/>
        </w:rPr>
      </w:pPr>
    </w:p>
    <w:p w:rsidR="00967858" w:rsidRDefault="00967858" w:rsidP="003519F1">
      <w:pPr>
        <w:tabs>
          <w:tab w:val="left" w:pos="284"/>
          <w:tab w:val="left" w:pos="3828"/>
        </w:tabs>
        <w:spacing w:after="0" w:line="240" w:lineRule="auto"/>
        <w:jc w:val="both"/>
        <w:rPr>
          <w:rFonts w:ascii="Times New Roman" w:eastAsia="Calibri" w:hAnsi="Times New Roman" w:cs="Times New Roman"/>
          <w:sz w:val="12"/>
          <w:szCs w:val="12"/>
        </w:rPr>
      </w:pPr>
    </w:p>
    <w:p w:rsidR="00091A28" w:rsidRDefault="00091A28" w:rsidP="003519F1">
      <w:pPr>
        <w:tabs>
          <w:tab w:val="left" w:pos="284"/>
          <w:tab w:val="left" w:pos="3828"/>
        </w:tabs>
        <w:spacing w:after="0" w:line="240" w:lineRule="auto"/>
        <w:jc w:val="both"/>
        <w:rPr>
          <w:rFonts w:ascii="Times New Roman" w:eastAsia="Calibri" w:hAnsi="Times New Roman" w:cs="Times New Roman"/>
          <w:sz w:val="12"/>
          <w:szCs w:val="12"/>
        </w:rPr>
      </w:pPr>
    </w:p>
    <w:p w:rsidR="002B1C9F" w:rsidRPr="002B1C9F" w:rsidRDefault="007E72B7" w:rsidP="002B1C9F">
      <w:pPr>
        <w:tabs>
          <w:tab w:val="left" w:pos="284"/>
          <w:tab w:val="left" w:pos="3828"/>
        </w:tabs>
        <w:spacing w:after="0" w:line="240" w:lineRule="auto"/>
        <w:jc w:val="center"/>
        <w:rPr>
          <w:rFonts w:ascii="Times New Roman" w:eastAsia="Calibri" w:hAnsi="Times New Roman" w:cs="Times New Roman"/>
          <w:b/>
          <w:sz w:val="12"/>
          <w:szCs w:val="12"/>
        </w:rPr>
      </w:pPr>
      <w:r w:rsidRPr="002B1C9F">
        <w:rPr>
          <w:rFonts w:ascii="Times New Roman" w:eastAsia="Calibri" w:hAnsi="Times New Roman" w:cs="Times New Roman"/>
          <w:b/>
          <w:sz w:val="12"/>
          <w:szCs w:val="12"/>
        </w:rPr>
        <w:lastRenderedPageBreak/>
        <w:t>АДМИНИСТРАЦИЯ</w:t>
      </w:r>
    </w:p>
    <w:p w:rsidR="007E72B7" w:rsidRPr="002B1C9F" w:rsidRDefault="007E72B7" w:rsidP="002B1C9F">
      <w:pPr>
        <w:tabs>
          <w:tab w:val="left" w:pos="284"/>
          <w:tab w:val="left" w:pos="3828"/>
        </w:tabs>
        <w:spacing w:after="0" w:line="240" w:lineRule="auto"/>
        <w:jc w:val="center"/>
        <w:rPr>
          <w:rFonts w:ascii="Times New Roman" w:eastAsia="Calibri" w:hAnsi="Times New Roman" w:cs="Times New Roman"/>
          <w:b/>
          <w:sz w:val="12"/>
          <w:szCs w:val="12"/>
        </w:rPr>
      </w:pPr>
      <w:r w:rsidRPr="002B1C9F">
        <w:rPr>
          <w:rFonts w:ascii="Times New Roman" w:eastAsia="Calibri" w:hAnsi="Times New Roman" w:cs="Times New Roman"/>
          <w:b/>
          <w:sz w:val="12"/>
          <w:szCs w:val="12"/>
        </w:rPr>
        <w:t>СЕЛЬСКОГО ПОСЕЛЕНИЯ КАРМАЛО-АДЕЛЯКОВО</w:t>
      </w:r>
    </w:p>
    <w:p w:rsidR="007E72B7" w:rsidRPr="002B1C9F" w:rsidRDefault="007E72B7" w:rsidP="002B1C9F">
      <w:pPr>
        <w:tabs>
          <w:tab w:val="left" w:pos="284"/>
          <w:tab w:val="left" w:pos="3828"/>
        </w:tabs>
        <w:spacing w:after="0" w:line="240" w:lineRule="auto"/>
        <w:jc w:val="center"/>
        <w:rPr>
          <w:rFonts w:ascii="Times New Roman" w:eastAsia="Calibri" w:hAnsi="Times New Roman" w:cs="Times New Roman"/>
          <w:b/>
          <w:sz w:val="12"/>
          <w:szCs w:val="12"/>
        </w:rPr>
      </w:pPr>
      <w:r w:rsidRPr="002B1C9F">
        <w:rPr>
          <w:rFonts w:ascii="Times New Roman" w:eastAsia="Calibri" w:hAnsi="Times New Roman" w:cs="Times New Roman"/>
          <w:b/>
          <w:sz w:val="12"/>
          <w:szCs w:val="12"/>
        </w:rPr>
        <w:t>МУНИЦИПАЛЬНОГО РАЙОНА СЕРГИЕВСКИЙ</w:t>
      </w:r>
    </w:p>
    <w:p w:rsidR="007E72B7" w:rsidRPr="002B1C9F" w:rsidRDefault="007E72B7" w:rsidP="002B1C9F">
      <w:pPr>
        <w:tabs>
          <w:tab w:val="left" w:pos="284"/>
          <w:tab w:val="left" w:pos="3828"/>
        </w:tabs>
        <w:spacing w:after="0" w:line="240" w:lineRule="auto"/>
        <w:jc w:val="center"/>
        <w:rPr>
          <w:rFonts w:ascii="Times New Roman" w:eastAsia="Calibri" w:hAnsi="Times New Roman" w:cs="Times New Roman"/>
          <w:b/>
          <w:sz w:val="12"/>
          <w:szCs w:val="12"/>
        </w:rPr>
      </w:pPr>
      <w:r w:rsidRPr="002B1C9F">
        <w:rPr>
          <w:rFonts w:ascii="Times New Roman" w:eastAsia="Calibri" w:hAnsi="Times New Roman" w:cs="Times New Roman"/>
          <w:b/>
          <w:sz w:val="12"/>
          <w:szCs w:val="12"/>
        </w:rPr>
        <w:t>САМАРСКОЙ ОБЛАСТИ</w:t>
      </w:r>
    </w:p>
    <w:p w:rsidR="007E72B7" w:rsidRPr="002B1C9F" w:rsidRDefault="007E72B7" w:rsidP="002B1C9F">
      <w:pPr>
        <w:tabs>
          <w:tab w:val="left" w:pos="284"/>
          <w:tab w:val="left" w:pos="3828"/>
        </w:tabs>
        <w:spacing w:after="0" w:line="240" w:lineRule="auto"/>
        <w:jc w:val="center"/>
        <w:rPr>
          <w:rFonts w:ascii="Times New Roman" w:eastAsia="Calibri" w:hAnsi="Times New Roman" w:cs="Times New Roman"/>
          <w:b/>
          <w:sz w:val="12"/>
          <w:szCs w:val="12"/>
        </w:rPr>
      </w:pPr>
    </w:p>
    <w:p w:rsidR="007E72B7" w:rsidRPr="002B1C9F" w:rsidRDefault="007E72B7" w:rsidP="002B1C9F">
      <w:pPr>
        <w:tabs>
          <w:tab w:val="left" w:pos="284"/>
          <w:tab w:val="left" w:pos="3828"/>
        </w:tabs>
        <w:spacing w:after="0" w:line="240" w:lineRule="auto"/>
        <w:jc w:val="center"/>
        <w:rPr>
          <w:rFonts w:ascii="Times New Roman" w:eastAsia="Calibri" w:hAnsi="Times New Roman" w:cs="Times New Roman"/>
          <w:b/>
          <w:sz w:val="12"/>
          <w:szCs w:val="12"/>
        </w:rPr>
      </w:pPr>
      <w:r w:rsidRPr="002B1C9F">
        <w:rPr>
          <w:rFonts w:ascii="Times New Roman" w:eastAsia="Calibri" w:hAnsi="Times New Roman" w:cs="Times New Roman"/>
          <w:b/>
          <w:sz w:val="12"/>
          <w:szCs w:val="12"/>
        </w:rPr>
        <w:t>ПОСТАНОВЛЕНИЕ</w:t>
      </w:r>
    </w:p>
    <w:p w:rsidR="007E72B7" w:rsidRPr="002B1C9F" w:rsidRDefault="007E72B7" w:rsidP="002B1C9F">
      <w:pPr>
        <w:tabs>
          <w:tab w:val="left" w:pos="284"/>
          <w:tab w:val="left" w:pos="3828"/>
        </w:tabs>
        <w:spacing w:after="0" w:line="240" w:lineRule="auto"/>
        <w:jc w:val="center"/>
        <w:rPr>
          <w:rFonts w:ascii="Times New Roman" w:eastAsia="Calibri" w:hAnsi="Times New Roman" w:cs="Times New Roman"/>
          <w:b/>
          <w:sz w:val="12"/>
          <w:szCs w:val="12"/>
        </w:rPr>
      </w:pPr>
      <w:r w:rsidRPr="002B1C9F">
        <w:rPr>
          <w:rFonts w:ascii="Times New Roman" w:eastAsia="Calibri" w:hAnsi="Times New Roman" w:cs="Times New Roman"/>
          <w:b/>
          <w:sz w:val="12"/>
          <w:szCs w:val="12"/>
        </w:rPr>
        <w:t>от « 03 » октября 2025  г. № 30</w:t>
      </w:r>
    </w:p>
    <w:p w:rsidR="007E72B7" w:rsidRPr="002B1C9F" w:rsidRDefault="007E72B7" w:rsidP="002B1C9F">
      <w:pPr>
        <w:tabs>
          <w:tab w:val="left" w:pos="284"/>
          <w:tab w:val="left" w:pos="3828"/>
        </w:tabs>
        <w:spacing w:after="0" w:line="240" w:lineRule="auto"/>
        <w:jc w:val="center"/>
        <w:rPr>
          <w:rFonts w:ascii="Times New Roman" w:eastAsia="Calibri" w:hAnsi="Times New Roman" w:cs="Times New Roman"/>
          <w:b/>
          <w:sz w:val="12"/>
          <w:szCs w:val="12"/>
        </w:rPr>
      </w:pPr>
    </w:p>
    <w:p w:rsidR="002B1C9F" w:rsidRDefault="007E72B7" w:rsidP="002B1C9F">
      <w:pPr>
        <w:tabs>
          <w:tab w:val="left" w:pos="284"/>
          <w:tab w:val="left" w:pos="3828"/>
        </w:tabs>
        <w:spacing w:after="0" w:line="240" w:lineRule="auto"/>
        <w:jc w:val="center"/>
        <w:rPr>
          <w:rFonts w:ascii="Times New Roman" w:eastAsia="Calibri" w:hAnsi="Times New Roman" w:cs="Times New Roman"/>
          <w:b/>
          <w:sz w:val="12"/>
          <w:szCs w:val="12"/>
        </w:rPr>
      </w:pPr>
      <w:r w:rsidRPr="002B1C9F">
        <w:rPr>
          <w:rFonts w:ascii="Times New Roman" w:eastAsia="Calibri" w:hAnsi="Times New Roman" w:cs="Times New Roman"/>
          <w:b/>
          <w:sz w:val="12"/>
          <w:szCs w:val="12"/>
        </w:rPr>
        <w:t xml:space="preserve">ОБ УТВЕРЖДЕНИИ ПРОГРАММЫ КОМПЛЕКСНОГО РАЗВИТИЯ ТРАНСПОРТНОЙ  ИНФРАСТРУКТУРЫ </w:t>
      </w:r>
    </w:p>
    <w:p w:rsidR="002B1C9F" w:rsidRDefault="007E72B7" w:rsidP="002B1C9F">
      <w:pPr>
        <w:tabs>
          <w:tab w:val="left" w:pos="284"/>
          <w:tab w:val="left" w:pos="3828"/>
        </w:tabs>
        <w:spacing w:after="0" w:line="240" w:lineRule="auto"/>
        <w:jc w:val="center"/>
        <w:rPr>
          <w:rFonts w:ascii="Times New Roman" w:eastAsia="Calibri" w:hAnsi="Times New Roman" w:cs="Times New Roman"/>
          <w:b/>
          <w:sz w:val="12"/>
          <w:szCs w:val="12"/>
        </w:rPr>
      </w:pPr>
      <w:r w:rsidRPr="002B1C9F">
        <w:rPr>
          <w:rFonts w:ascii="Times New Roman" w:eastAsia="Calibri" w:hAnsi="Times New Roman" w:cs="Times New Roman"/>
          <w:b/>
          <w:sz w:val="12"/>
          <w:szCs w:val="12"/>
        </w:rPr>
        <w:t>СЕЛЬСКОГО ПОСЕЛЕНИЯ КАРМАЛО-АДЕЛЯКОВО МУНИЦИПАЛЬНОГО РАЙОНА СЕРГИЕВСКИЙ</w:t>
      </w:r>
    </w:p>
    <w:p w:rsidR="007E72B7" w:rsidRPr="002B1C9F" w:rsidRDefault="007E72B7" w:rsidP="002B1C9F">
      <w:pPr>
        <w:tabs>
          <w:tab w:val="left" w:pos="284"/>
          <w:tab w:val="left" w:pos="3828"/>
        </w:tabs>
        <w:spacing w:after="0" w:line="240" w:lineRule="auto"/>
        <w:jc w:val="center"/>
        <w:rPr>
          <w:rFonts w:ascii="Times New Roman" w:eastAsia="Calibri" w:hAnsi="Times New Roman" w:cs="Times New Roman"/>
          <w:b/>
          <w:sz w:val="12"/>
          <w:szCs w:val="12"/>
        </w:rPr>
      </w:pPr>
      <w:r w:rsidRPr="002B1C9F">
        <w:rPr>
          <w:rFonts w:ascii="Times New Roman" w:eastAsia="Calibri" w:hAnsi="Times New Roman" w:cs="Times New Roman"/>
          <w:b/>
          <w:sz w:val="12"/>
          <w:szCs w:val="12"/>
        </w:rPr>
        <w:t xml:space="preserve"> САМАРСКОЙ ОБЛАСТИ НА 2026-2034 ГОДЫ</w:t>
      </w:r>
    </w:p>
    <w:p w:rsidR="007E72B7" w:rsidRPr="007E72B7" w:rsidRDefault="007E72B7" w:rsidP="007E72B7">
      <w:pPr>
        <w:tabs>
          <w:tab w:val="left" w:pos="284"/>
          <w:tab w:val="left" w:pos="3828"/>
        </w:tabs>
        <w:spacing w:after="0" w:line="240" w:lineRule="auto"/>
        <w:jc w:val="both"/>
        <w:rPr>
          <w:rFonts w:ascii="Times New Roman" w:eastAsia="Calibri" w:hAnsi="Times New Roman" w:cs="Times New Roman"/>
          <w:sz w:val="12"/>
          <w:szCs w:val="12"/>
        </w:rPr>
      </w:pPr>
    </w:p>
    <w:p w:rsidR="007E72B7" w:rsidRPr="007E72B7" w:rsidRDefault="007E72B7"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7E72B7">
        <w:rPr>
          <w:rFonts w:ascii="Times New Roman" w:eastAsia="Calibri" w:hAnsi="Times New Roman" w:cs="Times New Roman"/>
          <w:sz w:val="12"/>
          <w:szCs w:val="12"/>
        </w:rPr>
        <w:t>В соответствии с Градостроительным кодексом Российской Федерации, Федеральным законом от 06.10.2003г. № 131-ФЗ «Об общих принципах организации местного самоуправления в Российской Федерации»,  Постановлением Правительства Российской Федерации от 25.12.2015г. № 1440 «Об утверждении требований к муниципальным программам комплексного развития системы транспортной инфраструктуры поселений, городских округов», Постановлением администрации сельского поселения Кармало-Аделяково муниципального района Сергиевский от  07.02.2020 г. № 10 «Об утверждении Порядка принятия решений о разработке, формирования и реализации, оценки эффективности муниципальных программ сельского поселения Кармало-Аделяково муниципального района Сергиевский Самарской области», Генеральным планом сельского поселения Кармало-Аделяково  муниципального района Сергиевский, Уставом сельского поселения Кармало-Аделяково муниципального района Сергиевский Самарской области, Администрация сельского поселения  Кармало-Аделяково муниципального района Сергиевский Самарской области постановляет:</w:t>
      </w:r>
    </w:p>
    <w:p w:rsidR="007E72B7" w:rsidRPr="007E72B7" w:rsidRDefault="007E72B7"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7E72B7">
        <w:rPr>
          <w:rFonts w:ascii="Times New Roman" w:eastAsia="Calibri" w:hAnsi="Times New Roman" w:cs="Times New Roman"/>
          <w:sz w:val="12"/>
          <w:szCs w:val="12"/>
        </w:rPr>
        <w:t>1.Утвердить Программу комплексного развития транспортной инфраструктуры   сельского поселения  Кармало-Аделяково  муниципального района Сергиевский  Самарской области на 2026-2034 годы согласно Приложению к настоящему постановлению.</w:t>
      </w:r>
    </w:p>
    <w:p w:rsidR="007E72B7" w:rsidRPr="007E72B7" w:rsidRDefault="007E72B7"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7E72B7">
        <w:rPr>
          <w:rFonts w:ascii="Times New Roman" w:eastAsia="Calibri" w:hAnsi="Times New Roman" w:cs="Times New Roman"/>
          <w:sz w:val="12"/>
          <w:szCs w:val="12"/>
        </w:rPr>
        <w:t xml:space="preserve">2.Установить, что расходные обязательства, возникающие в результате принятия настоящего постановления, исполняются за счет средств бюджета сельского поселения Кармало-Аделяково муниципального района Сергиевский Самарской области, в пределах общего объема бюджетных ассигнований, предусматриваемого в установленном порядке на соответствующий финансовый год. </w:t>
      </w:r>
    </w:p>
    <w:p w:rsidR="007E72B7" w:rsidRPr="007E72B7" w:rsidRDefault="007E72B7"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7E72B7">
        <w:rPr>
          <w:rFonts w:ascii="Times New Roman" w:eastAsia="Calibri" w:hAnsi="Times New Roman" w:cs="Times New Roman"/>
          <w:sz w:val="12"/>
          <w:szCs w:val="12"/>
        </w:rPr>
        <w:t>3.Признать утратившим силу постановление администрации сельского поселения муниципального района Сергиевский Самарской области № 54 от 22.12.2017 г. «Об утверждении Программы комплексного развития транспортной инфраструктуры   сельского поселения  Кармало-Аделяково  муниципального района Сергиевский  Самарской области на 2018-2033 годы».</w:t>
      </w:r>
    </w:p>
    <w:p w:rsidR="007E72B7" w:rsidRPr="007E72B7" w:rsidRDefault="007E72B7"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7E72B7">
        <w:rPr>
          <w:rFonts w:ascii="Times New Roman" w:eastAsia="Calibri" w:hAnsi="Times New Roman" w:cs="Times New Roman"/>
          <w:sz w:val="12"/>
          <w:szCs w:val="12"/>
        </w:rPr>
        <w:t>4.Опубликовать настоящее Постановление в газете «Сергиевский вестник».</w:t>
      </w:r>
    </w:p>
    <w:p w:rsidR="007E72B7" w:rsidRPr="007E72B7" w:rsidRDefault="007E72B7"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7E72B7">
        <w:rPr>
          <w:rFonts w:ascii="Times New Roman" w:eastAsia="Calibri" w:hAnsi="Times New Roman" w:cs="Times New Roman"/>
          <w:sz w:val="12"/>
          <w:szCs w:val="12"/>
        </w:rPr>
        <w:t>5.Настоящее Постановление вступает в силу с 01.01.2026 г.</w:t>
      </w:r>
    </w:p>
    <w:p w:rsidR="007E72B7" w:rsidRPr="007E72B7" w:rsidRDefault="007E72B7"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7E72B7">
        <w:rPr>
          <w:rFonts w:ascii="Times New Roman" w:eastAsia="Calibri" w:hAnsi="Times New Roman" w:cs="Times New Roman"/>
          <w:sz w:val="12"/>
          <w:szCs w:val="12"/>
        </w:rPr>
        <w:t>6.Контроль за выполнением настоящего постановления оставляю за собой.</w:t>
      </w:r>
    </w:p>
    <w:p w:rsidR="007E72B7" w:rsidRPr="007E72B7" w:rsidRDefault="007E72B7" w:rsidP="002B1C9F">
      <w:pPr>
        <w:tabs>
          <w:tab w:val="left" w:pos="284"/>
          <w:tab w:val="left" w:pos="3828"/>
        </w:tabs>
        <w:spacing w:after="0" w:line="240" w:lineRule="auto"/>
        <w:jc w:val="right"/>
        <w:rPr>
          <w:rFonts w:ascii="Times New Roman" w:eastAsia="Calibri" w:hAnsi="Times New Roman" w:cs="Times New Roman"/>
          <w:sz w:val="12"/>
          <w:szCs w:val="12"/>
        </w:rPr>
      </w:pPr>
      <w:r w:rsidRPr="007E72B7">
        <w:rPr>
          <w:rFonts w:ascii="Times New Roman" w:eastAsia="Calibri" w:hAnsi="Times New Roman" w:cs="Times New Roman"/>
          <w:sz w:val="12"/>
          <w:szCs w:val="12"/>
        </w:rPr>
        <w:t>Глава сельского поселения Кармало-Аделяково</w:t>
      </w:r>
    </w:p>
    <w:p w:rsidR="002B1C9F" w:rsidRDefault="007E72B7" w:rsidP="002B1C9F">
      <w:pPr>
        <w:tabs>
          <w:tab w:val="left" w:pos="284"/>
          <w:tab w:val="left" w:pos="3828"/>
        </w:tabs>
        <w:spacing w:after="0" w:line="240" w:lineRule="auto"/>
        <w:jc w:val="right"/>
        <w:rPr>
          <w:rFonts w:ascii="Times New Roman" w:eastAsia="Calibri" w:hAnsi="Times New Roman" w:cs="Times New Roman"/>
          <w:sz w:val="12"/>
          <w:szCs w:val="12"/>
        </w:rPr>
      </w:pPr>
      <w:r w:rsidRPr="007E72B7">
        <w:rPr>
          <w:rFonts w:ascii="Times New Roman" w:eastAsia="Calibri" w:hAnsi="Times New Roman" w:cs="Times New Roman"/>
          <w:sz w:val="12"/>
          <w:szCs w:val="12"/>
        </w:rPr>
        <w:t>муниципального района Сергиевский</w:t>
      </w:r>
    </w:p>
    <w:p w:rsidR="007E72B7" w:rsidRPr="007E72B7" w:rsidRDefault="007E72B7" w:rsidP="002B1C9F">
      <w:pPr>
        <w:tabs>
          <w:tab w:val="left" w:pos="284"/>
          <w:tab w:val="left" w:pos="3828"/>
        </w:tabs>
        <w:spacing w:after="0" w:line="240" w:lineRule="auto"/>
        <w:jc w:val="right"/>
        <w:rPr>
          <w:rFonts w:ascii="Times New Roman" w:eastAsia="Calibri" w:hAnsi="Times New Roman" w:cs="Times New Roman"/>
          <w:sz w:val="12"/>
          <w:szCs w:val="12"/>
        </w:rPr>
      </w:pPr>
      <w:r w:rsidRPr="007E72B7">
        <w:rPr>
          <w:rFonts w:ascii="Times New Roman" w:eastAsia="Calibri" w:hAnsi="Times New Roman" w:cs="Times New Roman"/>
          <w:sz w:val="12"/>
          <w:szCs w:val="12"/>
        </w:rPr>
        <w:t>О.М.Карягин</w:t>
      </w:r>
    </w:p>
    <w:p w:rsidR="007E72B7" w:rsidRPr="007E72B7" w:rsidRDefault="007E72B7" w:rsidP="007E72B7">
      <w:pPr>
        <w:tabs>
          <w:tab w:val="left" w:pos="284"/>
          <w:tab w:val="left" w:pos="3828"/>
        </w:tabs>
        <w:spacing w:after="0" w:line="240" w:lineRule="auto"/>
        <w:jc w:val="both"/>
        <w:rPr>
          <w:rFonts w:ascii="Times New Roman" w:eastAsia="Calibri" w:hAnsi="Times New Roman" w:cs="Times New Roman"/>
          <w:sz w:val="12"/>
          <w:szCs w:val="12"/>
        </w:rPr>
      </w:pPr>
    </w:p>
    <w:p w:rsidR="002B1C9F" w:rsidRPr="002B1C9F" w:rsidRDefault="002B1C9F" w:rsidP="002B1C9F">
      <w:pPr>
        <w:tabs>
          <w:tab w:val="left" w:pos="284"/>
          <w:tab w:val="left" w:pos="3828"/>
        </w:tabs>
        <w:spacing w:after="0" w:line="240" w:lineRule="auto"/>
        <w:jc w:val="right"/>
        <w:rPr>
          <w:rFonts w:ascii="Times New Roman" w:eastAsia="Calibri" w:hAnsi="Times New Roman" w:cs="Times New Roman"/>
          <w:i/>
          <w:sz w:val="12"/>
          <w:szCs w:val="12"/>
        </w:rPr>
      </w:pPr>
      <w:r w:rsidRPr="002B1C9F">
        <w:rPr>
          <w:rFonts w:ascii="Times New Roman" w:eastAsia="Calibri" w:hAnsi="Times New Roman" w:cs="Times New Roman"/>
          <w:i/>
          <w:sz w:val="12"/>
          <w:szCs w:val="12"/>
        </w:rPr>
        <w:t>Приложение №1</w:t>
      </w:r>
    </w:p>
    <w:p w:rsidR="002B1C9F" w:rsidRPr="002B1C9F" w:rsidRDefault="002B1C9F" w:rsidP="002B1C9F">
      <w:pPr>
        <w:tabs>
          <w:tab w:val="left" w:pos="284"/>
          <w:tab w:val="left" w:pos="3828"/>
        </w:tabs>
        <w:spacing w:after="0" w:line="240" w:lineRule="auto"/>
        <w:jc w:val="right"/>
        <w:rPr>
          <w:rFonts w:ascii="Times New Roman" w:eastAsia="Calibri" w:hAnsi="Times New Roman" w:cs="Times New Roman"/>
          <w:i/>
          <w:sz w:val="12"/>
          <w:szCs w:val="12"/>
        </w:rPr>
      </w:pPr>
      <w:r w:rsidRPr="002B1C9F">
        <w:rPr>
          <w:rFonts w:ascii="Times New Roman" w:eastAsia="Calibri" w:hAnsi="Times New Roman" w:cs="Times New Roman"/>
          <w:i/>
          <w:sz w:val="12"/>
          <w:szCs w:val="12"/>
        </w:rPr>
        <w:t>к постановлению администрации</w:t>
      </w:r>
    </w:p>
    <w:p w:rsidR="002B1C9F" w:rsidRPr="002B1C9F" w:rsidRDefault="002B1C9F" w:rsidP="002B1C9F">
      <w:pPr>
        <w:tabs>
          <w:tab w:val="left" w:pos="284"/>
          <w:tab w:val="left" w:pos="3828"/>
        </w:tabs>
        <w:spacing w:after="0" w:line="240" w:lineRule="auto"/>
        <w:jc w:val="right"/>
        <w:rPr>
          <w:rFonts w:ascii="Times New Roman" w:eastAsia="Calibri" w:hAnsi="Times New Roman" w:cs="Times New Roman"/>
          <w:i/>
          <w:sz w:val="12"/>
          <w:szCs w:val="12"/>
        </w:rPr>
      </w:pPr>
      <w:r w:rsidRPr="002B1C9F">
        <w:rPr>
          <w:rFonts w:ascii="Times New Roman" w:eastAsia="Calibri" w:hAnsi="Times New Roman" w:cs="Times New Roman"/>
          <w:i/>
          <w:sz w:val="12"/>
          <w:szCs w:val="12"/>
        </w:rPr>
        <w:t>сельского поселения Кармало-Аделяково</w:t>
      </w:r>
    </w:p>
    <w:p w:rsidR="002B1C9F" w:rsidRPr="002B1C9F" w:rsidRDefault="002B1C9F" w:rsidP="002B1C9F">
      <w:pPr>
        <w:tabs>
          <w:tab w:val="left" w:pos="284"/>
          <w:tab w:val="left" w:pos="3828"/>
        </w:tabs>
        <w:spacing w:after="0" w:line="240" w:lineRule="auto"/>
        <w:jc w:val="right"/>
        <w:rPr>
          <w:rFonts w:ascii="Times New Roman" w:eastAsia="Calibri" w:hAnsi="Times New Roman" w:cs="Times New Roman"/>
          <w:i/>
          <w:sz w:val="12"/>
          <w:szCs w:val="12"/>
        </w:rPr>
      </w:pPr>
      <w:r w:rsidRPr="002B1C9F">
        <w:rPr>
          <w:rFonts w:ascii="Times New Roman" w:eastAsia="Calibri" w:hAnsi="Times New Roman" w:cs="Times New Roman"/>
          <w:i/>
          <w:sz w:val="12"/>
          <w:szCs w:val="12"/>
        </w:rPr>
        <w:t>муниципального района Сергиевский</w:t>
      </w:r>
    </w:p>
    <w:p w:rsidR="002B1C9F" w:rsidRPr="002B1C9F" w:rsidRDefault="002B1C9F" w:rsidP="002B1C9F">
      <w:pPr>
        <w:tabs>
          <w:tab w:val="left" w:pos="284"/>
          <w:tab w:val="left" w:pos="3828"/>
        </w:tabs>
        <w:spacing w:after="0" w:line="240" w:lineRule="auto"/>
        <w:jc w:val="right"/>
        <w:rPr>
          <w:rFonts w:ascii="Times New Roman" w:eastAsia="Calibri" w:hAnsi="Times New Roman" w:cs="Times New Roman"/>
          <w:i/>
          <w:sz w:val="12"/>
          <w:szCs w:val="12"/>
        </w:rPr>
      </w:pPr>
      <w:r w:rsidRPr="002B1C9F">
        <w:rPr>
          <w:rFonts w:ascii="Times New Roman" w:eastAsia="Calibri" w:hAnsi="Times New Roman" w:cs="Times New Roman"/>
          <w:i/>
          <w:sz w:val="12"/>
          <w:szCs w:val="12"/>
        </w:rPr>
        <w:t>№ 30 от 03.10.2025 г.</w:t>
      </w:r>
    </w:p>
    <w:p w:rsidR="002B1C9F" w:rsidRPr="002B1C9F" w:rsidRDefault="002B1C9F" w:rsidP="002B1C9F">
      <w:pPr>
        <w:tabs>
          <w:tab w:val="left" w:pos="284"/>
          <w:tab w:val="left" w:pos="3828"/>
        </w:tabs>
        <w:spacing w:after="0" w:line="240" w:lineRule="auto"/>
        <w:jc w:val="both"/>
        <w:rPr>
          <w:rFonts w:ascii="Times New Roman" w:eastAsia="Calibri" w:hAnsi="Times New Roman" w:cs="Times New Roman"/>
          <w:sz w:val="12"/>
          <w:szCs w:val="12"/>
        </w:rPr>
      </w:pPr>
    </w:p>
    <w:p w:rsidR="002B1C9F" w:rsidRDefault="002B1C9F" w:rsidP="002B1C9F">
      <w:pPr>
        <w:tabs>
          <w:tab w:val="left" w:pos="284"/>
          <w:tab w:val="left" w:pos="3828"/>
        </w:tabs>
        <w:spacing w:after="0" w:line="240" w:lineRule="auto"/>
        <w:jc w:val="center"/>
        <w:rPr>
          <w:rFonts w:ascii="Times New Roman" w:eastAsia="Calibri" w:hAnsi="Times New Roman" w:cs="Times New Roman"/>
          <w:b/>
          <w:sz w:val="12"/>
          <w:szCs w:val="12"/>
        </w:rPr>
      </w:pPr>
      <w:r w:rsidRPr="002B1C9F">
        <w:rPr>
          <w:rFonts w:ascii="Times New Roman" w:eastAsia="Calibri" w:hAnsi="Times New Roman" w:cs="Times New Roman"/>
          <w:b/>
          <w:sz w:val="12"/>
          <w:szCs w:val="12"/>
        </w:rPr>
        <w:t xml:space="preserve">ПРОГРАММА КОМПЛЕКСНОГО РАЗВИТИЯ ТРАНСПОРТНОЙ ИНФРАСТРУКТУРЫ </w:t>
      </w:r>
    </w:p>
    <w:p w:rsidR="002B1C9F" w:rsidRDefault="002B1C9F" w:rsidP="002B1C9F">
      <w:pPr>
        <w:tabs>
          <w:tab w:val="left" w:pos="284"/>
          <w:tab w:val="left" w:pos="3828"/>
        </w:tabs>
        <w:spacing w:after="0" w:line="240" w:lineRule="auto"/>
        <w:jc w:val="center"/>
        <w:rPr>
          <w:rFonts w:ascii="Times New Roman" w:eastAsia="Calibri" w:hAnsi="Times New Roman" w:cs="Times New Roman"/>
          <w:b/>
          <w:sz w:val="12"/>
          <w:szCs w:val="12"/>
        </w:rPr>
      </w:pPr>
      <w:r w:rsidRPr="002B1C9F">
        <w:rPr>
          <w:rFonts w:ascii="Times New Roman" w:eastAsia="Calibri" w:hAnsi="Times New Roman" w:cs="Times New Roman"/>
          <w:b/>
          <w:sz w:val="12"/>
          <w:szCs w:val="12"/>
        </w:rPr>
        <w:t>СЕЛЬСКОГО ПОСЕЛЕНИЯ КАРМАЛО-АДЕЛЯКОВО МУНИЦИПАЛЬНОГО РАЙОНА СЕРГИЕВСКИЙ</w:t>
      </w:r>
    </w:p>
    <w:p w:rsidR="002B1C9F" w:rsidRPr="002B1C9F" w:rsidRDefault="002B1C9F" w:rsidP="002B1C9F">
      <w:pPr>
        <w:tabs>
          <w:tab w:val="left" w:pos="284"/>
          <w:tab w:val="left" w:pos="3828"/>
        </w:tabs>
        <w:spacing w:after="0" w:line="240" w:lineRule="auto"/>
        <w:jc w:val="center"/>
        <w:rPr>
          <w:rFonts w:ascii="Times New Roman" w:eastAsia="Calibri" w:hAnsi="Times New Roman" w:cs="Times New Roman"/>
          <w:b/>
          <w:sz w:val="12"/>
          <w:szCs w:val="12"/>
        </w:rPr>
      </w:pPr>
      <w:r w:rsidRPr="002B1C9F">
        <w:rPr>
          <w:rFonts w:ascii="Times New Roman" w:eastAsia="Calibri" w:hAnsi="Times New Roman" w:cs="Times New Roman"/>
          <w:b/>
          <w:sz w:val="12"/>
          <w:szCs w:val="12"/>
        </w:rPr>
        <w:t xml:space="preserve"> САМАРСКОЙ ОБЛАСТИ НА 2026- 2034 ГОДЫ</w:t>
      </w:r>
    </w:p>
    <w:p w:rsidR="002B1C9F" w:rsidRPr="002B1C9F" w:rsidRDefault="002B1C9F" w:rsidP="002B1C9F">
      <w:pPr>
        <w:tabs>
          <w:tab w:val="left" w:pos="284"/>
          <w:tab w:val="left" w:pos="3828"/>
        </w:tabs>
        <w:spacing w:after="0" w:line="240" w:lineRule="auto"/>
        <w:jc w:val="both"/>
        <w:rPr>
          <w:rFonts w:ascii="Times New Roman" w:eastAsia="Calibri" w:hAnsi="Times New Roman" w:cs="Times New Roman"/>
          <w:sz w:val="12"/>
          <w:szCs w:val="12"/>
        </w:rPr>
      </w:pPr>
    </w:p>
    <w:tbl>
      <w:tblPr>
        <w:tblW w:w="5000" w:type="pct"/>
        <w:tblLook w:val="0000"/>
      </w:tblPr>
      <w:tblGrid>
        <w:gridCol w:w="7729"/>
      </w:tblGrid>
      <w:tr w:rsidR="002B1C9F" w:rsidRPr="002B1C9F" w:rsidTr="002B1C9F">
        <w:tc>
          <w:tcPr>
            <w:tcW w:w="5000" w:type="pct"/>
            <w:shd w:val="clear" w:color="auto" w:fill="FFFFFF"/>
          </w:tcPr>
          <w:p w:rsidR="002B1C9F" w:rsidRPr="002B1C9F" w:rsidRDefault="002B1C9F" w:rsidP="002B1C9F">
            <w:pPr>
              <w:tabs>
                <w:tab w:val="left" w:pos="284"/>
                <w:tab w:val="left" w:pos="3828"/>
              </w:tabs>
              <w:spacing w:after="0" w:line="240" w:lineRule="auto"/>
              <w:jc w:val="center"/>
              <w:rPr>
                <w:rFonts w:ascii="Times New Roman" w:eastAsia="Calibri" w:hAnsi="Times New Roman" w:cs="Times New Roman"/>
                <w:b/>
                <w:bCs/>
                <w:sz w:val="12"/>
                <w:szCs w:val="12"/>
              </w:rPr>
            </w:pPr>
            <w:r w:rsidRPr="002B1C9F">
              <w:rPr>
                <w:rFonts w:ascii="Times New Roman" w:eastAsia="Calibri" w:hAnsi="Times New Roman" w:cs="Times New Roman"/>
                <w:b/>
                <w:bCs/>
                <w:sz w:val="12"/>
                <w:szCs w:val="12"/>
              </w:rPr>
              <w:t>ПАСПОРТ</w:t>
            </w:r>
          </w:p>
          <w:p w:rsidR="002B1C9F" w:rsidRPr="002B1C9F" w:rsidRDefault="002B1C9F" w:rsidP="002B1C9F">
            <w:pPr>
              <w:tabs>
                <w:tab w:val="left" w:pos="284"/>
                <w:tab w:val="left" w:pos="3828"/>
              </w:tabs>
              <w:spacing w:after="0" w:line="240" w:lineRule="auto"/>
              <w:jc w:val="center"/>
              <w:rPr>
                <w:rFonts w:ascii="Times New Roman" w:eastAsia="Calibri" w:hAnsi="Times New Roman" w:cs="Times New Roman"/>
                <w:b/>
                <w:bCs/>
                <w:sz w:val="12"/>
                <w:szCs w:val="12"/>
              </w:rPr>
            </w:pPr>
            <w:r w:rsidRPr="002B1C9F">
              <w:rPr>
                <w:rFonts w:ascii="Times New Roman" w:eastAsia="Calibri" w:hAnsi="Times New Roman" w:cs="Times New Roman"/>
                <w:b/>
                <w:bCs/>
                <w:sz w:val="12"/>
                <w:szCs w:val="12"/>
              </w:rPr>
              <w:t>программы комплексного развития транспортной инфраструктуры сельского поселения Кармало-Аделяково</w:t>
            </w:r>
          </w:p>
          <w:p w:rsidR="002B1C9F" w:rsidRPr="002B1C9F" w:rsidRDefault="002B1C9F" w:rsidP="002B1C9F">
            <w:pPr>
              <w:tabs>
                <w:tab w:val="left" w:pos="284"/>
                <w:tab w:val="left" w:pos="3828"/>
              </w:tabs>
              <w:spacing w:after="0" w:line="240" w:lineRule="auto"/>
              <w:jc w:val="center"/>
              <w:rPr>
                <w:rFonts w:ascii="Times New Roman" w:eastAsia="Calibri" w:hAnsi="Times New Roman" w:cs="Times New Roman"/>
                <w:b/>
                <w:bCs/>
                <w:sz w:val="12"/>
                <w:szCs w:val="12"/>
              </w:rPr>
            </w:pPr>
            <w:r w:rsidRPr="002B1C9F">
              <w:rPr>
                <w:rFonts w:ascii="Times New Roman" w:eastAsia="Calibri" w:hAnsi="Times New Roman" w:cs="Times New Roman"/>
                <w:b/>
                <w:bCs/>
                <w:sz w:val="12"/>
                <w:szCs w:val="12"/>
              </w:rPr>
              <w:t>муниципального района Сергиевский  Самарской области</w:t>
            </w:r>
          </w:p>
          <w:p w:rsidR="002B1C9F" w:rsidRPr="002B1C9F" w:rsidRDefault="002B1C9F" w:rsidP="002B1C9F">
            <w:pPr>
              <w:tabs>
                <w:tab w:val="left" w:pos="284"/>
                <w:tab w:val="left" w:pos="3828"/>
              </w:tabs>
              <w:spacing w:after="0" w:line="240" w:lineRule="auto"/>
              <w:jc w:val="center"/>
              <w:rPr>
                <w:rFonts w:ascii="Times New Roman" w:eastAsia="Calibri" w:hAnsi="Times New Roman" w:cs="Times New Roman"/>
                <w:b/>
                <w:bCs/>
                <w:sz w:val="12"/>
                <w:szCs w:val="12"/>
              </w:rPr>
            </w:pPr>
            <w:r w:rsidRPr="002B1C9F">
              <w:rPr>
                <w:rFonts w:ascii="Times New Roman" w:eastAsia="Calibri" w:hAnsi="Times New Roman" w:cs="Times New Roman"/>
                <w:b/>
                <w:bCs/>
                <w:sz w:val="12"/>
                <w:szCs w:val="12"/>
              </w:rPr>
              <w:t>на период с 2026 до 2034 года</w:t>
            </w:r>
          </w:p>
        </w:tc>
      </w:tr>
      <w:tr w:rsidR="002B1C9F" w:rsidRPr="002B1C9F" w:rsidTr="002B1C9F">
        <w:tc>
          <w:tcPr>
            <w:tcW w:w="5000" w:type="pct"/>
            <w:shd w:val="clear" w:color="auto" w:fill="FFFFFF"/>
          </w:tcPr>
          <w:tbl>
            <w:tblPr>
              <w:tblStyle w:val="1f"/>
              <w:tblW w:w="5000" w:type="pct"/>
              <w:tblCellMar>
                <w:left w:w="0" w:type="dxa"/>
                <w:right w:w="0" w:type="dxa"/>
              </w:tblCellMar>
              <w:tblLook w:val="0000"/>
            </w:tblPr>
            <w:tblGrid>
              <w:gridCol w:w="2311"/>
              <w:gridCol w:w="5192"/>
            </w:tblGrid>
            <w:tr w:rsidR="002B1C9F" w:rsidRPr="002B1C9F" w:rsidTr="002B1C9F">
              <w:trPr>
                <w:trHeight w:val="20"/>
              </w:trPr>
              <w:tc>
                <w:tcPr>
                  <w:tcW w:w="1540" w:type="pct"/>
                </w:tcPr>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Наименование</w:t>
                  </w:r>
                </w:p>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Программы</w:t>
                  </w:r>
                </w:p>
              </w:tc>
              <w:tc>
                <w:tcPr>
                  <w:tcW w:w="3460" w:type="pct"/>
                </w:tcPr>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Программа комплексного развития транспортной инфраструктуры сельского поселения Кармало-Аделяково муниципального района Сергиевский Самарской области на 2026-2034 годы (далее - Программа)</w:t>
                  </w:r>
                </w:p>
              </w:tc>
            </w:tr>
            <w:tr w:rsidR="002B1C9F" w:rsidRPr="002B1C9F" w:rsidTr="002B1C9F">
              <w:trPr>
                <w:trHeight w:val="20"/>
              </w:trPr>
              <w:tc>
                <w:tcPr>
                  <w:tcW w:w="1540" w:type="pct"/>
                </w:tcPr>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Дата принятия решения о разработке муниципальной программы</w:t>
                  </w:r>
                </w:p>
              </w:tc>
              <w:tc>
                <w:tcPr>
                  <w:tcW w:w="3460" w:type="pct"/>
                </w:tcPr>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Распоряжение администрации сельского поселения Кармало-Аделяково муниципального района Сергиевский от 03.10.2025  г. № 12-р «О создании программного комитета администрации сельского поселения Кармало-Аделяково муниципального района Сергиевский Самарской области по рассмотрению муниципальной программы комплексного развития транспортной инфраструктуры   сельского поселения  Кармало-Аделяково  муниципального района Сергиевский  Самарской области на 2026-2034 годы</w:t>
                  </w:r>
                </w:p>
              </w:tc>
            </w:tr>
            <w:tr w:rsidR="002B1C9F" w:rsidRPr="002B1C9F" w:rsidTr="002B1C9F">
              <w:trPr>
                <w:trHeight w:val="20"/>
              </w:trPr>
              <w:tc>
                <w:tcPr>
                  <w:tcW w:w="1540" w:type="pct"/>
                </w:tcPr>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Основание для разработки Программы</w:t>
                  </w:r>
                </w:p>
              </w:tc>
              <w:tc>
                <w:tcPr>
                  <w:tcW w:w="3460" w:type="pct"/>
                </w:tcPr>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 Градостроительный кодекс Российской Федерации от 29.12.2004 г. № 190-ФЗ;</w:t>
                  </w:r>
                </w:p>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 </w:t>
                  </w:r>
                  <w:r w:rsidRPr="002B1C9F">
                    <w:rPr>
                      <w:rFonts w:ascii="Times New Roman" w:hAnsi="Times New Roman"/>
                      <w:bCs/>
                      <w:sz w:val="12"/>
                      <w:szCs w:val="12"/>
                    </w:rPr>
                    <w:t>Федеральный закон от 29.12.2014 г. № 456-ФЗ «О внесении изменений в Градостроительный кодекс Российской Федерации и отдельные законодательные акты Российской Федерации»;</w:t>
                  </w:r>
                </w:p>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 Постановление Правительства РФ от 25 декабря 2015 г. № 1440 «Об утверждении требований к программам комплексного развития транспортной инфраструктуры поселений, городских округов»</w:t>
                  </w:r>
                </w:p>
              </w:tc>
            </w:tr>
            <w:tr w:rsidR="002B1C9F" w:rsidRPr="002B1C9F" w:rsidTr="002B1C9F">
              <w:trPr>
                <w:trHeight w:val="20"/>
              </w:trPr>
              <w:tc>
                <w:tcPr>
                  <w:tcW w:w="1540" w:type="pct"/>
                </w:tcPr>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Ответственный исполнитель муниципальной программы</w:t>
                  </w:r>
                </w:p>
              </w:tc>
              <w:tc>
                <w:tcPr>
                  <w:tcW w:w="3460" w:type="pct"/>
                </w:tcPr>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Администрация сельского поселения Кармало-Аделяково муниципального района Сергиевский Самарской области (далее - Администрация)</w:t>
                  </w:r>
                </w:p>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Самарская область, Сергиевский район, с. Кармало-Аделяково, ул.Ленина, д.20</w:t>
                  </w:r>
                </w:p>
              </w:tc>
            </w:tr>
            <w:tr w:rsidR="002B1C9F" w:rsidRPr="002B1C9F" w:rsidTr="002B1C9F">
              <w:trPr>
                <w:trHeight w:val="20"/>
              </w:trPr>
              <w:tc>
                <w:tcPr>
                  <w:tcW w:w="1540" w:type="pct"/>
                </w:tcPr>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Соисполнители муниципальной программы</w:t>
                  </w:r>
                </w:p>
              </w:tc>
              <w:tc>
                <w:tcPr>
                  <w:tcW w:w="3460" w:type="pct"/>
                </w:tcPr>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отсутствуют</w:t>
                  </w:r>
                </w:p>
              </w:tc>
            </w:tr>
            <w:tr w:rsidR="002B1C9F" w:rsidRPr="002B1C9F" w:rsidTr="002B1C9F">
              <w:trPr>
                <w:trHeight w:val="20"/>
              </w:trPr>
              <w:tc>
                <w:tcPr>
                  <w:tcW w:w="1540" w:type="pct"/>
                </w:tcPr>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Наименование заказчика Программы, его местонахождение</w:t>
                  </w:r>
                </w:p>
              </w:tc>
              <w:tc>
                <w:tcPr>
                  <w:tcW w:w="3460" w:type="pct"/>
                </w:tcPr>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Администрация сельского поселения Кармало-Аделяково муниципального района Сергиевский Самарской области (далее - Администрация)</w:t>
                  </w:r>
                </w:p>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Самарская область, Сергиевский район, с. Кармало-Аделяково, ул.Ленина, д.20.</w:t>
                  </w:r>
                </w:p>
              </w:tc>
            </w:tr>
            <w:tr w:rsidR="002B1C9F" w:rsidRPr="002B1C9F" w:rsidTr="002B1C9F">
              <w:trPr>
                <w:trHeight w:val="20"/>
              </w:trPr>
              <w:tc>
                <w:tcPr>
                  <w:tcW w:w="1540" w:type="pct"/>
                </w:tcPr>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Наименование разработчика Программы, его местонахождение</w:t>
                  </w:r>
                </w:p>
              </w:tc>
              <w:tc>
                <w:tcPr>
                  <w:tcW w:w="3460" w:type="pct"/>
                </w:tcPr>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Администрация сельского поселения Кармало-Аделяково муниципального района Сергиевский Самарской области (далее - Администрация)</w:t>
                  </w:r>
                </w:p>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Самарская область, Сергиевский район, с. Кармало-Аделяково, ул.Ленина, д.20.</w:t>
                  </w:r>
                </w:p>
              </w:tc>
            </w:tr>
            <w:tr w:rsidR="002B1C9F" w:rsidRPr="002B1C9F" w:rsidTr="002B1C9F">
              <w:trPr>
                <w:trHeight w:val="20"/>
              </w:trPr>
              <w:tc>
                <w:tcPr>
                  <w:tcW w:w="1540" w:type="pct"/>
                </w:tcPr>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lastRenderedPageBreak/>
                    <w:t>Цели Программы</w:t>
                  </w:r>
                </w:p>
                <w:p w:rsidR="002B1C9F" w:rsidRPr="002B1C9F" w:rsidRDefault="002B1C9F" w:rsidP="002B1C9F">
                  <w:pPr>
                    <w:tabs>
                      <w:tab w:val="left" w:pos="284"/>
                      <w:tab w:val="left" w:pos="3828"/>
                    </w:tabs>
                    <w:rPr>
                      <w:rFonts w:ascii="Times New Roman" w:hAnsi="Times New Roman"/>
                      <w:sz w:val="12"/>
                      <w:szCs w:val="12"/>
                    </w:rPr>
                  </w:pPr>
                </w:p>
              </w:tc>
              <w:tc>
                <w:tcPr>
                  <w:tcW w:w="3460" w:type="pct"/>
                </w:tcPr>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-создание условий для устойчивого функционирования транспортной системы;</w:t>
                  </w:r>
                </w:p>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 повышение уровня безопасности движения;</w:t>
                  </w:r>
                </w:p>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-улучшение качества дорог.</w:t>
                  </w:r>
                </w:p>
              </w:tc>
            </w:tr>
            <w:tr w:rsidR="002B1C9F" w:rsidRPr="002B1C9F" w:rsidTr="002B1C9F">
              <w:trPr>
                <w:trHeight w:val="20"/>
              </w:trPr>
              <w:tc>
                <w:tcPr>
                  <w:tcW w:w="1540" w:type="pct"/>
                </w:tcPr>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Задачи Программы</w:t>
                  </w:r>
                </w:p>
              </w:tc>
              <w:tc>
                <w:tcPr>
                  <w:tcW w:w="3460" w:type="pct"/>
                </w:tcPr>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 Обеспечение функционирования и развития сети автомобильных дорог общего пользования сельского поселения Кармало-Аделяково.</w:t>
                  </w:r>
                </w:p>
              </w:tc>
            </w:tr>
            <w:tr w:rsidR="002B1C9F" w:rsidRPr="002B1C9F" w:rsidTr="002B1C9F">
              <w:trPr>
                <w:trHeight w:val="20"/>
              </w:trPr>
              <w:tc>
                <w:tcPr>
                  <w:tcW w:w="1540" w:type="pct"/>
                </w:tcPr>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Целевые показатели (индикаторы) развития транспортной инфраструктуры</w:t>
                  </w:r>
                </w:p>
              </w:tc>
              <w:tc>
                <w:tcPr>
                  <w:tcW w:w="3460" w:type="pct"/>
                </w:tcPr>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Технико-экономические показатели:</w:t>
                  </w:r>
                </w:p>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 протяженность отремонтированных дорог (ежегодно).</w:t>
                  </w:r>
                </w:p>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Финансовые показатели:</w:t>
                  </w:r>
                </w:p>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 финансовые затраты на содержание дорог (ежегодно).</w:t>
                  </w:r>
                </w:p>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Социально-экономические показатели:</w:t>
                  </w:r>
                </w:p>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 доля дорожно-транспортных происшествий (погибших, пострадавших в результате дорожно-транспортных происшествий)</w:t>
                  </w:r>
                </w:p>
              </w:tc>
            </w:tr>
            <w:tr w:rsidR="002B1C9F" w:rsidRPr="002B1C9F" w:rsidTr="002B1C9F">
              <w:trPr>
                <w:trHeight w:val="20"/>
              </w:trPr>
              <w:tc>
                <w:tcPr>
                  <w:tcW w:w="1540" w:type="pct"/>
                </w:tcPr>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Подпрограммы с указанием целей и сроков реализации</w:t>
                  </w:r>
                </w:p>
              </w:tc>
              <w:tc>
                <w:tcPr>
                  <w:tcW w:w="3460" w:type="pct"/>
                </w:tcPr>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Программа не содержит подпрограмм</w:t>
                  </w:r>
                </w:p>
              </w:tc>
            </w:tr>
            <w:tr w:rsidR="002B1C9F" w:rsidRPr="002B1C9F" w:rsidTr="002B1C9F">
              <w:trPr>
                <w:trHeight w:val="20"/>
              </w:trPr>
              <w:tc>
                <w:tcPr>
                  <w:tcW w:w="1540" w:type="pct"/>
                </w:tcPr>
                <w:p w:rsidR="002B1C9F" w:rsidRPr="002B1C9F" w:rsidRDefault="002B1C9F" w:rsidP="002B1C9F">
                  <w:pPr>
                    <w:tabs>
                      <w:tab w:val="left" w:pos="284"/>
                      <w:tab w:val="left" w:pos="3828"/>
                    </w:tabs>
                    <w:rPr>
                      <w:rFonts w:ascii="Times New Roman" w:hAnsi="Times New Roman"/>
                      <w:bCs/>
                      <w:sz w:val="12"/>
                      <w:szCs w:val="12"/>
                    </w:rPr>
                  </w:pPr>
                  <w:r w:rsidRPr="002B1C9F">
                    <w:rPr>
                      <w:rFonts w:ascii="Times New Roman" w:hAnsi="Times New Roman"/>
                      <w:sz w:val="12"/>
                      <w:szCs w:val="12"/>
                    </w:rPr>
                    <w:t>Укрупненное описание запланированных мероприятий (инвестиционных проектов) по проектированию, строительству, реконструкции объектов транспортной инфраструктуры</w:t>
                  </w:r>
                </w:p>
              </w:tc>
              <w:tc>
                <w:tcPr>
                  <w:tcW w:w="3460" w:type="pct"/>
                </w:tcPr>
                <w:p w:rsidR="002B1C9F" w:rsidRPr="002B1C9F" w:rsidRDefault="002B1C9F" w:rsidP="002B1C9F">
                  <w:pPr>
                    <w:tabs>
                      <w:tab w:val="left" w:pos="284"/>
                      <w:tab w:val="left" w:pos="3828"/>
                    </w:tabs>
                    <w:rPr>
                      <w:rFonts w:ascii="Times New Roman" w:hAnsi="Times New Roman"/>
                      <w:sz w:val="12"/>
                      <w:szCs w:val="12"/>
                    </w:rPr>
                  </w:pPr>
                </w:p>
                <w:p w:rsidR="002B1C9F" w:rsidRPr="002B1C9F" w:rsidRDefault="002B1C9F" w:rsidP="002B1C9F">
                  <w:pPr>
                    <w:tabs>
                      <w:tab w:val="left" w:pos="284"/>
                      <w:tab w:val="left" w:pos="3828"/>
                    </w:tabs>
                    <w:rPr>
                      <w:rFonts w:ascii="Times New Roman" w:hAnsi="Times New Roman"/>
                      <w:sz w:val="12"/>
                      <w:szCs w:val="12"/>
                    </w:rPr>
                  </w:pPr>
                </w:p>
                <w:p w:rsidR="002B1C9F" w:rsidRPr="002B1C9F" w:rsidRDefault="002B1C9F" w:rsidP="002B1C9F">
                  <w:pPr>
                    <w:tabs>
                      <w:tab w:val="left" w:pos="284"/>
                      <w:tab w:val="left" w:pos="3828"/>
                    </w:tabs>
                    <w:rPr>
                      <w:rFonts w:ascii="Times New Roman" w:hAnsi="Times New Roman"/>
                      <w:sz w:val="12"/>
                      <w:szCs w:val="12"/>
                    </w:rPr>
                  </w:pPr>
                </w:p>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Строительство дорог</w:t>
                  </w:r>
                </w:p>
              </w:tc>
            </w:tr>
            <w:tr w:rsidR="002B1C9F" w:rsidRPr="002B1C9F" w:rsidTr="002B1C9F">
              <w:trPr>
                <w:trHeight w:val="20"/>
              </w:trPr>
              <w:tc>
                <w:tcPr>
                  <w:tcW w:w="1540" w:type="pct"/>
                </w:tcPr>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Срок и этапы реализации Программы</w:t>
                  </w:r>
                </w:p>
              </w:tc>
              <w:tc>
                <w:tcPr>
                  <w:tcW w:w="3460" w:type="pct"/>
                </w:tcPr>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2026-2034 годы (этапы реализации Программы не выделяются)</w:t>
                  </w:r>
                </w:p>
              </w:tc>
            </w:tr>
            <w:tr w:rsidR="002B1C9F" w:rsidRPr="002B1C9F" w:rsidTr="002B1C9F">
              <w:trPr>
                <w:trHeight w:val="20"/>
              </w:trPr>
              <w:tc>
                <w:tcPr>
                  <w:tcW w:w="1540" w:type="pct"/>
                </w:tcPr>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Объемы бюджетных ассигнований муниципальной программы</w:t>
                  </w:r>
                </w:p>
              </w:tc>
              <w:tc>
                <w:tcPr>
                  <w:tcW w:w="3460" w:type="pct"/>
                </w:tcPr>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Объем финансирования Программы в 2026-2034 годах составит 8 716,832* тыс. рублей, в том числе по годам:</w:t>
                  </w:r>
                </w:p>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2025 – 0,0 тыс. руб.;</w:t>
                  </w:r>
                </w:p>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2026 – 0,0 тыс. руб.;</w:t>
                  </w:r>
                </w:p>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2027 – 0,0 тыс. руб.;</w:t>
                  </w:r>
                </w:p>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2028 – 0,0 тыс. руб.;</w:t>
                  </w:r>
                </w:p>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2029 - 0,0 тыс. руб.;</w:t>
                  </w:r>
                </w:p>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2030-2034 – 8 716,832 тыс. руб.</w:t>
                  </w:r>
                </w:p>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из них:</w:t>
                  </w:r>
                </w:p>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федеральный бюджет – отсутствует;</w:t>
                  </w:r>
                </w:p>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областной бюджет – отсутствует;</w:t>
                  </w:r>
                </w:p>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муниципальный бюджет – 8 716,832 тыс. руб.; внебюджетные источники – отсутствуют.</w:t>
                  </w:r>
                </w:p>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*Объемы финансирования мероприятий Программы ежегодно подлежат уточнению при формировании бюджета на очередной финансовый год и плановый период.</w:t>
                  </w:r>
                </w:p>
              </w:tc>
            </w:tr>
            <w:tr w:rsidR="002B1C9F" w:rsidRPr="002B1C9F" w:rsidTr="002B1C9F">
              <w:trPr>
                <w:trHeight w:val="20"/>
              </w:trPr>
              <w:tc>
                <w:tcPr>
                  <w:tcW w:w="1540" w:type="pct"/>
                </w:tcPr>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Ожидаемые результаты реализации муниципальной программы</w:t>
                  </w:r>
                </w:p>
              </w:tc>
              <w:tc>
                <w:tcPr>
                  <w:tcW w:w="3460" w:type="pct"/>
                </w:tcPr>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Обеспечение доступности объектов транспортной инфраструктуры. Приведение дорог в нормативное состояние. Восстановление транспортно-эксплуатационных характеристик дорог местного значения.</w:t>
                  </w:r>
                </w:p>
              </w:tc>
            </w:tr>
            <w:tr w:rsidR="002B1C9F" w:rsidRPr="002B1C9F" w:rsidTr="002B1C9F">
              <w:trPr>
                <w:trHeight w:val="20"/>
              </w:trPr>
              <w:tc>
                <w:tcPr>
                  <w:tcW w:w="1540" w:type="pct"/>
                </w:tcPr>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Система организации контроля за ходом реализации муниципальной  программы</w:t>
                  </w:r>
                </w:p>
              </w:tc>
              <w:tc>
                <w:tcPr>
                  <w:tcW w:w="3460" w:type="pct"/>
                </w:tcPr>
                <w:p w:rsidR="002B1C9F" w:rsidRPr="002B1C9F" w:rsidRDefault="002B1C9F" w:rsidP="002B1C9F">
                  <w:pPr>
                    <w:tabs>
                      <w:tab w:val="left" w:pos="284"/>
                      <w:tab w:val="left" w:pos="3828"/>
                    </w:tabs>
                    <w:rPr>
                      <w:rFonts w:ascii="Times New Roman" w:hAnsi="Times New Roman"/>
                      <w:sz w:val="12"/>
                      <w:szCs w:val="12"/>
                    </w:rPr>
                  </w:pPr>
                  <w:r w:rsidRPr="002B1C9F">
                    <w:rPr>
                      <w:rFonts w:ascii="Times New Roman" w:hAnsi="Times New Roman"/>
                      <w:sz w:val="12"/>
                      <w:szCs w:val="12"/>
                    </w:rPr>
                    <w:t>Общее руководство и контроль за ходом реализации Программы и контроль за целевым и эффективным использованием бюджетных средств осуществляет Администрация сельского поселения Кармало-Аделяково муниципального района Сергиевский Самарской области в соответствии с действующим законодательством.</w:t>
                  </w:r>
                </w:p>
              </w:tc>
            </w:tr>
          </w:tbl>
          <w:p w:rsidR="002B1C9F" w:rsidRPr="002B1C9F" w:rsidRDefault="002B1C9F" w:rsidP="002B1C9F">
            <w:pPr>
              <w:tabs>
                <w:tab w:val="left" w:pos="284"/>
                <w:tab w:val="left" w:pos="3828"/>
              </w:tabs>
              <w:spacing w:after="0" w:line="240" w:lineRule="auto"/>
              <w:jc w:val="both"/>
              <w:rPr>
                <w:rFonts w:ascii="Times New Roman" w:eastAsia="Calibri" w:hAnsi="Times New Roman" w:cs="Times New Roman"/>
                <w:bCs/>
                <w:sz w:val="12"/>
                <w:szCs w:val="12"/>
              </w:rPr>
            </w:pPr>
          </w:p>
        </w:tc>
      </w:tr>
      <w:tr w:rsidR="002B1C9F" w:rsidRPr="002B1C9F" w:rsidTr="002B1C9F">
        <w:tc>
          <w:tcPr>
            <w:tcW w:w="5000" w:type="pct"/>
            <w:shd w:val="clear" w:color="auto" w:fill="FFFFFF"/>
          </w:tcPr>
          <w:p w:rsidR="002B1C9F" w:rsidRPr="002B1C9F" w:rsidRDefault="002B1C9F" w:rsidP="002B1C9F">
            <w:pPr>
              <w:tabs>
                <w:tab w:val="left" w:pos="284"/>
                <w:tab w:val="left" w:pos="3828"/>
              </w:tabs>
              <w:spacing w:after="0" w:line="240" w:lineRule="auto"/>
              <w:jc w:val="both"/>
              <w:rPr>
                <w:rFonts w:ascii="Times New Roman" w:eastAsia="Calibri" w:hAnsi="Times New Roman" w:cs="Times New Roman"/>
                <w:bCs/>
                <w:sz w:val="12"/>
                <w:szCs w:val="12"/>
              </w:rPr>
            </w:pPr>
          </w:p>
        </w:tc>
      </w:tr>
    </w:tbl>
    <w:p w:rsidR="002B1C9F" w:rsidRPr="002B1C9F" w:rsidRDefault="002B1C9F" w:rsidP="002B1C9F">
      <w:pPr>
        <w:tabs>
          <w:tab w:val="left" w:pos="284"/>
          <w:tab w:val="left" w:pos="3828"/>
        </w:tabs>
        <w:spacing w:after="0" w:line="240" w:lineRule="auto"/>
        <w:jc w:val="both"/>
        <w:rPr>
          <w:rFonts w:ascii="Times New Roman" w:eastAsia="Calibri" w:hAnsi="Times New Roman" w:cs="Times New Roman"/>
          <w:b/>
          <w:sz w:val="12"/>
          <w:szCs w:val="12"/>
        </w:rPr>
      </w:pP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 xml:space="preserve"> 1. Характеристика проблемы, на решение которой направлена Программа</w:t>
      </w:r>
    </w:p>
    <w:p w:rsidR="002B1C9F" w:rsidRPr="002B1C9F" w:rsidRDefault="002B1C9F" w:rsidP="002B1C9F">
      <w:pPr>
        <w:pStyle w:val="ab"/>
        <w:numPr>
          <w:ilvl w:val="1"/>
          <w:numId w:val="9"/>
        </w:numPr>
        <w:tabs>
          <w:tab w:val="left" w:pos="284"/>
          <w:tab w:val="left" w:pos="3828"/>
        </w:tabs>
        <w:spacing w:after="0" w:line="240" w:lineRule="auto"/>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Анализ положения сельского поселения Кармало-Аделяково в структуре пространственной организации субъекта Российской Федерации</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Сельское поселение Кармало-Аделяково  граничит: </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-с сельским  поселением Антоновка муниципального района Сергиевский; </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-с сельским поселением  Новое Якушкино муниципального района Исаклинский; </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-с сельским поселением  Захаркино муниципального района Сергиевский;  </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-с сельским поселением Калиновка муниципального  района Сергиевский;</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-с сельским поселением Серноводск муниципального  района Сергиевский.</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  В состав поселения входит следующие населенные пункты: село Кармало-Аделяково, село Старое Якушкино, поселок Первомайский.</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Численность населения  сельского  поселения Кармало-Аделяково  по состоянию на 01.01.2025 г. составляет 1016 человек.</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1.2.Социально-экономическая характеристика поселения, характеристика градостроительной деятельности на территории поселения, включая деятельность в сфере транспорта, оценка транспортного спроса</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Население</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Численность населения  сельского  поселения Кармало-Аделяково  по состоянию на 01.01.2025 г. составляет 1016 человек. Здесь проживает 2,32 % населения муниципального района Сергиевский.</w:t>
      </w:r>
    </w:p>
    <w:p w:rsidR="002B1C9F" w:rsidRPr="002B1C9F" w:rsidRDefault="002B1C9F" w:rsidP="002B1C9F">
      <w:pPr>
        <w:tabs>
          <w:tab w:val="left" w:pos="284"/>
          <w:tab w:val="left" w:pos="3828"/>
        </w:tabs>
        <w:spacing w:after="0" w:line="240" w:lineRule="auto"/>
        <w:jc w:val="center"/>
        <w:rPr>
          <w:rFonts w:ascii="Times New Roman" w:eastAsia="Calibri" w:hAnsi="Times New Roman" w:cs="Times New Roman"/>
          <w:sz w:val="12"/>
          <w:szCs w:val="12"/>
        </w:rPr>
      </w:pPr>
      <w:r w:rsidRPr="002B1C9F">
        <w:rPr>
          <w:rFonts w:ascii="Times New Roman" w:eastAsia="Calibri" w:hAnsi="Times New Roman" w:cs="Times New Roman"/>
          <w:sz w:val="12"/>
          <w:szCs w:val="12"/>
        </w:rPr>
        <w:t>Таблица 1 – Оценка численности постоянного населения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279"/>
        <w:gridCol w:w="1140"/>
        <w:gridCol w:w="1481"/>
        <w:gridCol w:w="1255"/>
        <w:gridCol w:w="1368"/>
      </w:tblGrid>
      <w:tr w:rsidR="002B1C9F" w:rsidRPr="002B1C9F" w:rsidTr="002B1C9F">
        <w:trPr>
          <w:trHeight w:val="20"/>
        </w:trPr>
        <w:tc>
          <w:tcPr>
            <w:tcW w:w="1515" w:type="pct"/>
            <w:vMerge w:val="restart"/>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Наименование администраций, населенных пунктов</w:t>
            </w:r>
          </w:p>
        </w:tc>
        <w:tc>
          <w:tcPr>
            <w:tcW w:w="3485" w:type="pct"/>
            <w:gridSpan w:val="4"/>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Численность постоянного населения (человек)</w:t>
            </w:r>
          </w:p>
        </w:tc>
      </w:tr>
      <w:tr w:rsidR="002B1C9F" w:rsidRPr="002B1C9F" w:rsidTr="002B1C9F">
        <w:trPr>
          <w:trHeight w:val="20"/>
        </w:trPr>
        <w:tc>
          <w:tcPr>
            <w:tcW w:w="1515" w:type="pct"/>
            <w:vMerge/>
          </w:tcPr>
          <w:p w:rsidR="002B1C9F" w:rsidRPr="002B1C9F" w:rsidRDefault="002B1C9F" w:rsidP="002B1C9F">
            <w:pPr>
              <w:tabs>
                <w:tab w:val="left" w:pos="284"/>
                <w:tab w:val="left" w:pos="3828"/>
              </w:tabs>
              <w:spacing w:after="0" w:line="240" w:lineRule="auto"/>
              <w:rPr>
                <w:rFonts w:ascii="Times New Roman" w:eastAsia="Calibri" w:hAnsi="Times New Roman" w:cs="Times New Roman"/>
                <w:b/>
                <w:sz w:val="12"/>
                <w:szCs w:val="12"/>
              </w:rPr>
            </w:pPr>
          </w:p>
        </w:tc>
        <w:tc>
          <w:tcPr>
            <w:tcW w:w="758" w:type="pct"/>
            <w:vMerge w:val="restart"/>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Всего</w:t>
            </w:r>
          </w:p>
        </w:tc>
        <w:tc>
          <w:tcPr>
            <w:tcW w:w="2727" w:type="pct"/>
            <w:gridSpan w:val="3"/>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в том числе:</w:t>
            </w:r>
          </w:p>
        </w:tc>
      </w:tr>
      <w:tr w:rsidR="002B1C9F" w:rsidRPr="002B1C9F" w:rsidTr="002B1C9F">
        <w:trPr>
          <w:trHeight w:val="20"/>
        </w:trPr>
        <w:tc>
          <w:tcPr>
            <w:tcW w:w="1515" w:type="pct"/>
            <w:vMerge/>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c>
          <w:tcPr>
            <w:tcW w:w="758" w:type="pct"/>
            <w:vMerge/>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c>
          <w:tcPr>
            <w:tcW w:w="984" w:type="pct"/>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Зарегистрировано (по месту постоянного жительства и по месту пребывания на срок 9 мес и более)</w:t>
            </w:r>
          </w:p>
        </w:tc>
        <w:tc>
          <w:tcPr>
            <w:tcW w:w="834" w:type="pct"/>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в том числе:</w:t>
            </w:r>
          </w:p>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зарегистрировано по месту жительства, но отсутствующих  9 мес и более</w:t>
            </w:r>
          </w:p>
        </w:tc>
        <w:tc>
          <w:tcPr>
            <w:tcW w:w="909" w:type="pct"/>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Проживаю</w:t>
            </w:r>
            <w:r>
              <w:rPr>
                <w:rFonts w:ascii="Times New Roman" w:eastAsia="Calibri" w:hAnsi="Times New Roman" w:cs="Times New Roman"/>
                <w:sz w:val="12"/>
                <w:szCs w:val="12"/>
              </w:rPr>
              <w:t>щих 9 мес и более не зарегистри</w:t>
            </w:r>
            <w:r w:rsidRPr="002B1C9F">
              <w:rPr>
                <w:rFonts w:ascii="Times New Roman" w:eastAsia="Calibri" w:hAnsi="Times New Roman" w:cs="Times New Roman"/>
                <w:sz w:val="12"/>
                <w:szCs w:val="12"/>
              </w:rPr>
              <w:t>рованных по месту жительства и месту пребывания</w:t>
            </w:r>
          </w:p>
        </w:tc>
      </w:tr>
      <w:tr w:rsidR="002B1C9F" w:rsidRPr="002B1C9F" w:rsidTr="002B1C9F">
        <w:trPr>
          <w:trHeight w:val="20"/>
        </w:trPr>
        <w:tc>
          <w:tcPr>
            <w:tcW w:w="1515" w:type="pct"/>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1</w:t>
            </w:r>
          </w:p>
        </w:tc>
        <w:tc>
          <w:tcPr>
            <w:tcW w:w="758" w:type="pct"/>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2(3-4+5)</w:t>
            </w:r>
          </w:p>
        </w:tc>
        <w:tc>
          <w:tcPr>
            <w:tcW w:w="984" w:type="pct"/>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3</w:t>
            </w:r>
          </w:p>
        </w:tc>
        <w:tc>
          <w:tcPr>
            <w:tcW w:w="834" w:type="pct"/>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4</w:t>
            </w:r>
          </w:p>
        </w:tc>
        <w:tc>
          <w:tcPr>
            <w:tcW w:w="909" w:type="pct"/>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5</w:t>
            </w:r>
          </w:p>
        </w:tc>
      </w:tr>
      <w:tr w:rsidR="002B1C9F" w:rsidRPr="002B1C9F" w:rsidTr="002B1C9F">
        <w:trPr>
          <w:trHeight w:val="20"/>
        </w:trPr>
        <w:tc>
          <w:tcPr>
            <w:tcW w:w="1515" w:type="pct"/>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b/>
                <w:sz w:val="12"/>
                <w:szCs w:val="12"/>
              </w:rPr>
              <w:t>Сельское поселение Кармало-Аделяково</w:t>
            </w:r>
          </w:p>
        </w:tc>
        <w:tc>
          <w:tcPr>
            <w:tcW w:w="3485" w:type="pct"/>
            <w:gridSpan w:val="4"/>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r>
      <w:tr w:rsidR="002B1C9F" w:rsidRPr="002B1C9F" w:rsidTr="002B1C9F">
        <w:trPr>
          <w:trHeight w:val="20"/>
        </w:trPr>
        <w:tc>
          <w:tcPr>
            <w:tcW w:w="1515" w:type="pct"/>
            <w:tcBorders>
              <w:top w:val="single" w:sz="4" w:space="0" w:color="auto"/>
              <w:left w:val="single" w:sz="4" w:space="0" w:color="auto"/>
              <w:bottom w:val="single" w:sz="4" w:space="0" w:color="auto"/>
              <w:right w:val="single" w:sz="4" w:space="0" w:color="auto"/>
            </w:tcBorders>
            <w:shd w:val="clear" w:color="000000" w:fill="FFFFFF"/>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1.село Кармало-Аделяково</w:t>
            </w:r>
          </w:p>
        </w:tc>
        <w:tc>
          <w:tcPr>
            <w:tcW w:w="758" w:type="pct"/>
            <w:tcBorders>
              <w:top w:val="single" w:sz="4" w:space="0" w:color="auto"/>
              <w:left w:val="single" w:sz="4" w:space="0" w:color="auto"/>
              <w:bottom w:val="single" w:sz="4" w:space="0" w:color="auto"/>
              <w:right w:val="single" w:sz="4" w:space="0" w:color="auto"/>
            </w:tcBorders>
            <w:shd w:val="clear" w:color="000000" w:fill="FFFFFF"/>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690</w:t>
            </w:r>
          </w:p>
        </w:tc>
        <w:tc>
          <w:tcPr>
            <w:tcW w:w="984" w:type="pct"/>
            <w:tcBorders>
              <w:top w:val="single" w:sz="4" w:space="0" w:color="auto"/>
              <w:left w:val="single" w:sz="4" w:space="0" w:color="auto"/>
              <w:bottom w:val="single" w:sz="4" w:space="0" w:color="auto"/>
              <w:right w:val="single" w:sz="4" w:space="0" w:color="auto"/>
            </w:tcBorders>
            <w:shd w:val="clear" w:color="000000" w:fill="FFFFFF"/>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697</w:t>
            </w:r>
          </w:p>
        </w:tc>
        <w:tc>
          <w:tcPr>
            <w:tcW w:w="834" w:type="pct"/>
            <w:tcBorders>
              <w:top w:val="single" w:sz="4" w:space="0" w:color="auto"/>
              <w:left w:val="single" w:sz="4" w:space="0" w:color="auto"/>
              <w:bottom w:val="single" w:sz="4" w:space="0" w:color="auto"/>
              <w:right w:val="single" w:sz="4" w:space="0" w:color="auto"/>
            </w:tcBorders>
            <w:shd w:val="clear" w:color="000000" w:fill="FFFFFF"/>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22</w:t>
            </w:r>
          </w:p>
        </w:tc>
        <w:tc>
          <w:tcPr>
            <w:tcW w:w="909" w:type="pct"/>
            <w:tcBorders>
              <w:top w:val="single" w:sz="4" w:space="0" w:color="auto"/>
              <w:left w:val="single" w:sz="4" w:space="0" w:color="auto"/>
              <w:bottom w:val="single" w:sz="4" w:space="0" w:color="auto"/>
              <w:right w:val="single" w:sz="4" w:space="0" w:color="auto"/>
            </w:tcBorders>
            <w:shd w:val="clear" w:color="000000" w:fill="FFFFFF"/>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15</w:t>
            </w:r>
          </w:p>
        </w:tc>
      </w:tr>
      <w:tr w:rsidR="002B1C9F" w:rsidRPr="002B1C9F" w:rsidTr="002B1C9F">
        <w:trPr>
          <w:trHeight w:val="20"/>
        </w:trPr>
        <w:tc>
          <w:tcPr>
            <w:tcW w:w="1515" w:type="pct"/>
            <w:tcBorders>
              <w:top w:val="single" w:sz="4" w:space="0" w:color="auto"/>
              <w:left w:val="single" w:sz="4" w:space="0" w:color="auto"/>
              <w:bottom w:val="single" w:sz="4" w:space="0" w:color="auto"/>
              <w:right w:val="single" w:sz="4" w:space="0" w:color="auto"/>
            </w:tcBorders>
            <w:shd w:val="clear" w:color="000000" w:fill="FFFFFF"/>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2.поселок Первомайский</w:t>
            </w:r>
          </w:p>
        </w:tc>
        <w:tc>
          <w:tcPr>
            <w:tcW w:w="758" w:type="pct"/>
            <w:tcBorders>
              <w:top w:val="single" w:sz="4" w:space="0" w:color="auto"/>
              <w:left w:val="single" w:sz="4" w:space="0" w:color="auto"/>
              <w:bottom w:val="single" w:sz="4" w:space="0" w:color="auto"/>
              <w:right w:val="single" w:sz="4" w:space="0" w:color="auto"/>
            </w:tcBorders>
            <w:shd w:val="clear" w:color="000000" w:fill="FFFFFF"/>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w:t>
            </w:r>
          </w:p>
        </w:tc>
        <w:tc>
          <w:tcPr>
            <w:tcW w:w="984" w:type="pct"/>
            <w:tcBorders>
              <w:top w:val="single" w:sz="4" w:space="0" w:color="auto"/>
              <w:left w:val="single" w:sz="4" w:space="0" w:color="auto"/>
              <w:bottom w:val="single" w:sz="4" w:space="0" w:color="auto"/>
              <w:right w:val="single" w:sz="4" w:space="0" w:color="auto"/>
            </w:tcBorders>
            <w:shd w:val="clear" w:color="000000" w:fill="FFFFFF"/>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w:t>
            </w:r>
          </w:p>
        </w:tc>
        <w:tc>
          <w:tcPr>
            <w:tcW w:w="834" w:type="pct"/>
            <w:tcBorders>
              <w:top w:val="single" w:sz="4" w:space="0" w:color="auto"/>
              <w:left w:val="single" w:sz="4" w:space="0" w:color="auto"/>
              <w:bottom w:val="single" w:sz="4" w:space="0" w:color="auto"/>
              <w:right w:val="single" w:sz="4" w:space="0" w:color="auto"/>
            </w:tcBorders>
            <w:shd w:val="clear" w:color="000000" w:fill="FFFFFF"/>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909" w:type="pct"/>
            <w:tcBorders>
              <w:top w:val="single" w:sz="4" w:space="0" w:color="auto"/>
              <w:left w:val="single" w:sz="4" w:space="0" w:color="auto"/>
              <w:bottom w:val="single" w:sz="4" w:space="0" w:color="auto"/>
              <w:right w:val="single" w:sz="4" w:space="0" w:color="auto"/>
            </w:tcBorders>
            <w:shd w:val="clear" w:color="000000" w:fill="FFFFFF"/>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r>
      <w:tr w:rsidR="002B1C9F" w:rsidRPr="002B1C9F" w:rsidTr="002B1C9F">
        <w:trPr>
          <w:trHeight w:val="20"/>
        </w:trPr>
        <w:tc>
          <w:tcPr>
            <w:tcW w:w="1515" w:type="pct"/>
            <w:tcBorders>
              <w:top w:val="single" w:sz="4" w:space="0" w:color="auto"/>
              <w:left w:val="single" w:sz="4" w:space="0" w:color="auto"/>
              <w:bottom w:val="single" w:sz="4" w:space="0" w:color="auto"/>
              <w:right w:val="single" w:sz="4" w:space="0" w:color="auto"/>
            </w:tcBorders>
            <w:shd w:val="clear" w:color="000000" w:fill="FFFFFF"/>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3.село Старое Якушкино</w:t>
            </w:r>
          </w:p>
        </w:tc>
        <w:tc>
          <w:tcPr>
            <w:tcW w:w="758" w:type="pct"/>
            <w:tcBorders>
              <w:top w:val="single" w:sz="4" w:space="0" w:color="auto"/>
              <w:left w:val="single" w:sz="4" w:space="0" w:color="auto"/>
              <w:bottom w:val="single" w:sz="4" w:space="0" w:color="auto"/>
              <w:right w:val="single" w:sz="4" w:space="0" w:color="auto"/>
            </w:tcBorders>
            <w:shd w:val="clear" w:color="000000" w:fill="FFFFFF"/>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324</w:t>
            </w:r>
          </w:p>
        </w:tc>
        <w:tc>
          <w:tcPr>
            <w:tcW w:w="984" w:type="pct"/>
            <w:tcBorders>
              <w:top w:val="single" w:sz="4" w:space="0" w:color="auto"/>
              <w:left w:val="single" w:sz="4" w:space="0" w:color="auto"/>
              <w:bottom w:val="single" w:sz="4" w:space="0" w:color="auto"/>
              <w:right w:val="single" w:sz="4" w:space="0" w:color="auto"/>
            </w:tcBorders>
            <w:shd w:val="clear" w:color="000000" w:fill="FFFFFF"/>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319</w:t>
            </w:r>
          </w:p>
        </w:tc>
        <w:tc>
          <w:tcPr>
            <w:tcW w:w="834" w:type="pct"/>
            <w:tcBorders>
              <w:top w:val="single" w:sz="4" w:space="0" w:color="auto"/>
              <w:left w:val="single" w:sz="4" w:space="0" w:color="auto"/>
              <w:bottom w:val="single" w:sz="4" w:space="0" w:color="auto"/>
              <w:right w:val="single" w:sz="4" w:space="0" w:color="auto"/>
            </w:tcBorders>
            <w:shd w:val="clear" w:color="000000" w:fill="FFFFFF"/>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909" w:type="pct"/>
            <w:tcBorders>
              <w:top w:val="single" w:sz="4" w:space="0" w:color="auto"/>
              <w:left w:val="single" w:sz="4" w:space="0" w:color="auto"/>
              <w:bottom w:val="single" w:sz="4" w:space="0" w:color="auto"/>
              <w:right w:val="single" w:sz="4" w:space="0" w:color="auto"/>
            </w:tcBorders>
            <w:shd w:val="clear" w:color="000000" w:fill="FFFFFF"/>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5</w:t>
            </w:r>
          </w:p>
        </w:tc>
      </w:tr>
      <w:tr w:rsidR="002B1C9F" w:rsidRPr="002B1C9F" w:rsidTr="002B1C9F">
        <w:trPr>
          <w:trHeight w:val="20"/>
        </w:trPr>
        <w:tc>
          <w:tcPr>
            <w:tcW w:w="1515" w:type="pct"/>
          </w:tcPr>
          <w:p w:rsidR="002B1C9F" w:rsidRPr="002B1C9F" w:rsidRDefault="002B1C9F" w:rsidP="002B1C9F">
            <w:pPr>
              <w:tabs>
                <w:tab w:val="left" w:pos="284"/>
                <w:tab w:val="left" w:pos="3828"/>
              </w:tabs>
              <w:spacing w:after="0" w:line="240" w:lineRule="auto"/>
              <w:rPr>
                <w:rFonts w:ascii="Times New Roman" w:eastAsia="Calibri" w:hAnsi="Times New Roman" w:cs="Times New Roman"/>
                <w:b/>
                <w:sz w:val="12"/>
                <w:szCs w:val="12"/>
              </w:rPr>
            </w:pPr>
            <w:r w:rsidRPr="002B1C9F">
              <w:rPr>
                <w:rFonts w:ascii="Times New Roman" w:eastAsia="Calibri" w:hAnsi="Times New Roman" w:cs="Times New Roman"/>
                <w:b/>
                <w:sz w:val="12"/>
                <w:szCs w:val="12"/>
              </w:rPr>
              <w:t>Всего по сельскому поселению</w:t>
            </w:r>
          </w:p>
        </w:tc>
        <w:tc>
          <w:tcPr>
            <w:tcW w:w="758" w:type="pct"/>
          </w:tcPr>
          <w:p w:rsidR="002B1C9F" w:rsidRPr="002B1C9F" w:rsidRDefault="002B1C9F" w:rsidP="002B1C9F">
            <w:pPr>
              <w:tabs>
                <w:tab w:val="left" w:pos="284"/>
                <w:tab w:val="left" w:pos="3828"/>
              </w:tabs>
              <w:spacing w:after="0" w:line="240" w:lineRule="auto"/>
              <w:rPr>
                <w:rFonts w:ascii="Times New Roman" w:eastAsia="Calibri" w:hAnsi="Times New Roman" w:cs="Times New Roman"/>
                <w:b/>
                <w:bCs/>
                <w:sz w:val="12"/>
                <w:szCs w:val="12"/>
              </w:rPr>
            </w:pPr>
            <w:r w:rsidRPr="002B1C9F">
              <w:rPr>
                <w:rFonts w:ascii="Times New Roman" w:eastAsia="Calibri" w:hAnsi="Times New Roman" w:cs="Times New Roman"/>
                <w:b/>
                <w:bCs/>
                <w:sz w:val="12"/>
                <w:szCs w:val="12"/>
              </w:rPr>
              <w:t>1016</w:t>
            </w:r>
          </w:p>
        </w:tc>
        <w:tc>
          <w:tcPr>
            <w:tcW w:w="984" w:type="pct"/>
          </w:tcPr>
          <w:p w:rsidR="002B1C9F" w:rsidRPr="002B1C9F" w:rsidRDefault="002B1C9F" w:rsidP="002B1C9F">
            <w:pPr>
              <w:tabs>
                <w:tab w:val="left" w:pos="284"/>
                <w:tab w:val="left" w:pos="3828"/>
              </w:tabs>
              <w:spacing w:after="0" w:line="240" w:lineRule="auto"/>
              <w:rPr>
                <w:rFonts w:ascii="Times New Roman" w:eastAsia="Calibri" w:hAnsi="Times New Roman" w:cs="Times New Roman"/>
                <w:b/>
                <w:bCs/>
                <w:sz w:val="12"/>
                <w:szCs w:val="12"/>
              </w:rPr>
            </w:pPr>
            <w:r w:rsidRPr="002B1C9F">
              <w:rPr>
                <w:rFonts w:ascii="Times New Roman" w:eastAsia="Calibri" w:hAnsi="Times New Roman" w:cs="Times New Roman"/>
                <w:b/>
                <w:bCs/>
                <w:sz w:val="12"/>
                <w:szCs w:val="12"/>
              </w:rPr>
              <w:t>1018</w:t>
            </w:r>
          </w:p>
        </w:tc>
        <w:tc>
          <w:tcPr>
            <w:tcW w:w="834" w:type="pct"/>
          </w:tcPr>
          <w:p w:rsidR="002B1C9F" w:rsidRPr="002B1C9F" w:rsidRDefault="002B1C9F" w:rsidP="002B1C9F">
            <w:pPr>
              <w:tabs>
                <w:tab w:val="left" w:pos="284"/>
                <w:tab w:val="left" w:pos="3828"/>
              </w:tabs>
              <w:spacing w:after="0" w:line="240" w:lineRule="auto"/>
              <w:rPr>
                <w:rFonts w:ascii="Times New Roman" w:eastAsia="Calibri" w:hAnsi="Times New Roman" w:cs="Times New Roman"/>
                <w:b/>
                <w:bCs/>
                <w:sz w:val="12"/>
                <w:szCs w:val="12"/>
              </w:rPr>
            </w:pPr>
            <w:r w:rsidRPr="002B1C9F">
              <w:rPr>
                <w:rFonts w:ascii="Times New Roman" w:eastAsia="Calibri" w:hAnsi="Times New Roman" w:cs="Times New Roman"/>
                <w:b/>
                <w:bCs/>
                <w:sz w:val="12"/>
                <w:szCs w:val="12"/>
              </w:rPr>
              <w:t>22</w:t>
            </w:r>
          </w:p>
        </w:tc>
        <w:tc>
          <w:tcPr>
            <w:tcW w:w="909" w:type="pct"/>
          </w:tcPr>
          <w:p w:rsidR="002B1C9F" w:rsidRPr="002B1C9F" w:rsidRDefault="002B1C9F" w:rsidP="002B1C9F">
            <w:pPr>
              <w:tabs>
                <w:tab w:val="left" w:pos="284"/>
                <w:tab w:val="left" w:pos="3828"/>
              </w:tabs>
              <w:spacing w:after="0" w:line="240" w:lineRule="auto"/>
              <w:rPr>
                <w:rFonts w:ascii="Times New Roman" w:eastAsia="Calibri" w:hAnsi="Times New Roman" w:cs="Times New Roman"/>
                <w:b/>
                <w:bCs/>
                <w:sz w:val="12"/>
                <w:szCs w:val="12"/>
              </w:rPr>
            </w:pPr>
            <w:r w:rsidRPr="002B1C9F">
              <w:rPr>
                <w:rFonts w:ascii="Times New Roman" w:eastAsia="Calibri" w:hAnsi="Times New Roman" w:cs="Times New Roman"/>
                <w:b/>
                <w:bCs/>
                <w:sz w:val="12"/>
                <w:szCs w:val="12"/>
              </w:rPr>
              <w:t>20</w:t>
            </w:r>
          </w:p>
        </w:tc>
      </w:tr>
    </w:tbl>
    <w:p w:rsidR="002B1C9F" w:rsidRPr="002B1C9F" w:rsidRDefault="002B1C9F" w:rsidP="002B1C9F">
      <w:pPr>
        <w:tabs>
          <w:tab w:val="left" w:pos="284"/>
          <w:tab w:val="left" w:pos="3828"/>
        </w:tabs>
        <w:spacing w:after="0" w:line="240" w:lineRule="auto"/>
        <w:jc w:val="both"/>
        <w:rPr>
          <w:rFonts w:ascii="Times New Roman" w:eastAsia="Calibri" w:hAnsi="Times New Roman" w:cs="Times New Roman"/>
          <w:sz w:val="12"/>
          <w:szCs w:val="12"/>
        </w:rPr>
      </w:pP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lastRenderedPageBreak/>
        <w:t>Одним из важных показателей социально-экономического состояния являются демографические показатели. Так, на территории поселения проживает:</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- 24.7 % (251 чел.) - населения старше 60 лет,  </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- 58.37 % (593 чел)  - в возрасте от 19 до 60 лет; </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- 16.93 % (172 чел.) - от 0 до 18 лет.</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 xml:space="preserve">Жилой фонд </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В границах сельского поселения Кармало-Аделяково существующий жилищный фонд на 2025 г. составляет 30,8 тыс. м² общей площади. Обеспеченность жильем составляет в среднем по сельскому поселению 30,31 м2 /чел. и может колебаться в зависимости от доходов населения.</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Жилая зона в сельском поселении Кармало-Аделяково представляет застройку низкой плотности. </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Жилая застройка населенных пунктов сельского поселения Кармало-Аделяково  представлена в основном индивидуальными жилыми домами (1-2 этажа) с приусадебными участками блокированной застройкой.</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   Развитие зоны застройки индивидуальными жилыми домами и зоны застройки малоэтажными жилыми домам в сельском поселении Кармало-Аделяково, предусматривается за счет уплотнения существующей застройки и освоения свободных территорий.</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Градостроительная деятельность</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  Планировочная организация территории сельского поселения Кармало-Аделяково складывалась под влиянием основных факторов: рельефа местности, водных объектов, сложившейся транспортной структуры, расположения производственных объектов. Градостроительный каркас представлен населенными пунктами: село Кармало-Аделяково, село Старое Якушкино, поселок Первомайский.</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Перечень автомобильных дорог общего пользования регионального или межмуниципального значения проходящих по территориис.п. Кармало-Аделяково</w:t>
      </w:r>
    </w:p>
    <w:p w:rsidR="002B1C9F" w:rsidRPr="002B1C9F" w:rsidRDefault="002B1C9F" w:rsidP="002B1C9F">
      <w:pPr>
        <w:tabs>
          <w:tab w:val="left" w:pos="284"/>
          <w:tab w:val="left" w:pos="3828"/>
        </w:tabs>
        <w:spacing w:after="0" w:line="240" w:lineRule="auto"/>
        <w:jc w:val="both"/>
        <w:rPr>
          <w:rFonts w:ascii="Times New Roman" w:eastAsia="Calibri" w:hAnsi="Times New Roman" w:cs="Times New Roman"/>
          <w:sz w:val="12"/>
          <w:szCs w:val="12"/>
        </w:rPr>
      </w:pPr>
    </w:p>
    <w:p w:rsidR="002B1C9F" w:rsidRPr="002B1C9F" w:rsidRDefault="002B1C9F" w:rsidP="002B1C9F">
      <w:pPr>
        <w:tabs>
          <w:tab w:val="left" w:pos="284"/>
          <w:tab w:val="left" w:pos="3828"/>
        </w:tabs>
        <w:spacing w:after="0" w:line="240" w:lineRule="auto"/>
        <w:jc w:val="center"/>
        <w:rPr>
          <w:rFonts w:ascii="Times New Roman" w:eastAsia="Calibri" w:hAnsi="Times New Roman" w:cs="Times New Roman"/>
          <w:sz w:val="12"/>
          <w:szCs w:val="12"/>
        </w:rPr>
      </w:pPr>
      <w:r w:rsidRPr="002B1C9F">
        <w:rPr>
          <w:rFonts w:ascii="Times New Roman" w:eastAsia="Calibri" w:hAnsi="Times New Roman" w:cs="Times New Roman"/>
          <w:sz w:val="12"/>
          <w:szCs w:val="12"/>
        </w:rPr>
        <w:t>Таблица 2 – Наименование дорог сельского поселения Кармало-Аделяково</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289"/>
        <w:gridCol w:w="1417"/>
        <w:gridCol w:w="2552"/>
        <w:gridCol w:w="990"/>
        <w:gridCol w:w="891"/>
        <w:gridCol w:w="692"/>
        <w:gridCol w:w="692"/>
      </w:tblGrid>
      <w:tr w:rsidR="002B1C9F" w:rsidRPr="002B1C9F" w:rsidTr="002B1C9F">
        <w:trPr>
          <w:trHeight w:val="20"/>
        </w:trPr>
        <w:tc>
          <w:tcPr>
            <w:tcW w:w="192" w:type="pct"/>
            <w:shd w:val="clear" w:color="auto" w:fill="FFFFFF"/>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w:t>
            </w:r>
          </w:p>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lang w:val="en-US"/>
              </w:rPr>
            </w:pPr>
            <w:r w:rsidRPr="002B1C9F">
              <w:rPr>
                <w:rFonts w:ascii="Times New Roman" w:eastAsia="Calibri" w:hAnsi="Times New Roman" w:cs="Times New Roman"/>
                <w:sz w:val="12"/>
                <w:szCs w:val="12"/>
              </w:rPr>
              <w:t>п</w:t>
            </w:r>
            <w:r w:rsidRPr="002B1C9F">
              <w:rPr>
                <w:rFonts w:ascii="Times New Roman" w:eastAsia="Calibri" w:hAnsi="Times New Roman" w:cs="Times New Roman"/>
                <w:sz w:val="12"/>
                <w:szCs w:val="12"/>
                <w:lang w:val="en-US"/>
              </w:rPr>
              <w:t>/</w:t>
            </w:r>
            <w:r w:rsidRPr="002B1C9F">
              <w:rPr>
                <w:rFonts w:ascii="Times New Roman" w:eastAsia="Calibri" w:hAnsi="Times New Roman" w:cs="Times New Roman"/>
                <w:sz w:val="12"/>
                <w:szCs w:val="12"/>
              </w:rPr>
              <w:t>п</w:t>
            </w:r>
          </w:p>
        </w:tc>
        <w:tc>
          <w:tcPr>
            <w:tcW w:w="942" w:type="pct"/>
            <w:shd w:val="clear" w:color="auto" w:fill="FFFFFF"/>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Идентификационный номер</w:t>
            </w:r>
          </w:p>
        </w:tc>
        <w:tc>
          <w:tcPr>
            <w:tcW w:w="1696" w:type="pct"/>
            <w:shd w:val="clear" w:color="auto" w:fill="FFFFFF"/>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Наименование автомобильной дороги общего пользования</w:t>
            </w:r>
          </w:p>
        </w:tc>
        <w:tc>
          <w:tcPr>
            <w:tcW w:w="658" w:type="pct"/>
            <w:shd w:val="clear" w:color="auto" w:fill="FFFFFF"/>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Общая протяженность, км</w:t>
            </w:r>
          </w:p>
        </w:tc>
        <w:tc>
          <w:tcPr>
            <w:tcW w:w="592" w:type="pct"/>
            <w:tcBorders>
              <w:right w:val="single" w:sz="4" w:space="0" w:color="auto"/>
            </w:tcBorders>
            <w:shd w:val="clear" w:color="auto" w:fill="FFFFFF"/>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Асфальто-бетонные, км</w:t>
            </w:r>
          </w:p>
        </w:tc>
        <w:tc>
          <w:tcPr>
            <w:tcW w:w="460" w:type="pct"/>
            <w:tcBorders>
              <w:right w:val="single" w:sz="4" w:space="0" w:color="auto"/>
            </w:tcBorders>
            <w:shd w:val="clear" w:color="auto" w:fill="FFFFFF"/>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Грунто-щебен., км</w:t>
            </w:r>
          </w:p>
        </w:tc>
        <w:tc>
          <w:tcPr>
            <w:tcW w:w="460" w:type="pct"/>
            <w:tcBorders>
              <w:right w:val="single" w:sz="4" w:space="0" w:color="auto"/>
            </w:tcBorders>
            <w:shd w:val="clear" w:color="auto" w:fill="FFFFFF"/>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Грунтовые, км</w:t>
            </w:r>
          </w:p>
        </w:tc>
      </w:tr>
      <w:tr w:rsidR="002B1C9F" w:rsidRPr="002B1C9F" w:rsidTr="002B1C9F">
        <w:trPr>
          <w:trHeight w:val="20"/>
        </w:trPr>
        <w:tc>
          <w:tcPr>
            <w:tcW w:w="192" w:type="pct"/>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1</w:t>
            </w:r>
          </w:p>
        </w:tc>
        <w:tc>
          <w:tcPr>
            <w:tcW w:w="942" w:type="pct"/>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w:t>
            </w:r>
          </w:p>
        </w:tc>
        <w:tc>
          <w:tcPr>
            <w:tcW w:w="1696" w:type="pct"/>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3</w:t>
            </w:r>
          </w:p>
        </w:tc>
        <w:tc>
          <w:tcPr>
            <w:tcW w:w="658" w:type="pct"/>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4</w:t>
            </w:r>
          </w:p>
        </w:tc>
        <w:tc>
          <w:tcPr>
            <w:tcW w:w="592" w:type="pct"/>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5</w:t>
            </w:r>
          </w:p>
        </w:tc>
        <w:tc>
          <w:tcPr>
            <w:tcW w:w="460" w:type="pct"/>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6</w:t>
            </w:r>
          </w:p>
        </w:tc>
        <w:tc>
          <w:tcPr>
            <w:tcW w:w="460" w:type="pct"/>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7</w:t>
            </w:r>
          </w:p>
        </w:tc>
      </w:tr>
      <w:tr w:rsidR="002B1C9F" w:rsidRPr="002B1C9F" w:rsidTr="002B1C9F">
        <w:trPr>
          <w:trHeight w:val="20"/>
        </w:trPr>
        <w:tc>
          <w:tcPr>
            <w:tcW w:w="192" w:type="pct"/>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w:t>
            </w:r>
          </w:p>
        </w:tc>
        <w:tc>
          <w:tcPr>
            <w:tcW w:w="942" w:type="pct"/>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6310441000521</w:t>
            </w:r>
          </w:p>
        </w:tc>
        <w:tc>
          <w:tcPr>
            <w:tcW w:w="1696" w:type="pct"/>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Кинель-Черкассы - "Урал" (км 25 - км 55,9)</w:t>
            </w:r>
          </w:p>
        </w:tc>
        <w:tc>
          <w:tcPr>
            <w:tcW w:w="658" w:type="pct"/>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12,34</w:t>
            </w:r>
          </w:p>
        </w:tc>
        <w:tc>
          <w:tcPr>
            <w:tcW w:w="592" w:type="pct"/>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12,34</w:t>
            </w:r>
          </w:p>
        </w:tc>
        <w:tc>
          <w:tcPr>
            <w:tcW w:w="460" w:type="pct"/>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c>
          <w:tcPr>
            <w:tcW w:w="460" w:type="pct"/>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lang w:val="en-US"/>
              </w:rPr>
            </w:pPr>
            <w:r w:rsidRPr="002B1C9F">
              <w:rPr>
                <w:rFonts w:ascii="Times New Roman" w:eastAsia="Calibri" w:hAnsi="Times New Roman" w:cs="Times New Roman"/>
                <w:sz w:val="12"/>
                <w:szCs w:val="12"/>
                <w:lang w:val="en-US"/>
              </w:rPr>
              <w:t>-</w:t>
            </w:r>
          </w:p>
        </w:tc>
      </w:tr>
      <w:tr w:rsidR="002B1C9F" w:rsidRPr="002B1C9F" w:rsidTr="002B1C9F">
        <w:trPr>
          <w:trHeight w:val="20"/>
        </w:trPr>
        <w:tc>
          <w:tcPr>
            <w:tcW w:w="192" w:type="pct"/>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28</w:t>
            </w:r>
          </w:p>
        </w:tc>
        <w:tc>
          <w:tcPr>
            <w:tcW w:w="942" w:type="pct"/>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6310441000547</w:t>
            </w:r>
          </w:p>
        </w:tc>
        <w:tc>
          <w:tcPr>
            <w:tcW w:w="1696" w:type="pct"/>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"Урал" – СтароеЯкушкино</w:t>
            </w:r>
          </w:p>
        </w:tc>
        <w:tc>
          <w:tcPr>
            <w:tcW w:w="658" w:type="pct"/>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8,150</w:t>
            </w:r>
          </w:p>
        </w:tc>
        <w:tc>
          <w:tcPr>
            <w:tcW w:w="592" w:type="pct"/>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8,150</w:t>
            </w:r>
          </w:p>
        </w:tc>
        <w:tc>
          <w:tcPr>
            <w:tcW w:w="460" w:type="pct"/>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c>
          <w:tcPr>
            <w:tcW w:w="460" w:type="pct"/>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lang w:val="en-US"/>
              </w:rPr>
            </w:pPr>
            <w:r w:rsidRPr="002B1C9F">
              <w:rPr>
                <w:rFonts w:ascii="Times New Roman" w:eastAsia="Calibri" w:hAnsi="Times New Roman" w:cs="Times New Roman"/>
                <w:sz w:val="12"/>
                <w:szCs w:val="12"/>
                <w:lang w:val="en-US"/>
              </w:rPr>
              <w:t>-</w:t>
            </w:r>
          </w:p>
        </w:tc>
      </w:tr>
      <w:tr w:rsidR="002B1C9F" w:rsidRPr="002B1C9F" w:rsidTr="002B1C9F">
        <w:trPr>
          <w:trHeight w:val="20"/>
        </w:trPr>
        <w:tc>
          <w:tcPr>
            <w:tcW w:w="192" w:type="pct"/>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31</w:t>
            </w:r>
          </w:p>
        </w:tc>
        <w:tc>
          <w:tcPr>
            <w:tcW w:w="942" w:type="pct"/>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6310441000550</w:t>
            </w:r>
          </w:p>
        </w:tc>
        <w:tc>
          <w:tcPr>
            <w:tcW w:w="1696" w:type="pct"/>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"Кинель-Черкассы - Урал" - Кармало-Аделяково</w:t>
            </w:r>
          </w:p>
        </w:tc>
        <w:tc>
          <w:tcPr>
            <w:tcW w:w="658" w:type="pct"/>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2,700</w:t>
            </w:r>
          </w:p>
        </w:tc>
        <w:tc>
          <w:tcPr>
            <w:tcW w:w="592" w:type="pct"/>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2,700</w:t>
            </w:r>
          </w:p>
        </w:tc>
        <w:tc>
          <w:tcPr>
            <w:tcW w:w="460" w:type="pct"/>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c>
          <w:tcPr>
            <w:tcW w:w="460" w:type="pct"/>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lang w:val="en-US"/>
              </w:rPr>
            </w:pPr>
            <w:r w:rsidRPr="002B1C9F">
              <w:rPr>
                <w:rFonts w:ascii="Times New Roman" w:eastAsia="Calibri" w:hAnsi="Times New Roman" w:cs="Times New Roman"/>
                <w:sz w:val="12"/>
                <w:szCs w:val="12"/>
                <w:lang w:val="en-US"/>
              </w:rPr>
              <w:t>-</w:t>
            </w:r>
          </w:p>
        </w:tc>
      </w:tr>
      <w:tr w:rsidR="002B1C9F" w:rsidRPr="002B1C9F" w:rsidTr="002B1C9F">
        <w:trPr>
          <w:trHeight w:val="20"/>
        </w:trPr>
        <w:tc>
          <w:tcPr>
            <w:tcW w:w="192" w:type="pct"/>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c>
          <w:tcPr>
            <w:tcW w:w="942" w:type="pct"/>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c>
          <w:tcPr>
            <w:tcW w:w="1696" w:type="pct"/>
          </w:tcPr>
          <w:p w:rsidR="002B1C9F" w:rsidRPr="002B1C9F" w:rsidRDefault="002B1C9F" w:rsidP="002B1C9F">
            <w:pPr>
              <w:tabs>
                <w:tab w:val="left" w:pos="284"/>
                <w:tab w:val="left" w:pos="3828"/>
              </w:tabs>
              <w:spacing w:after="0" w:line="240" w:lineRule="auto"/>
              <w:rPr>
                <w:rFonts w:ascii="Times New Roman" w:eastAsia="Calibri" w:hAnsi="Times New Roman" w:cs="Times New Roman"/>
                <w:b/>
                <w:sz w:val="12"/>
                <w:szCs w:val="12"/>
              </w:rPr>
            </w:pPr>
            <w:r w:rsidRPr="002B1C9F">
              <w:rPr>
                <w:rFonts w:ascii="Times New Roman" w:eastAsia="Calibri" w:hAnsi="Times New Roman" w:cs="Times New Roman"/>
                <w:b/>
                <w:sz w:val="12"/>
                <w:szCs w:val="12"/>
              </w:rPr>
              <w:t>Итого:</w:t>
            </w:r>
          </w:p>
        </w:tc>
        <w:tc>
          <w:tcPr>
            <w:tcW w:w="658" w:type="pct"/>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23,19</w:t>
            </w:r>
          </w:p>
        </w:tc>
        <w:tc>
          <w:tcPr>
            <w:tcW w:w="592" w:type="pct"/>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23,19</w:t>
            </w:r>
          </w:p>
        </w:tc>
        <w:tc>
          <w:tcPr>
            <w:tcW w:w="460" w:type="pct"/>
          </w:tcPr>
          <w:p w:rsidR="002B1C9F" w:rsidRPr="002B1C9F" w:rsidRDefault="002B1C9F" w:rsidP="002B1C9F">
            <w:pPr>
              <w:tabs>
                <w:tab w:val="left" w:pos="284"/>
                <w:tab w:val="left" w:pos="3828"/>
              </w:tabs>
              <w:spacing w:after="0" w:line="240" w:lineRule="auto"/>
              <w:rPr>
                <w:rFonts w:ascii="Times New Roman" w:eastAsia="Calibri" w:hAnsi="Times New Roman" w:cs="Times New Roman"/>
                <w:b/>
                <w:sz w:val="12"/>
                <w:szCs w:val="12"/>
              </w:rPr>
            </w:pPr>
          </w:p>
        </w:tc>
        <w:tc>
          <w:tcPr>
            <w:tcW w:w="460" w:type="pct"/>
          </w:tcPr>
          <w:p w:rsidR="002B1C9F" w:rsidRPr="002B1C9F" w:rsidRDefault="002B1C9F" w:rsidP="002B1C9F">
            <w:pPr>
              <w:tabs>
                <w:tab w:val="left" w:pos="284"/>
                <w:tab w:val="left" w:pos="3828"/>
              </w:tabs>
              <w:spacing w:after="0" w:line="240" w:lineRule="auto"/>
              <w:rPr>
                <w:rFonts w:ascii="Times New Roman" w:eastAsia="Calibri" w:hAnsi="Times New Roman" w:cs="Times New Roman"/>
                <w:b/>
                <w:sz w:val="12"/>
                <w:szCs w:val="12"/>
              </w:rPr>
            </w:pPr>
          </w:p>
        </w:tc>
      </w:tr>
    </w:tbl>
    <w:p w:rsidR="002B1C9F" w:rsidRPr="002B1C9F" w:rsidRDefault="002B1C9F" w:rsidP="002B1C9F">
      <w:pPr>
        <w:tabs>
          <w:tab w:val="left" w:pos="284"/>
          <w:tab w:val="left" w:pos="3828"/>
        </w:tabs>
        <w:spacing w:after="0" w:line="240" w:lineRule="auto"/>
        <w:jc w:val="both"/>
        <w:rPr>
          <w:rFonts w:ascii="Times New Roman" w:eastAsia="Calibri" w:hAnsi="Times New Roman" w:cs="Times New Roman"/>
          <w:sz w:val="12"/>
          <w:szCs w:val="12"/>
        </w:rPr>
      </w:pP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Протяженность автомобильных дорог общего пользования регионального или межмуниципального значения на территории с.п. Кармало-Аделяково  составляет около 23,19 км. Сеть общественного пассажирского транспорта в границах сельского поселения Кармало-Аделяково отсутствует.</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1.3 Характеристика функционирования и показатели работы транспортной инфраструктуры по видам транспорта</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Автомобильный транспорт</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Федеральная  автомобильная дорога общего пользования «Урал» М-5, проходящая в переделах муниципального района Сергиевский,  пересекает территорию сельского поселения </w:t>
      </w:r>
      <w:r w:rsidRPr="002B1C9F">
        <w:rPr>
          <w:rFonts w:ascii="Times New Roman" w:eastAsia="Calibri" w:hAnsi="Times New Roman" w:cs="Times New Roman"/>
          <w:bCs/>
          <w:sz w:val="12"/>
          <w:szCs w:val="12"/>
        </w:rPr>
        <w:t>Кармало-Аделяково.</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Расстояние от административного центра поселения – с. Кармало-Аделяково до автомагистрали федерального значения «Москва-Урал» М-5» составляет – 11 км.</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bCs/>
          <w:sz w:val="12"/>
          <w:szCs w:val="12"/>
        </w:rPr>
        <w:t xml:space="preserve">Сельское поселение Кармало-Аделяково  </w:t>
      </w:r>
      <w:r w:rsidRPr="002B1C9F">
        <w:rPr>
          <w:rFonts w:ascii="Times New Roman" w:eastAsia="Calibri" w:hAnsi="Times New Roman" w:cs="Times New Roman"/>
          <w:iCs/>
          <w:sz w:val="12"/>
          <w:szCs w:val="12"/>
        </w:rPr>
        <w:t xml:space="preserve">имеет развитую сеть автомобильных дорог </w:t>
      </w:r>
      <w:r w:rsidRPr="002B1C9F">
        <w:rPr>
          <w:rFonts w:ascii="Times New Roman" w:eastAsia="Calibri" w:hAnsi="Times New Roman" w:cs="Times New Roman"/>
          <w:bCs/>
          <w:sz w:val="12"/>
          <w:szCs w:val="12"/>
        </w:rPr>
        <w:t xml:space="preserve">общего пользования </w:t>
      </w:r>
      <w:r w:rsidRPr="002B1C9F">
        <w:rPr>
          <w:rFonts w:ascii="Times New Roman" w:eastAsia="Calibri" w:hAnsi="Times New Roman" w:cs="Times New Roman"/>
          <w:sz w:val="12"/>
          <w:szCs w:val="12"/>
        </w:rPr>
        <w:t>регионального или межмуниципального значения, 100% из них имеют твердое (асфальто-бетонное) покрытие.</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bCs/>
          <w:sz w:val="12"/>
          <w:szCs w:val="12"/>
        </w:rPr>
        <w:t xml:space="preserve">Протяженность автомобильных дорог общего пользования </w:t>
      </w:r>
      <w:r w:rsidRPr="002B1C9F">
        <w:rPr>
          <w:rFonts w:ascii="Times New Roman" w:eastAsia="Calibri" w:hAnsi="Times New Roman" w:cs="Times New Roman"/>
          <w:sz w:val="12"/>
          <w:szCs w:val="12"/>
        </w:rPr>
        <w:t xml:space="preserve">регионального или межмуниципального значения на территории с.п. Кармало-Аделяково  </w:t>
      </w:r>
      <w:r w:rsidRPr="002B1C9F">
        <w:rPr>
          <w:rFonts w:ascii="Times New Roman" w:eastAsia="Calibri" w:hAnsi="Times New Roman" w:cs="Times New Roman"/>
          <w:bCs/>
          <w:sz w:val="12"/>
          <w:szCs w:val="12"/>
        </w:rPr>
        <w:t xml:space="preserve">составляет около </w:t>
      </w:r>
      <w:r w:rsidRPr="002B1C9F">
        <w:rPr>
          <w:rFonts w:ascii="Times New Roman" w:eastAsia="Calibri" w:hAnsi="Times New Roman" w:cs="Times New Roman"/>
          <w:sz w:val="12"/>
          <w:szCs w:val="12"/>
        </w:rPr>
        <w:t xml:space="preserve">23,19 </w:t>
      </w:r>
      <w:r w:rsidRPr="002B1C9F">
        <w:rPr>
          <w:rFonts w:ascii="Times New Roman" w:eastAsia="Calibri" w:hAnsi="Times New Roman" w:cs="Times New Roman"/>
          <w:bCs/>
          <w:sz w:val="12"/>
          <w:szCs w:val="12"/>
        </w:rPr>
        <w:t>км.</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Железнодорожный транспорт</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Железнодорожная перевозка на территории поселения не осуществляется.</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Водный транспорт</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В поселении отсутствуют речные маршруты.</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Воздушный транспорт</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Воздушные перевозки в сельском поселении отсутствуют. Для воздушных перелетов население пользуется аэропортом г. Самара (Курумоч), расположенном на расстоянии 91 км от сельского поселения.</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1.4 Характеристика сети дорог, параметры дорожного движения и оценка качества содержания дорог</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 Общая протяженность автомобильных дорог общего пользования местного значения сельского поселения Кармало-Аделяково составляет 19,4 км, в том числе по покрытию: асфальтобетон – 0,75 км,  гр/щебень – 3,25 км, без бетонного покрытия (грунт) – 15,4 км.</w:t>
      </w:r>
    </w:p>
    <w:p w:rsidR="002B1C9F" w:rsidRPr="002B1C9F" w:rsidRDefault="002B1C9F" w:rsidP="002B1C9F">
      <w:pPr>
        <w:tabs>
          <w:tab w:val="left" w:pos="284"/>
          <w:tab w:val="left" w:pos="3828"/>
        </w:tabs>
        <w:spacing w:after="0" w:line="240" w:lineRule="auto"/>
        <w:jc w:val="both"/>
        <w:rPr>
          <w:rFonts w:ascii="Times New Roman" w:eastAsia="Calibri" w:hAnsi="Times New Roman" w:cs="Times New Roman"/>
          <w:sz w:val="12"/>
          <w:szCs w:val="12"/>
        </w:rPr>
      </w:pPr>
    </w:p>
    <w:p w:rsidR="002B1C9F" w:rsidRPr="002B1C9F" w:rsidRDefault="002B1C9F" w:rsidP="002B1C9F">
      <w:pPr>
        <w:tabs>
          <w:tab w:val="left" w:pos="284"/>
          <w:tab w:val="left" w:pos="3828"/>
        </w:tabs>
        <w:spacing w:after="0" w:line="240" w:lineRule="auto"/>
        <w:jc w:val="center"/>
        <w:rPr>
          <w:rFonts w:ascii="Times New Roman" w:eastAsia="Calibri" w:hAnsi="Times New Roman" w:cs="Times New Roman"/>
          <w:bCs/>
          <w:sz w:val="12"/>
          <w:szCs w:val="12"/>
        </w:rPr>
      </w:pPr>
      <w:r w:rsidRPr="002B1C9F">
        <w:rPr>
          <w:rFonts w:ascii="Times New Roman" w:eastAsia="Calibri" w:hAnsi="Times New Roman" w:cs="Times New Roman"/>
          <w:bCs/>
          <w:sz w:val="12"/>
          <w:szCs w:val="12"/>
        </w:rPr>
        <w:t>Таблица 4 - Характеристика улично-дорожной сети населённых пунктов сельского поселения Кармало-Аделяково</w:t>
      </w:r>
    </w:p>
    <w:p w:rsidR="002B1C9F" w:rsidRPr="002B1C9F" w:rsidRDefault="002B1C9F" w:rsidP="002B1C9F">
      <w:pPr>
        <w:tabs>
          <w:tab w:val="left" w:pos="284"/>
          <w:tab w:val="left" w:pos="3828"/>
        </w:tabs>
        <w:spacing w:after="0" w:line="240" w:lineRule="auto"/>
        <w:jc w:val="both"/>
        <w:rPr>
          <w:rFonts w:ascii="Times New Roman" w:eastAsia="Calibri" w:hAnsi="Times New Roman" w:cs="Times New Roman"/>
          <w:sz w:val="12"/>
          <w:szCs w:val="1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435"/>
        <w:gridCol w:w="8"/>
        <w:gridCol w:w="1315"/>
        <w:gridCol w:w="922"/>
        <w:gridCol w:w="1253"/>
        <w:gridCol w:w="834"/>
        <w:gridCol w:w="767"/>
        <w:gridCol w:w="639"/>
        <w:gridCol w:w="1350"/>
      </w:tblGrid>
      <w:tr w:rsidR="002B1C9F" w:rsidRPr="002B1C9F" w:rsidTr="002B1C9F">
        <w:trPr>
          <w:trHeight w:val="20"/>
          <w:jc w:val="center"/>
        </w:trPr>
        <w:tc>
          <w:tcPr>
            <w:tcW w:w="294" w:type="pct"/>
            <w:gridSpan w:val="2"/>
            <w:vMerge w:val="restar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w:t>
            </w:r>
          </w:p>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п/п</w:t>
            </w:r>
          </w:p>
        </w:tc>
        <w:tc>
          <w:tcPr>
            <w:tcW w:w="874" w:type="pct"/>
            <w:vMerge w:val="restar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Наименование дороги или улицы</w:t>
            </w:r>
          </w:p>
        </w:tc>
        <w:tc>
          <w:tcPr>
            <w:tcW w:w="2934" w:type="pct"/>
            <w:gridSpan w:val="5"/>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Проезжая часть</w:t>
            </w:r>
          </w:p>
        </w:tc>
        <w:tc>
          <w:tcPr>
            <w:tcW w:w="898" w:type="pct"/>
            <w:tcBorders>
              <w:top w:val="single" w:sz="4" w:space="0" w:color="000000"/>
              <w:left w:val="single" w:sz="4" w:space="0" w:color="000000"/>
              <w:bottom w:val="single" w:sz="4" w:space="0" w:color="000000"/>
              <w:right w:val="single" w:sz="4" w:space="0" w:color="000000"/>
            </w:tcBorders>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r>
      <w:tr w:rsidR="002B1C9F" w:rsidRPr="002B1C9F" w:rsidTr="002B1C9F">
        <w:trPr>
          <w:trHeight w:val="20"/>
          <w:jc w:val="center"/>
        </w:trPr>
        <w:tc>
          <w:tcPr>
            <w:tcW w:w="294" w:type="pct"/>
            <w:gridSpan w:val="2"/>
            <w:vMerge/>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c>
          <w:tcPr>
            <w:tcW w:w="874" w:type="pct"/>
            <w:vMerge/>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c>
          <w:tcPr>
            <w:tcW w:w="613" w:type="pct"/>
            <w:vMerge w:val="restar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Площадь (м</w:t>
            </w:r>
            <w:r w:rsidRPr="002B1C9F">
              <w:rPr>
                <w:rFonts w:ascii="Times New Roman" w:eastAsia="Calibri" w:hAnsi="Times New Roman" w:cs="Times New Roman"/>
                <w:sz w:val="12"/>
                <w:szCs w:val="12"/>
                <w:vertAlign w:val="superscript"/>
              </w:rPr>
              <w:t>2</w:t>
            </w:r>
            <w:r w:rsidRPr="002B1C9F">
              <w:rPr>
                <w:rFonts w:ascii="Times New Roman" w:eastAsia="Calibri" w:hAnsi="Times New Roman" w:cs="Times New Roman"/>
                <w:sz w:val="12"/>
                <w:szCs w:val="12"/>
              </w:rPr>
              <w:t>)</w:t>
            </w:r>
          </w:p>
        </w:tc>
        <w:tc>
          <w:tcPr>
            <w:tcW w:w="833" w:type="pct"/>
            <w:vMerge w:val="restar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Протяженность (км)</w:t>
            </w:r>
          </w:p>
        </w:tc>
        <w:tc>
          <w:tcPr>
            <w:tcW w:w="1488" w:type="pct"/>
            <w:gridSpan w:val="3"/>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В том числе протяженность по покрытию (км)</w:t>
            </w:r>
          </w:p>
        </w:tc>
        <w:tc>
          <w:tcPr>
            <w:tcW w:w="898" w:type="pct"/>
            <w:tcBorders>
              <w:top w:val="single" w:sz="4" w:space="0" w:color="000000"/>
              <w:left w:val="single" w:sz="4" w:space="0" w:color="000000"/>
              <w:bottom w:val="single" w:sz="4" w:space="0" w:color="000000"/>
              <w:right w:val="single" w:sz="4" w:space="0" w:color="000000"/>
            </w:tcBorders>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Категория улиц и дорог</w:t>
            </w:r>
          </w:p>
        </w:tc>
      </w:tr>
      <w:tr w:rsidR="002B1C9F" w:rsidRPr="002B1C9F" w:rsidTr="002B1C9F">
        <w:trPr>
          <w:trHeight w:val="20"/>
          <w:jc w:val="center"/>
        </w:trPr>
        <w:tc>
          <w:tcPr>
            <w:tcW w:w="294" w:type="pct"/>
            <w:gridSpan w:val="2"/>
            <w:vMerge/>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c>
          <w:tcPr>
            <w:tcW w:w="874" w:type="pct"/>
            <w:vMerge/>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c>
          <w:tcPr>
            <w:tcW w:w="613" w:type="pct"/>
            <w:vMerge/>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c>
          <w:tcPr>
            <w:tcW w:w="833" w:type="pct"/>
            <w:vMerge/>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c>
          <w:tcPr>
            <w:tcW w:w="554"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Асф/бет.</w:t>
            </w:r>
          </w:p>
        </w:tc>
        <w:tc>
          <w:tcPr>
            <w:tcW w:w="510"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Гр/щеб.</w:t>
            </w:r>
          </w:p>
        </w:tc>
        <w:tc>
          <w:tcPr>
            <w:tcW w:w="425"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Грунт</w:t>
            </w:r>
          </w:p>
        </w:tc>
        <w:tc>
          <w:tcPr>
            <w:tcW w:w="898" w:type="pct"/>
            <w:tcBorders>
              <w:top w:val="single" w:sz="4" w:space="0" w:color="000000"/>
              <w:left w:val="single" w:sz="4" w:space="0" w:color="000000"/>
              <w:bottom w:val="single" w:sz="4" w:space="0" w:color="000000"/>
              <w:right w:val="single" w:sz="4" w:space="0" w:color="000000"/>
            </w:tcBorders>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r>
      <w:tr w:rsidR="002B1C9F" w:rsidRPr="002B1C9F" w:rsidTr="002B1C9F">
        <w:trPr>
          <w:trHeight w:val="20"/>
          <w:jc w:val="center"/>
        </w:trPr>
        <w:tc>
          <w:tcPr>
            <w:tcW w:w="294" w:type="pct"/>
            <w:gridSpan w:val="2"/>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b/>
                <w:sz w:val="12"/>
                <w:szCs w:val="12"/>
              </w:rPr>
            </w:pPr>
            <w:r w:rsidRPr="002B1C9F">
              <w:rPr>
                <w:rFonts w:ascii="Times New Roman" w:eastAsia="Calibri" w:hAnsi="Times New Roman" w:cs="Times New Roman"/>
                <w:b/>
                <w:sz w:val="12"/>
                <w:szCs w:val="12"/>
              </w:rPr>
              <w:t>1</w:t>
            </w:r>
          </w:p>
        </w:tc>
        <w:tc>
          <w:tcPr>
            <w:tcW w:w="874"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b/>
                <w:sz w:val="12"/>
                <w:szCs w:val="12"/>
              </w:rPr>
            </w:pPr>
            <w:r w:rsidRPr="002B1C9F">
              <w:rPr>
                <w:rFonts w:ascii="Times New Roman" w:eastAsia="Calibri" w:hAnsi="Times New Roman" w:cs="Times New Roman"/>
                <w:b/>
                <w:sz w:val="12"/>
                <w:szCs w:val="12"/>
              </w:rPr>
              <w:t>2</w:t>
            </w:r>
          </w:p>
        </w:tc>
        <w:tc>
          <w:tcPr>
            <w:tcW w:w="613"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b/>
                <w:sz w:val="12"/>
                <w:szCs w:val="12"/>
              </w:rPr>
            </w:pPr>
            <w:r w:rsidRPr="002B1C9F">
              <w:rPr>
                <w:rFonts w:ascii="Times New Roman" w:eastAsia="Calibri" w:hAnsi="Times New Roman" w:cs="Times New Roman"/>
                <w:b/>
                <w:sz w:val="12"/>
                <w:szCs w:val="12"/>
              </w:rPr>
              <w:t>3</w:t>
            </w:r>
          </w:p>
        </w:tc>
        <w:tc>
          <w:tcPr>
            <w:tcW w:w="833"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b/>
                <w:sz w:val="12"/>
                <w:szCs w:val="12"/>
              </w:rPr>
            </w:pPr>
            <w:r w:rsidRPr="002B1C9F">
              <w:rPr>
                <w:rFonts w:ascii="Times New Roman" w:eastAsia="Calibri" w:hAnsi="Times New Roman" w:cs="Times New Roman"/>
                <w:b/>
                <w:sz w:val="12"/>
                <w:szCs w:val="12"/>
              </w:rPr>
              <w:t>4</w:t>
            </w:r>
          </w:p>
        </w:tc>
        <w:tc>
          <w:tcPr>
            <w:tcW w:w="554"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b/>
                <w:sz w:val="12"/>
                <w:szCs w:val="12"/>
              </w:rPr>
            </w:pPr>
            <w:r w:rsidRPr="002B1C9F">
              <w:rPr>
                <w:rFonts w:ascii="Times New Roman" w:eastAsia="Calibri" w:hAnsi="Times New Roman" w:cs="Times New Roman"/>
                <w:b/>
                <w:sz w:val="12"/>
                <w:szCs w:val="12"/>
              </w:rPr>
              <w:t>5</w:t>
            </w:r>
          </w:p>
        </w:tc>
        <w:tc>
          <w:tcPr>
            <w:tcW w:w="510" w:type="pct"/>
            <w:tcBorders>
              <w:top w:val="single" w:sz="4" w:space="0" w:color="000000"/>
              <w:left w:val="single" w:sz="4" w:space="0" w:color="000000"/>
              <w:bottom w:val="single" w:sz="4" w:space="0" w:color="000000"/>
              <w:right w:val="single" w:sz="4" w:space="0" w:color="000000"/>
            </w:tcBorders>
          </w:tcPr>
          <w:p w:rsidR="002B1C9F" w:rsidRPr="002B1C9F" w:rsidRDefault="002B1C9F" w:rsidP="002B1C9F">
            <w:pPr>
              <w:tabs>
                <w:tab w:val="left" w:pos="284"/>
                <w:tab w:val="left" w:pos="3828"/>
              </w:tabs>
              <w:spacing w:after="0" w:line="240" w:lineRule="auto"/>
              <w:rPr>
                <w:rFonts w:ascii="Times New Roman" w:eastAsia="Calibri" w:hAnsi="Times New Roman" w:cs="Times New Roman"/>
                <w:b/>
                <w:sz w:val="12"/>
                <w:szCs w:val="12"/>
              </w:rPr>
            </w:pPr>
            <w:r w:rsidRPr="002B1C9F">
              <w:rPr>
                <w:rFonts w:ascii="Times New Roman" w:eastAsia="Calibri" w:hAnsi="Times New Roman" w:cs="Times New Roman"/>
                <w:b/>
                <w:sz w:val="12"/>
                <w:szCs w:val="12"/>
              </w:rPr>
              <w:t>6</w:t>
            </w:r>
          </w:p>
        </w:tc>
        <w:tc>
          <w:tcPr>
            <w:tcW w:w="425" w:type="pct"/>
            <w:tcBorders>
              <w:top w:val="single" w:sz="4" w:space="0" w:color="000000"/>
              <w:left w:val="single" w:sz="4" w:space="0" w:color="000000"/>
              <w:bottom w:val="single" w:sz="4" w:space="0" w:color="000000"/>
              <w:right w:val="single" w:sz="4" w:space="0" w:color="000000"/>
            </w:tcBorders>
          </w:tcPr>
          <w:p w:rsidR="002B1C9F" w:rsidRPr="002B1C9F" w:rsidRDefault="002B1C9F" w:rsidP="002B1C9F">
            <w:pPr>
              <w:tabs>
                <w:tab w:val="left" w:pos="284"/>
                <w:tab w:val="left" w:pos="3828"/>
              </w:tabs>
              <w:spacing w:after="0" w:line="240" w:lineRule="auto"/>
              <w:rPr>
                <w:rFonts w:ascii="Times New Roman" w:eastAsia="Calibri" w:hAnsi="Times New Roman" w:cs="Times New Roman"/>
                <w:b/>
                <w:sz w:val="12"/>
                <w:szCs w:val="12"/>
              </w:rPr>
            </w:pPr>
            <w:r w:rsidRPr="002B1C9F">
              <w:rPr>
                <w:rFonts w:ascii="Times New Roman" w:eastAsia="Calibri" w:hAnsi="Times New Roman" w:cs="Times New Roman"/>
                <w:b/>
                <w:sz w:val="12"/>
                <w:szCs w:val="12"/>
              </w:rPr>
              <w:t>7</w:t>
            </w:r>
          </w:p>
        </w:tc>
        <w:tc>
          <w:tcPr>
            <w:tcW w:w="898" w:type="pct"/>
            <w:tcBorders>
              <w:top w:val="single" w:sz="4" w:space="0" w:color="000000"/>
              <w:left w:val="single" w:sz="4" w:space="0" w:color="000000"/>
              <w:bottom w:val="single" w:sz="4" w:space="0" w:color="000000"/>
              <w:right w:val="single" w:sz="4" w:space="0" w:color="000000"/>
            </w:tcBorders>
          </w:tcPr>
          <w:p w:rsidR="002B1C9F" w:rsidRPr="002B1C9F" w:rsidRDefault="002B1C9F" w:rsidP="002B1C9F">
            <w:pPr>
              <w:tabs>
                <w:tab w:val="left" w:pos="284"/>
                <w:tab w:val="left" w:pos="3828"/>
              </w:tabs>
              <w:spacing w:after="0" w:line="240" w:lineRule="auto"/>
              <w:rPr>
                <w:rFonts w:ascii="Times New Roman" w:eastAsia="Calibri" w:hAnsi="Times New Roman" w:cs="Times New Roman"/>
                <w:b/>
                <w:sz w:val="12"/>
                <w:szCs w:val="12"/>
              </w:rPr>
            </w:pPr>
            <w:r w:rsidRPr="002B1C9F">
              <w:rPr>
                <w:rFonts w:ascii="Times New Roman" w:eastAsia="Calibri" w:hAnsi="Times New Roman" w:cs="Times New Roman"/>
                <w:b/>
                <w:sz w:val="12"/>
                <w:szCs w:val="12"/>
              </w:rPr>
              <w:t>8</w:t>
            </w:r>
          </w:p>
        </w:tc>
      </w:tr>
      <w:tr w:rsidR="002B1C9F" w:rsidRPr="002B1C9F" w:rsidTr="002B1C9F">
        <w:trPr>
          <w:trHeight w:val="20"/>
          <w:jc w:val="center"/>
        </w:trPr>
        <w:tc>
          <w:tcPr>
            <w:tcW w:w="5000" w:type="pct"/>
            <w:gridSpan w:val="9"/>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b/>
                <w:sz w:val="12"/>
                <w:szCs w:val="12"/>
              </w:rPr>
            </w:pPr>
            <w:r w:rsidRPr="002B1C9F">
              <w:rPr>
                <w:rFonts w:ascii="Times New Roman" w:eastAsia="Calibri" w:hAnsi="Times New Roman" w:cs="Times New Roman"/>
                <w:b/>
                <w:sz w:val="12"/>
                <w:szCs w:val="12"/>
              </w:rPr>
              <w:t>с. Кармало-Аделяково</w:t>
            </w:r>
          </w:p>
        </w:tc>
      </w:tr>
      <w:tr w:rsidR="002B1C9F" w:rsidRPr="002B1C9F" w:rsidTr="002B1C9F">
        <w:trPr>
          <w:trHeight w:val="20"/>
          <w:jc w:val="center"/>
        </w:trPr>
        <w:tc>
          <w:tcPr>
            <w:tcW w:w="294" w:type="pct"/>
            <w:gridSpan w:val="2"/>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1</w:t>
            </w:r>
          </w:p>
        </w:tc>
        <w:tc>
          <w:tcPr>
            <w:tcW w:w="874"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ул. Ленина</w:t>
            </w:r>
          </w:p>
        </w:tc>
        <w:tc>
          <w:tcPr>
            <w:tcW w:w="613"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6840</w:t>
            </w:r>
          </w:p>
        </w:tc>
        <w:tc>
          <w:tcPr>
            <w:tcW w:w="833"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1,71</w:t>
            </w:r>
          </w:p>
        </w:tc>
        <w:tc>
          <w:tcPr>
            <w:tcW w:w="554"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0,25</w:t>
            </w:r>
          </w:p>
        </w:tc>
        <w:tc>
          <w:tcPr>
            <w:tcW w:w="510"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0,8</w:t>
            </w:r>
          </w:p>
        </w:tc>
        <w:tc>
          <w:tcPr>
            <w:tcW w:w="425"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0,66</w:t>
            </w:r>
          </w:p>
        </w:tc>
        <w:tc>
          <w:tcPr>
            <w:tcW w:w="898" w:type="pct"/>
            <w:tcBorders>
              <w:top w:val="single" w:sz="4" w:space="0" w:color="000000"/>
              <w:left w:val="single" w:sz="4" w:space="0" w:color="000000"/>
              <w:bottom w:val="single" w:sz="4" w:space="0" w:color="000000"/>
              <w:right w:val="single" w:sz="4" w:space="0" w:color="000000"/>
            </w:tcBorders>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Часть-главная</w:t>
            </w:r>
          </w:p>
        </w:tc>
      </w:tr>
      <w:tr w:rsidR="002B1C9F" w:rsidRPr="002B1C9F" w:rsidTr="002B1C9F">
        <w:trPr>
          <w:trHeight w:val="20"/>
          <w:jc w:val="center"/>
        </w:trPr>
        <w:tc>
          <w:tcPr>
            <w:tcW w:w="294" w:type="pct"/>
            <w:gridSpan w:val="2"/>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w:t>
            </w:r>
          </w:p>
        </w:tc>
        <w:tc>
          <w:tcPr>
            <w:tcW w:w="874"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ул. Октябрьская</w:t>
            </w:r>
          </w:p>
        </w:tc>
        <w:tc>
          <w:tcPr>
            <w:tcW w:w="613"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4200</w:t>
            </w:r>
          </w:p>
        </w:tc>
        <w:tc>
          <w:tcPr>
            <w:tcW w:w="833"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1,05</w:t>
            </w:r>
          </w:p>
        </w:tc>
        <w:tc>
          <w:tcPr>
            <w:tcW w:w="554"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c>
          <w:tcPr>
            <w:tcW w:w="510"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c>
          <w:tcPr>
            <w:tcW w:w="425"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1,05</w:t>
            </w:r>
          </w:p>
        </w:tc>
        <w:tc>
          <w:tcPr>
            <w:tcW w:w="898" w:type="pct"/>
            <w:tcBorders>
              <w:top w:val="single" w:sz="4" w:space="0" w:color="000000"/>
              <w:left w:val="single" w:sz="4" w:space="0" w:color="000000"/>
              <w:bottom w:val="single" w:sz="4" w:space="0" w:color="000000"/>
              <w:right w:val="single" w:sz="4" w:space="0" w:color="000000"/>
            </w:tcBorders>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Основная</w:t>
            </w:r>
          </w:p>
        </w:tc>
      </w:tr>
      <w:tr w:rsidR="002B1C9F" w:rsidRPr="002B1C9F" w:rsidTr="002B1C9F">
        <w:trPr>
          <w:trHeight w:val="20"/>
          <w:jc w:val="center"/>
        </w:trPr>
        <w:tc>
          <w:tcPr>
            <w:tcW w:w="294" w:type="pct"/>
            <w:gridSpan w:val="2"/>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3</w:t>
            </w:r>
          </w:p>
        </w:tc>
        <w:tc>
          <w:tcPr>
            <w:tcW w:w="874"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ул. Молодежная</w:t>
            </w:r>
          </w:p>
        </w:tc>
        <w:tc>
          <w:tcPr>
            <w:tcW w:w="613"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3200</w:t>
            </w:r>
          </w:p>
        </w:tc>
        <w:tc>
          <w:tcPr>
            <w:tcW w:w="833"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0,8</w:t>
            </w:r>
          </w:p>
        </w:tc>
        <w:tc>
          <w:tcPr>
            <w:tcW w:w="554"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c>
          <w:tcPr>
            <w:tcW w:w="510"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c>
          <w:tcPr>
            <w:tcW w:w="425"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0,8</w:t>
            </w:r>
          </w:p>
        </w:tc>
        <w:tc>
          <w:tcPr>
            <w:tcW w:w="898" w:type="pct"/>
            <w:tcBorders>
              <w:top w:val="single" w:sz="4" w:space="0" w:color="000000"/>
              <w:left w:val="single" w:sz="4" w:space="0" w:color="000000"/>
              <w:bottom w:val="single" w:sz="4" w:space="0" w:color="000000"/>
              <w:right w:val="single" w:sz="4" w:space="0" w:color="000000"/>
            </w:tcBorders>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Основная</w:t>
            </w:r>
          </w:p>
        </w:tc>
      </w:tr>
      <w:tr w:rsidR="002B1C9F" w:rsidRPr="002B1C9F" w:rsidTr="002B1C9F">
        <w:trPr>
          <w:trHeight w:val="20"/>
          <w:jc w:val="center"/>
        </w:trPr>
        <w:tc>
          <w:tcPr>
            <w:tcW w:w="294" w:type="pct"/>
            <w:gridSpan w:val="2"/>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4</w:t>
            </w:r>
          </w:p>
        </w:tc>
        <w:tc>
          <w:tcPr>
            <w:tcW w:w="874"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ул. Лесная</w:t>
            </w:r>
          </w:p>
        </w:tc>
        <w:tc>
          <w:tcPr>
            <w:tcW w:w="613"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1000</w:t>
            </w:r>
          </w:p>
        </w:tc>
        <w:tc>
          <w:tcPr>
            <w:tcW w:w="833"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0,25</w:t>
            </w:r>
          </w:p>
        </w:tc>
        <w:tc>
          <w:tcPr>
            <w:tcW w:w="554"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c>
          <w:tcPr>
            <w:tcW w:w="510"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c>
          <w:tcPr>
            <w:tcW w:w="425"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0,25</w:t>
            </w:r>
          </w:p>
        </w:tc>
        <w:tc>
          <w:tcPr>
            <w:tcW w:w="898" w:type="pct"/>
            <w:tcBorders>
              <w:top w:val="single" w:sz="4" w:space="0" w:color="000000"/>
              <w:left w:val="single" w:sz="4" w:space="0" w:color="000000"/>
              <w:bottom w:val="single" w:sz="4" w:space="0" w:color="000000"/>
              <w:right w:val="single" w:sz="4" w:space="0" w:color="000000"/>
            </w:tcBorders>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Основная</w:t>
            </w:r>
          </w:p>
        </w:tc>
      </w:tr>
      <w:tr w:rsidR="002B1C9F" w:rsidRPr="002B1C9F" w:rsidTr="002B1C9F">
        <w:trPr>
          <w:trHeight w:val="20"/>
          <w:jc w:val="center"/>
        </w:trPr>
        <w:tc>
          <w:tcPr>
            <w:tcW w:w="294" w:type="pct"/>
            <w:gridSpan w:val="2"/>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5</w:t>
            </w:r>
          </w:p>
        </w:tc>
        <w:tc>
          <w:tcPr>
            <w:tcW w:w="874"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ул. Комсомольская</w:t>
            </w:r>
          </w:p>
        </w:tc>
        <w:tc>
          <w:tcPr>
            <w:tcW w:w="613"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3400</w:t>
            </w:r>
          </w:p>
        </w:tc>
        <w:tc>
          <w:tcPr>
            <w:tcW w:w="833"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0,85</w:t>
            </w:r>
          </w:p>
        </w:tc>
        <w:tc>
          <w:tcPr>
            <w:tcW w:w="554"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c>
          <w:tcPr>
            <w:tcW w:w="510"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c>
          <w:tcPr>
            <w:tcW w:w="425"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0,85</w:t>
            </w:r>
          </w:p>
        </w:tc>
        <w:tc>
          <w:tcPr>
            <w:tcW w:w="898" w:type="pct"/>
            <w:tcBorders>
              <w:top w:val="single" w:sz="4" w:space="0" w:color="000000"/>
              <w:left w:val="single" w:sz="4" w:space="0" w:color="000000"/>
              <w:bottom w:val="single" w:sz="4" w:space="0" w:color="000000"/>
              <w:right w:val="single" w:sz="4" w:space="0" w:color="000000"/>
            </w:tcBorders>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Второстепенная</w:t>
            </w:r>
          </w:p>
        </w:tc>
      </w:tr>
      <w:tr w:rsidR="002B1C9F" w:rsidRPr="002B1C9F" w:rsidTr="002B1C9F">
        <w:trPr>
          <w:trHeight w:val="20"/>
          <w:jc w:val="center"/>
        </w:trPr>
        <w:tc>
          <w:tcPr>
            <w:tcW w:w="294" w:type="pct"/>
            <w:gridSpan w:val="2"/>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6</w:t>
            </w:r>
          </w:p>
        </w:tc>
        <w:tc>
          <w:tcPr>
            <w:tcW w:w="874"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ул. Советская</w:t>
            </w:r>
          </w:p>
        </w:tc>
        <w:tc>
          <w:tcPr>
            <w:tcW w:w="613"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4240</w:t>
            </w:r>
          </w:p>
        </w:tc>
        <w:tc>
          <w:tcPr>
            <w:tcW w:w="833"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1,06</w:t>
            </w:r>
          </w:p>
        </w:tc>
        <w:tc>
          <w:tcPr>
            <w:tcW w:w="554"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c>
          <w:tcPr>
            <w:tcW w:w="510"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c>
          <w:tcPr>
            <w:tcW w:w="425"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1,06</w:t>
            </w:r>
          </w:p>
        </w:tc>
        <w:tc>
          <w:tcPr>
            <w:tcW w:w="898" w:type="pct"/>
            <w:tcBorders>
              <w:top w:val="single" w:sz="4" w:space="0" w:color="000000"/>
              <w:left w:val="single" w:sz="4" w:space="0" w:color="000000"/>
              <w:bottom w:val="single" w:sz="4" w:space="0" w:color="000000"/>
              <w:right w:val="single" w:sz="4" w:space="0" w:color="000000"/>
            </w:tcBorders>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Основная</w:t>
            </w:r>
          </w:p>
        </w:tc>
      </w:tr>
      <w:tr w:rsidR="002B1C9F" w:rsidRPr="002B1C9F" w:rsidTr="002B1C9F">
        <w:trPr>
          <w:trHeight w:val="20"/>
          <w:jc w:val="center"/>
        </w:trPr>
        <w:tc>
          <w:tcPr>
            <w:tcW w:w="294" w:type="pct"/>
            <w:gridSpan w:val="2"/>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7</w:t>
            </w:r>
          </w:p>
        </w:tc>
        <w:tc>
          <w:tcPr>
            <w:tcW w:w="874"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ул. Нагорная</w:t>
            </w:r>
          </w:p>
        </w:tc>
        <w:tc>
          <w:tcPr>
            <w:tcW w:w="613"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3040</w:t>
            </w:r>
          </w:p>
        </w:tc>
        <w:tc>
          <w:tcPr>
            <w:tcW w:w="833"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0,76</w:t>
            </w:r>
          </w:p>
        </w:tc>
        <w:tc>
          <w:tcPr>
            <w:tcW w:w="554"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c>
          <w:tcPr>
            <w:tcW w:w="510"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c>
          <w:tcPr>
            <w:tcW w:w="425"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0,76</w:t>
            </w:r>
          </w:p>
        </w:tc>
        <w:tc>
          <w:tcPr>
            <w:tcW w:w="898" w:type="pct"/>
            <w:tcBorders>
              <w:top w:val="single" w:sz="4" w:space="0" w:color="000000"/>
              <w:left w:val="single" w:sz="4" w:space="0" w:color="000000"/>
              <w:bottom w:val="single" w:sz="4" w:space="0" w:color="000000"/>
              <w:right w:val="single" w:sz="4" w:space="0" w:color="000000"/>
            </w:tcBorders>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Второстепенная</w:t>
            </w:r>
          </w:p>
        </w:tc>
      </w:tr>
      <w:tr w:rsidR="002B1C9F" w:rsidRPr="002B1C9F" w:rsidTr="002B1C9F">
        <w:trPr>
          <w:trHeight w:val="20"/>
          <w:jc w:val="center"/>
        </w:trPr>
        <w:tc>
          <w:tcPr>
            <w:tcW w:w="294" w:type="pct"/>
            <w:gridSpan w:val="2"/>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8</w:t>
            </w:r>
          </w:p>
        </w:tc>
        <w:tc>
          <w:tcPr>
            <w:tcW w:w="874"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ул. Юбилейная</w:t>
            </w:r>
          </w:p>
        </w:tc>
        <w:tc>
          <w:tcPr>
            <w:tcW w:w="613"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2800</w:t>
            </w:r>
          </w:p>
        </w:tc>
        <w:tc>
          <w:tcPr>
            <w:tcW w:w="833"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0,7</w:t>
            </w:r>
          </w:p>
        </w:tc>
        <w:tc>
          <w:tcPr>
            <w:tcW w:w="554"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c>
          <w:tcPr>
            <w:tcW w:w="510"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c>
          <w:tcPr>
            <w:tcW w:w="425"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0,7</w:t>
            </w:r>
          </w:p>
        </w:tc>
        <w:tc>
          <w:tcPr>
            <w:tcW w:w="898" w:type="pct"/>
            <w:tcBorders>
              <w:top w:val="single" w:sz="4" w:space="0" w:color="000000"/>
              <w:left w:val="single" w:sz="4" w:space="0" w:color="000000"/>
              <w:bottom w:val="single" w:sz="4" w:space="0" w:color="000000"/>
              <w:right w:val="single" w:sz="4" w:space="0" w:color="000000"/>
            </w:tcBorders>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Основная</w:t>
            </w:r>
          </w:p>
        </w:tc>
      </w:tr>
      <w:tr w:rsidR="002B1C9F" w:rsidRPr="002B1C9F" w:rsidTr="002B1C9F">
        <w:trPr>
          <w:trHeight w:val="20"/>
          <w:jc w:val="center"/>
        </w:trPr>
        <w:tc>
          <w:tcPr>
            <w:tcW w:w="294" w:type="pct"/>
            <w:gridSpan w:val="2"/>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9</w:t>
            </w:r>
          </w:p>
        </w:tc>
        <w:tc>
          <w:tcPr>
            <w:tcW w:w="874"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ул. Заовражная</w:t>
            </w:r>
          </w:p>
        </w:tc>
        <w:tc>
          <w:tcPr>
            <w:tcW w:w="613"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1200</w:t>
            </w:r>
          </w:p>
        </w:tc>
        <w:tc>
          <w:tcPr>
            <w:tcW w:w="833"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0,3</w:t>
            </w:r>
          </w:p>
        </w:tc>
        <w:tc>
          <w:tcPr>
            <w:tcW w:w="554"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c>
          <w:tcPr>
            <w:tcW w:w="510"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c>
          <w:tcPr>
            <w:tcW w:w="425"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0,3</w:t>
            </w:r>
          </w:p>
        </w:tc>
        <w:tc>
          <w:tcPr>
            <w:tcW w:w="898" w:type="pct"/>
            <w:tcBorders>
              <w:top w:val="single" w:sz="4" w:space="0" w:color="000000"/>
              <w:left w:val="single" w:sz="4" w:space="0" w:color="000000"/>
              <w:bottom w:val="single" w:sz="4" w:space="0" w:color="000000"/>
              <w:right w:val="single" w:sz="4" w:space="0" w:color="000000"/>
            </w:tcBorders>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Второстепенная</w:t>
            </w:r>
          </w:p>
        </w:tc>
      </w:tr>
      <w:tr w:rsidR="002B1C9F" w:rsidRPr="002B1C9F" w:rsidTr="002B1C9F">
        <w:trPr>
          <w:trHeight w:val="20"/>
          <w:jc w:val="center"/>
        </w:trPr>
        <w:tc>
          <w:tcPr>
            <w:tcW w:w="294" w:type="pct"/>
            <w:gridSpan w:val="2"/>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10</w:t>
            </w:r>
          </w:p>
        </w:tc>
        <w:tc>
          <w:tcPr>
            <w:tcW w:w="874"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ул. Гаражная</w:t>
            </w:r>
          </w:p>
        </w:tc>
        <w:tc>
          <w:tcPr>
            <w:tcW w:w="613"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2400</w:t>
            </w:r>
          </w:p>
        </w:tc>
        <w:tc>
          <w:tcPr>
            <w:tcW w:w="833"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0,6</w:t>
            </w:r>
          </w:p>
        </w:tc>
        <w:tc>
          <w:tcPr>
            <w:tcW w:w="554"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c>
          <w:tcPr>
            <w:tcW w:w="510"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c>
          <w:tcPr>
            <w:tcW w:w="425"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0,6</w:t>
            </w:r>
          </w:p>
        </w:tc>
        <w:tc>
          <w:tcPr>
            <w:tcW w:w="898" w:type="pct"/>
            <w:tcBorders>
              <w:top w:val="single" w:sz="4" w:space="0" w:color="000000"/>
              <w:left w:val="single" w:sz="4" w:space="0" w:color="000000"/>
              <w:bottom w:val="single" w:sz="4" w:space="0" w:color="000000"/>
              <w:right w:val="single" w:sz="4" w:space="0" w:color="000000"/>
            </w:tcBorders>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Основная</w:t>
            </w:r>
          </w:p>
        </w:tc>
      </w:tr>
      <w:tr w:rsidR="002B1C9F" w:rsidRPr="002B1C9F" w:rsidTr="002B1C9F">
        <w:trPr>
          <w:trHeight w:val="20"/>
          <w:jc w:val="center"/>
        </w:trPr>
        <w:tc>
          <w:tcPr>
            <w:tcW w:w="294" w:type="pct"/>
            <w:gridSpan w:val="2"/>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11</w:t>
            </w:r>
          </w:p>
        </w:tc>
        <w:tc>
          <w:tcPr>
            <w:tcW w:w="874"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ул.Полевая</w:t>
            </w:r>
          </w:p>
        </w:tc>
        <w:tc>
          <w:tcPr>
            <w:tcW w:w="613"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5200</w:t>
            </w:r>
          </w:p>
        </w:tc>
        <w:tc>
          <w:tcPr>
            <w:tcW w:w="833"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1,3</w:t>
            </w:r>
          </w:p>
        </w:tc>
        <w:tc>
          <w:tcPr>
            <w:tcW w:w="554"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c>
          <w:tcPr>
            <w:tcW w:w="510"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1,3</w:t>
            </w:r>
          </w:p>
        </w:tc>
        <w:tc>
          <w:tcPr>
            <w:tcW w:w="425"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c>
          <w:tcPr>
            <w:tcW w:w="898" w:type="pct"/>
            <w:tcBorders>
              <w:top w:val="single" w:sz="4" w:space="0" w:color="000000"/>
              <w:left w:val="single" w:sz="4" w:space="0" w:color="000000"/>
              <w:bottom w:val="single" w:sz="4" w:space="0" w:color="000000"/>
              <w:right w:val="single" w:sz="4" w:space="0" w:color="000000"/>
            </w:tcBorders>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r>
      <w:tr w:rsidR="002B1C9F" w:rsidRPr="002B1C9F" w:rsidTr="002B1C9F">
        <w:trPr>
          <w:trHeight w:val="20"/>
          <w:jc w:val="center"/>
        </w:trPr>
        <w:tc>
          <w:tcPr>
            <w:tcW w:w="1168" w:type="pct"/>
            <w:gridSpan w:val="3"/>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b/>
                <w:sz w:val="12"/>
                <w:szCs w:val="12"/>
              </w:rPr>
            </w:pPr>
            <w:r w:rsidRPr="002B1C9F">
              <w:rPr>
                <w:rFonts w:ascii="Times New Roman" w:eastAsia="Calibri" w:hAnsi="Times New Roman" w:cs="Times New Roman"/>
                <w:b/>
                <w:sz w:val="12"/>
                <w:szCs w:val="12"/>
              </w:rPr>
              <w:t>Всего:</w:t>
            </w:r>
          </w:p>
        </w:tc>
        <w:tc>
          <w:tcPr>
            <w:tcW w:w="613"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b/>
                <w:sz w:val="12"/>
                <w:szCs w:val="12"/>
              </w:rPr>
            </w:pPr>
          </w:p>
        </w:tc>
        <w:tc>
          <w:tcPr>
            <w:tcW w:w="833"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b/>
                <w:sz w:val="12"/>
                <w:szCs w:val="12"/>
              </w:rPr>
            </w:pPr>
            <w:r w:rsidRPr="002B1C9F">
              <w:rPr>
                <w:rFonts w:ascii="Times New Roman" w:eastAsia="Calibri" w:hAnsi="Times New Roman" w:cs="Times New Roman"/>
                <w:b/>
                <w:sz w:val="12"/>
                <w:szCs w:val="12"/>
              </w:rPr>
              <w:t>9,38</w:t>
            </w:r>
          </w:p>
        </w:tc>
        <w:tc>
          <w:tcPr>
            <w:tcW w:w="554"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b/>
                <w:sz w:val="12"/>
                <w:szCs w:val="12"/>
              </w:rPr>
            </w:pPr>
            <w:r w:rsidRPr="002B1C9F">
              <w:rPr>
                <w:rFonts w:ascii="Times New Roman" w:eastAsia="Calibri" w:hAnsi="Times New Roman" w:cs="Times New Roman"/>
                <w:b/>
                <w:sz w:val="12"/>
                <w:szCs w:val="12"/>
              </w:rPr>
              <w:t>0,25</w:t>
            </w:r>
          </w:p>
        </w:tc>
        <w:tc>
          <w:tcPr>
            <w:tcW w:w="510"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b/>
                <w:sz w:val="12"/>
                <w:szCs w:val="12"/>
              </w:rPr>
            </w:pPr>
            <w:r w:rsidRPr="002B1C9F">
              <w:rPr>
                <w:rFonts w:ascii="Times New Roman" w:eastAsia="Calibri" w:hAnsi="Times New Roman" w:cs="Times New Roman"/>
                <w:b/>
                <w:sz w:val="12"/>
                <w:szCs w:val="12"/>
              </w:rPr>
              <w:t>2,1</w:t>
            </w:r>
          </w:p>
        </w:tc>
        <w:tc>
          <w:tcPr>
            <w:tcW w:w="425"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b/>
                <w:sz w:val="12"/>
                <w:szCs w:val="12"/>
              </w:rPr>
            </w:pPr>
            <w:r w:rsidRPr="002B1C9F">
              <w:rPr>
                <w:rFonts w:ascii="Times New Roman" w:eastAsia="Calibri" w:hAnsi="Times New Roman" w:cs="Times New Roman"/>
                <w:b/>
                <w:sz w:val="12"/>
                <w:szCs w:val="12"/>
              </w:rPr>
              <w:t>7,03</w:t>
            </w:r>
          </w:p>
        </w:tc>
        <w:tc>
          <w:tcPr>
            <w:tcW w:w="898" w:type="pct"/>
            <w:tcBorders>
              <w:top w:val="single" w:sz="4" w:space="0" w:color="000000"/>
              <w:left w:val="single" w:sz="4" w:space="0" w:color="000000"/>
              <w:bottom w:val="single" w:sz="4" w:space="0" w:color="000000"/>
              <w:right w:val="single" w:sz="4" w:space="0" w:color="000000"/>
            </w:tcBorders>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r>
      <w:tr w:rsidR="002B1C9F" w:rsidRPr="002B1C9F" w:rsidTr="002B1C9F">
        <w:trPr>
          <w:trHeight w:val="20"/>
          <w:jc w:val="center"/>
        </w:trPr>
        <w:tc>
          <w:tcPr>
            <w:tcW w:w="5000" w:type="pct"/>
            <w:gridSpan w:val="9"/>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b/>
                <w:sz w:val="12"/>
                <w:szCs w:val="12"/>
              </w:rPr>
              <w:lastRenderedPageBreak/>
              <w:t>с. Старое Якушкино</w:t>
            </w:r>
          </w:p>
        </w:tc>
      </w:tr>
      <w:tr w:rsidR="002B1C9F" w:rsidRPr="002B1C9F" w:rsidTr="002B1C9F">
        <w:trPr>
          <w:trHeight w:val="20"/>
          <w:jc w:val="center"/>
        </w:trPr>
        <w:tc>
          <w:tcPr>
            <w:tcW w:w="289" w:type="pct"/>
            <w:tcBorders>
              <w:top w:val="single" w:sz="4" w:space="0" w:color="000000"/>
              <w:left w:val="single" w:sz="4" w:space="0" w:color="000000"/>
              <w:bottom w:val="single" w:sz="4" w:space="0" w:color="000000"/>
              <w:right w:val="single" w:sz="4" w:space="0" w:color="auto"/>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11</w:t>
            </w:r>
          </w:p>
        </w:tc>
        <w:tc>
          <w:tcPr>
            <w:tcW w:w="879" w:type="pct"/>
            <w:gridSpan w:val="2"/>
            <w:tcBorders>
              <w:top w:val="single" w:sz="4" w:space="0" w:color="000000"/>
              <w:left w:val="single" w:sz="4" w:space="0" w:color="auto"/>
              <w:bottom w:val="single" w:sz="4" w:space="0" w:color="000000"/>
              <w:right w:val="single" w:sz="4" w:space="0" w:color="000000"/>
            </w:tcBorders>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ул. Центральная</w:t>
            </w:r>
          </w:p>
        </w:tc>
        <w:tc>
          <w:tcPr>
            <w:tcW w:w="613"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2800</w:t>
            </w:r>
          </w:p>
        </w:tc>
        <w:tc>
          <w:tcPr>
            <w:tcW w:w="833"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0,7</w:t>
            </w:r>
          </w:p>
        </w:tc>
        <w:tc>
          <w:tcPr>
            <w:tcW w:w="554"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0,4</w:t>
            </w:r>
          </w:p>
        </w:tc>
        <w:tc>
          <w:tcPr>
            <w:tcW w:w="510"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0,3</w:t>
            </w:r>
          </w:p>
        </w:tc>
        <w:tc>
          <w:tcPr>
            <w:tcW w:w="425"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c>
          <w:tcPr>
            <w:tcW w:w="898" w:type="pct"/>
            <w:tcBorders>
              <w:top w:val="single" w:sz="4" w:space="0" w:color="000000"/>
              <w:left w:val="single" w:sz="4" w:space="0" w:color="000000"/>
              <w:bottom w:val="single" w:sz="4" w:space="0" w:color="000000"/>
              <w:right w:val="single" w:sz="4" w:space="0" w:color="000000"/>
            </w:tcBorders>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Часть - главная</w:t>
            </w:r>
          </w:p>
        </w:tc>
      </w:tr>
      <w:tr w:rsidR="002B1C9F" w:rsidRPr="002B1C9F" w:rsidTr="002B1C9F">
        <w:trPr>
          <w:trHeight w:val="20"/>
          <w:jc w:val="center"/>
        </w:trPr>
        <w:tc>
          <w:tcPr>
            <w:tcW w:w="289" w:type="pct"/>
            <w:tcBorders>
              <w:top w:val="single" w:sz="4" w:space="0" w:color="000000"/>
              <w:left w:val="single" w:sz="4" w:space="0" w:color="000000"/>
              <w:bottom w:val="single" w:sz="4" w:space="0" w:color="000000"/>
              <w:right w:val="single" w:sz="4" w:space="0" w:color="auto"/>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12</w:t>
            </w:r>
          </w:p>
        </w:tc>
        <w:tc>
          <w:tcPr>
            <w:tcW w:w="879" w:type="pct"/>
            <w:gridSpan w:val="2"/>
            <w:tcBorders>
              <w:top w:val="single" w:sz="4" w:space="0" w:color="000000"/>
              <w:left w:val="single" w:sz="4" w:space="0" w:color="auto"/>
              <w:bottom w:val="single" w:sz="4" w:space="0" w:color="000000"/>
              <w:right w:val="single" w:sz="4" w:space="0" w:color="000000"/>
            </w:tcBorders>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ул. Набережная</w:t>
            </w:r>
          </w:p>
        </w:tc>
        <w:tc>
          <w:tcPr>
            <w:tcW w:w="613"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2800</w:t>
            </w:r>
          </w:p>
        </w:tc>
        <w:tc>
          <w:tcPr>
            <w:tcW w:w="833"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0,7</w:t>
            </w:r>
          </w:p>
        </w:tc>
        <w:tc>
          <w:tcPr>
            <w:tcW w:w="554"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c>
          <w:tcPr>
            <w:tcW w:w="510"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c>
          <w:tcPr>
            <w:tcW w:w="425"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0,7</w:t>
            </w:r>
          </w:p>
        </w:tc>
        <w:tc>
          <w:tcPr>
            <w:tcW w:w="898" w:type="pct"/>
            <w:tcBorders>
              <w:top w:val="single" w:sz="4" w:space="0" w:color="000000"/>
              <w:left w:val="single" w:sz="4" w:space="0" w:color="000000"/>
              <w:bottom w:val="single" w:sz="4" w:space="0" w:color="000000"/>
              <w:right w:val="single" w:sz="4" w:space="0" w:color="000000"/>
            </w:tcBorders>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Основная</w:t>
            </w:r>
          </w:p>
        </w:tc>
      </w:tr>
      <w:tr w:rsidR="002B1C9F" w:rsidRPr="002B1C9F" w:rsidTr="002B1C9F">
        <w:trPr>
          <w:trHeight w:val="20"/>
          <w:jc w:val="center"/>
        </w:trPr>
        <w:tc>
          <w:tcPr>
            <w:tcW w:w="289" w:type="pct"/>
            <w:tcBorders>
              <w:top w:val="single" w:sz="4" w:space="0" w:color="000000"/>
              <w:left w:val="single" w:sz="4" w:space="0" w:color="000000"/>
              <w:bottom w:val="single" w:sz="4" w:space="0" w:color="000000"/>
              <w:right w:val="single" w:sz="4" w:space="0" w:color="auto"/>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13</w:t>
            </w:r>
          </w:p>
        </w:tc>
        <w:tc>
          <w:tcPr>
            <w:tcW w:w="879" w:type="pct"/>
            <w:gridSpan w:val="2"/>
            <w:tcBorders>
              <w:top w:val="single" w:sz="4" w:space="0" w:color="000000"/>
              <w:left w:val="single" w:sz="4" w:space="0" w:color="auto"/>
              <w:bottom w:val="single" w:sz="4" w:space="0" w:color="000000"/>
              <w:right w:val="single" w:sz="4" w:space="0" w:color="000000"/>
            </w:tcBorders>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ул. Победы</w:t>
            </w:r>
          </w:p>
        </w:tc>
        <w:tc>
          <w:tcPr>
            <w:tcW w:w="613"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4000</w:t>
            </w:r>
          </w:p>
        </w:tc>
        <w:tc>
          <w:tcPr>
            <w:tcW w:w="833"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1,0</w:t>
            </w:r>
          </w:p>
        </w:tc>
        <w:tc>
          <w:tcPr>
            <w:tcW w:w="554"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c>
          <w:tcPr>
            <w:tcW w:w="510"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c>
          <w:tcPr>
            <w:tcW w:w="425"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1,0</w:t>
            </w:r>
          </w:p>
        </w:tc>
        <w:tc>
          <w:tcPr>
            <w:tcW w:w="898" w:type="pct"/>
            <w:tcBorders>
              <w:top w:val="single" w:sz="4" w:space="0" w:color="000000"/>
              <w:left w:val="single" w:sz="4" w:space="0" w:color="000000"/>
              <w:bottom w:val="single" w:sz="4" w:space="0" w:color="000000"/>
              <w:right w:val="single" w:sz="4" w:space="0" w:color="000000"/>
            </w:tcBorders>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Основная</w:t>
            </w:r>
          </w:p>
        </w:tc>
      </w:tr>
      <w:tr w:rsidR="002B1C9F" w:rsidRPr="002B1C9F" w:rsidTr="002B1C9F">
        <w:trPr>
          <w:trHeight w:val="20"/>
          <w:jc w:val="center"/>
        </w:trPr>
        <w:tc>
          <w:tcPr>
            <w:tcW w:w="289" w:type="pct"/>
            <w:tcBorders>
              <w:top w:val="single" w:sz="4" w:space="0" w:color="000000"/>
              <w:left w:val="single" w:sz="4" w:space="0" w:color="000000"/>
              <w:bottom w:val="single" w:sz="4" w:space="0" w:color="000000"/>
              <w:right w:val="single" w:sz="4" w:space="0" w:color="auto"/>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14</w:t>
            </w:r>
          </w:p>
        </w:tc>
        <w:tc>
          <w:tcPr>
            <w:tcW w:w="879" w:type="pct"/>
            <w:gridSpan w:val="2"/>
            <w:tcBorders>
              <w:top w:val="single" w:sz="4" w:space="0" w:color="000000"/>
              <w:left w:val="single" w:sz="4" w:space="0" w:color="auto"/>
              <w:bottom w:val="single" w:sz="4" w:space="0" w:color="000000"/>
              <w:right w:val="single" w:sz="4" w:space="0" w:color="000000"/>
            </w:tcBorders>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ул. Свободы</w:t>
            </w:r>
          </w:p>
        </w:tc>
        <w:tc>
          <w:tcPr>
            <w:tcW w:w="613"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5800</w:t>
            </w:r>
          </w:p>
        </w:tc>
        <w:tc>
          <w:tcPr>
            <w:tcW w:w="833"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1,45</w:t>
            </w:r>
          </w:p>
        </w:tc>
        <w:tc>
          <w:tcPr>
            <w:tcW w:w="554"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c>
          <w:tcPr>
            <w:tcW w:w="510"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c>
          <w:tcPr>
            <w:tcW w:w="425"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1,45</w:t>
            </w:r>
          </w:p>
        </w:tc>
        <w:tc>
          <w:tcPr>
            <w:tcW w:w="898" w:type="pct"/>
            <w:tcBorders>
              <w:top w:val="single" w:sz="4" w:space="0" w:color="000000"/>
              <w:left w:val="single" w:sz="4" w:space="0" w:color="000000"/>
              <w:bottom w:val="single" w:sz="4" w:space="0" w:color="000000"/>
              <w:right w:val="single" w:sz="4" w:space="0" w:color="000000"/>
            </w:tcBorders>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Часть- главная, часть - основная</w:t>
            </w:r>
          </w:p>
        </w:tc>
      </w:tr>
      <w:tr w:rsidR="002B1C9F" w:rsidRPr="002B1C9F" w:rsidTr="002B1C9F">
        <w:trPr>
          <w:trHeight w:val="20"/>
          <w:jc w:val="center"/>
        </w:trPr>
        <w:tc>
          <w:tcPr>
            <w:tcW w:w="289" w:type="pct"/>
            <w:tcBorders>
              <w:top w:val="single" w:sz="4" w:space="0" w:color="000000"/>
              <w:left w:val="single" w:sz="4" w:space="0" w:color="000000"/>
              <w:bottom w:val="single" w:sz="4" w:space="0" w:color="000000"/>
              <w:right w:val="single" w:sz="4" w:space="0" w:color="auto"/>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15</w:t>
            </w:r>
          </w:p>
        </w:tc>
        <w:tc>
          <w:tcPr>
            <w:tcW w:w="879" w:type="pct"/>
            <w:gridSpan w:val="2"/>
            <w:tcBorders>
              <w:top w:val="single" w:sz="4" w:space="0" w:color="000000"/>
              <w:left w:val="single" w:sz="4" w:space="0" w:color="auto"/>
              <w:bottom w:val="single" w:sz="4" w:space="0" w:color="000000"/>
              <w:right w:val="single" w:sz="4" w:space="0" w:color="000000"/>
            </w:tcBorders>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ул. Мира</w:t>
            </w:r>
          </w:p>
        </w:tc>
        <w:tc>
          <w:tcPr>
            <w:tcW w:w="613"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4600</w:t>
            </w:r>
          </w:p>
        </w:tc>
        <w:tc>
          <w:tcPr>
            <w:tcW w:w="833"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1,15</w:t>
            </w:r>
          </w:p>
        </w:tc>
        <w:tc>
          <w:tcPr>
            <w:tcW w:w="554"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0,1</w:t>
            </w:r>
          </w:p>
        </w:tc>
        <w:tc>
          <w:tcPr>
            <w:tcW w:w="510"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0,2</w:t>
            </w:r>
          </w:p>
        </w:tc>
        <w:tc>
          <w:tcPr>
            <w:tcW w:w="425"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0,85</w:t>
            </w:r>
          </w:p>
        </w:tc>
        <w:tc>
          <w:tcPr>
            <w:tcW w:w="898" w:type="pct"/>
            <w:tcBorders>
              <w:top w:val="single" w:sz="4" w:space="0" w:color="000000"/>
              <w:left w:val="single" w:sz="4" w:space="0" w:color="000000"/>
              <w:bottom w:val="single" w:sz="4" w:space="0" w:color="000000"/>
              <w:right w:val="single" w:sz="4" w:space="0" w:color="000000"/>
            </w:tcBorders>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Часть- главная, часть – основная, часть- второстепенная</w:t>
            </w:r>
          </w:p>
        </w:tc>
      </w:tr>
      <w:tr w:rsidR="002B1C9F" w:rsidRPr="002B1C9F" w:rsidTr="002B1C9F">
        <w:trPr>
          <w:trHeight w:val="20"/>
          <w:jc w:val="center"/>
        </w:trPr>
        <w:tc>
          <w:tcPr>
            <w:tcW w:w="289" w:type="pct"/>
            <w:tcBorders>
              <w:top w:val="single" w:sz="4" w:space="0" w:color="000000"/>
              <w:left w:val="single" w:sz="4" w:space="0" w:color="000000"/>
              <w:bottom w:val="single" w:sz="4" w:space="0" w:color="000000"/>
              <w:right w:val="single" w:sz="4" w:space="0" w:color="auto"/>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16</w:t>
            </w:r>
          </w:p>
        </w:tc>
        <w:tc>
          <w:tcPr>
            <w:tcW w:w="879" w:type="pct"/>
            <w:gridSpan w:val="2"/>
            <w:tcBorders>
              <w:top w:val="single" w:sz="4" w:space="0" w:color="000000"/>
              <w:left w:val="single" w:sz="4" w:space="0" w:color="auto"/>
              <w:bottom w:val="single" w:sz="4" w:space="0" w:color="000000"/>
              <w:right w:val="single" w:sz="4" w:space="0" w:color="000000"/>
            </w:tcBorders>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ул. Советская</w:t>
            </w:r>
          </w:p>
        </w:tc>
        <w:tc>
          <w:tcPr>
            <w:tcW w:w="613"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960</w:t>
            </w:r>
          </w:p>
        </w:tc>
        <w:tc>
          <w:tcPr>
            <w:tcW w:w="833"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0,24</w:t>
            </w:r>
          </w:p>
        </w:tc>
        <w:tc>
          <w:tcPr>
            <w:tcW w:w="554"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c>
          <w:tcPr>
            <w:tcW w:w="510"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c>
          <w:tcPr>
            <w:tcW w:w="425"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0,24</w:t>
            </w:r>
          </w:p>
        </w:tc>
        <w:tc>
          <w:tcPr>
            <w:tcW w:w="898" w:type="pct"/>
            <w:tcBorders>
              <w:top w:val="single" w:sz="4" w:space="0" w:color="000000"/>
              <w:left w:val="single" w:sz="4" w:space="0" w:color="000000"/>
              <w:bottom w:val="single" w:sz="4" w:space="0" w:color="000000"/>
              <w:right w:val="single" w:sz="4" w:space="0" w:color="000000"/>
            </w:tcBorders>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Второстепенная</w:t>
            </w:r>
          </w:p>
        </w:tc>
      </w:tr>
      <w:tr w:rsidR="002B1C9F" w:rsidRPr="002B1C9F" w:rsidTr="002B1C9F">
        <w:trPr>
          <w:trHeight w:val="20"/>
          <w:jc w:val="center"/>
        </w:trPr>
        <w:tc>
          <w:tcPr>
            <w:tcW w:w="289" w:type="pct"/>
            <w:tcBorders>
              <w:top w:val="single" w:sz="4" w:space="0" w:color="000000"/>
              <w:left w:val="single" w:sz="4" w:space="0" w:color="000000"/>
              <w:bottom w:val="single" w:sz="4" w:space="0" w:color="000000"/>
              <w:right w:val="single" w:sz="4" w:space="0" w:color="auto"/>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17</w:t>
            </w:r>
          </w:p>
        </w:tc>
        <w:tc>
          <w:tcPr>
            <w:tcW w:w="879" w:type="pct"/>
            <w:gridSpan w:val="2"/>
            <w:tcBorders>
              <w:top w:val="single" w:sz="4" w:space="0" w:color="000000"/>
              <w:left w:val="single" w:sz="4" w:space="0" w:color="auto"/>
              <w:bottom w:val="single" w:sz="4" w:space="0" w:color="000000"/>
              <w:right w:val="single" w:sz="4" w:space="0" w:color="000000"/>
            </w:tcBorders>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ул. Садовая</w:t>
            </w:r>
          </w:p>
        </w:tc>
        <w:tc>
          <w:tcPr>
            <w:tcW w:w="613"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3320</w:t>
            </w:r>
          </w:p>
        </w:tc>
        <w:tc>
          <w:tcPr>
            <w:tcW w:w="833"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0,83</w:t>
            </w:r>
          </w:p>
        </w:tc>
        <w:tc>
          <w:tcPr>
            <w:tcW w:w="554"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c>
          <w:tcPr>
            <w:tcW w:w="510"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c>
          <w:tcPr>
            <w:tcW w:w="425"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0,83</w:t>
            </w:r>
          </w:p>
        </w:tc>
        <w:tc>
          <w:tcPr>
            <w:tcW w:w="898" w:type="pct"/>
            <w:tcBorders>
              <w:top w:val="single" w:sz="4" w:space="0" w:color="000000"/>
              <w:left w:val="single" w:sz="4" w:space="0" w:color="000000"/>
              <w:bottom w:val="single" w:sz="4" w:space="0" w:color="000000"/>
              <w:right w:val="single" w:sz="4" w:space="0" w:color="000000"/>
            </w:tcBorders>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Основная</w:t>
            </w:r>
          </w:p>
        </w:tc>
      </w:tr>
      <w:tr w:rsidR="002B1C9F" w:rsidRPr="002B1C9F" w:rsidTr="002B1C9F">
        <w:trPr>
          <w:trHeight w:val="20"/>
          <w:jc w:val="center"/>
        </w:trPr>
        <w:tc>
          <w:tcPr>
            <w:tcW w:w="289" w:type="pct"/>
            <w:tcBorders>
              <w:top w:val="single" w:sz="4" w:space="0" w:color="000000"/>
              <w:left w:val="single" w:sz="4" w:space="0" w:color="000000"/>
              <w:bottom w:val="single" w:sz="4" w:space="0" w:color="000000"/>
              <w:right w:val="single" w:sz="4" w:space="0" w:color="auto"/>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18</w:t>
            </w:r>
          </w:p>
        </w:tc>
        <w:tc>
          <w:tcPr>
            <w:tcW w:w="879" w:type="pct"/>
            <w:gridSpan w:val="2"/>
            <w:tcBorders>
              <w:top w:val="single" w:sz="4" w:space="0" w:color="000000"/>
              <w:left w:val="single" w:sz="4" w:space="0" w:color="auto"/>
              <w:bottom w:val="single" w:sz="4" w:space="0" w:color="000000"/>
              <w:right w:val="single" w:sz="4" w:space="0" w:color="000000"/>
            </w:tcBorders>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ул. Спортивная</w:t>
            </w:r>
          </w:p>
        </w:tc>
        <w:tc>
          <w:tcPr>
            <w:tcW w:w="613"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1600</w:t>
            </w:r>
          </w:p>
        </w:tc>
        <w:tc>
          <w:tcPr>
            <w:tcW w:w="833"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0,4</w:t>
            </w:r>
          </w:p>
        </w:tc>
        <w:tc>
          <w:tcPr>
            <w:tcW w:w="554"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c>
          <w:tcPr>
            <w:tcW w:w="510"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0,2</w:t>
            </w:r>
          </w:p>
        </w:tc>
        <w:tc>
          <w:tcPr>
            <w:tcW w:w="425"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0,2</w:t>
            </w:r>
          </w:p>
        </w:tc>
        <w:tc>
          <w:tcPr>
            <w:tcW w:w="898" w:type="pct"/>
            <w:tcBorders>
              <w:top w:val="single" w:sz="4" w:space="0" w:color="000000"/>
              <w:left w:val="single" w:sz="4" w:space="0" w:color="000000"/>
              <w:bottom w:val="single" w:sz="4" w:space="0" w:color="000000"/>
              <w:right w:val="single" w:sz="4" w:space="0" w:color="000000"/>
            </w:tcBorders>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Часть - главная, часть - основная</w:t>
            </w:r>
          </w:p>
        </w:tc>
      </w:tr>
      <w:tr w:rsidR="002B1C9F" w:rsidRPr="002B1C9F" w:rsidTr="002B1C9F">
        <w:trPr>
          <w:trHeight w:val="20"/>
          <w:jc w:val="center"/>
        </w:trPr>
        <w:tc>
          <w:tcPr>
            <w:tcW w:w="289" w:type="pct"/>
            <w:tcBorders>
              <w:top w:val="single" w:sz="4" w:space="0" w:color="000000"/>
              <w:left w:val="single" w:sz="4" w:space="0" w:color="000000"/>
              <w:bottom w:val="single" w:sz="4" w:space="0" w:color="000000"/>
              <w:right w:val="single" w:sz="4" w:space="0" w:color="auto"/>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19</w:t>
            </w:r>
          </w:p>
        </w:tc>
        <w:tc>
          <w:tcPr>
            <w:tcW w:w="879" w:type="pct"/>
            <w:gridSpan w:val="2"/>
            <w:tcBorders>
              <w:top w:val="single" w:sz="4" w:space="0" w:color="000000"/>
              <w:left w:val="single" w:sz="4" w:space="0" w:color="auto"/>
              <w:bottom w:val="single" w:sz="4" w:space="0" w:color="000000"/>
              <w:right w:val="single" w:sz="4" w:space="0" w:color="000000"/>
            </w:tcBorders>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ул. Заречная</w:t>
            </w:r>
          </w:p>
        </w:tc>
        <w:tc>
          <w:tcPr>
            <w:tcW w:w="613"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10600</w:t>
            </w:r>
          </w:p>
        </w:tc>
        <w:tc>
          <w:tcPr>
            <w:tcW w:w="833"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2,65</w:t>
            </w:r>
          </w:p>
        </w:tc>
        <w:tc>
          <w:tcPr>
            <w:tcW w:w="554"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c>
          <w:tcPr>
            <w:tcW w:w="510"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0,45</w:t>
            </w:r>
          </w:p>
        </w:tc>
        <w:tc>
          <w:tcPr>
            <w:tcW w:w="425"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2,22</w:t>
            </w:r>
          </w:p>
        </w:tc>
        <w:tc>
          <w:tcPr>
            <w:tcW w:w="898" w:type="pct"/>
            <w:tcBorders>
              <w:top w:val="single" w:sz="4" w:space="0" w:color="000000"/>
              <w:left w:val="single" w:sz="4" w:space="0" w:color="000000"/>
              <w:bottom w:val="single" w:sz="4" w:space="0" w:color="000000"/>
              <w:right w:val="single" w:sz="4" w:space="0" w:color="000000"/>
            </w:tcBorders>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Основная</w:t>
            </w:r>
          </w:p>
        </w:tc>
      </w:tr>
      <w:tr w:rsidR="002B1C9F" w:rsidRPr="002B1C9F" w:rsidTr="002B1C9F">
        <w:trPr>
          <w:trHeight w:val="20"/>
          <w:jc w:val="center"/>
        </w:trPr>
        <w:tc>
          <w:tcPr>
            <w:tcW w:w="1168" w:type="pct"/>
            <w:gridSpan w:val="3"/>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b/>
                <w:sz w:val="12"/>
                <w:szCs w:val="12"/>
              </w:rPr>
            </w:pPr>
            <w:r w:rsidRPr="002B1C9F">
              <w:rPr>
                <w:rFonts w:ascii="Times New Roman" w:eastAsia="Calibri" w:hAnsi="Times New Roman" w:cs="Times New Roman"/>
                <w:b/>
                <w:sz w:val="12"/>
                <w:szCs w:val="12"/>
              </w:rPr>
              <w:t>Всего:</w:t>
            </w:r>
          </w:p>
        </w:tc>
        <w:tc>
          <w:tcPr>
            <w:tcW w:w="613"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b/>
                <w:sz w:val="12"/>
                <w:szCs w:val="12"/>
              </w:rPr>
            </w:pPr>
          </w:p>
        </w:tc>
        <w:tc>
          <w:tcPr>
            <w:tcW w:w="833"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b/>
                <w:sz w:val="12"/>
                <w:szCs w:val="12"/>
              </w:rPr>
            </w:pPr>
            <w:r w:rsidRPr="002B1C9F">
              <w:rPr>
                <w:rFonts w:ascii="Times New Roman" w:eastAsia="Calibri" w:hAnsi="Times New Roman" w:cs="Times New Roman"/>
                <w:b/>
                <w:sz w:val="12"/>
                <w:szCs w:val="12"/>
              </w:rPr>
              <w:t>9,12</w:t>
            </w:r>
          </w:p>
        </w:tc>
        <w:tc>
          <w:tcPr>
            <w:tcW w:w="554"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b/>
                <w:sz w:val="12"/>
                <w:szCs w:val="12"/>
              </w:rPr>
            </w:pPr>
            <w:r w:rsidRPr="002B1C9F">
              <w:rPr>
                <w:rFonts w:ascii="Times New Roman" w:eastAsia="Calibri" w:hAnsi="Times New Roman" w:cs="Times New Roman"/>
                <w:b/>
                <w:sz w:val="12"/>
                <w:szCs w:val="12"/>
              </w:rPr>
              <w:t>0,5</w:t>
            </w:r>
          </w:p>
        </w:tc>
        <w:tc>
          <w:tcPr>
            <w:tcW w:w="510"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b/>
                <w:sz w:val="12"/>
                <w:szCs w:val="12"/>
              </w:rPr>
            </w:pPr>
            <w:r w:rsidRPr="002B1C9F">
              <w:rPr>
                <w:rFonts w:ascii="Times New Roman" w:eastAsia="Calibri" w:hAnsi="Times New Roman" w:cs="Times New Roman"/>
                <w:b/>
                <w:sz w:val="12"/>
                <w:szCs w:val="12"/>
              </w:rPr>
              <w:t>1,15</w:t>
            </w:r>
          </w:p>
        </w:tc>
        <w:tc>
          <w:tcPr>
            <w:tcW w:w="425"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b/>
                <w:sz w:val="12"/>
                <w:szCs w:val="12"/>
              </w:rPr>
            </w:pPr>
            <w:r w:rsidRPr="002B1C9F">
              <w:rPr>
                <w:rFonts w:ascii="Times New Roman" w:eastAsia="Calibri" w:hAnsi="Times New Roman" w:cs="Times New Roman"/>
                <w:b/>
                <w:sz w:val="12"/>
                <w:szCs w:val="12"/>
              </w:rPr>
              <w:t>7,47</w:t>
            </w:r>
          </w:p>
        </w:tc>
        <w:tc>
          <w:tcPr>
            <w:tcW w:w="898" w:type="pct"/>
            <w:tcBorders>
              <w:top w:val="single" w:sz="4" w:space="0" w:color="000000"/>
              <w:left w:val="single" w:sz="4" w:space="0" w:color="000000"/>
              <w:bottom w:val="single" w:sz="4" w:space="0" w:color="000000"/>
              <w:right w:val="single" w:sz="4" w:space="0" w:color="000000"/>
            </w:tcBorders>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r>
      <w:tr w:rsidR="002B1C9F" w:rsidRPr="002B1C9F" w:rsidTr="002B1C9F">
        <w:trPr>
          <w:trHeight w:val="20"/>
          <w:jc w:val="center"/>
        </w:trPr>
        <w:tc>
          <w:tcPr>
            <w:tcW w:w="5000" w:type="pct"/>
            <w:gridSpan w:val="9"/>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b/>
                <w:sz w:val="12"/>
                <w:szCs w:val="12"/>
              </w:rPr>
            </w:pPr>
            <w:r w:rsidRPr="002B1C9F">
              <w:rPr>
                <w:rFonts w:ascii="Times New Roman" w:eastAsia="Calibri" w:hAnsi="Times New Roman" w:cs="Times New Roman"/>
                <w:b/>
                <w:sz w:val="12"/>
                <w:szCs w:val="12"/>
              </w:rPr>
              <w:t>п. Первомайский</w:t>
            </w:r>
          </w:p>
        </w:tc>
      </w:tr>
      <w:tr w:rsidR="002B1C9F" w:rsidRPr="002B1C9F" w:rsidTr="002B1C9F">
        <w:trPr>
          <w:trHeight w:val="20"/>
          <w:jc w:val="center"/>
        </w:trPr>
        <w:tc>
          <w:tcPr>
            <w:tcW w:w="289" w:type="pct"/>
            <w:tcBorders>
              <w:top w:val="single" w:sz="4" w:space="0" w:color="000000"/>
              <w:left w:val="single" w:sz="4" w:space="0" w:color="000000"/>
              <w:bottom w:val="single" w:sz="4" w:space="0" w:color="000000"/>
              <w:right w:val="single" w:sz="4" w:space="0" w:color="auto"/>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22</w:t>
            </w:r>
          </w:p>
        </w:tc>
        <w:tc>
          <w:tcPr>
            <w:tcW w:w="879" w:type="pct"/>
            <w:gridSpan w:val="2"/>
            <w:tcBorders>
              <w:top w:val="single" w:sz="4" w:space="0" w:color="000000"/>
              <w:left w:val="single" w:sz="4" w:space="0" w:color="auto"/>
              <w:bottom w:val="single" w:sz="4" w:space="0" w:color="000000"/>
              <w:right w:val="single" w:sz="4" w:space="0" w:color="000000"/>
            </w:tcBorders>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Автомобильная дорога н.п.</w:t>
            </w:r>
          </w:p>
        </w:tc>
        <w:tc>
          <w:tcPr>
            <w:tcW w:w="613"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b/>
                <w:sz w:val="12"/>
                <w:szCs w:val="12"/>
              </w:rPr>
            </w:pPr>
            <w:r w:rsidRPr="002B1C9F">
              <w:rPr>
                <w:rFonts w:ascii="Times New Roman" w:eastAsia="Calibri" w:hAnsi="Times New Roman" w:cs="Times New Roman"/>
                <w:sz w:val="12"/>
                <w:szCs w:val="12"/>
              </w:rPr>
              <w:t>3600</w:t>
            </w:r>
          </w:p>
        </w:tc>
        <w:tc>
          <w:tcPr>
            <w:tcW w:w="833"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0,9</w:t>
            </w:r>
          </w:p>
        </w:tc>
        <w:tc>
          <w:tcPr>
            <w:tcW w:w="554"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c>
          <w:tcPr>
            <w:tcW w:w="510"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c>
          <w:tcPr>
            <w:tcW w:w="425"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0,9</w:t>
            </w:r>
          </w:p>
        </w:tc>
        <w:tc>
          <w:tcPr>
            <w:tcW w:w="898" w:type="pct"/>
            <w:tcBorders>
              <w:top w:val="single" w:sz="4" w:space="0" w:color="000000"/>
              <w:left w:val="single" w:sz="4" w:space="0" w:color="000000"/>
              <w:bottom w:val="single" w:sz="4" w:space="0" w:color="000000"/>
              <w:right w:val="single" w:sz="4" w:space="0" w:color="000000"/>
            </w:tcBorders>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Главная</w:t>
            </w:r>
          </w:p>
        </w:tc>
      </w:tr>
      <w:tr w:rsidR="002B1C9F" w:rsidRPr="002B1C9F" w:rsidTr="002B1C9F">
        <w:trPr>
          <w:trHeight w:val="20"/>
          <w:jc w:val="center"/>
        </w:trPr>
        <w:tc>
          <w:tcPr>
            <w:tcW w:w="1168" w:type="pct"/>
            <w:gridSpan w:val="3"/>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b/>
                <w:sz w:val="12"/>
                <w:szCs w:val="12"/>
              </w:rPr>
            </w:pPr>
            <w:r w:rsidRPr="002B1C9F">
              <w:rPr>
                <w:rFonts w:ascii="Times New Roman" w:eastAsia="Calibri" w:hAnsi="Times New Roman" w:cs="Times New Roman"/>
                <w:b/>
                <w:sz w:val="12"/>
                <w:szCs w:val="12"/>
              </w:rPr>
              <w:t>Всего:</w:t>
            </w:r>
          </w:p>
        </w:tc>
        <w:tc>
          <w:tcPr>
            <w:tcW w:w="613"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b/>
                <w:sz w:val="12"/>
                <w:szCs w:val="12"/>
              </w:rPr>
            </w:pPr>
          </w:p>
        </w:tc>
        <w:tc>
          <w:tcPr>
            <w:tcW w:w="833"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b/>
                <w:sz w:val="12"/>
                <w:szCs w:val="12"/>
              </w:rPr>
            </w:pPr>
            <w:r w:rsidRPr="002B1C9F">
              <w:rPr>
                <w:rFonts w:ascii="Times New Roman" w:eastAsia="Calibri" w:hAnsi="Times New Roman" w:cs="Times New Roman"/>
                <w:b/>
                <w:sz w:val="12"/>
                <w:szCs w:val="12"/>
              </w:rPr>
              <w:t>0,9</w:t>
            </w:r>
          </w:p>
        </w:tc>
        <w:tc>
          <w:tcPr>
            <w:tcW w:w="554"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b/>
                <w:sz w:val="12"/>
                <w:szCs w:val="12"/>
              </w:rPr>
            </w:pPr>
          </w:p>
        </w:tc>
        <w:tc>
          <w:tcPr>
            <w:tcW w:w="510"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b/>
                <w:sz w:val="12"/>
                <w:szCs w:val="12"/>
              </w:rPr>
            </w:pPr>
          </w:p>
        </w:tc>
        <w:tc>
          <w:tcPr>
            <w:tcW w:w="425"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b/>
                <w:sz w:val="12"/>
                <w:szCs w:val="12"/>
              </w:rPr>
            </w:pPr>
            <w:r w:rsidRPr="002B1C9F">
              <w:rPr>
                <w:rFonts w:ascii="Times New Roman" w:eastAsia="Calibri" w:hAnsi="Times New Roman" w:cs="Times New Roman"/>
                <w:b/>
                <w:sz w:val="12"/>
                <w:szCs w:val="12"/>
              </w:rPr>
              <w:t>0,9</w:t>
            </w:r>
          </w:p>
        </w:tc>
        <w:tc>
          <w:tcPr>
            <w:tcW w:w="898" w:type="pct"/>
            <w:tcBorders>
              <w:top w:val="single" w:sz="4" w:space="0" w:color="000000"/>
              <w:left w:val="single" w:sz="4" w:space="0" w:color="000000"/>
              <w:bottom w:val="single" w:sz="4" w:space="0" w:color="000000"/>
              <w:right w:val="single" w:sz="4" w:space="0" w:color="000000"/>
            </w:tcBorders>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r>
      <w:tr w:rsidR="002B1C9F" w:rsidRPr="002B1C9F" w:rsidTr="002B1C9F">
        <w:trPr>
          <w:trHeight w:val="20"/>
          <w:jc w:val="center"/>
        </w:trPr>
        <w:tc>
          <w:tcPr>
            <w:tcW w:w="1168" w:type="pct"/>
            <w:gridSpan w:val="3"/>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b/>
                <w:sz w:val="12"/>
                <w:szCs w:val="12"/>
              </w:rPr>
            </w:pPr>
            <w:r w:rsidRPr="002B1C9F">
              <w:rPr>
                <w:rFonts w:ascii="Times New Roman" w:eastAsia="Calibri" w:hAnsi="Times New Roman" w:cs="Times New Roman"/>
                <w:b/>
                <w:sz w:val="12"/>
                <w:szCs w:val="12"/>
              </w:rPr>
              <w:t>Всего по сельскому поселению:</w:t>
            </w:r>
          </w:p>
        </w:tc>
        <w:tc>
          <w:tcPr>
            <w:tcW w:w="613"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b/>
                <w:sz w:val="12"/>
                <w:szCs w:val="12"/>
              </w:rPr>
            </w:pPr>
          </w:p>
        </w:tc>
        <w:tc>
          <w:tcPr>
            <w:tcW w:w="833"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b/>
                <w:sz w:val="12"/>
                <w:szCs w:val="12"/>
              </w:rPr>
            </w:pPr>
            <w:r w:rsidRPr="002B1C9F">
              <w:rPr>
                <w:rFonts w:ascii="Times New Roman" w:eastAsia="Calibri" w:hAnsi="Times New Roman" w:cs="Times New Roman"/>
                <w:b/>
                <w:sz w:val="12"/>
                <w:szCs w:val="12"/>
              </w:rPr>
              <w:t>19,4</w:t>
            </w:r>
          </w:p>
        </w:tc>
        <w:tc>
          <w:tcPr>
            <w:tcW w:w="554"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b/>
                <w:sz w:val="12"/>
                <w:szCs w:val="12"/>
              </w:rPr>
            </w:pPr>
            <w:r w:rsidRPr="002B1C9F">
              <w:rPr>
                <w:rFonts w:ascii="Times New Roman" w:eastAsia="Calibri" w:hAnsi="Times New Roman" w:cs="Times New Roman"/>
                <w:b/>
                <w:sz w:val="12"/>
                <w:szCs w:val="12"/>
              </w:rPr>
              <w:t>0,75</w:t>
            </w:r>
          </w:p>
        </w:tc>
        <w:tc>
          <w:tcPr>
            <w:tcW w:w="510"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b/>
                <w:sz w:val="12"/>
                <w:szCs w:val="12"/>
              </w:rPr>
            </w:pPr>
            <w:r w:rsidRPr="002B1C9F">
              <w:rPr>
                <w:rFonts w:ascii="Times New Roman" w:eastAsia="Calibri" w:hAnsi="Times New Roman" w:cs="Times New Roman"/>
                <w:b/>
                <w:sz w:val="12"/>
                <w:szCs w:val="12"/>
              </w:rPr>
              <w:t>3,25</w:t>
            </w:r>
          </w:p>
        </w:tc>
        <w:tc>
          <w:tcPr>
            <w:tcW w:w="425" w:type="pct"/>
            <w:tcBorders>
              <w:top w:val="single" w:sz="4" w:space="0" w:color="000000"/>
              <w:left w:val="single" w:sz="4" w:space="0" w:color="000000"/>
              <w:bottom w:val="single" w:sz="4" w:space="0" w:color="000000"/>
              <w:right w:val="single" w:sz="4" w:space="0" w:color="000000"/>
            </w:tcBorders>
            <w:hideMark/>
          </w:tcPr>
          <w:p w:rsidR="002B1C9F" w:rsidRPr="002B1C9F" w:rsidRDefault="002B1C9F" w:rsidP="002B1C9F">
            <w:pPr>
              <w:tabs>
                <w:tab w:val="left" w:pos="284"/>
                <w:tab w:val="left" w:pos="3828"/>
              </w:tabs>
              <w:spacing w:after="0" w:line="240" w:lineRule="auto"/>
              <w:rPr>
                <w:rFonts w:ascii="Times New Roman" w:eastAsia="Calibri" w:hAnsi="Times New Roman" w:cs="Times New Roman"/>
                <w:b/>
                <w:sz w:val="12"/>
                <w:szCs w:val="12"/>
              </w:rPr>
            </w:pPr>
            <w:r w:rsidRPr="002B1C9F">
              <w:rPr>
                <w:rFonts w:ascii="Times New Roman" w:eastAsia="Calibri" w:hAnsi="Times New Roman" w:cs="Times New Roman"/>
                <w:b/>
                <w:sz w:val="12"/>
                <w:szCs w:val="12"/>
              </w:rPr>
              <w:t>15,4</w:t>
            </w:r>
          </w:p>
        </w:tc>
        <w:tc>
          <w:tcPr>
            <w:tcW w:w="898" w:type="pct"/>
            <w:tcBorders>
              <w:top w:val="single" w:sz="4" w:space="0" w:color="000000"/>
              <w:left w:val="single" w:sz="4" w:space="0" w:color="000000"/>
              <w:bottom w:val="single" w:sz="4" w:space="0" w:color="000000"/>
              <w:right w:val="single" w:sz="4" w:space="0" w:color="000000"/>
            </w:tcBorders>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r>
    </w:tbl>
    <w:p w:rsidR="002B1C9F" w:rsidRPr="002B1C9F" w:rsidRDefault="002B1C9F" w:rsidP="002B1C9F">
      <w:pPr>
        <w:tabs>
          <w:tab w:val="left" w:pos="284"/>
          <w:tab w:val="left" w:pos="3828"/>
        </w:tabs>
        <w:spacing w:after="0" w:line="240" w:lineRule="auto"/>
        <w:jc w:val="both"/>
        <w:rPr>
          <w:rFonts w:ascii="Times New Roman" w:eastAsia="Calibri" w:hAnsi="Times New Roman" w:cs="Times New Roman"/>
          <w:sz w:val="12"/>
          <w:szCs w:val="12"/>
        </w:rPr>
      </w:pP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Имеются  участки с  отсутствием  дорог местного  значения,  в  том  числе  дорог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Также отмечается увеличение интенсивности движения транспорта, в том числе рост грузовых перевозок, по причине чего возрастает износ  твердого покрытия дорог местного значения общего пользования.</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Вследствие чего возникает необходимость  строительства  и реконструкции  и капитального ремонта  дорог   местного значения общего пользования, в  том  числе  дорог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Анализ проблем, связанных с неудовлетворительным состоянием или отсутствием дорог местного значения общего пользования, показывает необходимость комплексного подхода к их решению, что предполагает использование программно-целевого метода.</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С учетом масштабности  проблем и высокой капиталоемкости дорожного строительства развитие сети дорог местного значения может осуществляться только на основе долгосрочных целевых программ с привлечением средств областного бюджета.</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1.5 Анализ состава парка транспортных средств и уровня автомобилизации в поселении</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Уровень автомобилизации в сельском поселении Кармало-Аделяково составляет 300 автомобилей на тысячу жителей. Хранение личного транспорта осуществляется на приусадебных участках.</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Объектов обслуживания транспортных средств, станций технического обслуживания автомобилей, АГЗС на территории поселения нет.</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1.6 Характеристика работы транспортных средств общего пользования, включая анализ пассажиропотока</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По территории поселения осуществляются перевозки рейсовыми автобусами по дорогам общего пользования постоянными маршрутами, связывая административный центр сельского поселения с административным центром муниципального района.</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Маршруты местного пассажирского транспорта</w:t>
      </w:r>
    </w:p>
    <w:p w:rsidR="002B1C9F" w:rsidRPr="002B1C9F" w:rsidRDefault="002B1C9F" w:rsidP="002B1C9F">
      <w:pPr>
        <w:tabs>
          <w:tab w:val="left" w:pos="284"/>
          <w:tab w:val="left" w:pos="3828"/>
        </w:tabs>
        <w:spacing w:after="0" w:line="240" w:lineRule="auto"/>
        <w:jc w:val="right"/>
        <w:rPr>
          <w:rFonts w:ascii="Times New Roman" w:eastAsia="Calibri" w:hAnsi="Times New Roman" w:cs="Times New Roman"/>
          <w:sz w:val="12"/>
          <w:szCs w:val="12"/>
        </w:rPr>
      </w:pPr>
      <w:r w:rsidRPr="002B1C9F">
        <w:rPr>
          <w:rFonts w:ascii="Times New Roman" w:eastAsia="Calibri" w:hAnsi="Times New Roman" w:cs="Times New Roman"/>
          <w:sz w:val="12"/>
          <w:szCs w:val="12"/>
        </w:rPr>
        <w:t>Таблица №5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65"/>
        <w:gridCol w:w="4646"/>
        <w:gridCol w:w="2112"/>
      </w:tblGrid>
      <w:tr w:rsidR="002B1C9F" w:rsidRPr="002B1C9F" w:rsidTr="002B1C9F">
        <w:trPr>
          <w:jc w:val="center"/>
        </w:trPr>
        <w:tc>
          <w:tcPr>
            <w:tcW w:w="508"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w:t>
            </w:r>
          </w:p>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пп</w:t>
            </w:r>
          </w:p>
        </w:tc>
        <w:tc>
          <w:tcPr>
            <w:tcW w:w="3088"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Исходный и конечный пункт</w:t>
            </w:r>
          </w:p>
        </w:tc>
        <w:tc>
          <w:tcPr>
            <w:tcW w:w="1404"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Протяжённость</w:t>
            </w:r>
          </w:p>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(км.двойного пути)</w:t>
            </w:r>
          </w:p>
        </w:tc>
      </w:tr>
      <w:tr w:rsidR="002B1C9F" w:rsidRPr="002B1C9F" w:rsidTr="002B1C9F">
        <w:trPr>
          <w:jc w:val="center"/>
        </w:trPr>
        <w:tc>
          <w:tcPr>
            <w:tcW w:w="508"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b/>
                <w:sz w:val="12"/>
                <w:szCs w:val="12"/>
              </w:rPr>
            </w:pPr>
            <w:r w:rsidRPr="002B1C9F">
              <w:rPr>
                <w:rFonts w:ascii="Times New Roman" w:eastAsia="Calibri" w:hAnsi="Times New Roman" w:cs="Times New Roman"/>
                <w:b/>
                <w:sz w:val="12"/>
                <w:szCs w:val="12"/>
              </w:rPr>
              <w:t>1</w:t>
            </w:r>
          </w:p>
        </w:tc>
        <w:tc>
          <w:tcPr>
            <w:tcW w:w="3088"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b/>
                <w:sz w:val="12"/>
                <w:szCs w:val="12"/>
              </w:rPr>
            </w:pPr>
            <w:r w:rsidRPr="002B1C9F">
              <w:rPr>
                <w:rFonts w:ascii="Times New Roman" w:eastAsia="Calibri" w:hAnsi="Times New Roman" w:cs="Times New Roman"/>
                <w:b/>
                <w:sz w:val="12"/>
                <w:szCs w:val="12"/>
              </w:rPr>
              <w:t>2</w:t>
            </w:r>
          </w:p>
        </w:tc>
        <w:tc>
          <w:tcPr>
            <w:tcW w:w="1404"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b/>
                <w:sz w:val="12"/>
                <w:szCs w:val="12"/>
              </w:rPr>
            </w:pPr>
            <w:r w:rsidRPr="002B1C9F">
              <w:rPr>
                <w:rFonts w:ascii="Times New Roman" w:eastAsia="Calibri" w:hAnsi="Times New Roman" w:cs="Times New Roman"/>
                <w:b/>
                <w:sz w:val="12"/>
                <w:szCs w:val="12"/>
              </w:rPr>
              <w:t>3</w:t>
            </w:r>
          </w:p>
        </w:tc>
      </w:tr>
      <w:tr w:rsidR="002B1C9F" w:rsidRPr="002B1C9F" w:rsidTr="002B1C9F">
        <w:trPr>
          <w:jc w:val="center"/>
        </w:trPr>
        <w:tc>
          <w:tcPr>
            <w:tcW w:w="508"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1</w:t>
            </w:r>
          </w:p>
        </w:tc>
        <w:tc>
          <w:tcPr>
            <w:tcW w:w="3088"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«Сергиевск – Сидоровка» с заездом в с. Кармало-Аделяково (3 р. в неделю)</w:t>
            </w:r>
          </w:p>
        </w:tc>
        <w:tc>
          <w:tcPr>
            <w:tcW w:w="1404"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70</w:t>
            </w:r>
          </w:p>
        </w:tc>
      </w:tr>
    </w:tbl>
    <w:p w:rsidR="002B1C9F" w:rsidRPr="002B1C9F" w:rsidRDefault="002B1C9F" w:rsidP="002B1C9F">
      <w:pPr>
        <w:tabs>
          <w:tab w:val="left" w:pos="284"/>
          <w:tab w:val="left" w:pos="3828"/>
        </w:tabs>
        <w:spacing w:after="0" w:line="240" w:lineRule="auto"/>
        <w:jc w:val="both"/>
        <w:rPr>
          <w:rFonts w:ascii="Times New Roman" w:eastAsia="Calibri" w:hAnsi="Times New Roman" w:cs="Times New Roman"/>
          <w:b/>
          <w:sz w:val="12"/>
          <w:szCs w:val="12"/>
        </w:rPr>
      </w:pP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1.7. Характеристика условий пешеходного и велосипедного   передвижения</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На территории сельского поселения Кармало-Аделяково тротуары отсутствуют. Велодорожки отсутствуют. Движение  в местах общего пользования осуществляется в неорганизованном порядке.</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На расчетный срок строительство велосипедных дорожек и тротуаров не планируется, в связи с недостаточным финансированием.</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1.8 Характеристика движения грузовых транспортных средств, оценка работы транспортных средств коммунальных и дорожных служб, состояния инфраструктуры для данных транспортных средств</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На территории сельского поселения Кармало-Аделяково не предусмотрена инфраструктура для грузовых транспортных средств.</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1.9 Анализ уровня безопасности дорожного движения</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За 2025 год на территории сельского поселения Кармало-Аделяково не зарегистрированы  дорожно-транспортные происшествия.</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1.10 Оценка уровня негативного воздействия транспортной инфраструктуры на окружающую среду, безопасность и здоровье населения</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Загрязнение атмосферы</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Выбросы в воздух дыма и газообразных загрязняющих веществ (диоксид азота (NO2), диоксид серы (SO2) и озон (О3)) приводят к вредным проявлениям для здоровья, особенно к респираторным аллергическим заболеваниям.</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Снижение двигательной активности</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Исследования показывают тенденцию к снижению уровня активности у людей в связи с тем, что все больше людей предпочитают передвигаться при помощи автотранспорта. Недостаточность двигательной активности приводит к таким проблемам со здоровьем, как сердечно-сосудистые заболевания, инсульт, диабет II типа, ожирение, некоторые типы рака, остеопороз и вызывает депрессию.</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Учитывая сложившуюся планировочную структуру сельского поселения и характер дорожно-транспортной сети, можно сделать вывод о  благополучности экологической ситуации.</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Для эффективного решения проблем загрязнения воздуха, шумового загрязнения, снижения двигательной активности, связанных с использованием транспортных средств, необходимо вести разъяснительную работу среди жителей сельского поселения направленную на снижение использования автомобильного транспорта при передвижении в границах населенного пункта.</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1.11 Характеристика существующих условий и перспектив развития и размещения транспортной инфраструктуры сельского поселения Кармало-Аделяково</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Анализ сложившегося положения дорожно-транспортной инфраструктуры позволяет сделать вывод о существовании на территории сельского поселения Кармало-Аделяково  ряда проблем транспортного обеспечения:</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1. Слабое развитие улично-дорожной сети;</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lastRenderedPageBreak/>
        <w:t>2. Низкое развитие автомобильного сервиса (мойки, остановочные</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площадки,  СТО).</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На расчетный срок в сельском поселении Кармало-Аделяково не планируется развитие транспортной инфраструктуры, только  необходимо предусмотреть ремонт дорог местного значения общего пользования.</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1.12 Оценка нормативно-правовой базы, необходимой для функционирования и развития транспортной инфраструктуры сельского поселения Кармало-Аделяково</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Программа комплексного развития транспортной инфраструктуры сельского поселения Кармало-Аделяково на период с 2025 по 2034 гг. подготовлена на основании:</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Градостроительного кодекса Российской Федерации от 29.12.2004 г. №190 ФЗ;</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Федерального закона от 06 октября 2003 года № 131-ФЗ «Об общих принципах организации местного самоуправления в Российской Федерации»;</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Федерального закона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Федерального закона от 09.02.2007 г. № 16-ФЗ «О транспортной безопасности»;</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Поручения Президента Российской Федерации от 17 марта 2011 года Пр-701;</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Постановления Правительства Российской Федерации от 25 декабря 2015 года №1440 «Об утверждении требований к программам комплексного развития транспортной инфраструктуры поселений, городских округов»;</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Приказа министерства транспорта Российской Федерации от 16.11.2012 № 402 «Об утверждении классификации работ по капитальному ремонту, ремонту и содержанию автомобильных дорог»;</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Генерального плана сельского поселения Кармало-Аделяково муниципального района Сергиевский Самарской области.</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Основными направлениями совершенствования нормативно-правовой базы, необходимой для функционирования и развития транспортной инфраструктуры поселения являются:</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координация усилий федеральных органов исполнительной власти, органов исполнительной власти Самарской области, органов местного самоуправления, представителей бизнеса и общественных организаций в решении задач реализации мероприятий (инвестиционных проектов);</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разработка стандартов и регламентов эксплуатации и (или) использования объектов транспортной инфраструктуры на всех этапах жизненного цикла объектов.</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проект организации дорожного движения (дислокация знаков).</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1.13 Оценка финансирования транспортной инфраструктуры</w:t>
      </w:r>
    </w:p>
    <w:p w:rsidR="002B1C9F" w:rsidRPr="002B1C9F" w:rsidRDefault="002B1C9F" w:rsidP="002B1C9F">
      <w:pPr>
        <w:tabs>
          <w:tab w:val="left" w:pos="284"/>
          <w:tab w:val="left" w:pos="3828"/>
        </w:tabs>
        <w:spacing w:after="0" w:line="240" w:lineRule="auto"/>
        <w:jc w:val="center"/>
        <w:rPr>
          <w:rFonts w:ascii="Times New Roman" w:eastAsia="Calibri" w:hAnsi="Times New Roman" w:cs="Times New Roman"/>
          <w:sz w:val="12"/>
          <w:szCs w:val="12"/>
        </w:rPr>
      </w:pPr>
      <w:r w:rsidRPr="002B1C9F">
        <w:rPr>
          <w:rFonts w:ascii="Times New Roman" w:eastAsia="Calibri" w:hAnsi="Times New Roman" w:cs="Times New Roman"/>
          <w:sz w:val="12"/>
          <w:szCs w:val="12"/>
        </w:rPr>
        <w:t>Таблица 6 – источники финансирования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672"/>
        <w:gridCol w:w="1333"/>
        <w:gridCol w:w="969"/>
        <w:gridCol w:w="1214"/>
        <w:gridCol w:w="1335"/>
      </w:tblGrid>
      <w:tr w:rsidR="002B1C9F" w:rsidRPr="002B1C9F" w:rsidTr="002B1C9F">
        <w:trPr>
          <w:trHeight w:val="20"/>
          <w:jc w:val="center"/>
        </w:trPr>
        <w:tc>
          <w:tcPr>
            <w:tcW w:w="1776"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Источники финансирования</w:t>
            </w:r>
          </w:p>
        </w:tc>
        <w:tc>
          <w:tcPr>
            <w:tcW w:w="886"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Всего, руб.</w:t>
            </w:r>
          </w:p>
        </w:tc>
        <w:tc>
          <w:tcPr>
            <w:tcW w:w="644" w:type="pct"/>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2023 г.</w:t>
            </w:r>
          </w:p>
        </w:tc>
        <w:tc>
          <w:tcPr>
            <w:tcW w:w="807"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2024 г.</w:t>
            </w:r>
          </w:p>
        </w:tc>
        <w:tc>
          <w:tcPr>
            <w:tcW w:w="887"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2025 г.</w:t>
            </w:r>
          </w:p>
        </w:tc>
      </w:tr>
      <w:tr w:rsidR="002B1C9F" w:rsidRPr="002B1C9F" w:rsidTr="002B1C9F">
        <w:trPr>
          <w:trHeight w:val="20"/>
          <w:jc w:val="center"/>
        </w:trPr>
        <w:tc>
          <w:tcPr>
            <w:tcW w:w="1776"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Средства областного бюджета, руб. </w:t>
            </w:r>
          </w:p>
        </w:tc>
        <w:tc>
          <w:tcPr>
            <w:tcW w:w="886"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644" w:type="pct"/>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807"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887"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r>
      <w:tr w:rsidR="002B1C9F" w:rsidRPr="002B1C9F" w:rsidTr="002B1C9F">
        <w:trPr>
          <w:trHeight w:val="20"/>
          <w:jc w:val="center"/>
        </w:trPr>
        <w:tc>
          <w:tcPr>
            <w:tcW w:w="1776"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Средства местного бюджета, руб. </w:t>
            </w:r>
          </w:p>
        </w:tc>
        <w:tc>
          <w:tcPr>
            <w:tcW w:w="886"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644" w:type="pct"/>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807"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887"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r>
      <w:tr w:rsidR="002B1C9F" w:rsidRPr="002B1C9F" w:rsidTr="002B1C9F">
        <w:trPr>
          <w:trHeight w:val="20"/>
          <w:jc w:val="center"/>
        </w:trPr>
        <w:tc>
          <w:tcPr>
            <w:tcW w:w="1776"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b/>
                <w:sz w:val="12"/>
                <w:szCs w:val="12"/>
              </w:rPr>
            </w:pPr>
            <w:r w:rsidRPr="002B1C9F">
              <w:rPr>
                <w:rFonts w:ascii="Times New Roman" w:eastAsia="Calibri" w:hAnsi="Times New Roman" w:cs="Times New Roman"/>
                <w:b/>
                <w:sz w:val="12"/>
                <w:szCs w:val="12"/>
              </w:rPr>
              <w:t xml:space="preserve">Всего, руб. </w:t>
            </w:r>
          </w:p>
        </w:tc>
        <w:tc>
          <w:tcPr>
            <w:tcW w:w="886"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b/>
                <w:sz w:val="12"/>
                <w:szCs w:val="12"/>
              </w:rPr>
            </w:pPr>
            <w:r w:rsidRPr="002B1C9F">
              <w:rPr>
                <w:rFonts w:ascii="Times New Roman" w:eastAsia="Calibri" w:hAnsi="Times New Roman" w:cs="Times New Roman"/>
                <w:b/>
                <w:sz w:val="12"/>
                <w:szCs w:val="12"/>
              </w:rPr>
              <w:t>0</w:t>
            </w:r>
          </w:p>
        </w:tc>
        <w:tc>
          <w:tcPr>
            <w:tcW w:w="644" w:type="pct"/>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807"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887"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b/>
                <w:sz w:val="12"/>
                <w:szCs w:val="12"/>
              </w:rPr>
            </w:pPr>
            <w:r w:rsidRPr="002B1C9F">
              <w:rPr>
                <w:rFonts w:ascii="Times New Roman" w:eastAsia="Calibri" w:hAnsi="Times New Roman" w:cs="Times New Roman"/>
                <w:b/>
                <w:sz w:val="12"/>
                <w:szCs w:val="12"/>
              </w:rPr>
              <w:t>0</w:t>
            </w:r>
          </w:p>
        </w:tc>
      </w:tr>
    </w:tbl>
    <w:p w:rsidR="002B1C9F" w:rsidRPr="002B1C9F" w:rsidRDefault="002B1C9F" w:rsidP="002B1C9F">
      <w:pPr>
        <w:tabs>
          <w:tab w:val="left" w:pos="284"/>
          <w:tab w:val="left" w:pos="3828"/>
        </w:tabs>
        <w:spacing w:after="0" w:line="240" w:lineRule="auto"/>
        <w:jc w:val="both"/>
        <w:rPr>
          <w:rFonts w:ascii="Times New Roman" w:eastAsia="Calibri" w:hAnsi="Times New Roman" w:cs="Times New Roman"/>
          <w:b/>
          <w:sz w:val="12"/>
          <w:szCs w:val="12"/>
        </w:rPr>
      </w:pP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1.14 Цели и задачи, этапы и сроки реализации Программы, конечные результаты ее реализации, характеризующие целевое состояние (изменение состояния) в сфере реализации муниципальной  программы</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Целью Программы является:</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-создание условий для устойчивого функционирования транспортной системы;</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повышение уровня безопасности движения;</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-улучшение качества дорог.</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Задача Программы</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Обеспечение функционирования и развития сети автомобильных дорог общего пользования сельского поселения Кармало-Аделяково.</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Программа реализуется в I этап, с 2026 по 2034 годы. Начало реализации – 1 января 2026 года, завершение 31 декабря 2034 года.</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Результатом планового выполнения программы станет обеспечение доступности объектов транспортной инфраструктуры. Приведение дорог в нормативное состояние, обеспечение транспортной безопасности. Восстановление транспортно-эксплуатационных характеристик дорог местного значения.</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1.15 Перечень, цели и краткое описание подпрограмм</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Программа не содержит подпрограмм.</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1.16 Перечень показателей (индикаторов) муниципальной    Программы с расшифровкой плановых значений по годам ее реализации и за весь период ее реализации</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Технико-экономические показатели:</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протяженность отремонтированных дорог (ежегодно).</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Финансовые показатели:</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финансовые затраты на содержание дорог (ежегодно).</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Социально-экономические показатели:</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доля дорожно-транспортных происшествий</w:t>
      </w:r>
    </w:p>
    <w:p w:rsidR="002B1C9F" w:rsidRPr="002B1C9F" w:rsidRDefault="002B1C9F" w:rsidP="002B1C9F">
      <w:pPr>
        <w:tabs>
          <w:tab w:val="left" w:pos="284"/>
          <w:tab w:val="left" w:pos="3828"/>
        </w:tabs>
        <w:spacing w:after="0" w:line="240" w:lineRule="auto"/>
        <w:jc w:val="right"/>
        <w:rPr>
          <w:rFonts w:ascii="Times New Roman" w:eastAsia="Calibri" w:hAnsi="Times New Roman" w:cs="Times New Roman"/>
          <w:sz w:val="12"/>
          <w:szCs w:val="12"/>
        </w:rPr>
      </w:pPr>
      <w:r w:rsidRPr="002B1C9F">
        <w:rPr>
          <w:rFonts w:ascii="Times New Roman" w:eastAsia="Calibri" w:hAnsi="Times New Roman" w:cs="Times New Roman"/>
          <w:sz w:val="12"/>
          <w:szCs w:val="12"/>
        </w:rPr>
        <w:t>Таблица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3"/>
        <w:gridCol w:w="1541"/>
        <w:gridCol w:w="779"/>
        <w:gridCol w:w="710"/>
        <w:gridCol w:w="564"/>
        <w:gridCol w:w="469"/>
        <w:gridCol w:w="93"/>
        <w:gridCol w:w="469"/>
        <w:gridCol w:w="95"/>
        <w:gridCol w:w="459"/>
        <w:gridCol w:w="104"/>
        <w:gridCol w:w="564"/>
        <w:gridCol w:w="752"/>
        <w:gridCol w:w="751"/>
      </w:tblGrid>
      <w:tr w:rsidR="002B1C9F" w:rsidRPr="002B1C9F" w:rsidTr="002B1C9F">
        <w:trPr>
          <w:trHeight w:val="20"/>
        </w:trPr>
        <w:tc>
          <w:tcPr>
            <w:tcW w:w="114" w:type="pct"/>
            <w:vMerge w:val="restar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 п/п</w:t>
            </w:r>
          </w:p>
        </w:tc>
        <w:tc>
          <w:tcPr>
            <w:tcW w:w="1024" w:type="pct"/>
            <w:vMerge w:val="restar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Наименование цели, задачи, тактического показателя (индикатора)</w:t>
            </w:r>
          </w:p>
        </w:tc>
        <w:tc>
          <w:tcPr>
            <w:tcW w:w="518" w:type="pct"/>
            <w:vMerge w:val="restar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Единица измерения</w:t>
            </w:r>
          </w:p>
        </w:tc>
        <w:tc>
          <w:tcPr>
            <w:tcW w:w="472"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Срок Реализации</w:t>
            </w:r>
          </w:p>
        </w:tc>
        <w:tc>
          <w:tcPr>
            <w:tcW w:w="375" w:type="pct"/>
            <w:vMerge w:val="restar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Отчет 2025</w:t>
            </w:r>
          </w:p>
        </w:tc>
        <w:tc>
          <w:tcPr>
            <w:tcW w:w="1997" w:type="pct"/>
            <w:gridSpan w:val="8"/>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Значение тактического показателя (индикатора) по годам</w:t>
            </w:r>
          </w:p>
        </w:tc>
        <w:tc>
          <w:tcPr>
            <w:tcW w:w="500" w:type="pct"/>
            <w:tcBorders>
              <w:bottom w:val="nil"/>
            </w:tcBorders>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Итого за период реализации</w:t>
            </w:r>
          </w:p>
        </w:tc>
      </w:tr>
      <w:tr w:rsidR="002B1C9F" w:rsidRPr="002B1C9F" w:rsidTr="002B1C9F">
        <w:trPr>
          <w:trHeight w:val="20"/>
        </w:trPr>
        <w:tc>
          <w:tcPr>
            <w:tcW w:w="114" w:type="pct"/>
            <w:vMerge/>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c>
          <w:tcPr>
            <w:tcW w:w="1024" w:type="pct"/>
            <w:vMerge/>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c>
          <w:tcPr>
            <w:tcW w:w="518" w:type="pct"/>
            <w:vMerge/>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c>
          <w:tcPr>
            <w:tcW w:w="472"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2026-2034</w:t>
            </w:r>
          </w:p>
        </w:tc>
        <w:tc>
          <w:tcPr>
            <w:tcW w:w="375" w:type="pct"/>
            <w:vMerge/>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c>
          <w:tcPr>
            <w:tcW w:w="312"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2026 г.</w:t>
            </w:r>
          </w:p>
        </w:tc>
        <w:tc>
          <w:tcPr>
            <w:tcW w:w="374" w:type="pct"/>
            <w:gridSpan w:val="2"/>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2027 г.</w:t>
            </w:r>
          </w:p>
        </w:tc>
        <w:tc>
          <w:tcPr>
            <w:tcW w:w="368" w:type="pct"/>
            <w:gridSpan w:val="2"/>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2028 г.</w:t>
            </w:r>
          </w:p>
        </w:tc>
        <w:tc>
          <w:tcPr>
            <w:tcW w:w="444" w:type="pct"/>
            <w:gridSpan w:val="2"/>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2029 г.</w:t>
            </w:r>
          </w:p>
        </w:tc>
        <w:tc>
          <w:tcPr>
            <w:tcW w:w="500"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2030-2034 гг.</w:t>
            </w:r>
          </w:p>
        </w:tc>
        <w:tc>
          <w:tcPr>
            <w:tcW w:w="500" w:type="pct"/>
            <w:tcBorders>
              <w:top w:val="nil"/>
            </w:tcBorders>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r>
      <w:tr w:rsidR="002B1C9F" w:rsidRPr="002B1C9F" w:rsidTr="002B1C9F">
        <w:trPr>
          <w:trHeight w:val="20"/>
        </w:trPr>
        <w:tc>
          <w:tcPr>
            <w:tcW w:w="5000" w:type="pct"/>
            <w:gridSpan w:val="14"/>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Цель: создание условий для устойчивого функционирования транспортной системы</w:t>
            </w:r>
          </w:p>
        </w:tc>
      </w:tr>
      <w:tr w:rsidR="002B1C9F" w:rsidRPr="002B1C9F" w:rsidTr="002B1C9F">
        <w:trPr>
          <w:trHeight w:val="20"/>
        </w:trPr>
        <w:tc>
          <w:tcPr>
            <w:tcW w:w="5000" w:type="pct"/>
            <w:gridSpan w:val="14"/>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Задача: Обеспечение функционирования и развития сети автомобильных дорог общего пользования сельского поселения Кармало-Аделяково</w:t>
            </w:r>
          </w:p>
        </w:tc>
      </w:tr>
      <w:tr w:rsidR="002B1C9F" w:rsidRPr="002B1C9F" w:rsidTr="002B1C9F">
        <w:trPr>
          <w:trHeight w:val="20"/>
        </w:trPr>
        <w:tc>
          <w:tcPr>
            <w:tcW w:w="114"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1</w:t>
            </w:r>
          </w:p>
        </w:tc>
        <w:tc>
          <w:tcPr>
            <w:tcW w:w="1024"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Протяженность отремонтированных дорог</w:t>
            </w:r>
          </w:p>
        </w:tc>
        <w:tc>
          <w:tcPr>
            <w:tcW w:w="518"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км</w:t>
            </w:r>
          </w:p>
        </w:tc>
        <w:tc>
          <w:tcPr>
            <w:tcW w:w="472"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2026-2034</w:t>
            </w:r>
          </w:p>
        </w:tc>
        <w:tc>
          <w:tcPr>
            <w:tcW w:w="375"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4,0</w:t>
            </w:r>
          </w:p>
        </w:tc>
        <w:tc>
          <w:tcPr>
            <w:tcW w:w="374" w:type="pct"/>
            <w:gridSpan w:val="2"/>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375" w:type="pct"/>
            <w:gridSpan w:val="2"/>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374" w:type="pct"/>
            <w:gridSpan w:val="2"/>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375"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00"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23,07</w:t>
            </w:r>
          </w:p>
        </w:tc>
        <w:tc>
          <w:tcPr>
            <w:tcW w:w="500"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27,07</w:t>
            </w:r>
          </w:p>
        </w:tc>
      </w:tr>
      <w:tr w:rsidR="002B1C9F" w:rsidRPr="002B1C9F" w:rsidTr="002B1C9F">
        <w:trPr>
          <w:trHeight w:val="20"/>
        </w:trPr>
        <w:tc>
          <w:tcPr>
            <w:tcW w:w="114"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w:t>
            </w:r>
          </w:p>
        </w:tc>
        <w:tc>
          <w:tcPr>
            <w:tcW w:w="1024"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Финансовые затраты на содержание дорог</w:t>
            </w:r>
          </w:p>
        </w:tc>
        <w:tc>
          <w:tcPr>
            <w:tcW w:w="518"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Тыс.руб.</w:t>
            </w:r>
          </w:p>
        </w:tc>
        <w:tc>
          <w:tcPr>
            <w:tcW w:w="472"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2026-2034</w:t>
            </w:r>
          </w:p>
        </w:tc>
        <w:tc>
          <w:tcPr>
            <w:tcW w:w="375"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0,00</w:t>
            </w:r>
          </w:p>
        </w:tc>
        <w:tc>
          <w:tcPr>
            <w:tcW w:w="374" w:type="pct"/>
            <w:gridSpan w:val="2"/>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0,00</w:t>
            </w:r>
          </w:p>
        </w:tc>
        <w:tc>
          <w:tcPr>
            <w:tcW w:w="375" w:type="pct"/>
            <w:gridSpan w:val="2"/>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0,00</w:t>
            </w:r>
          </w:p>
        </w:tc>
        <w:tc>
          <w:tcPr>
            <w:tcW w:w="374" w:type="pct"/>
            <w:gridSpan w:val="2"/>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0,00</w:t>
            </w:r>
          </w:p>
        </w:tc>
        <w:tc>
          <w:tcPr>
            <w:tcW w:w="375"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0,00</w:t>
            </w:r>
          </w:p>
        </w:tc>
        <w:tc>
          <w:tcPr>
            <w:tcW w:w="500"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8716,832</w:t>
            </w:r>
          </w:p>
        </w:tc>
        <w:tc>
          <w:tcPr>
            <w:tcW w:w="500"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8716,832</w:t>
            </w:r>
          </w:p>
        </w:tc>
      </w:tr>
      <w:tr w:rsidR="002B1C9F" w:rsidRPr="002B1C9F" w:rsidTr="002B1C9F">
        <w:trPr>
          <w:trHeight w:val="20"/>
        </w:trPr>
        <w:tc>
          <w:tcPr>
            <w:tcW w:w="114"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3</w:t>
            </w:r>
          </w:p>
        </w:tc>
        <w:tc>
          <w:tcPr>
            <w:tcW w:w="1024"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Доля дорожно-транспортных происшествий </w:t>
            </w:r>
          </w:p>
        </w:tc>
        <w:tc>
          <w:tcPr>
            <w:tcW w:w="518"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Шт.</w:t>
            </w:r>
          </w:p>
        </w:tc>
        <w:tc>
          <w:tcPr>
            <w:tcW w:w="472"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2026-2034</w:t>
            </w:r>
          </w:p>
        </w:tc>
        <w:tc>
          <w:tcPr>
            <w:tcW w:w="375"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374" w:type="pct"/>
            <w:gridSpan w:val="2"/>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375" w:type="pct"/>
            <w:gridSpan w:val="2"/>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374" w:type="pct"/>
            <w:gridSpan w:val="2"/>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375"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00"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00"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r>
    </w:tbl>
    <w:p w:rsidR="002B1C9F" w:rsidRPr="002B1C9F" w:rsidRDefault="002B1C9F" w:rsidP="002B1C9F">
      <w:pPr>
        <w:tabs>
          <w:tab w:val="left" w:pos="284"/>
          <w:tab w:val="left" w:pos="3828"/>
        </w:tabs>
        <w:spacing w:after="0" w:line="240" w:lineRule="auto"/>
        <w:jc w:val="both"/>
        <w:rPr>
          <w:rFonts w:ascii="Times New Roman" w:eastAsia="Calibri" w:hAnsi="Times New Roman" w:cs="Times New Roman"/>
          <w:sz w:val="12"/>
          <w:szCs w:val="12"/>
        </w:rPr>
      </w:pP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Раздел 2. Прогноз транспортного спроса, изменения объемов и характера передвижения населения и перевозок грузов на территории</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lastRenderedPageBreak/>
        <w:t>сельского поселения Кармало-Аделяково</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2.1. Прогноз социально-экономического и градостроительного развития поселения</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В результате изучения демографических явлений, происходящих в сельских поселениях муниципального района Сергиевский, в том числе в сельском поселении Кармало-Аделяково, построены два сценария возможного развития демографической ситуации в с. п. Кармало-Аделяково.</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b/>
          <w:i/>
          <w:sz w:val="12"/>
          <w:szCs w:val="12"/>
        </w:rPr>
      </w:pPr>
      <w:r w:rsidRPr="002B1C9F">
        <w:rPr>
          <w:rFonts w:ascii="Times New Roman" w:eastAsia="Calibri" w:hAnsi="Times New Roman" w:cs="Times New Roman"/>
          <w:b/>
          <w:i/>
          <w:sz w:val="12"/>
          <w:szCs w:val="12"/>
        </w:rPr>
        <w:t>1 вариант. Прогноз численности населения с.п. Кармало-Аделяково по погодовому балансу</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Прогноз сформирован с использованием метода погодового баланса с учетом тенденций 2002-2012 гг. Согласно этому варианту, в с.п. Кармало-Аделяково на прогнозный период ожидается сокращение численности населения.</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b/>
          <w:i/>
          <w:sz w:val="12"/>
          <w:szCs w:val="12"/>
        </w:rPr>
      </w:pPr>
      <w:r w:rsidRPr="002B1C9F">
        <w:rPr>
          <w:rFonts w:ascii="Times New Roman" w:eastAsia="Calibri" w:hAnsi="Times New Roman" w:cs="Times New Roman"/>
          <w:b/>
          <w:i/>
          <w:sz w:val="12"/>
          <w:szCs w:val="12"/>
        </w:rPr>
        <w:t>2 вариант. Прогноз численности населения с.п. Кармало-Аделяково с учетом освоения резервных территорий</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Этот вариант прогноза численности населения с.п. Кармало-Аделяково рассчитан с учетом территориальных резервов в пределах сельского поселения и освоения новых территорий, которые могут быть использованы под жилищное строительство.</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На резервных территориях с.п. Кармало-Аделяково можно разместить 166 участков. </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По данным 2005 года средний размер домохозяйства в Самарской области составляет 2,7 человека, в сельских поселениях м.р. Сергиевский – 2,6 человек. С учетом эффективности мероприятий по демографическому развитию Самарской области  средний размер домохозяйства в перспективе может увеличиться до 3-х человек. </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Исходя из этого на участках, отведенных под жилищное строительство в с. п. Кармало-Аделяково, при полном их освоении будет проживать 498 человек. </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i/>
          <w:sz w:val="12"/>
          <w:szCs w:val="12"/>
        </w:rPr>
      </w:pPr>
      <w:r w:rsidRPr="002B1C9F">
        <w:rPr>
          <w:rFonts w:ascii="Times New Roman" w:eastAsia="Calibri" w:hAnsi="Times New Roman" w:cs="Times New Roman"/>
          <w:sz w:val="12"/>
          <w:szCs w:val="12"/>
        </w:rPr>
        <w:t xml:space="preserve">В целом численность населения с.п. Кармало-Аделяково к </w:t>
      </w:r>
      <w:smartTag w:uri="urn:schemas-microsoft-com:office:smarttags" w:element="metricconverter">
        <w:smartTagPr>
          <w:attr w:name="ProductID" w:val="2033 г"/>
        </w:smartTagPr>
        <w:r w:rsidRPr="002B1C9F">
          <w:rPr>
            <w:rFonts w:ascii="Times New Roman" w:eastAsia="Calibri" w:hAnsi="Times New Roman" w:cs="Times New Roman"/>
            <w:sz w:val="12"/>
            <w:szCs w:val="12"/>
          </w:rPr>
          <w:t>2033 г</w:t>
        </w:r>
      </w:smartTag>
      <w:r w:rsidRPr="002B1C9F">
        <w:rPr>
          <w:rFonts w:ascii="Times New Roman" w:eastAsia="Calibri" w:hAnsi="Times New Roman" w:cs="Times New Roman"/>
          <w:sz w:val="12"/>
          <w:szCs w:val="12"/>
        </w:rPr>
        <w:t xml:space="preserve">. – до 1694 человек. </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Объемы планируемого жилищного строительства</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b/>
          <w:sz w:val="12"/>
          <w:szCs w:val="12"/>
          <w:u w:val="single"/>
        </w:rPr>
      </w:pPr>
      <w:r w:rsidRPr="002B1C9F">
        <w:rPr>
          <w:rFonts w:ascii="Times New Roman" w:eastAsia="Calibri" w:hAnsi="Times New Roman" w:cs="Times New Roman"/>
          <w:b/>
          <w:sz w:val="12"/>
          <w:szCs w:val="12"/>
          <w:u w:val="single"/>
        </w:rPr>
        <w:t xml:space="preserve">с. Кармало-Аделяково  </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Развитие малоэтажной индивидуальной застройки в сельском поселении Кармало-Аделяково предусматривается за счет уплотнения существующей застройки и освоения свободных территорий. Площадь земельных участков в проекте установлена в размере 0,05  – 0,20 га.  </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Количество человек в семье принято – 3 человека.</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За счет уплотнения существующей застройки планируется строительство:</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 В южной части села по ул. Ленина планируется строительство  индивидуальных жилых домов – 9  участков, </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Площадь проектируемой территории – 1,41  га;</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Ориентировочно общая площадь жилого фонда составит 1350 кв.м, </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Расчётная численность населения ориентировочно составит 27 человек.</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 В юго-восточной части села по ул. Советская планируется строительство  индивидуальных жилых домов – 5  участков, </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Площадь проектируемой территории – 0,71  га;</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Ориентировочно общая площадь жилого фонда составит 750 кв.м, </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Расчётная численность населения ориентировочно составит 15 человек.</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На свободных территориях в границах населенного пункта планируется строительство:</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ПЛОЩАДКА №1 расположена в западной части села:</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Площадь проектируемой территории – 6,73 га;</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Планируется размещение 47 индивидуальных жилых домов;</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Ориентировочно общая площадь жилого фонда составит – 7050  м2;</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Расчётная численность населения ориентировочно составит - 141 человек.</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ПЛОЩАДКА №2 расположена в северо-восточной части села:</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Площадь проектируемой территории – 2,31 га;</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Планируется размещение 17 индивидуальных жилых домов;</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Ориентировочно общая площадь жилого фонда составит – 2550  м2;</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Расчётная численность населения ориентировочно составит - 51 человек.</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Всего по с. Кармало-Аделяково планируется размещение – 78 усадебных участков. </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Площадь проектируемой территории – 11,16 га.</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Ориентировочно общая площадь жилого фонда составит –11700 м2.</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Расчётная численность населения ориентировочно составит – 234 чел.</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b/>
          <w:sz w:val="12"/>
          <w:szCs w:val="12"/>
          <w:u w:val="single"/>
        </w:rPr>
      </w:pPr>
      <w:r w:rsidRPr="002B1C9F">
        <w:rPr>
          <w:rFonts w:ascii="Times New Roman" w:eastAsia="Calibri" w:hAnsi="Times New Roman" w:cs="Times New Roman"/>
          <w:b/>
          <w:sz w:val="12"/>
          <w:szCs w:val="12"/>
          <w:u w:val="single"/>
        </w:rPr>
        <w:t>с. Старое Якушкино</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За счет уплотнения существующей застройки планируется строительство:</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 В юго-восточной части села по ул. Садовая планируется строительство  индивидуальных жилых домов – 3  участка, </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Площадь проектируемой территории – 0,62  га;</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Ориентировочно общая площадь жилого фонда составит 450 кв.м, </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Расчётная численность населения ориентировочно составит 9 человек.</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 В южной части села по ул. Свободы планируется строительство  индивидуальных жилых домов –1  участок, </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Площадь проектируемой территории – 0,17  га;</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Ориентировочно общая площадь жилого фонда составит 150 кв.м, </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Расчётная численность населения ориентировочно составит 3 человека.</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 В южной части села по ул. Садовая планируется строительство  индивидуальных жилых домов – 1  участок, </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Площадь проектируемой территории – 0,21  га;</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Ориентировочно общая площадь жилого фонда составит 150 кв.м, </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Расчётная численность населения ориентировочно составит 3 человека.</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На свободных территориях в границах населенного пункта планируется строительство:</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ПЛОЩАДКА №3 расположена в южной  части села:</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Площадь проектируемой территории – 5,36 га;</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Планируется размещение 28 индивидуальных жилых домов;</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Ориентировочно общая площадь жилого фонда составит – 4200 м2;</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Расчётная численность населения ориентировочно составит - 84 человека.</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ПЛОЩАДКА №4 расположена в северо-западной  части села:</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Площадь проектируемой территории – 8,32 га;</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Планируется размещение 55 индивидуальных жилых домов;</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Ориентировочно общая площадь жилого фонда составит – 8250 м2;</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Расчётная численность населения ориентировочно составит - 165 человека.</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Всего по с. Старое Якушкино планируется размещение – 88 усадебных участков. </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lastRenderedPageBreak/>
        <w:t>Площадь проектируемой территории – 14,68 га.</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Ориентировочно общая площадь жилого фонда составит – 13200 м2.</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Расчётная численность населения ориентировочно составит – 264 чел.</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b/>
          <w:sz w:val="12"/>
          <w:szCs w:val="12"/>
          <w:u w:val="single"/>
        </w:rPr>
      </w:pPr>
      <w:r w:rsidRPr="002B1C9F">
        <w:rPr>
          <w:rFonts w:ascii="Times New Roman" w:eastAsia="Calibri" w:hAnsi="Times New Roman" w:cs="Times New Roman"/>
          <w:b/>
          <w:sz w:val="12"/>
          <w:szCs w:val="12"/>
          <w:u w:val="single"/>
        </w:rPr>
        <w:t>п. Первомайский</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В п. планируется зона садоводства и дачного хозяйства. Общая площадь проектируемой территории – 8,32 га.</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Всего по генеральному плану в с.п. Кармало-Аделяково планируется размещение – 166 усадебных участков. </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Ориентировочно общая площадь проектируемой территории под жилую застройку – 34,16 га</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Ориентировочно общая площадь жилого фонда усадебной застройки, составит – 24900 м2.</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Расчётная численность населения ориентировочно составит -  498 чел.</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Всего по генеральному плану в с.п. Кармало-Аделяково планируется увеличение:</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Площадь проектируемой территории под жилую застройку – 34,16 га. </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Общая площадь жилого фонда планируемой индивидуальной жилой застройки с учётом существующего (29,680 тыс.кв.м.) и проектируемого (24,900 тыс.кв.м.) составит – 54,580  тыс.  кв.м.</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Численность населения с учётом существующего (1196 чел.) и проектируемого (498 чел.) составит – 1694 человека.</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Средняя обеспеченность жилищным фондом составит – 32,2  кв.м. /чел</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Проектируемая застройка подключается к существующим инженерным сетям и транспортной инфраструктуре.</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Разнообразие жилой застройки достигается путем применения индивидуальных проектов жилых домов и созданием определенного ритма при их размещении, соблюдения линий застройки.</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 xml:space="preserve">Объемы прогнозируемого выбытия из эксплуатации объектов социальной инфраструктуры. </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Выбытие из эксплуатации существующих объектов социальной инфраструктуры в сельском поселении Кармало-Аделяково не планируется.</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2.2 Прогноз транспортного спроса сельского поселения Кармало-Аделяково,объемов и характера передвижения населения и перевозок грузов по видам транспорта</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Основные маршруты движения грузовых и транзитных потоков на сегодняшний день проходят по дорогам регионального значения. Данные об интенсивности движения грузовых транспортных средств отсутствуют. Характер и цели передвижения населения сельского поселения Кармало-Аделяково не менялись последние несколько лет, таким образом, можно судить и о неизменности транспортного спроса в прогнозируемом периоде.</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2.3. Прогноз развития транспортной инфраструктуры по видам транспорта</w:t>
      </w:r>
    </w:p>
    <w:p w:rsidR="002B1C9F" w:rsidRPr="002B1C9F" w:rsidRDefault="002B1C9F" w:rsidP="002B1C9F">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В период реализации программы, транспортная инфраструктура по видам транспорта, представленным в сельском поселении, не претерпит существенных изменений. В границах «домашнего региона» преобладающим останется автомобильный транспорт, как в формате общественного транспорта, так и личного транспорта граждан. Для целей обслуживания действующих производственных  предприятий сохранится использование грузового транспорта.</w:t>
      </w:r>
    </w:p>
    <w:p w:rsidR="002B1C9F" w:rsidRPr="002B1C9F" w:rsidRDefault="002B1C9F" w:rsidP="002B1C9F">
      <w:pPr>
        <w:tabs>
          <w:tab w:val="left" w:pos="284"/>
          <w:tab w:val="left" w:pos="3828"/>
        </w:tabs>
        <w:spacing w:after="0" w:line="240" w:lineRule="auto"/>
        <w:jc w:val="both"/>
        <w:rPr>
          <w:rFonts w:ascii="Times New Roman" w:eastAsia="Calibri" w:hAnsi="Times New Roman" w:cs="Times New Roman"/>
          <w:sz w:val="12"/>
          <w:szCs w:val="12"/>
        </w:rPr>
      </w:pPr>
    </w:p>
    <w:p w:rsidR="002B1C9F" w:rsidRPr="002B1C9F" w:rsidRDefault="002B1C9F" w:rsidP="002B1C9F">
      <w:pPr>
        <w:tabs>
          <w:tab w:val="left" w:pos="284"/>
          <w:tab w:val="left" w:pos="3828"/>
        </w:tabs>
        <w:spacing w:after="0" w:line="240" w:lineRule="auto"/>
        <w:jc w:val="center"/>
        <w:rPr>
          <w:rFonts w:ascii="Times New Roman" w:eastAsia="Calibri" w:hAnsi="Times New Roman" w:cs="Times New Roman"/>
          <w:sz w:val="12"/>
          <w:szCs w:val="12"/>
        </w:rPr>
      </w:pPr>
      <w:r w:rsidRPr="002B1C9F">
        <w:rPr>
          <w:rFonts w:ascii="Times New Roman" w:eastAsia="Calibri" w:hAnsi="Times New Roman" w:cs="Times New Roman"/>
          <w:sz w:val="12"/>
          <w:szCs w:val="12"/>
        </w:rPr>
        <w:t>Таблица 8 - Прогнозные значения развития транспортной инфраструктуры до  2034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60"/>
        <w:gridCol w:w="984"/>
        <w:gridCol w:w="631"/>
        <w:gridCol w:w="630"/>
        <w:gridCol w:w="630"/>
        <w:gridCol w:w="630"/>
        <w:gridCol w:w="630"/>
        <w:gridCol w:w="648"/>
        <w:gridCol w:w="1280"/>
      </w:tblGrid>
      <w:tr w:rsidR="002B1C9F" w:rsidRPr="002B1C9F" w:rsidTr="002B1C9F">
        <w:tc>
          <w:tcPr>
            <w:tcW w:w="970"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Наименование показателя</w:t>
            </w:r>
          </w:p>
        </w:tc>
        <w:tc>
          <w:tcPr>
            <w:tcW w:w="653"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2024 (базовый год)</w:t>
            </w:r>
          </w:p>
        </w:tc>
        <w:tc>
          <w:tcPr>
            <w:tcW w:w="419"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2025</w:t>
            </w:r>
          </w:p>
        </w:tc>
        <w:tc>
          <w:tcPr>
            <w:tcW w:w="419"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2026</w:t>
            </w:r>
          </w:p>
        </w:tc>
        <w:tc>
          <w:tcPr>
            <w:tcW w:w="419"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2027</w:t>
            </w:r>
          </w:p>
        </w:tc>
        <w:tc>
          <w:tcPr>
            <w:tcW w:w="419"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2028</w:t>
            </w:r>
          </w:p>
        </w:tc>
        <w:tc>
          <w:tcPr>
            <w:tcW w:w="419"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2029</w:t>
            </w:r>
          </w:p>
        </w:tc>
        <w:tc>
          <w:tcPr>
            <w:tcW w:w="431"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2030-2034</w:t>
            </w:r>
          </w:p>
        </w:tc>
        <w:tc>
          <w:tcPr>
            <w:tcW w:w="850"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Примечание </w:t>
            </w:r>
          </w:p>
        </w:tc>
      </w:tr>
      <w:tr w:rsidR="002B1C9F" w:rsidRPr="002B1C9F" w:rsidTr="002B1C9F">
        <w:tc>
          <w:tcPr>
            <w:tcW w:w="5000" w:type="pct"/>
            <w:gridSpan w:val="9"/>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Автомобильный транспорт</w:t>
            </w:r>
          </w:p>
        </w:tc>
      </w:tr>
      <w:tr w:rsidR="002B1C9F" w:rsidRPr="002B1C9F" w:rsidTr="002B1C9F">
        <w:tc>
          <w:tcPr>
            <w:tcW w:w="970"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Число автомобилей</w:t>
            </w:r>
          </w:p>
        </w:tc>
        <w:tc>
          <w:tcPr>
            <w:tcW w:w="653"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305</w:t>
            </w:r>
          </w:p>
        </w:tc>
        <w:tc>
          <w:tcPr>
            <w:tcW w:w="419"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339</w:t>
            </w:r>
          </w:p>
        </w:tc>
        <w:tc>
          <w:tcPr>
            <w:tcW w:w="419"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373</w:t>
            </w:r>
          </w:p>
        </w:tc>
        <w:tc>
          <w:tcPr>
            <w:tcW w:w="419"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407</w:t>
            </w:r>
          </w:p>
        </w:tc>
        <w:tc>
          <w:tcPr>
            <w:tcW w:w="419"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441</w:t>
            </w:r>
          </w:p>
        </w:tc>
        <w:tc>
          <w:tcPr>
            <w:tcW w:w="419"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474</w:t>
            </w:r>
          </w:p>
        </w:tc>
        <w:tc>
          <w:tcPr>
            <w:tcW w:w="431"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508</w:t>
            </w:r>
          </w:p>
        </w:tc>
        <w:tc>
          <w:tcPr>
            <w:tcW w:w="850"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Численность </w:t>
            </w:r>
          </w:p>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изменится, за счет увеличения населения </w:t>
            </w:r>
          </w:p>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и развития новых </w:t>
            </w:r>
          </w:p>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территорий</w:t>
            </w:r>
          </w:p>
        </w:tc>
      </w:tr>
      <w:tr w:rsidR="002B1C9F" w:rsidRPr="002B1C9F" w:rsidTr="002B1C9F">
        <w:tc>
          <w:tcPr>
            <w:tcW w:w="970"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Число остановочных площадок</w:t>
            </w:r>
          </w:p>
        </w:tc>
        <w:tc>
          <w:tcPr>
            <w:tcW w:w="653"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1</w:t>
            </w:r>
          </w:p>
        </w:tc>
        <w:tc>
          <w:tcPr>
            <w:tcW w:w="419"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1</w:t>
            </w:r>
          </w:p>
        </w:tc>
        <w:tc>
          <w:tcPr>
            <w:tcW w:w="419"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1</w:t>
            </w:r>
          </w:p>
        </w:tc>
        <w:tc>
          <w:tcPr>
            <w:tcW w:w="419"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1</w:t>
            </w:r>
          </w:p>
        </w:tc>
        <w:tc>
          <w:tcPr>
            <w:tcW w:w="419"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1</w:t>
            </w:r>
          </w:p>
        </w:tc>
        <w:tc>
          <w:tcPr>
            <w:tcW w:w="419"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1</w:t>
            </w:r>
          </w:p>
        </w:tc>
        <w:tc>
          <w:tcPr>
            <w:tcW w:w="431"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1</w:t>
            </w:r>
          </w:p>
        </w:tc>
        <w:tc>
          <w:tcPr>
            <w:tcW w:w="850"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r>
      <w:tr w:rsidR="002B1C9F" w:rsidRPr="002B1C9F" w:rsidTr="002B1C9F">
        <w:tc>
          <w:tcPr>
            <w:tcW w:w="970"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Число автостанций </w:t>
            </w:r>
          </w:p>
        </w:tc>
        <w:tc>
          <w:tcPr>
            <w:tcW w:w="653"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0 </w:t>
            </w:r>
          </w:p>
        </w:tc>
        <w:tc>
          <w:tcPr>
            <w:tcW w:w="419"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19"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19"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19"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19"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31"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850"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r>
      <w:tr w:rsidR="002B1C9F" w:rsidRPr="002B1C9F" w:rsidTr="002B1C9F">
        <w:tc>
          <w:tcPr>
            <w:tcW w:w="5000" w:type="pct"/>
            <w:gridSpan w:val="9"/>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Авиационный транспорт</w:t>
            </w:r>
          </w:p>
        </w:tc>
      </w:tr>
      <w:tr w:rsidR="002B1C9F" w:rsidRPr="002B1C9F" w:rsidTr="002B1C9F">
        <w:tc>
          <w:tcPr>
            <w:tcW w:w="970"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Число вертолетных площадок</w:t>
            </w:r>
          </w:p>
        </w:tc>
        <w:tc>
          <w:tcPr>
            <w:tcW w:w="653"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19" w:type="pct"/>
            <w:tcBorders>
              <w:top w:val="nil"/>
            </w:tcBorders>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19" w:type="pct"/>
            <w:tcBorders>
              <w:top w:val="nil"/>
            </w:tcBorders>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19"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19"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19"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31"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850"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r>
      <w:tr w:rsidR="002B1C9F" w:rsidRPr="002B1C9F" w:rsidTr="002B1C9F">
        <w:tc>
          <w:tcPr>
            <w:tcW w:w="970"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Число аэропортов</w:t>
            </w:r>
          </w:p>
        </w:tc>
        <w:tc>
          <w:tcPr>
            <w:tcW w:w="653"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19"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19"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19"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19"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19"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31"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850"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r>
      <w:tr w:rsidR="002B1C9F" w:rsidRPr="002B1C9F" w:rsidTr="002B1C9F">
        <w:tc>
          <w:tcPr>
            <w:tcW w:w="5000" w:type="pct"/>
            <w:gridSpan w:val="9"/>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Водный транспорт</w:t>
            </w:r>
          </w:p>
        </w:tc>
      </w:tr>
      <w:tr w:rsidR="002B1C9F" w:rsidRPr="002B1C9F" w:rsidTr="002B1C9F">
        <w:tc>
          <w:tcPr>
            <w:tcW w:w="970"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Число причалов</w:t>
            </w:r>
          </w:p>
        </w:tc>
        <w:tc>
          <w:tcPr>
            <w:tcW w:w="653"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19"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19"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19"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19"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19"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31"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850"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r>
      <w:tr w:rsidR="002B1C9F" w:rsidRPr="002B1C9F" w:rsidTr="002B1C9F">
        <w:tc>
          <w:tcPr>
            <w:tcW w:w="1623" w:type="pct"/>
            <w:gridSpan w:val="2"/>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c>
          <w:tcPr>
            <w:tcW w:w="3377" w:type="pct"/>
            <w:gridSpan w:val="7"/>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Железнодорожный транспорт</w:t>
            </w:r>
          </w:p>
        </w:tc>
      </w:tr>
      <w:tr w:rsidR="002B1C9F" w:rsidRPr="002B1C9F" w:rsidTr="002B1C9F">
        <w:tc>
          <w:tcPr>
            <w:tcW w:w="970"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Число станций</w:t>
            </w:r>
          </w:p>
        </w:tc>
        <w:tc>
          <w:tcPr>
            <w:tcW w:w="653"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19"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19"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19"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19"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19"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31"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850" w:type="pct"/>
            <w:shd w:val="clear" w:color="auto" w:fill="auto"/>
          </w:tcPr>
          <w:p w:rsidR="002B1C9F" w:rsidRPr="002B1C9F" w:rsidRDefault="002B1C9F" w:rsidP="002B1C9F">
            <w:pPr>
              <w:tabs>
                <w:tab w:val="left" w:pos="284"/>
                <w:tab w:val="left" w:pos="3828"/>
              </w:tabs>
              <w:spacing w:after="0" w:line="240" w:lineRule="auto"/>
              <w:rPr>
                <w:rFonts w:ascii="Times New Roman" w:eastAsia="Calibri" w:hAnsi="Times New Roman" w:cs="Times New Roman"/>
                <w:sz w:val="12"/>
                <w:szCs w:val="12"/>
              </w:rPr>
            </w:pPr>
          </w:p>
        </w:tc>
      </w:tr>
    </w:tbl>
    <w:p w:rsidR="002B1C9F" w:rsidRPr="002B1C9F" w:rsidRDefault="002B1C9F" w:rsidP="002B1C9F">
      <w:pPr>
        <w:tabs>
          <w:tab w:val="left" w:pos="284"/>
          <w:tab w:val="left" w:pos="3828"/>
        </w:tabs>
        <w:spacing w:after="0" w:line="240" w:lineRule="auto"/>
        <w:jc w:val="both"/>
        <w:rPr>
          <w:rFonts w:ascii="Times New Roman" w:eastAsia="Calibri" w:hAnsi="Times New Roman" w:cs="Times New Roman"/>
          <w:sz w:val="12"/>
          <w:szCs w:val="12"/>
        </w:rPr>
      </w:pP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На расчетный срок реализации Программы расчетное количество автомобилей на территории сельского поселения Кармало-Аделяково составит 508 (при ориентировочном уровне автомобилизации 300 автомобилей на 1 тыс. жителей).</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автомобилей, из расчета 90% обеспеченности расчетного парка автомобилей, составит - 457 машино-мест.</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В связи с преобладающей застройкой индивидуальными и блокированными двухквартирными жилыми домами с приусадебными участками, хранение личного автотранспорта следует предусматривать в пределах отведенных участков. </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Вместимость и площадь участков для стоянок временного хранения автомобилей, размещаемых в общественно-деловых и рекреационных зонах уточняются на дальнейших стадиях проектирования.</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       Для обслуживания расчетного парка автомобилей необходимы объекты технического обслуживания. В соответствии со СНиП 2.07.01-89* п.6.41. </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Проектируется АЗС из расчета 1 топливо-раздаточная колонка на 1200 легковых автомобилей – 1 колонки.</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Размещение объектов технического обслуживания предполагается на площадках, предназначенных для развития придорожного сервиса.</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2.4 Прогноз развития дорожной сети</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В целом, Генеральным планом с.п. Кармало-Аделяково предусматривается:</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Реконструкция 3,25 км дорог местного значения сельского поселения;</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Строительство 19,82 км дорог местного значения сельского поселения.</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Реализация Программы позволит сохранить существующую сеть автомобильных дорог за счет качественного содержания дорог, повысить  качественные характеристики дорожных покрытий и безопасность дорожного движения за счет проведения целевых мероприятий по ремонту, реконструкции автомобильных дорог, применения новых технологий и материалов. В результате реализации Программы планируется достигнуть следующих показателей: </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lastRenderedPageBreak/>
        <w:t xml:space="preserve">- Увеличение доли муниципальных автомобильных дорог общего пользования местного значения, соответствующих нормативным требованиям;  </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 Содержание автомобильных дорог общего пользования местного значения и искусственных сооружений на них в полном объеме; </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 Ремонт автомобильных дорог общего пользования местного значения. </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Существующие риски по возможности достижения прогнозируемых результатов: </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 - риск ухудшения социально-экономической ситуации в стране, что выразится в снижении темпов роста экономики и уровня инвестиционной активности, возникновении бюджетного дефицита, сокращения объемов финансирования дорожной отрасли; </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 - риск превышения фактического уровня инфляции по сравнению с прогнозируемым, ускоренный рост цен на строительные материалы, машины, специализированное оборудование, что может привести к увеличению стоимости дорожных работ, снижению объемов строительства, реконструкции, капитального ремонта, ремонта и содержания автомобильных дорог общего пользования местного значения;</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риск задержки завершения перехода на финансирование работ по содержанию, ремонту и капитальному ремонту автомобильных дорог общего пользования местного значения в соответствии с нормативами денежных затрат, что не позволит в период реализации Программы существенно сократить накопленное в предыдущий период отставание в выполнении ремонтных работ на сети автомобильных дорог общего пользования и достигнуть  запланированных в Программе величин показателей.</w:t>
      </w:r>
    </w:p>
    <w:p w:rsidR="002B1C9F" w:rsidRPr="002B1C9F" w:rsidRDefault="002B1C9F" w:rsidP="002B1C9F">
      <w:pPr>
        <w:tabs>
          <w:tab w:val="left" w:pos="284"/>
          <w:tab w:val="left" w:pos="3828"/>
        </w:tabs>
        <w:spacing w:after="0" w:line="240" w:lineRule="auto"/>
        <w:jc w:val="both"/>
        <w:rPr>
          <w:rFonts w:ascii="Times New Roman" w:eastAsia="Calibri" w:hAnsi="Times New Roman" w:cs="Times New Roman"/>
          <w:bCs/>
          <w:sz w:val="12"/>
          <w:szCs w:val="12"/>
        </w:rPr>
      </w:pPr>
    </w:p>
    <w:p w:rsidR="002B1C9F" w:rsidRPr="002B1C9F" w:rsidRDefault="002B1C9F" w:rsidP="005F4B37">
      <w:pPr>
        <w:tabs>
          <w:tab w:val="left" w:pos="284"/>
          <w:tab w:val="left" w:pos="3828"/>
        </w:tabs>
        <w:spacing w:after="0" w:line="240" w:lineRule="auto"/>
        <w:jc w:val="center"/>
        <w:rPr>
          <w:rFonts w:ascii="Times New Roman" w:eastAsia="Calibri" w:hAnsi="Times New Roman" w:cs="Times New Roman"/>
          <w:bCs/>
          <w:sz w:val="12"/>
          <w:szCs w:val="12"/>
        </w:rPr>
      </w:pPr>
      <w:r w:rsidRPr="002B1C9F">
        <w:rPr>
          <w:rFonts w:ascii="Times New Roman" w:eastAsia="Calibri" w:hAnsi="Times New Roman" w:cs="Times New Roman"/>
          <w:bCs/>
          <w:sz w:val="12"/>
          <w:szCs w:val="12"/>
        </w:rPr>
        <w:t>Таблица 7 - Мероприятия по развитию улично-дорожной сети сельского поселения Кармало-Аделяково</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289"/>
        <w:gridCol w:w="1831"/>
        <w:gridCol w:w="2814"/>
        <w:gridCol w:w="1145"/>
        <w:gridCol w:w="1444"/>
      </w:tblGrid>
      <w:tr w:rsidR="002B1C9F" w:rsidRPr="002B1C9F" w:rsidTr="005F4B37">
        <w:trPr>
          <w:trHeight w:val="20"/>
        </w:trPr>
        <w:tc>
          <w:tcPr>
            <w:tcW w:w="192" w:type="pct"/>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 п</w:t>
            </w:r>
            <w:r w:rsidRPr="002B1C9F">
              <w:rPr>
                <w:rFonts w:ascii="Times New Roman" w:eastAsia="Calibri" w:hAnsi="Times New Roman" w:cs="Times New Roman"/>
                <w:sz w:val="12"/>
                <w:szCs w:val="12"/>
                <w:lang w:val="en-US"/>
              </w:rPr>
              <w:t>/</w:t>
            </w:r>
            <w:r w:rsidRPr="002B1C9F">
              <w:rPr>
                <w:rFonts w:ascii="Times New Roman" w:eastAsia="Calibri" w:hAnsi="Times New Roman" w:cs="Times New Roman"/>
                <w:sz w:val="12"/>
                <w:szCs w:val="12"/>
              </w:rPr>
              <w:t>п</w:t>
            </w:r>
          </w:p>
        </w:tc>
        <w:tc>
          <w:tcPr>
            <w:tcW w:w="1217" w:type="pct"/>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p>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НАИМЕНОВАНИЕ</w:t>
            </w:r>
          </w:p>
        </w:tc>
        <w:tc>
          <w:tcPr>
            <w:tcW w:w="1870" w:type="pct"/>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p>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МЕСТОПОЛОЖЕНИЕ</w:t>
            </w:r>
          </w:p>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(населённый пункт, улица, № дома)</w:t>
            </w:r>
          </w:p>
        </w:tc>
        <w:tc>
          <w:tcPr>
            <w:tcW w:w="761" w:type="pct"/>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p>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Характеристика объекта</w:t>
            </w:r>
          </w:p>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(проектная)</w:t>
            </w:r>
          </w:p>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Протяжённость, м</w:t>
            </w:r>
          </w:p>
        </w:tc>
        <w:tc>
          <w:tcPr>
            <w:tcW w:w="960" w:type="pct"/>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p>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Мероприятие</w:t>
            </w:r>
          </w:p>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(кап. ремонт, реконструкция, строительство)</w:t>
            </w:r>
          </w:p>
        </w:tc>
      </w:tr>
      <w:tr w:rsidR="002B1C9F" w:rsidRPr="002B1C9F" w:rsidTr="005F4B37">
        <w:trPr>
          <w:trHeight w:val="20"/>
        </w:trPr>
        <w:tc>
          <w:tcPr>
            <w:tcW w:w="192" w:type="pct"/>
            <w:tcBorders>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1</w:t>
            </w:r>
          </w:p>
        </w:tc>
        <w:tc>
          <w:tcPr>
            <w:tcW w:w="1217" w:type="pct"/>
            <w:tcBorders>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w:t>
            </w:r>
          </w:p>
        </w:tc>
        <w:tc>
          <w:tcPr>
            <w:tcW w:w="1870" w:type="pct"/>
            <w:tcBorders>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3</w:t>
            </w:r>
          </w:p>
        </w:tc>
        <w:tc>
          <w:tcPr>
            <w:tcW w:w="761" w:type="pct"/>
            <w:tcBorders>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4</w:t>
            </w:r>
          </w:p>
        </w:tc>
        <w:tc>
          <w:tcPr>
            <w:tcW w:w="960" w:type="pct"/>
            <w:tcBorders>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6</w:t>
            </w:r>
          </w:p>
        </w:tc>
      </w:tr>
      <w:tr w:rsidR="002B1C9F" w:rsidRPr="002B1C9F" w:rsidTr="005F4B37">
        <w:trPr>
          <w:trHeight w:val="20"/>
        </w:trPr>
        <w:tc>
          <w:tcPr>
            <w:tcW w:w="192" w:type="pct"/>
            <w:vMerge w:val="restart"/>
            <w:tcBorders>
              <w:top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1</w:t>
            </w:r>
          </w:p>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p>
        </w:tc>
        <w:tc>
          <w:tcPr>
            <w:tcW w:w="1217" w:type="pct"/>
            <w:vMerge w:val="restart"/>
            <w:tcBorders>
              <w:top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Улицы и автомобильные дороги местного значения</w:t>
            </w:r>
          </w:p>
        </w:tc>
        <w:tc>
          <w:tcPr>
            <w:tcW w:w="1870"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село Кармало-Аделяково, в том числе:</w:t>
            </w:r>
          </w:p>
        </w:tc>
        <w:tc>
          <w:tcPr>
            <w:tcW w:w="761"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p>
        </w:tc>
        <w:tc>
          <w:tcPr>
            <w:tcW w:w="960" w:type="pct"/>
            <w:vMerge w:val="restart"/>
            <w:tcBorders>
              <w:top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строительство</w:t>
            </w:r>
          </w:p>
        </w:tc>
      </w:tr>
      <w:tr w:rsidR="002B1C9F" w:rsidRPr="002B1C9F" w:rsidTr="005F4B37">
        <w:trPr>
          <w:trHeight w:val="20"/>
        </w:trPr>
        <w:tc>
          <w:tcPr>
            <w:tcW w:w="192" w:type="pct"/>
            <w:vMerge/>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p>
        </w:tc>
        <w:tc>
          <w:tcPr>
            <w:tcW w:w="1217" w:type="pct"/>
            <w:vMerge/>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p>
        </w:tc>
        <w:tc>
          <w:tcPr>
            <w:tcW w:w="1870" w:type="pct"/>
            <w:vMerge w:val="restart"/>
            <w:tcBorders>
              <w:top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площадка № 1</w:t>
            </w:r>
          </w:p>
        </w:tc>
        <w:tc>
          <w:tcPr>
            <w:tcW w:w="761"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1,32</w:t>
            </w:r>
          </w:p>
        </w:tc>
        <w:tc>
          <w:tcPr>
            <w:tcW w:w="960" w:type="pct"/>
            <w:vMerge/>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p>
        </w:tc>
      </w:tr>
      <w:tr w:rsidR="002B1C9F" w:rsidRPr="002B1C9F" w:rsidTr="005F4B37">
        <w:trPr>
          <w:trHeight w:val="20"/>
        </w:trPr>
        <w:tc>
          <w:tcPr>
            <w:tcW w:w="192" w:type="pct"/>
            <w:vMerge/>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p>
        </w:tc>
        <w:tc>
          <w:tcPr>
            <w:tcW w:w="1217" w:type="pct"/>
            <w:vMerge/>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p>
        </w:tc>
        <w:tc>
          <w:tcPr>
            <w:tcW w:w="1870" w:type="pct"/>
            <w:vMerge/>
            <w:tcBorders>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p>
        </w:tc>
        <w:tc>
          <w:tcPr>
            <w:tcW w:w="761"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0,68</w:t>
            </w:r>
          </w:p>
        </w:tc>
        <w:tc>
          <w:tcPr>
            <w:tcW w:w="960" w:type="pct"/>
            <w:vMerge/>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p>
        </w:tc>
      </w:tr>
      <w:tr w:rsidR="002B1C9F" w:rsidRPr="002B1C9F" w:rsidTr="005F4B37">
        <w:trPr>
          <w:trHeight w:val="20"/>
        </w:trPr>
        <w:tc>
          <w:tcPr>
            <w:tcW w:w="192" w:type="pct"/>
            <w:vMerge/>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p>
        </w:tc>
        <w:tc>
          <w:tcPr>
            <w:tcW w:w="1217" w:type="pct"/>
            <w:vMerge/>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p>
        </w:tc>
        <w:tc>
          <w:tcPr>
            <w:tcW w:w="1870"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площадка № 2</w:t>
            </w:r>
          </w:p>
        </w:tc>
        <w:tc>
          <w:tcPr>
            <w:tcW w:w="761"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0,33</w:t>
            </w:r>
          </w:p>
        </w:tc>
        <w:tc>
          <w:tcPr>
            <w:tcW w:w="960" w:type="pct"/>
            <w:vMerge/>
            <w:tcBorders>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p>
        </w:tc>
      </w:tr>
      <w:tr w:rsidR="002B1C9F" w:rsidRPr="002B1C9F" w:rsidTr="005F4B37">
        <w:trPr>
          <w:trHeight w:val="20"/>
        </w:trPr>
        <w:tc>
          <w:tcPr>
            <w:tcW w:w="192" w:type="pct"/>
            <w:vMerge/>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p>
        </w:tc>
        <w:tc>
          <w:tcPr>
            <w:tcW w:w="1217" w:type="pct"/>
            <w:vMerge/>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p>
        </w:tc>
        <w:tc>
          <w:tcPr>
            <w:tcW w:w="1870"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существующая застройка</w:t>
            </w:r>
          </w:p>
        </w:tc>
        <w:tc>
          <w:tcPr>
            <w:tcW w:w="761"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2,1</w:t>
            </w:r>
          </w:p>
        </w:tc>
        <w:tc>
          <w:tcPr>
            <w:tcW w:w="960"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реконструкция</w:t>
            </w:r>
          </w:p>
        </w:tc>
      </w:tr>
      <w:tr w:rsidR="002B1C9F" w:rsidRPr="002B1C9F" w:rsidTr="005F4B37">
        <w:trPr>
          <w:trHeight w:val="20"/>
        </w:trPr>
        <w:tc>
          <w:tcPr>
            <w:tcW w:w="192" w:type="pct"/>
            <w:vMerge/>
            <w:tcBorders>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p>
        </w:tc>
        <w:tc>
          <w:tcPr>
            <w:tcW w:w="1217" w:type="pct"/>
            <w:vMerge/>
            <w:tcBorders>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p>
        </w:tc>
        <w:tc>
          <w:tcPr>
            <w:tcW w:w="1870"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существующая застройка</w:t>
            </w:r>
          </w:p>
        </w:tc>
        <w:tc>
          <w:tcPr>
            <w:tcW w:w="761"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7,18</w:t>
            </w:r>
          </w:p>
        </w:tc>
        <w:tc>
          <w:tcPr>
            <w:tcW w:w="960"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строительство</w:t>
            </w:r>
          </w:p>
        </w:tc>
      </w:tr>
      <w:tr w:rsidR="002B1C9F" w:rsidRPr="002B1C9F" w:rsidTr="005F4B37">
        <w:trPr>
          <w:trHeight w:val="20"/>
        </w:trPr>
        <w:tc>
          <w:tcPr>
            <w:tcW w:w="192" w:type="pct"/>
            <w:vMerge w:val="restart"/>
            <w:tcBorders>
              <w:top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w:t>
            </w:r>
          </w:p>
        </w:tc>
        <w:tc>
          <w:tcPr>
            <w:tcW w:w="1217" w:type="pct"/>
            <w:vMerge w:val="restart"/>
            <w:tcBorders>
              <w:top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Улицы и автомобильные дороги местного значения</w:t>
            </w:r>
          </w:p>
        </w:tc>
        <w:tc>
          <w:tcPr>
            <w:tcW w:w="1870"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село Старое Якушкино, в том числе  </w:t>
            </w:r>
          </w:p>
        </w:tc>
        <w:tc>
          <w:tcPr>
            <w:tcW w:w="761"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p>
        </w:tc>
        <w:tc>
          <w:tcPr>
            <w:tcW w:w="960"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p>
        </w:tc>
      </w:tr>
      <w:tr w:rsidR="002B1C9F" w:rsidRPr="002B1C9F" w:rsidTr="005F4B37">
        <w:trPr>
          <w:trHeight w:val="20"/>
        </w:trPr>
        <w:tc>
          <w:tcPr>
            <w:tcW w:w="192" w:type="pct"/>
            <w:vMerge/>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p>
        </w:tc>
        <w:tc>
          <w:tcPr>
            <w:tcW w:w="1217" w:type="pct"/>
            <w:vMerge/>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p>
        </w:tc>
        <w:tc>
          <w:tcPr>
            <w:tcW w:w="1870"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площадка № 3</w:t>
            </w:r>
          </w:p>
        </w:tc>
        <w:tc>
          <w:tcPr>
            <w:tcW w:w="761"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0,7</w:t>
            </w:r>
          </w:p>
        </w:tc>
        <w:tc>
          <w:tcPr>
            <w:tcW w:w="960"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строительство</w:t>
            </w:r>
          </w:p>
        </w:tc>
      </w:tr>
      <w:tr w:rsidR="002B1C9F" w:rsidRPr="002B1C9F" w:rsidTr="005F4B37">
        <w:trPr>
          <w:trHeight w:val="20"/>
        </w:trPr>
        <w:tc>
          <w:tcPr>
            <w:tcW w:w="192" w:type="pct"/>
            <w:vMerge/>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p>
        </w:tc>
        <w:tc>
          <w:tcPr>
            <w:tcW w:w="1217" w:type="pct"/>
            <w:vMerge/>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p>
        </w:tc>
        <w:tc>
          <w:tcPr>
            <w:tcW w:w="1870"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существующая застройка</w:t>
            </w:r>
          </w:p>
        </w:tc>
        <w:tc>
          <w:tcPr>
            <w:tcW w:w="761"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1,15</w:t>
            </w:r>
          </w:p>
        </w:tc>
        <w:tc>
          <w:tcPr>
            <w:tcW w:w="960"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реконструкция</w:t>
            </w:r>
          </w:p>
        </w:tc>
      </w:tr>
      <w:tr w:rsidR="002B1C9F" w:rsidRPr="002B1C9F" w:rsidTr="005F4B37">
        <w:trPr>
          <w:trHeight w:val="20"/>
        </w:trPr>
        <w:tc>
          <w:tcPr>
            <w:tcW w:w="192" w:type="pct"/>
            <w:vMerge/>
            <w:tcBorders>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p>
        </w:tc>
        <w:tc>
          <w:tcPr>
            <w:tcW w:w="1217" w:type="pct"/>
            <w:vMerge/>
            <w:tcBorders>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p>
        </w:tc>
        <w:tc>
          <w:tcPr>
            <w:tcW w:w="1870"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существующая застройка</w:t>
            </w:r>
          </w:p>
        </w:tc>
        <w:tc>
          <w:tcPr>
            <w:tcW w:w="761"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8,29</w:t>
            </w:r>
          </w:p>
        </w:tc>
        <w:tc>
          <w:tcPr>
            <w:tcW w:w="960"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строительство</w:t>
            </w:r>
          </w:p>
        </w:tc>
      </w:tr>
      <w:tr w:rsidR="002B1C9F" w:rsidRPr="002B1C9F" w:rsidTr="005F4B37">
        <w:trPr>
          <w:trHeight w:val="20"/>
        </w:trPr>
        <w:tc>
          <w:tcPr>
            <w:tcW w:w="192" w:type="pct"/>
            <w:vMerge w:val="restart"/>
            <w:tcBorders>
              <w:top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3</w:t>
            </w:r>
          </w:p>
        </w:tc>
        <w:tc>
          <w:tcPr>
            <w:tcW w:w="1217" w:type="pct"/>
            <w:vMerge w:val="restart"/>
            <w:tcBorders>
              <w:top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Улицы и автомобильные дороги местного значения</w:t>
            </w:r>
          </w:p>
        </w:tc>
        <w:tc>
          <w:tcPr>
            <w:tcW w:w="1870"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в поселке Первомайский, в том числе</w:t>
            </w:r>
          </w:p>
        </w:tc>
        <w:tc>
          <w:tcPr>
            <w:tcW w:w="761"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p>
        </w:tc>
        <w:tc>
          <w:tcPr>
            <w:tcW w:w="960"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p>
        </w:tc>
      </w:tr>
      <w:tr w:rsidR="002B1C9F" w:rsidRPr="002B1C9F" w:rsidTr="005F4B37">
        <w:trPr>
          <w:trHeight w:val="20"/>
        </w:trPr>
        <w:tc>
          <w:tcPr>
            <w:tcW w:w="192" w:type="pct"/>
            <w:vMerge/>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p>
        </w:tc>
        <w:tc>
          <w:tcPr>
            <w:tcW w:w="1217" w:type="pct"/>
            <w:vMerge/>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p>
        </w:tc>
        <w:tc>
          <w:tcPr>
            <w:tcW w:w="1870"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планируемая территория</w:t>
            </w:r>
          </w:p>
        </w:tc>
        <w:tc>
          <w:tcPr>
            <w:tcW w:w="761"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0,42</w:t>
            </w:r>
          </w:p>
        </w:tc>
        <w:tc>
          <w:tcPr>
            <w:tcW w:w="960"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строительство</w:t>
            </w:r>
          </w:p>
        </w:tc>
      </w:tr>
      <w:tr w:rsidR="002B1C9F" w:rsidRPr="002B1C9F" w:rsidTr="005F4B37">
        <w:trPr>
          <w:trHeight w:val="20"/>
        </w:trPr>
        <w:tc>
          <w:tcPr>
            <w:tcW w:w="192" w:type="pct"/>
            <w:vMerge/>
            <w:tcBorders>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p>
        </w:tc>
        <w:tc>
          <w:tcPr>
            <w:tcW w:w="1217" w:type="pct"/>
            <w:vMerge/>
            <w:tcBorders>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p>
        </w:tc>
        <w:tc>
          <w:tcPr>
            <w:tcW w:w="1870"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существующая застройка</w:t>
            </w:r>
          </w:p>
        </w:tc>
        <w:tc>
          <w:tcPr>
            <w:tcW w:w="761"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0,9</w:t>
            </w:r>
          </w:p>
        </w:tc>
        <w:tc>
          <w:tcPr>
            <w:tcW w:w="960"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строительство</w:t>
            </w:r>
          </w:p>
        </w:tc>
      </w:tr>
      <w:tr w:rsidR="002B1C9F" w:rsidRPr="002B1C9F" w:rsidTr="005F4B37">
        <w:trPr>
          <w:trHeight w:val="20"/>
        </w:trPr>
        <w:tc>
          <w:tcPr>
            <w:tcW w:w="192"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4</w:t>
            </w:r>
          </w:p>
        </w:tc>
        <w:tc>
          <w:tcPr>
            <w:tcW w:w="1217"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Мост</w:t>
            </w:r>
          </w:p>
        </w:tc>
        <w:tc>
          <w:tcPr>
            <w:tcW w:w="1870"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село Старое Якушкино, по ул. №8</w:t>
            </w:r>
          </w:p>
        </w:tc>
        <w:tc>
          <w:tcPr>
            <w:tcW w:w="761"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w:t>
            </w:r>
          </w:p>
        </w:tc>
        <w:tc>
          <w:tcPr>
            <w:tcW w:w="960"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строительство</w:t>
            </w:r>
          </w:p>
        </w:tc>
      </w:tr>
      <w:tr w:rsidR="002B1C9F" w:rsidRPr="002B1C9F" w:rsidTr="005F4B37">
        <w:trPr>
          <w:trHeight w:val="20"/>
        </w:trPr>
        <w:tc>
          <w:tcPr>
            <w:tcW w:w="192"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5</w:t>
            </w:r>
          </w:p>
        </w:tc>
        <w:tc>
          <w:tcPr>
            <w:tcW w:w="1217"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Мост</w:t>
            </w:r>
          </w:p>
        </w:tc>
        <w:tc>
          <w:tcPr>
            <w:tcW w:w="1870"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село Кармало-Аделяково, через р. Кармалка в северной части с. Кармало-Аделяково</w:t>
            </w:r>
          </w:p>
        </w:tc>
        <w:tc>
          <w:tcPr>
            <w:tcW w:w="761"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w:t>
            </w:r>
          </w:p>
        </w:tc>
        <w:tc>
          <w:tcPr>
            <w:tcW w:w="960"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реконструкция</w:t>
            </w:r>
          </w:p>
        </w:tc>
      </w:tr>
      <w:tr w:rsidR="002B1C9F" w:rsidRPr="002B1C9F" w:rsidTr="005F4B37">
        <w:trPr>
          <w:trHeight w:val="20"/>
        </w:trPr>
        <w:tc>
          <w:tcPr>
            <w:tcW w:w="192"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6</w:t>
            </w:r>
          </w:p>
        </w:tc>
        <w:tc>
          <w:tcPr>
            <w:tcW w:w="1217"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Мост</w:t>
            </w:r>
          </w:p>
        </w:tc>
        <w:tc>
          <w:tcPr>
            <w:tcW w:w="1870"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село Кармало-Аделяково, на проезде между ул. Октябрьская и ул. Юбилейная через р. Кармалка</w:t>
            </w:r>
          </w:p>
        </w:tc>
        <w:tc>
          <w:tcPr>
            <w:tcW w:w="761"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w:t>
            </w:r>
          </w:p>
        </w:tc>
        <w:tc>
          <w:tcPr>
            <w:tcW w:w="960"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реконструкция</w:t>
            </w:r>
          </w:p>
        </w:tc>
      </w:tr>
      <w:tr w:rsidR="002B1C9F" w:rsidRPr="002B1C9F" w:rsidTr="005F4B37">
        <w:trPr>
          <w:trHeight w:val="20"/>
        </w:trPr>
        <w:tc>
          <w:tcPr>
            <w:tcW w:w="192"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7</w:t>
            </w:r>
          </w:p>
        </w:tc>
        <w:tc>
          <w:tcPr>
            <w:tcW w:w="1217"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Мост</w:t>
            </w:r>
          </w:p>
        </w:tc>
        <w:tc>
          <w:tcPr>
            <w:tcW w:w="1870"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село Кармало-Аделяково, на межселенной территории между границами с. Кармало-Аделяково через р. Кармалка</w:t>
            </w:r>
          </w:p>
        </w:tc>
        <w:tc>
          <w:tcPr>
            <w:tcW w:w="761"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w:t>
            </w:r>
          </w:p>
        </w:tc>
        <w:tc>
          <w:tcPr>
            <w:tcW w:w="960"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реконструкция</w:t>
            </w:r>
          </w:p>
        </w:tc>
      </w:tr>
      <w:tr w:rsidR="002B1C9F" w:rsidRPr="002B1C9F" w:rsidTr="005F4B37">
        <w:trPr>
          <w:trHeight w:val="20"/>
        </w:trPr>
        <w:tc>
          <w:tcPr>
            <w:tcW w:w="192"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8</w:t>
            </w:r>
          </w:p>
        </w:tc>
        <w:tc>
          <w:tcPr>
            <w:tcW w:w="1217"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Мост</w:t>
            </w:r>
          </w:p>
        </w:tc>
        <w:tc>
          <w:tcPr>
            <w:tcW w:w="1870"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село Кармало-Аделяково, по ул. Полевая через р. Кармалка</w:t>
            </w:r>
          </w:p>
        </w:tc>
        <w:tc>
          <w:tcPr>
            <w:tcW w:w="761"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w:t>
            </w:r>
          </w:p>
        </w:tc>
        <w:tc>
          <w:tcPr>
            <w:tcW w:w="960"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реконструкция</w:t>
            </w:r>
          </w:p>
        </w:tc>
      </w:tr>
      <w:tr w:rsidR="002B1C9F" w:rsidRPr="002B1C9F" w:rsidTr="005F4B37">
        <w:trPr>
          <w:trHeight w:val="20"/>
        </w:trPr>
        <w:tc>
          <w:tcPr>
            <w:tcW w:w="192"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9</w:t>
            </w:r>
          </w:p>
        </w:tc>
        <w:tc>
          <w:tcPr>
            <w:tcW w:w="1217"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Мост</w:t>
            </w:r>
          </w:p>
        </w:tc>
        <w:tc>
          <w:tcPr>
            <w:tcW w:w="1870"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село Кармало-Аделяково, через р. Кармалка на проезде между ул. Ленина и ул. Комсомольская</w:t>
            </w:r>
          </w:p>
        </w:tc>
        <w:tc>
          <w:tcPr>
            <w:tcW w:w="761"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w:t>
            </w:r>
          </w:p>
        </w:tc>
        <w:tc>
          <w:tcPr>
            <w:tcW w:w="960" w:type="pct"/>
            <w:tcBorders>
              <w:top w:val="single" w:sz="4" w:space="0" w:color="auto"/>
              <w:bottom w:val="single" w:sz="4" w:space="0" w:color="auto"/>
            </w:tcBorders>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реконструкция</w:t>
            </w:r>
          </w:p>
        </w:tc>
      </w:tr>
    </w:tbl>
    <w:p w:rsidR="002B1C9F" w:rsidRPr="002B1C9F" w:rsidRDefault="002B1C9F" w:rsidP="002B1C9F">
      <w:pPr>
        <w:tabs>
          <w:tab w:val="left" w:pos="284"/>
          <w:tab w:val="left" w:pos="3828"/>
        </w:tabs>
        <w:spacing w:after="0" w:line="240" w:lineRule="auto"/>
        <w:jc w:val="both"/>
        <w:rPr>
          <w:rFonts w:ascii="Times New Roman" w:eastAsia="Calibri" w:hAnsi="Times New Roman" w:cs="Times New Roman"/>
          <w:sz w:val="12"/>
          <w:szCs w:val="12"/>
        </w:rPr>
      </w:pP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2.5 Прогноз  уровня автомобилизации, параметров дорожного движения</w:t>
      </w:r>
    </w:p>
    <w:p w:rsidR="002B1C9F" w:rsidRPr="002B1C9F" w:rsidRDefault="002B1C9F" w:rsidP="002B1C9F">
      <w:pPr>
        <w:tabs>
          <w:tab w:val="left" w:pos="284"/>
          <w:tab w:val="left" w:pos="3828"/>
        </w:tabs>
        <w:spacing w:after="0" w:line="240" w:lineRule="auto"/>
        <w:jc w:val="both"/>
        <w:rPr>
          <w:rFonts w:ascii="Times New Roman" w:eastAsia="Calibri" w:hAnsi="Times New Roman" w:cs="Times New Roman"/>
          <w:b/>
          <w:sz w:val="12"/>
          <w:szCs w:val="12"/>
        </w:rPr>
      </w:pPr>
    </w:p>
    <w:p w:rsidR="002B1C9F" w:rsidRPr="002B1C9F" w:rsidRDefault="002B1C9F" w:rsidP="005F4B37">
      <w:pPr>
        <w:tabs>
          <w:tab w:val="left" w:pos="284"/>
          <w:tab w:val="left" w:pos="3828"/>
        </w:tabs>
        <w:spacing w:after="0" w:line="240" w:lineRule="auto"/>
        <w:jc w:val="center"/>
        <w:rPr>
          <w:rFonts w:ascii="Times New Roman" w:eastAsia="Calibri" w:hAnsi="Times New Roman" w:cs="Times New Roman"/>
          <w:sz w:val="12"/>
          <w:szCs w:val="12"/>
        </w:rPr>
      </w:pPr>
      <w:r w:rsidRPr="002B1C9F">
        <w:rPr>
          <w:rFonts w:ascii="Times New Roman" w:eastAsia="Calibri" w:hAnsi="Times New Roman" w:cs="Times New Roman"/>
          <w:sz w:val="12"/>
          <w:szCs w:val="12"/>
        </w:rPr>
        <w:t>Таблица 8 – Планируемый уровень автомобилизации к 2034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08"/>
        <w:gridCol w:w="980"/>
        <w:gridCol w:w="854"/>
        <w:gridCol w:w="854"/>
        <w:gridCol w:w="853"/>
        <w:gridCol w:w="853"/>
        <w:gridCol w:w="853"/>
        <w:gridCol w:w="868"/>
      </w:tblGrid>
      <w:tr w:rsidR="002B1C9F" w:rsidRPr="002B1C9F" w:rsidTr="005F4B37">
        <w:tc>
          <w:tcPr>
            <w:tcW w:w="935"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Наименование показателя</w:t>
            </w:r>
          </w:p>
        </w:tc>
        <w:tc>
          <w:tcPr>
            <w:tcW w:w="651"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2024 (базовый год)</w:t>
            </w:r>
          </w:p>
        </w:tc>
        <w:tc>
          <w:tcPr>
            <w:tcW w:w="567"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2025</w:t>
            </w:r>
          </w:p>
        </w:tc>
        <w:tc>
          <w:tcPr>
            <w:tcW w:w="567"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2026</w:t>
            </w:r>
          </w:p>
        </w:tc>
        <w:tc>
          <w:tcPr>
            <w:tcW w:w="567"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2027</w:t>
            </w:r>
          </w:p>
        </w:tc>
        <w:tc>
          <w:tcPr>
            <w:tcW w:w="567"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2028</w:t>
            </w:r>
          </w:p>
        </w:tc>
        <w:tc>
          <w:tcPr>
            <w:tcW w:w="567"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2029</w:t>
            </w:r>
          </w:p>
        </w:tc>
        <w:tc>
          <w:tcPr>
            <w:tcW w:w="577"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2030-2034</w:t>
            </w:r>
          </w:p>
        </w:tc>
      </w:tr>
      <w:tr w:rsidR="002B1C9F" w:rsidRPr="002B1C9F" w:rsidTr="005F4B37">
        <w:tc>
          <w:tcPr>
            <w:tcW w:w="935"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Число автомобилей всего, в том числе:</w:t>
            </w:r>
          </w:p>
        </w:tc>
        <w:tc>
          <w:tcPr>
            <w:tcW w:w="651"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305</w:t>
            </w:r>
          </w:p>
        </w:tc>
        <w:tc>
          <w:tcPr>
            <w:tcW w:w="567"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339</w:t>
            </w:r>
          </w:p>
        </w:tc>
        <w:tc>
          <w:tcPr>
            <w:tcW w:w="567"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373</w:t>
            </w:r>
          </w:p>
        </w:tc>
        <w:tc>
          <w:tcPr>
            <w:tcW w:w="567"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407</w:t>
            </w:r>
          </w:p>
        </w:tc>
        <w:tc>
          <w:tcPr>
            <w:tcW w:w="567"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441</w:t>
            </w:r>
          </w:p>
        </w:tc>
        <w:tc>
          <w:tcPr>
            <w:tcW w:w="567"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474</w:t>
            </w:r>
          </w:p>
        </w:tc>
        <w:tc>
          <w:tcPr>
            <w:tcW w:w="577"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508</w:t>
            </w:r>
          </w:p>
        </w:tc>
      </w:tr>
      <w:tr w:rsidR="002B1C9F" w:rsidRPr="002B1C9F" w:rsidTr="005F4B37">
        <w:tc>
          <w:tcPr>
            <w:tcW w:w="935"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легковые</w:t>
            </w:r>
          </w:p>
        </w:tc>
        <w:tc>
          <w:tcPr>
            <w:tcW w:w="651"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305</w:t>
            </w:r>
          </w:p>
        </w:tc>
        <w:tc>
          <w:tcPr>
            <w:tcW w:w="567"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339</w:t>
            </w:r>
          </w:p>
        </w:tc>
        <w:tc>
          <w:tcPr>
            <w:tcW w:w="567"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373</w:t>
            </w:r>
          </w:p>
        </w:tc>
        <w:tc>
          <w:tcPr>
            <w:tcW w:w="567"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407</w:t>
            </w:r>
          </w:p>
        </w:tc>
        <w:tc>
          <w:tcPr>
            <w:tcW w:w="567"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441</w:t>
            </w:r>
          </w:p>
        </w:tc>
        <w:tc>
          <w:tcPr>
            <w:tcW w:w="567"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474</w:t>
            </w:r>
          </w:p>
        </w:tc>
        <w:tc>
          <w:tcPr>
            <w:tcW w:w="577"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508</w:t>
            </w:r>
          </w:p>
        </w:tc>
      </w:tr>
      <w:tr w:rsidR="002B1C9F" w:rsidRPr="002B1C9F" w:rsidTr="005F4B37">
        <w:tc>
          <w:tcPr>
            <w:tcW w:w="935"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грузовые</w:t>
            </w:r>
          </w:p>
        </w:tc>
        <w:tc>
          <w:tcPr>
            <w:tcW w:w="651"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67"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67"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67"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67"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67"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77"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r>
    </w:tbl>
    <w:p w:rsidR="002B1C9F" w:rsidRPr="002B1C9F" w:rsidRDefault="002B1C9F" w:rsidP="002B1C9F">
      <w:pPr>
        <w:tabs>
          <w:tab w:val="left" w:pos="284"/>
          <w:tab w:val="left" w:pos="3828"/>
        </w:tabs>
        <w:spacing w:after="0" w:line="240" w:lineRule="auto"/>
        <w:jc w:val="both"/>
        <w:rPr>
          <w:rFonts w:ascii="Times New Roman" w:eastAsia="Calibri" w:hAnsi="Times New Roman" w:cs="Times New Roman"/>
          <w:sz w:val="12"/>
          <w:szCs w:val="12"/>
        </w:rPr>
      </w:pP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Определение параметров дорожного движения является неотъемлемой частью при определении мероприятий по снижению аварийности на дороге, а так же для совершенствования регулирования дорожного движения на перекрестке. К основным параметрам дорожного движения относят: интенсивность движения, динамический коэффициент приведения состава транспортного потока, поток насыщения, установившийся интервал убытия очереди автомобилей, коэффициент загрузки полосы движением, коэффициент приращения очереди, средняя длина очереди в автомобилях и метрах, удельное число остановок автомобиля, коэффициент безостановочной проходимости.  </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В поселении на расчетный срок изменений параметров дорожного движения не прогнозируется.</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2.6 Прогноз показателей безопасного дорожного движения</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В сельском поселении Кармало-Аделяково в 2025 году не зарегистрировано дорожно - транспортных  происшествий. </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В перспективе возможно ухудшение ситуации из-за массового пренебрежения безопасности дорожного движения со стороны участников движения. </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Чтобы не допустить негативного развития ситуации, необходимо: </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 повышение правового сознания и предупреждения опасного поведения среди населения, в том числе среди несовершеннолетних; </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 установка средств организации дорожного движения на дорогах (дорожных знаков).  </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Если на расчетный срок данные мероприятия осуществятся, то прогноз показателей безопасности дорожного движения будет благоприятным.</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lastRenderedPageBreak/>
        <w:t>2.7 Прогноз негативного воздействия транспортной инфраструктуры на окружающую среду и здоровья населения</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В период действия программы не предполагается изменение структуры, маршрутов и объемов грузовых перевозок. Изменения центров транспортного тяготения не предвидится. Возможной причиной увеличения негативного воздействия на окружающую среду и здоровье населения, станет рост автомобилизации населения, в связи с чем усилится влияние факторов, рассмотренных в п. 1.10 Программы.</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3. Принципиальные варианты развития транспортной инфраструктуры и их укрупненная оценка по целевым показателям (индикаторам) развития транспортной инфраструктуры с последующим выбором предлагаемого к реализации варианта</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Анализируя сложившуюся ситуацию и Программу можно выделить три принципиальных варианта развития транспортной инфраструктуры:  оптимистичный – развитие происходит в полном соответствии с положениями генерального плана с реализацией всех предложений по реконструкции и строительству; </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 реалистичный – развитие осуществляется на уровне необходимом и достаточном для обеспечения безопасности передвижения и доступности.  </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Вариант предполагает реконструкцию существующей улично-дорожной сети; </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 пессимистичный – обеспечение безопасности передвижения на уровне выполнения локальных ремонтно-восстановительных работ. </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В таблице представлены укрупнённые показатели вариантов развития транспортной инфраструктуры. </w:t>
      </w:r>
    </w:p>
    <w:p w:rsidR="002B1C9F" w:rsidRPr="002B1C9F" w:rsidRDefault="002B1C9F" w:rsidP="002B1C9F">
      <w:pPr>
        <w:tabs>
          <w:tab w:val="left" w:pos="284"/>
          <w:tab w:val="left" w:pos="3828"/>
        </w:tabs>
        <w:spacing w:after="0" w:line="240" w:lineRule="auto"/>
        <w:jc w:val="both"/>
        <w:rPr>
          <w:rFonts w:ascii="Times New Roman" w:eastAsia="Calibri" w:hAnsi="Times New Roman" w:cs="Times New Roman"/>
          <w:sz w:val="12"/>
          <w:szCs w:val="12"/>
        </w:rPr>
      </w:pPr>
    </w:p>
    <w:p w:rsidR="002B1C9F" w:rsidRPr="002B1C9F" w:rsidRDefault="002B1C9F" w:rsidP="005F4B37">
      <w:pPr>
        <w:tabs>
          <w:tab w:val="left" w:pos="284"/>
          <w:tab w:val="left" w:pos="3828"/>
        </w:tabs>
        <w:spacing w:after="0" w:line="240" w:lineRule="auto"/>
        <w:jc w:val="center"/>
        <w:rPr>
          <w:rFonts w:ascii="Times New Roman" w:eastAsia="Calibri" w:hAnsi="Times New Roman" w:cs="Times New Roman"/>
          <w:sz w:val="12"/>
          <w:szCs w:val="12"/>
        </w:rPr>
      </w:pPr>
      <w:r w:rsidRPr="002B1C9F">
        <w:rPr>
          <w:rFonts w:ascii="Times New Roman" w:eastAsia="Calibri" w:hAnsi="Times New Roman" w:cs="Times New Roman"/>
          <w:sz w:val="12"/>
          <w:szCs w:val="12"/>
        </w:rPr>
        <w:t>Таблица 9 - Укрупнённые показатели развития транспортной инфраструктуры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2"/>
        <w:gridCol w:w="2800"/>
        <w:gridCol w:w="861"/>
        <w:gridCol w:w="1827"/>
        <w:gridCol w:w="1863"/>
      </w:tblGrid>
      <w:tr w:rsidR="002B1C9F" w:rsidRPr="002B1C9F" w:rsidTr="005F4B37">
        <w:trPr>
          <w:trHeight w:val="20"/>
        </w:trPr>
        <w:tc>
          <w:tcPr>
            <w:tcW w:w="114" w:type="pct"/>
            <w:vMerge w:val="restar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 п/п</w:t>
            </w:r>
          </w:p>
        </w:tc>
        <w:tc>
          <w:tcPr>
            <w:tcW w:w="1861" w:type="pct"/>
            <w:vMerge w:val="restar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Целевой показатель</w:t>
            </w:r>
          </w:p>
        </w:tc>
        <w:tc>
          <w:tcPr>
            <w:tcW w:w="572" w:type="pct"/>
            <w:vMerge w:val="restar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Ед. изм.</w:t>
            </w:r>
          </w:p>
        </w:tc>
        <w:tc>
          <w:tcPr>
            <w:tcW w:w="2452" w:type="pct"/>
            <w:gridSpan w:val="2"/>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Варианты развития</w:t>
            </w:r>
          </w:p>
        </w:tc>
      </w:tr>
      <w:tr w:rsidR="002B1C9F" w:rsidRPr="002B1C9F" w:rsidTr="005F4B37">
        <w:trPr>
          <w:trHeight w:val="20"/>
        </w:trPr>
        <w:tc>
          <w:tcPr>
            <w:tcW w:w="114" w:type="pct"/>
            <w:vMerge/>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p>
        </w:tc>
        <w:tc>
          <w:tcPr>
            <w:tcW w:w="1861" w:type="pct"/>
            <w:vMerge/>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p>
        </w:tc>
        <w:tc>
          <w:tcPr>
            <w:tcW w:w="572" w:type="pct"/>
            <w:vMerge/>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p>
        </w:tc>
        <w:tc>
          <w:tcPr>
            <w:tcW w:w="121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Оптимистичный</w:t>
            </w:r>
          </w:p>
        </w:tc>
        <w:tc>
          <w:tcPr>
            <w:tcW w:w="123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Реалистичный</w:t>
            </w:r>
          </w:p>
        </w:tc>
      </w:tr>
      <w:tr w:rsidR="002B1C9F" w:rsidRPr="002B1C9F" w:rsidTr="005F4B37">
        <w:trPr>
          <w:trHeight w:val="20"/>
        </w:trPr>
        <w:tc>
          <w:tcPr>
            <w:tcW w:w="11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1</w:t>
            </w:r>
          </w:p>
        </w:tc>
        <w:tc>
          <w:tcPr>
            <w:tcW w:w="1861"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Удельный вес дорог, нуждающихся в капитальном ремонте (реконструкции)</w:t>
            </w:r>
          </w:p>
        </w:tc>
        <w:tc>
          <w:tcPr>
            <w:tcW w:w="572"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w:t>
            </w:r>
          </w:p>
        </w:tc>
        <w:tc>
          <w:tcPr>
            <w:tcW w:w="121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80</w:t>
            </w:r>
          </w:p>
        </w:tc>
        <w:tc>
          <w:tcPr>
            <w:tcW w:w="123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20</w:t>
            </w:r>
          </w:p>
        </w:tc>
      </w:tr>
      <w:tr w:rsidR="002B1C9F" w:rsidRPr="002B1C9F" w:rsidTr="005F4B37">
        <w:trPr>
          <w:trHeight w:val="20"/>
        </w:trPr>
        <w:tc>
          <w:tcPr>
            <w:tcW w:w="11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w:t>
            </w:r>
          </w:p>
        </w:tc>
        <w:tc>
          <w:tcPr>
            <w:tcW w:w="1861"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Прирост протяженности дорог</w:t>
            </w:r>
          </w:p>
        </w:tc>
        <w:tc>
          <w:tcPr>
            <w:tcW w:w="572"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км</w:t>
            </w:r>
          </w:p>
        </w:tc>
        <w:tc>
          <w:tcPr>
            <w:tcW w:w="121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123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r>
    </w:tbl>
    <w:p w:rsidR="002B1C9F" w:rsidRPr="002B1C9F" w:rsidRDefault="002B1C9F" w:rsidP="002B1C9F">
      <w:pPr>
        <w:tabs>
          <w:tab w:val="left" w:pos="284"/>
          <w:tab w:val="left" w:pos="3828"/>
        </w:tabs>
        <w:spacing w:after="0" w:line="240" w:lineRule="auto"/>
        <w:jc w:val="both"/>
        <w:rPr>
          <w:rFonts w:ascii="Times New Roman" w:eastAsia="Calibri" w:hAnsi="Times New Roman" w:cs="Times New Roman"/>
          <w:b/>
          <w:sz w:val="12"/>
          <w:szCs w:val="12"/>
        </w:rPr>
      </w:pP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4. Перечень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 технико-экономических параметров объектов транспорта, очередность реализации мероприятий (инвестиционных проектов)</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Механизм реализации Программы включает в себя систему мероприятий, проводимых по содержанию и ремонту дорог общего пользования местного значения в сельском поселении Кармало-Аделяково. Перечень мероприятий по ремонту дорог по реализации Программы формируется администрацией муниципального образования по итогам обследования состояния дорожного покрытия не реже одного раза в год, в начале осеннего или в конце весеннего периодов и с учетом решения первостепенных проблемных ситуаций, в том числе по поступившим обращениям (жалобам) граждан. </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Мероприятия по развитию транспортной инфраструктуры по видам транспорта</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 Мероприятия по развитию транспортной инфраструктуры по видам транспорта не планируются. </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Мероприятия по развитию транспорта общего пользования, созданию транспортно-пересадочных узлов</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В муниципальном образовании Кармало-Аделяково на момент разработки программы, общественный транспорт отсутствует.</w:t>
      </w:r>
    </w:p>
    <w:p w:rsidR="002B1C9F" w:rsidRPr="002B1C9F" w:rsidRDefault="002B1C9F" w:rsidP="002B1C9F">
      <w:pPr>
        <w:tabs>
          <w:tab w:val="left" w:pos="284"/>
          <w:tab w:val="left" w:pos="3828"/>
        </w:tabs>
        <w:spacing w:after="0" w:line="240" w:lineRule="auto"/>
        <w:jc w:val="both"/>
        <w:rPr>
          <w:rFonts w:ascii="Times New Roman" w:eastAsia="Calibri" w:hAnsi="Times New Roman" w:cs="Times New Roman"/>
          <w:b/>
          <w:sz w:val="12"/>
          <w:szCs w:val="12"/>
        </w:rPr>
      </w:pPr>
    </w:p>
    <w:p w:rsidR="002B1C9F" w:rsidRPr="002B1C9F" w:rsidRDefault="002B1C9F" w:rsidP="005F4B37">
      <w:pPr>
        <w:tabs>
          <w:tab w:val="left" w:pos="284"/>
          <w:tab w:val="left" w:pos="3828"/>
        </w:tabs>
        <w:spacing w:after="0" w:line="240" w:lineRule="auto"/>
        <w:jc w:val="center"/>
        <w:rPr>
          <w:rFonts w:ascii="Times New Roman" w:eastAsia="Calibri" w:hAnsi="Times New Roman" w:cs="Times New Roman"/>
          <w:sz w:val="12"/>
          <w:szCs w:val="12"/>
        </w:rPr>
      </w:pPr>
      <w:r w:rsidRPr="002B1C9F">
        <w:rPr>
          <w:rFonts w:ascii="Times New Roman" w:eastAsia="Calibri" w:hAnsi="Times New Roman" w:cs="Times New Roman"/>
          <w:sz w:val="12"/>
          <w:szCs w:val="12"/>
        </w:rPr>
        <w:t>Таблица 10 - Мероприятия по развитию инфраструктуры для легкового автомобильного транспорта, включая развитие единого парковочного пространства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99"/>
        <w:gridCol w:w="1535"/>
        <w:gridCol w:w="1491"/>
        <w:gridCol w:w="1426"/>
        <w:gridCol w:w="1572"/>
      </w:tblGrid>
      <w:tr w:rsidR="002B1C9F" w:rsidRPr="002B1C9F" w:rsidTr="005F4B37">
        <w:trPr>
          <w:jc w:val="center"/>
        </w:trPr>
        <w:tc>
          <w:tcPr>
            <w:tcW w:w="996"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Наименование мероприятия</w:t>
            </w:r>
          </w:p>
        </w:tc>
        <w:tc>
          <w:tcPr>
            <w:tcW w:w="1020"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Характеристики (машино-мест)</w:t>
            </w:r>
          </w:p>
        </w:tc>
        <w:tc>
          <w:tcPr>
            <w:tcW w:w="991"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Расположение</w:t>
            </w:r>
          </w:p>
        </w:tc>
        <w:tc>
          <w:tcPr>
            <w:tcW w:w="94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Сроки реализации</w:t>
            </w:r>
          </w:p>
        </w:tc>
        <w:tc>
          <w:tcPr>
            <w:tcW w:w="1045"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Финансирование (сумма, из какого бюджета)</w:t>
            </w:r>
          </w:p>
        </w:tc>
      </w:tr>
      <w:tr w:rsidR="002B1C9F" w:rsidRPr="002B1C9F" w:rsidTr="005F4B37">
        <w:trPr>
          <w:jc w:val="center"/>
        </w:trPr>
        <w:tc>
          <w:tcPr>
            <w:tcW w:w="996"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w:t>
            </w:r>
          </w:p>
        </w:tc>
        <w:tc>
          <w:tcPr>
            <w:tcW w:w="1020"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w:t>
            </w:r>
          </w:p>
        </w:tc>
        <w:tc>
          <w:tcPr>
            <w:tcW w:w="991"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w:t>
            </w:r>
          </w:p>
        </w:tc>
        <w:tc>
          <w:tcPr>
            <w:tcW w:w="94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w:t>
            </w:r>
          </w:p>
        </w:tc>
        <w:tc>
          <w:tcPr>
            <w:tcW w:w="1045"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w:t>
            </w:r>
          </w:p>
        </w:tc>
      </w:tr>
    </w:tbl>
    <w:p w:rsidR="002B1C9F" w:rsidRPr="002B1C9F" w:rsidRDefault="002B1C9F" w:rsidP="002B1C9F">
      <w:pPr>
        <w:tabs>
          <w:tab w:val="left" w:pos="284"/>
          <w:tab w:val="left" w:pos="3828"/>
        </w:tabs>
        <w:spacing w:after="0" w:line="240" w:lineRule="auto"/>
        <w:jc w:val="both"/>
        <w:rPr>
          <w:rFonts w:ascii="Times New Roman" w:eastAsia="Calibri" w:hAnsi="Times New Roman" w:cs="Times New Roman"/>
          <w:b/>
          <w:sz w:val="12"/>
          <w:szCs w:val="12"/>
        </w:rPr>
      </w:pP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Мероприятия по развитию инфраструктуры пешеходного и велосипедного передвижения</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На расчетный срок не планируются мероприятия по развитию велосипедного и пешеходного передвижения.</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 xml:space="preserve">Мероприятия по развитию инфраструктуры для грузового транспорта, транспортных средств коммунальных и дорожных служб </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Мероприятия по развитию инфраструктуры для грузового транспорта  </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отсутствуют.  </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Мероприятия по развитию инфраструктуры для грузового транспорта, транспортных средств коммунальных и дорожных служб</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Мероприятия по развитию инфраструктуры для грузового транспорта  </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отсутствуют.</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Мероприятия по развитию сети автомобильных дорог общего пользования местного значения сельского поселения Кармало-Аделяково</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В целях развития сети дорог сельского поселения Кармало-Аделяково планируется: </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Реконструкция 3,25 км дорог местного значения сельского поселения;</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Строительство 19,82 км дорог местного значения поселения.</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Ориентировочно общая протяженность планируемых улиц составит – 19,82 км. Протяженность планируемых улиц с существующими составит – 23,82 км. </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Строительство транспортных сооружений необходимо для организации движения транспорта на  выходах на внешние автомобильные дороги для обеспечения безопасности и повышения скорости движения. </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   В генеральном плане разработана схема развития транспортной инфраструктуры  сельского поселения Кармало-Аделяково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Основные направления развития транспортной инфраструктуры в проекте предусматривают:</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реконструкцию и благоустройство существующих улиц и дорог в застроенной части населенных пунктов;</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строительство новых улиц;</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строительство объектов обслуживания автотранспорта;</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реконструкцию и строительство искусственных дорожных сооружений;</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строительство объектов для постоянного и временного хранения автотранспорта;</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подключение территории новой жилой застройки к существующему общественному транспорту.</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Мероприятия по развитию инфраструктуры объектов автомобильного транспорта</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Данные мероприятия в сельском поселении Кармало-Аделяково  не планируются.</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Комплексные мероприятия по организации дорожного движения, в том числе мероприятия по повышению безопасности дорожного движения, снижению перегруженности дорог и (или) их участков</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Данные мероприятия в сельском поселении Кармало-Аделяково  не планируются.</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Мероприятия по внедрению интеллектуальных транспортных систем</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lastRenderedPageBreak/>
        <w:t xml:space="preserve">Данные мероприятия в сельском поселении Кармало-Аделяково  не планируются. </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Мероприятия по снижению негативного воздействия транспорта на окружающую среду и здоровье населения</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Данные мероприятия в сельском поселении Кармало-Аделяково  не планируются. </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Данные мероприятия в сельском поселении Кармало-Аделяково  не планируются.</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 xml:space="preserve"> 5. Оценка объемов и источников финансирования мероприятий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 (Обоснование ресурсного обеспечения Программы)</w:t>
      </w:r>
    </w:p>
    <w:p w:rsidR="002B1C9F" w:rsidRPr="002B1C9F" w:rsidRDefault="002B1C9F" w:rsidP="005F4B37">
      <w:pPr>
        <w:tabs>
          <w:tab w:val="left" w:pos="284"/>
          <w:tab w:val="left" w:pos="3828"/>
        </w:tabs>
        <w:spacing w:after="0" w:line="240" w:lineRule="auto"/>
        <w:jc w:val="right"/>
        <w:rPr>
          <w:rFonts w:ascii="Times New Roman" w:eastAsia="Calibri" w:hAnsi="Times New Roman" w:cs="Times New Roman"/>
          <w:sz w:val="12"/>
          <w:szCs w:val="12"/>
        </w:rPr>
      </w:pPr>
      <w:r w:rsidRPr="002B1C9F">
        <w:rPr>
          <w:rFonts w:ascii="Times New Roman" w:eastAsia="Calibri" w:hAnsi="Times New Roman" w:cs="Times New Roman"/>
          <w:sz w:val="12"/>
          <w:szCs w:val="12"/>
        </w:rPr>
        <w:t>Таблица 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88"/>
        <w:gridCol w:w="980"/>
        <w:gridCol w:w="787"/>
        <w:gridCol w:w="788"/>
        <w:gridCol w:w="788"/>
        <w:gridCol w:w="788"/>
        <w:gridCol w:w="788"/>
        <w:gridCol w:w="1116"/>
      </w:tblGrid>
      <w:tr w:rsidR="002B1C9F" w:rsidRPr="002B1C9F" w:rsidTr="005F4B37">
        <w:tc>
          <w:tcPr>
            <w:tcW w:w="98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Наименование мероприятия</w:t>
            </w:r>
          </w:p>
        </w:tc>
        <w:tc>
          <w:tcPr>
            <w:tcW w:w="651" w:type="pct"/>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Источник средств</w:t>
            </w:r>
          </w:p>
        </w:tc>
        <w:tc>
          <w:tcPr>
            <w:tcW w:w="523"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2025 г., тыс. руб.</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2026 г., тыс. руб.</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2027 г., тыс. руб.</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2028 г., тыс. руб.</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2029 г., тыс. руб.</w:t>
            </w:r>
          </w:p>
        </w:tc>
        <w:tc>
          <w:tcPr>
            <w:tcW w:w="742"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2030-2034 г.г., тыс. руб.</w:t>
            </w:r>
          </w:p>
        </w:tc>
      </w:tr>
      <w:tr w:rsidR="002B1C9F" w:rsidRPr="002B1C9F" w:rsidTr="005F4B37">
        <w:tc>
          <w:tcPr>
            <w:tcW w:w="98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Строительство автомобильной дороги в селе Кармало-Аделяково на площадке № 1 (2 км)</w:t>
            </w:r>
          </w:p>
        </w:tc>
        <w:tc>
          <w:tcPr>
            <w:tcW w:w="651" w:type="pct"/>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Местный бюджет</w:t>
            </w:r>
          </w:p>
        </w:tc>
        <w:tc>
          <w:tcPr>
            <w:tcW w:w="523"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742"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582,30</w:t>
            </w:r>
          </w:p>
        </w:tc>
      </w:tr>
      <w:tr w:rsidR="002B1C9F" w:rsidRPr="002B1C9F" w:rsidTr="005F4B37">
        <w:tc>
          <w:tcPr>
            <w:tcW w:w="98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Строительство автомобильной дороги в селе Кармало-Аделяково на площадке № 2 (0,33 км)</w:t>
            </w:r>
          </w:p>
        </w:tc>
        <w:tc>
          <w:tcPr>
            <w:tcW w:w="651" w:type="pct"/>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Местный бюджет</w:t>
            </w:r>
          </w:p>
        </w:tc>
        <w:tc>
          <w:tcPr>
            <w:tcW w:w="523"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742"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96,08</w:t>
            </w:r>
          </w:p>
        </w:tc>
      </w:tr>
      <w:tr w:rsidR="002B1C9F" w:rsidRPr="002B1C9F" w:rsidTr="005F4B37">
        <w:tc>
          <w:tcPr>
            <w:tcW w:w="98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Рекострукция существующей  застройки в селе Кармало-Аделяково(2,1 км)</w:t>
            </w:r>
          </w:p>
        </w:tc>
        <w:tc>
          <w:tcPr>
            <w:tcW w:w="651" w:type="pct"/>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Местный бюджет</w:t>
            </w:r>
          </w:p>
        </w:tc>
        <w:tc>
          <w:tcPr>
            <w:tcW w:w="523"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742"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611,415</w:t>
            </w:r>
          </w:p>
        </w:tc>
      </w:tr>
      <w:tr w:rsidR="002B1C9F" w:rsidRPr="002B1C9F" w:rsidTr="005F4B37">
        <w:tc>
          <w:tcPr>
            <w:tcW w:w="98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Строительство существующей застройки в Кармало-Аделяково (7,18 км)</w:t>
            </w:r>
          </w:p>
        </w:tc>
        <w:tc>
          <w:tcPr>
            <w:tcW w:w="651" w:type="pct"/>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Местный бюджет</w:t>
            </w:r>
          </w:p>
        </w:tc>
        <w:tc>
          <w:tcPr>
            <w:tcW w:w="523"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742"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2 090,457</w:t>
            </w:r>
          </w:p>
        </w:tc>
      </w:tr>
      <w:tr w:rsidR="002B1C9F" w:rsidRPr="002B1C9F" w:rsidTr="005F4B37">
        <w:tc>
          <w:tcPr>
            <w:tcW w:w="98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Строительство автомобильной дороги в селе Старое Якушкино на площадке №3 (0,7 км)</w:t>
            </w:r>
          </w:p>
        </w:tc>
        <w:tc>
          <w:tcPr>
            <w:tcW w:w="651" w:type="pct"/>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Местный бюджет</w:t>
            </w:r>
          </w:p>
        </w:tc>
        <w:tc>
          <w:tcPr>
            <w:tcW w:w="523"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742"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203,805</w:t>
            </w:r>
          </w:p>
        </w:tc>
      </w:tr>
      <w:tr w:rsidR="002B1C9F" w:rsidRPr="002B1C9F" w:rsidTr="005F4B37">
        <w:tc>
          <w:tcPr>
            <w:tcW w:w="98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Строительство существующей застройки вв селе Старое Якушкино (8,29 км)</w:t>
            </w:r>
          </w:p>
        </w:tc>
        <w:tc>
          <w:tcPr>
            <w:tcW w:w="651" w:type="pct"/>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Местный бюджет</w:t>
            </w:r>
          </w:p>
        </w:tc>
        <w:tc>
          <w:tcPr>
            <w:tcW w:w="523"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742"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2 413,634</w:t>
            </w:r>
          </w:p>
        </w:tc>
      </w:tr>
      <w:tr w:rsidR="002B1C9F" w:rsidRPr="002B1C9F" w:rsidTr="005F4B37">
        <w:tc>
          <w:tcPr>
            <w:tcW w:w="98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Реконструкция существующей застройки в селе Старое Якушкино (1,15 км)</w:t>
            </w:r>
          </w:p>
        </w:tc>
        <w:tc>
          <w:tcPr>
            <w:tcW w:w="651" w:type="pct"/>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Местный бюджет</w:t>
            </w:r>
          </w:p>
        </w:tc>
        <w:tc>
          <w:tcPr>
            <w:tcW w:w="523"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742"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334,823</w:t>
            </w:r>
          </w:p>
        </w:tc>
      </w:tr>
      <w:tr w:rsidR="002B1C9F" w:rsidRPr="002B1C9F" w:rsidTr="005F4B37">
        <w:tc>
          <w:tcPr>
            <w:tcW w:w="98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Строительство планируемой территория в поселке Первомайский (0,42 км)</w:t>
            </w:r>
          </w:p>
        </w:tc>
        <w:tc>
          <w:tcPr>
            <w:tcW w:w="651" w:type="pct"/>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Местный бюджет</w:t>
            </w:r>
          </w:p>
        </w:tc>
        <w:tc>
          <w:tcPr>
            <w:tcW w:w="523"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742"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122,283</w:t>
            </w:r>
          </w:p>
        </w:tc>
      </w:tr>
      <w:tr w:rsidR="002B1C9F" w:rsidRPr="002B1C9F" w:rsidTr="005F4B37">
        <w:tc>
          <w:tcPr>
            <w:tcW w:w="98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Строительство существующей застройки в поселке Первомайский (0,9 км)</w:t>
            </w:r>
          </w:p>
        </w:tc>
        <w:tc>
          <w:tcPr>
            <w:tcW w:w="651" w:type="pct"/>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Местный бюджет</w:t>
            </w:r>
          </w:p>
        </w:tc>
        <w:tc>
          <w:tcPr>
            <w:tcW w:w="523"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742"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262,035</w:t>
            </w:r>
          </w:p>
        </w:tc>
      </w:tr>
      <w:tr w:rsidR="002B1C9F" w:rsidRPr="002B1C9F" w:rsidTr="005F4B37">
        <w:tc>
          <w:tcPr>
            <w:tcW w:w="98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Строительство моста в селе Старое Якушкино, по ул. №8</w:t>
            </w:r>
          </w:p>
        </w:tc>
        <w:tc>
          <w:tcPr>
            <w:tcW w:w="651" w:type="pct"/>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Местный бюджет</w:t>
            </w:r>
          </w:p>
        </w:tc>
        <w:tc>
          <w:tcPr>
            <w:tcW w:w="523"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742"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500,00</w:t>
            </w:r>
          </w:p>
        </w:tc>
      </w:tr>
      <w:tr w:rsidR="002B1C9F" w:rsidRPr="002B1C9F" w:rsidTr="005F4B37">
        <w:tc>
          <w:tcPr>
            <w:tcW w:w="98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Реконструкция моста в селе Кармало-Аделяково, через р. Кармалка в северной части с. Кармало-Аделяково</w:t>
            </w:r>
          </w:p>
        </w:tc>
        <w:tc>
          <w:tcPr>
            <w:tcW w:w="651" w:type="pct"/>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Местный бюджет</w:t>
            </w:r>
          </w:p>
        </w:tc>
        <w:tc>
          <w:tcPr>
            <w:tcW w:w="523"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742"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300,00</w:t>
            </w:r>
          </w:p>
        </w:tc>
      </w:tr>
      <w:tr w:rsidR="002B1C9F" w:rsidRPr="002B1C9F" w:rsidTr="005F4B37">
        <w:tc>
          <w:tcPr>
            <w:tcW w:w="98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Реконструкция моста в селе Кармало-Аделяково, на проезде между ул. Октябрьская и ул. Юбилейная через р. Кармалка</w:t>
            </w:r>
          </w:p>
        </w:tc>
        <w:tc>
          <w:tcPr>
            <w:tcW w:w="651" w:type="pct"/>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Местный бюджет</w:t>
            </w:r>
          </w:p>
        </w:tc>
        <w:tc>
          <w:tcPr>
            <w:tcW w:w="523"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742"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300,00</w:t>
            </w:r>
          </w:p>
        </w:tc>
      </w:tr>
      <w:tr w:rsidR="002B1C9F" w:rsidRPr="002B1C9F" w:rsidTr="005F4B37">
        <w:tc>
          <w:tcPr>
            <w:tcW w:w="98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Реконструкция моста в селе Кармало-Аделяково, на межселенной территории между границами с. Кармало-Аделяково через р. Кармалка</w:t>
            </w:r>
          </w:p>
        </w:tc>
        <w:tc>
          <w:tcPr>
            <w:tcW w:w="651" w:type="pct"/>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Местный бюджет</w:t>
            </w:r>
          </w:p>
        </w:tc>
        <w:tc>
          <w:tcPr>
            <w:tcW w:w="523"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742"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300,00</w:t>
            </w:r>
          </w:p>
        </w:tc>
      </w:tr>
      <w:tr w:rsidR="002B1C9F" w:rsidRPr="002B1C9F" w:rsidTr="005F4B37">
        <w:tc>
          <w:tcPr>
            <w:tcW w:w="98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Реконструкция моста в селе Кармало-Аделяково, по ул. Полевая через р. Кармалка</w:t>
            </w:r>
          </w:p>
        </w:tc>
        <w:tc>
          <w:tcPr>
            <w:tcW w:w="651" w:type="pct"/>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Местный бюджет</w:t>
            </w:r>
          </w:p>
        </w:tc>
        <w:tc>
          <w:tcPr>
            <w:tcW w:w="523"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742"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300,00</w:t>
            </w:r>
          </w:p>
        </w:tc>
      </w:tr>
      <w:tr w:rsidR="002B1C9F" w:rsidRPr="002B1C9F" w:rsidTr="005F4B37">
        <w:tc>
          <w:tcPr>
            <w:tcW w:w="98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Реконструкция моста в селе Кармало-Аделяково, через р. Кармалка на проезде между ул. Ленина и ул. Комсомольская</w:t>
            </w:r>
          </w:p>
        </w:tc>
        <w:tc>
          <w:tcPr>
            <w:tcW w:w="651" w:type="pct"/>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Местный бюджет</w:t>
            </w:r>
          </w:p>
        </w:tc>
        <w:tc>
          <w:tcPr>
            <w:tcW w:w="523"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742"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300,00</w:t>
            </w:r>
          </w:p>
        </w:tc>
      </w:tr>
      <w:tr w:rsidR="002B1C9F" w:rsidRPr="002B1C9F" w:rsidTr="005F4B37">
        <w:tc>
          <w:tcPr>
            <w:tcW w:w="1639" w:type="pct"/>
            <w:gridSpan w:val="2"/>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b/>
                <w:sz w:val="12"/>
                <w:szCs w:val="12"/>
              </w:rPr>
            </w:pPr>
            <w:r w:rsidRPr="002B1C9F">
              <w:rPr>
                <w:rFonts w:ascii="Times New Roman" w:eastAsia="Calibri" w:hAnsi="Times New Roman" w:cs="Times New Roman"/>
                <w:b/>
                <w:sz w:val="12"/>
                <w:szCs w:val="12"/>
              </w:rPr>
              <w:lastRenderedPageBreak/>
              <w:t>Итого</w:t>
            </w:r>
          </w:p>
        </w:tc>
        <w:tc>
          <w:tcPr>
            <w:tcW w:w="523"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p>
        </w:tc>
        <w:tc>
          <w:tcPr>
            <w:tcW w:w="524"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p>
        </w:tc>
        <w:tc>
          <w:tcPr>
            <w:tcW w:w="742"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8 716,832</w:t>
            </w:r>
          </w:p>
        </w:tc>
      </w:tr>
    </w:tbl>
    <w:p w:rsidR="002B1C9F" w:rsidRPr="002B1C9F" w:rsidRDefault="002B1C9F" w:rsidP="002B1C9F">
      <w:pPr>
        <w:tabs>
          <w:tab w:val="left" w:pos="284"/>
          <w:tab w:val="left" w:pos="3828"/>
        </w:tabs>
        <w:spacing w:after="0" w:line="240" w:lineRule="auto"/>
        <w:jc w:val="both"/>
        <w:rPr>
          <w:rFonts w:ascii="Times New Roman" w:eastAsia="Calibri" w:hAnsi="Times New Roman" w:cs="Times New Roman"/>
          <w:b/>
          <w:sz w:val="12"/>
          <w:szCs w:val="12"/>
        </w:rPr>
      </w:pP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6. Оценка эффективности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p>
    <w:p w:rsidR="002B1C9F" w:rsidRPr="002B1C9F" w:rsidRDefault="002B1C9F" w:rsidP="005F4B37">
      <w:pPr>
        <w:tabs>
          <w:tab w:val="left" w:pos="284"/>
          <w:tab w:val="left" w:pos="3828"/>
        </w:tabs>
        <w:spacing w:after="0" w:line="240" w:lineRule="auto"/>
        <w:jc w:val="right"/>
        <w:rPr>
          <w:rFonts w:ascii="Times New Roman" w:eastAsia="Calibri" w:hAnsi="Times New Roman" w:cs="Times New Roman"/>
          <w:sz w:val="12"/>
          <w:szCs w:val="12"/>
        </w:rPr>
      </w:pPr>
      <w:r w:rsidRPr="002B1C9F">
        <w:rPr>
          <w:rFonts w:ascii="Times New Roman" w:eastAsia="Calibri" w:hAnsi="Times New Roman" w:cs="Times New Roman"/>
          <w:sz w:val="12"/>
          <w:szCs w:val="12"/>
        </w:rPr>
        <w:t>Таблица 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509"/>
        <w:gridCol w:w="1745"/>
        <w:gridCol w:w="884"/>
        <w:gridCol w:w="674"/>
        <w:gridCol w:w="674"/>
        <w:gridCol w:w="674"/>
        <w:gridCol w:w="674"/>
        <w:gridCol w:w="689"/>
      </w:tblGrid>
      <w:tr w:rsidR="002B1C9F" w:rsidRPr="002B1C9F" w:rsidTr="005F4B37">
        <w:trPr>
          <w:trHeight w:val="20"/>
        </w:trPr>
        <w:tc>
          <w:tcPr>
            <w:tcW w:w="1002"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Мероприятия</w:t>
            </w:r>
          </w:p>
        </w:tc>
        <w:tc>
          <w:tcPr>
            <w:tcW w:w="1159"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Наименование индикатора</w:t>
            </w:r>
          </w:p>
        </w:tc>
        <w:tc>
          <w:tcPr>
            <w:tcW w:w="587"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2025 год (базовый год)</w:t>
            </w:r>
          </w:p>
        </w:tc>
        <w:tc>
          <w:tcPr>
            <w:tcW w:w="44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2026г.</w:t>
            </w:r>
          </w:p>
        </w:tc>
        <w:tc>
          <w:tcPr>
            <w:tcW w:w="44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2027г.</w:t>
            </w:r>
          </w:p>
        </w:tc>
        <w:tc>
          <w:tcPr>
            <w:tcW w:w="44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2028г.</w:t>
            </w:r>
          </w:p>
        </w:tc>
        <w:tc>
          <w:tcPr>
            <w:tcW w:w="44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2029г.</w:t>
            </w:r>
          </w:p>
        </w:tc>
        <w:tc>
          <w:tcPr>
            <w:tcW w:w="45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2030г-2034 г.</w:t>
            </w:r>
          </w:p>
        </w:tc>
      </w:tr>
      <w:tr w:rsidR="002B1C9F" w:rsidRPr="002B1C9F" w:rsidTr="005F4B37">
        <w:trPr>
          <w:trHeight w:val="20"/>
        </w:trPr>
        <w:tc>
          <w:tcPr>
            <w:tcW w:w="1002" w:type="pct"/>
            <w:vMerge w:val="restar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а) мероприятия по развитию </w:t>
            </w:r>
          </w:p>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транспорта общего пользования, </w:t>
            </w:r>
          </w:p>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созданию транспортно- </w:t>
            </w:r>
          </w:p>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пересадочных узлов</w:t>
            </w:r>
          </w:p>
        </w:tc>
        <w:tc>
          <w:tcPr>
            <w:tcW w:w="1159"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Число транспортно-пересадочных </w:t>
            </w:r>
          </w:p>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узлов</w:t>
            </w:r>
          </w:p>
        </w:tc>
        <w:tc>
          <w:tcPr>
            <w:tcW w:w="587"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4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4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4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4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5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r>
      <w:tr w:rsidR="002B1C9F" w:rsidRPr="002B1C9F" w:rsidTr="005F4B37">
        <w:trPr>
          <w:trHeight w:val="20"/>
        </w:trPr>
        <w:tc>
          <w:tcPr>
            <w:tcW w:w="1002" w:type="pct"/>
            <w:vMerge/>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p>
        </w:tc>
        <w:tc>
          <w:tcPr>
            <w:tcW w:w="1159"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Количество рейсов автомобильного транспорта в год, ед.</w:t>
            </w:r>
          </w:p>
        </w:tc>
        <w:tc>
          <w:tcPr>
            <w:tcW w:w="587"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4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4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4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4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5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r>
      <w:tr w:rsidR="002B1C9F" w:rsidRPr="002B1C9F" w:rsidTr="005F4B37">
        <w:trPr>
          <w:trHeight w:val="20"/>
        </w:trPr>
        <w:tc>
          <w:tcPr>
            <w:tcW w:w="1002" w:type="pct"/>
            <w:vMerge/>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p>
        </w:tc>
        <w:tc>
          <w:tcPr>
            <w:tcW w:w="1159"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Число остановочных площадок</w:t>
            </w:r>
          </w:p>
        </w:tc>
        <w:tc>
          <w:tcPr>
            <w:tcW w:w="587"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4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4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4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4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5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r>
      <w:tr w:rsidR="002B1C9F" w:rsidRPr="002B1C9F" w:rsidTr="005F4B37">
        <w:trPr>
          <w:trHeight w:val="20"/>
        </w:trPr>
        <w:tc>
          <w:tcPr>
            <w:tcW w:w="1002"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б) мероприятия по развитию </w:t>
            </w:r>
          </w:p>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инфраструктуры для легкового </w:t>
            </w:r>
          </w:p>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автомобильного транспорта, включая развитие единого парковочного пространства</w:t>
            </w:r>
          </w:p>
        </w:tc>
        <w:tc>
          <w:tcPr>
            <w:tcW w:w="1159"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Парковочное пространство, мест</w:t>
            </w:r>
          </w:p>
        </w:tc>
        <w:tc>
          <w:tcPr>
            <w:tcW w:w="587"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4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4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4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4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5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r>
      <w:tr w:rsidR="002B1C9F" w:rsidRPr="002B1C9F" w:rsidTr="005F4B37">
        <w:trPr>
          <w:trHeight w:val="20"/>
        </w:trPr>
        <w:tc>
          <w:tcPr>
            <w:tcW w:w="1002"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в) мероприятия по развитию </w:t>
            </w:r>
          </w:p>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инфраструктуры для грузового </w:t>
            </w:r>
          </w:p>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транспорта, транспортных </w:t>
            </w:r>
          </w:p>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средств коммунальных и дорожных служб;</w:t>
            </w:r>
          </w:p>
        </w:tc>
        <w:tc>
          <w:tcPr>
            <w:tcW w:w="1159"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Число мест стоянок большегрузного </w:t>
            </w:r>
          </w:p>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транспорта</w:t>
            </w:r>
          </w:p>
        </w:tc>
        <w:tc>
          <w:tcPr>
            <w:tcW w:w="587"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4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4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4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4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5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r>
      <w:tr w:rsidR="002B1C9F" w:rsidRPr="002B1C9F" w:rsidTr="005F4B37">
        <w:trPr>
          <w:trHeight w:val="20"/>
        </w:trPr>
        <w:tc>
          <w:tcPr>
            <w:tcW w:w="1002"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г) мероприятия по развитию сети дорог поселения</w:t>
            </w:r>
          </w:p>
        </w:tc>
        <w:tc>
          <w:tcPr>
            <w:tcW w:w="1159"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Развитие улично-дорожной сети, км</w:t>
            </w:r>
          </w:p>
        </w:tc>
        <w:tc>
          <w:tcPr>
            <w:tcW w:w="587"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4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4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4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4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5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23,07</w:t>
            </w:r>
          </w:p>
        </w:tc>
      </w:tr>
      <w:tr w:rsidR="002B1C9F" w:rsidRPr="002B1C9F" w:rsidTr="005F4B37">
        <w:trPr>
          <w:trHeight w:val="20"/>
        </w:trPr>
        <w:tc>
          <w:tcPr>
            <w:tcW w:w="1002" w:type="pct"/>
            <w:vMerge w:val="restar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д) комплексные мероприятия по </w:t>
            </w:r>
          </w:p>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организации дорожного </w:t>
            </w:r>
          </w:p>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движения, в том числе </w:t>
            </w:r>
          </w:p>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мероприятия по повышению </w:t>
            </w:r>
          </w:p>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безопасности дорожного </w:t>
            </w:r>
          </w:p>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движения, снижению </w:t>
            </w:r>
          </w:p>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перегруженности дорог и (или) их участков</w:t>
            </w:r>
          </w:p>
        </w:tc>
        <w:tc>
          <w:tcPr>
            <w:tcW w:w="1159"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Число зарегистрированных ДТП</w:t>
            </w:r>
          </w:p>
        </w:tc>
        <w:tc>
          <w:tcPr>
            <w:tcW w:w="587"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4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4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4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4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5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r>
      <w:tr w:rsidR="002B1C9F" w:rsidRPr="002B1C9F" w:rsidTr="005F4B37">
        <w:trPr>
          <w:trHeight w:val="20"/>
        </w:trPr>
        <w:tc>
          <w:tcPr>
            <w:tcW w:w="1002" w:type="pct"/>
            <w:vMerge/>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p>
        </w:tc>
        <w:tc>
          <w:tcPr>
            <w:tcW w:w="1159"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Количество светофорных объектов </w:t>
            </w:r>
          </w:p>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на УДС, шт.</w:t>
            </w:r>
          </w:p>
        </w:tc>
        <w:tc>
          <w:tcPr>
            <w:tcW w:w="587"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4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4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4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4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5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r>
      <w:tr w:rsidR="002B1C9F" w:rsidRPr="002B1C9F" w:rsidTr="005F4B37">
        <w:trPr>
          <w:trHeight w:val="20"/>
        </w:trPr>
        <w:tc>
          <w:tcPr>
            <w:tcW w:w="1002" w:type="pct"/>
            <w:vMerge/>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p>
        </w:tc>
        <w:tc>
          <w:tcPr>
            <w:tcW w:w="1159"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Количество нанесенной дорожной разметки, м2</w:t>
            </w:r>
          </w:p>
        </w:tc>
        <w:tc>
          <w:tcPr>
            <w:tcW w:w="587"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4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4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4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4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c>
          <w:tcPr>
            <w:tcW w:w="45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0</w:t>
            </w:r>
          </w:p>
        </w:tc>
      </w:tr>
      <w:tr w:rsidR="002B1C9F" w:rsidRPr="002B1C9F" w:rsidTr="005F4B37">
        <w:trPr>
          <w:trHeight w:val="20"/>
        </w:trPr>
        <w:tc>
          <w:tcPr>
            <w:tcW w:w="1002" w:type="pct"/>
            <w:vMerge/>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p>
        </w:tc>
        <w:tc>
          <w:tcPr>
            <w:tcW w:w="1159"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Количество установленных </w:t>
            </w:r>
          </w:p>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дорожных знаков, ед.</w:t>
            </w:r>
          </w:p>
        </w:tc>
        <w:tc>
          <w:tcPr>
            <w:tcW w:w="587"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w:t>
            </w:r>
          </w:p>
        </w:tc>
        <w:tc>
          <w:tcPr>
            <w:tcW w:w="44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w:t>
            </w:r>
          </w:p>
        </w:tc>
        <w:tc>
          <w:tcPr>
            <w:tcW w:w="44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w:t>
            </w:r>
          </w:p>
        </w:tc>
        <w:tc>
          <w:tcPr>
            <w:tcW w:w="44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w:t>
            </w:r>
          </w:p>
        </w:tc>
        <w:tc>
          <w:tcPr>
            <w:tcW w:w="44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w:t>
            </w:r>
          </w:p>
        </w:tc>
        <w:tc>
          <w:tcPr>
            <w:tcW w:w="458" w:type="pct"/>
            <w:shd w:val="clear" w:color="auto" w:fill="auto"/>
          </w:tcPr>
          <w:p w:rsidR="002B1C9F" w:rsidRPr="002B1C9F" w:rsidRDefault="002B1C9F" w:rsidP="005F4B37">
            <w:pPr>
              <w:tabs>
                <w:tab w:val="left" w:pos="284"/>
                <w:tab w:val="left" w:pos="3828"/>
              </w:tabs>
              <w:spacing w:after="0" w:line="240" w:lineRule="auto"/>
              <w:rPr>
                <w:rFonts w:ascii="Times New Roman" w:eastAsia="Calibri" w:hAnsi="Times New Roman" w:cs="Times New Roman"/>
                <w:sz w:val="12"/>
                <w:szCs w:val="12"/>
              </w:rPr>
            </w:pPr>
            <w:r w:rsidRPr="002B1C9F">
              <w:rPr>
                <w:rFonts w:ascii="Times New Roman" w:eastAsia="Calibri" w:hAnsi="Times New Roman" w:cs="Times New Roman"/>
                <w:sz w:val="12"/>
                <w:szCs w:val="12"/>
              </w:rPr>
              <w:t>2</w:t>
            </w:r>
          </w:p>
        </w:tc>
      </w:tr>
    </w:tbl>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Эффективность реализации муниципальной программы оценивается ежегодно на основе целевых показателей и индикаторов, исходя из соответствия фактических значений показателей (индикаторов) с их целевыми значениями, а также уровнем использования средств местного бюджета, предусмотренных в целях финансирования мероприятий муниципальной программы. </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Объемы финансирования мероприятий Программы ежегодно подлежат уточнению при формировании бюджета на очередной финансовый год и плановый период.</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7. 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сельского поселения Кармало-Аделяково</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В рамках реализации настоящей программы не предполагается проведение институциональных преобразований  структуры управления, а также характер взаимосвязей при осуществлении деятельности в сфере проектирования, строительства, реконструкции объектов транспортной инфраструктуры, предполагается оставить в неизменном виде. </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Настоящая программа разработана в соответствии с требованиями к программам комплексного развития транспортной инфраструктуры, утверждёнными Постановлением Правительства Российской Федерации №1440 от 25.12.2015 «Об утверждении требований к Программам комплексного развития транспортной инфраструктуры поселений, городских округов».</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8. Обоснование ресурсного обеспечения Программы</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Система финансового обеспечения реализации мероприятий муниципальной программы основывается на принципах и нормах действующего законодательства.</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 Планируемый общий объем финансирования Программы составит 8 716,832* тыс. руб., в том числе:</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средства федерального бюджета – 0, тыс. руб.;</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2026 год -0,00 тыс. руб.;</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2027 год -0,00 тыс. руб.;</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2028 год -0,00 тыс. руб.;</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2029 год -0,00 тыс. руб.;</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2030 год -0,00 тыс. руб.;</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2031-2033 года – 0,00 тыс. руб.</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средства областного бюджета  – 0,00 тыс. руб.;</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2026 год -0,00 тыс. руб.;</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2027 год -0,00 тыс. руб.;</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2028 год -0,00 тыс. руб.;</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2029 год -0,00 тыс. руб.;</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2030 год -0,00 тыс. руб.;</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2031-2033 года – 0,00 тыс. руб.</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средства местного бюджета –   тыс. руб.;</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2026 год – 0,00 тыс. руб.;</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2027 год - 0,00 тыс. руб.;</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2028 год - 0,00 тыс. руб.;</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2029 год – 0,00 тыс. руб.;</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lastRenderedPageBreak/>
        <w:t>2030 год - 0,00 тыс. руб.;</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2031-2033 года – 8 716,832 тыс. руб.</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внебюджетные средства – 0,00 тыс. руб.</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2026 год -0,00 тыс. руб.;</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2027 год -0,00 тыс. руб.;</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2028 год -0,00 тыс. руб.;</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2029 год -0,00 тыс. руб.;</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2030 год -0,00 тыс. руб.;</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2031-2033 года – 0,00 тыс. руб.</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Главным распорядителем средств местного бюджета, направленных на реализацию мероприятий муниципальной программы, является администрация сельского поселения Кармало-Аделяково муниципального района Сергиевский Самарской области.</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9. Механизм реализации Программы</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Управление и контроль за ходом реализации муниципальной программы осуществляется в соответствии с действующим законодательством, в том числе с учетом требований Порядка принятия решений о разработке, формирования и реализации, оценки эффективности муниципальных программ сельского поселения Антоновка муниципального района Сергиевский Самарской области, утвержденного постановлением администрации сельского поселения Кармало-Аделяково муниципального района Сергиевский от 07.02.2020 г. г. № 10.</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Общее руководство и контроль за ходом реализации Программы осуществляет администрация сельского поселения Кармало-Аделяково муниципального района Сергиевский.</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Текущий и последующий контроль за целевым и эффективным использованием бюджетных средств, выделенных на выполнение мероприятий Программы, осуществляют администрация сельского поселения Кармало-Аделяково муниципального района Сергиевский Самарской области.</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Контроль за ходом реализации программных мероприятий осуществляет администрация сельского поселения Кармало-Аделяково муниципального района Сергиевский Самарской области.</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Администрация сельского поселения Кармало-Аделяково муниципального района Сергиевский Самарской области ежегодно в срок до 1 марта подготавливает информацию о ходе реализации </w:t>
      </w:r>
      <w:r w:rsidRPr="002B1C9F">
        <w:rPr>
          <w:rFonts w:ascii="Times New Roman" w:eastAsia="Calibri" w:hAnsi="Times New Roman" w:cs="Times New Roman"/>
          <w:bCs/>
          <w:sz w:val="12"/>
          <w:szCs w:val="12"/>
        </w:rPr>
        <w:t>П</w:t>
      </w:r>
      <w:r w:rsidRPr="002B1C9F">
        <w:rPr>
          <w:rFonts w:ascii="Times New Roman" w:eastAsia="Calibri" w:hAnsi="Times New Roman" w:cs="Times New Roman"/>
          <w:sz w:val="12"/>
          <w:szCs w:val="12"/>
        </w:rPr>
        <w:t xml:space="preserve">рограммы за отчетный год, включая оценку значений целевых индикаторов и показателей, а также показателей эффективности реализации </w:t>
      </w:r>
      <w:r w:rsidRPr="002B1C9F">
        <w:rPr>
          <w:rFonts w:ascii="Times New Roman" w:eastAsia="Calibri" w:hAnsi="Times New Roman" w:cs="Times New Roman"/>
          <w:bCs/>
          <w:sz w:val="12"/>
          <w:szCs w:val="12"/>
        </w:rPr>
        <w:t>П</w:t>
      </w:r>
      <w:r w:rsidRPr="002B1C9F">
        <w:rPr>
          <w:rFonts w:ascii="Times New Roman" w:eastAsia="Calibri" w:hAnsi="Times New Roman" w:cs="Times New Roman"/>
          <w:sz w:val="12"/>
          <w:szCs w:val="12"/>
        </w:rPr>
        <w:t>рограммы, рассчитанных в соответствии с методикой.</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2B1C9F">
        <w:rPr>
          <w:rFonts w:ascii="Times New Roman" w:eastAsia="Calibri" w:hAnsi="Times New Roman" w:cs="Times New Roman"/>
          <w:b/>
          <w:bCs/>
          <w:sz w:val="12"/>
          <w:szCs w:val="12"/>
        </w:rPr>
        <w:t xml:space="preserve">10. Методика комплексной оценки эффективности </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2B1C9F">
        <w:rPr>
          <w:rFonts w:ascii="Times New Roman" w:eastAsia="Calibri" w:hAnsi="Times New Roman" w:cs="Times New Roman"/>
          <w:b/>
          <w:bCs/>
          <w:sz w:val="12"/>
          <w:szCs w:val="12"/>
        </w:rPr>
        <w:t>реализации программы</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Комплексная оценка эффективности реализации муниципальной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муниципальной программы и оценку эффективности реализации муниципальной программы.</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2B1C9F">
        <w:rPr>
          <w:rFonts w:ascii="Times New Roman" w:eastAsia="Calibri" w:hAnsi="Times New Roman" w:cs="Times New Roman"/>
          <w:b/>
          <w:bCs/>
          <w:sz w:val="12"/>
          <w:szCs w:val="12"/>
        </w:rPr>
        <w:t>10.1. Оценка степени выполнения мероприятий программы</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Степень выполнения мероприятий муниципальной программы за отчетный год рассчитывается как отношение количества мероприятий, выполненных в отчетном году в установленные сроки, к общему количеству мероприятий, предусмотренных к выполнению в отчетном году.</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Степень выполнения мероприятий муниципальной программы по окончании ее реализации рассчитывается как отношение количества мероприятий, выполненных за весь период реализации муниципальной программы, к общему количеству мероприятий, предусмотренных к выполнению за весь период ее реализации.</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2B1C9F">
        <w:rPr>
          <w:rFonts w:ascii="Times New Roman" w:eastAsia="Calibri" w:hAnsi="Times New Roman" w:cs="Times New Roman"/>
          <w:b/>
          <w:bCs/>
          <w:sz w:val="12"/>
          <w:szCs w:val="12"/>
        </w:rPr>
        <w:t>10.2. Оценка эффективности реализации муниципальной программы</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Эффективность реализации муниципальной программы оценивается путем соотнесения степени достижения показателей (индикаторов) муниципальной программы с уровнем ее финансирования (расходов).</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Показатель эффективности реализации муниципальной программы (R) за отчетный год рассчитывается по формуле</w:t>
      </w:r>
    </w:p>
    <w:p w:rsidR="002B1C9F" w:rsidRPr="002B1C9F" w:rsidRDefault="002B1C9F" w:rsidP="005F4B37">
      <w:pPr>
        <w:tabs>
          <w:tab w:val="left" w:pos="284"/>
          <w:tab w:val="left" w:pos="3828"/>
        </w:tabs>
        <w:spacing w:after="0" w:line="240" w:lineRule="auto"/>
        <w:jc w:val="center"/>
        <w:rPr>
          <w:rFonts w:ascii="Times New Roman" w:eastAsia="Calibri" w:hAnsi="Times New Roman" w:cs="Times New Roman"/>
          <w:b/>
          <w:sz w:val="12"/>
          <w:szCs w:val="12"/>
        </w:rPr>
      </w:pPr>
      <w:r w:rsidRPr="002B1C9F">
        <w:rPr>
          <w:rFonts w:ascii="Times New Roman" w:eastAsia="Calibri" w:hAnsi="Times New Roman" w:cs="Times New Roman"/>
          <w:b/>
          <w:noProof/>
          <w:sz w:val="12"/>
          <w:szCs w:val="12"/>
          <w:lang w:eastAsia="ru-RU"/>
        </w:rPr>
        <w:drawing>
          <wp:inline distT="0" distB="0" distL="0" distR="0">
            <wp:extent cx="1154723" cy="789542"/>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54745" cy="789557"/>
                    </a:xfrm>
                    <a:prstGeom prst="rect">
                      <a:avLst/>
                    </a:prstGeom>
                    <a:noFill/>
                    <a:ln>
                      <a:noFill/>
                    </a:ln>
                  </pic:spPr>
                </pic:pic>
              </a:graphicData>
            </a:graphic>
          </wp:inline>
        </w:drawing>
      </w:r>
      <w:r w:rsidRPr="002B1C9F">
        <w:rPr>
          <w:rFonts w:ascii="Times New Roman" w:eastAsia="Calibri" w:hAnsi="Times New Roman" w:cs="Times New Roman"/>
          <w:b/>
          <w:sz w:val="12"/>
          <w:szCs w:val="12"/>
        </w:rPr>
        <w:t>,</w:t>
      </w:r>
    </w:p>
    <w:p w:rsidR="002B1C9F" w:rsidRPr="002B1C9F" w:rsidRDefault="002B1C9F" w:rsidP="002B1C9F">
      <w:pPr>
        <w:tabs>
          <w:tab w:val="left" w:pos="284"/>
          <w:tab w:val="left" w:pos="3828"/>
        </w:tabs>
        <w:spacing w:after="0" w:line="240" w:lineRule="auto"/>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 xml:space="preserve">где </w:t>
      </w:r>
      <w:r w:rsidRPr="002B1C9F">
        <w:rPr>
          <w:rFonts w:ascii="Times New Roman" w:eastAsia="Calibri" w:hAnsi="Times New Roman" w:cs="Times New Roman"/>
          <w:noProof/>
          <w:sz w:val="12"/>
          <w:szCs w:val="12"/>
          <w:lang w:eastAsia="ru-RU"/>
        </w:rPr>
        <w:drawing>
          <wp:inline distT="0" distB="0" distL="0" distR="0">
            <wp:extent cx="159055" cy="181707"/>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9017" cy="181664"/>
                    </a:xfrm>
                    <a:prstGeom prst="rect">
                      <a:avLst/>
                    </a:prstGeom>
                    <a:noFill/>
                    <a:ln>
                      <a:noFill/>
                    </a:ln>
                  </pic:spPr>
                </pic:pic>
              </a:graphicData>
            </a:graphic>
          </wp:inline>
        </w:drawing>
      </w:r>
      <w:r w:rsidRPr="002B1C9F">
        <w:rPr>
          <w:rFonts w:ascii="Times New Roman" w:eastAsia="Calibri" w:hAnsi="Times New Roman" w:cs="Times New Roman"/>
          <w:sz w:val="12"/>
          <w:szCs w:val="12"/>
        </w:rPr>
        <w:t xml:space="preserve"> - количество показателей (индикаторов) муниципальной программы;</w:t>
      </w:r>
    </w:p>
    <w:p w:rsidR="002B1C9F" w:rsidRPr="002B1C9F" w:rsidRDefault="002B1C9F" w:rsidP="002B1C9F">
      <w:pPr>
        <w:tabs>
          <w:tab w:val="left" w:pos="284"/>
          <w:tab w:val="left" w:pos="3828"/>
        </w:tabs>
        <w:spacing w:after="0" w:line="240" w:lineRule="auto"/>
        <w:jc w:val="both"/>
        <w:rPr>
          <w:rFonts w:ascii="Times New Roman" w:eastAsia="Calibri" w:hAnsi="Times New Roman" w:cs="Times New Roman"/>
          <w:sz w:val="12"/>
          <w:szCs w:val="12"/>
        </w:rPr>
      </w:pPr>
      <w:r w:rsidRPr="002B1C9F">
        <w:rPr>
          <w:rFonts w:ascii="Times New Roman" w:eastAsia="Calibri" w:hAnsi="Times New Roman" w:cs="Times New Roman"/>
          <w:noProof/>
          <w:sz w:val="12"/>
          <w:szCs w:val="12"/>
          <w:lang w:eastAsia="ru-RU"/>
        </w:rPr>
        <w:drawing>
          <wp:inline distT="0" distB="0" distL="0" distR="0">
            <wp:extent cx="296976" cy="199292"/>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7156" cy="199413"/>
                    </a:xfrm>
                    <a:prstGeom prst="rect">
                      <a:avLst/>
                    </a:prstGeom>
                    <a:noFill/>
                    <a:ln>
                      <a:noFill/>
                    </a:ln>
                  </pic:spPr>
                </pic:pic>
              </a:graphicData>
            </a:graphic>
          </wp:inline>
        </w:drawing>
      </w:r>
      <w:r w:rsidRPr="002B1C9F">
        <w:rPr>
          <w:rFonts w:ascii="Times New Roman" w:eastAsia="Calibri" w:hAnsi="Times New Roman" w:cs="Times New Roman"/>
          <w:sz w:val="12"/>
          <w:szCs w:val="12"/>
        </w:rPr>
        <w:t xml:space="preserve"> - плановое значение n-го показателя (индикатора);</w:t>
      </w:r>
    </w:p>
    <w:p w:rsidR="002B1C9F" w:rsidRPr="002B1C9F" w:rsidRDefault="002B1C9F" w:rsidP="002B1C9F">
      <w:pPr>
        <w:tabs>
          <w:tab w:val="left" w:pos="284"/>
          <w:tab w:val="left" w:pos="3828"/>
        </w:tabs>
        <w:spacing w:after="0" w:line="240" w:lineRule="auto"/>
        <w:jc w:val="both"/>
        <w:rPr>
          <w:rFonts w:ascii="Times New Roman" w:eastAsia="Calibri" w:hAnsi="Times New Roman" w:cs="Times New Roman"/>
          <w:sz w:val="12"/>
          <w:szCs w:val="12"/>
        </w:rPr>
      </w:pPr>
      <w:r w:rsidRPr="002B1C9F">
        <w:rPr>
          <w:rFonts w:ascii="Times New Roman" w:eastAsia="Calibri" w:hAnsi="Times New Roman" w:cs="Times New Roman"/>
          <w:noProof/>
          <w:sz w:val="12"/>
          <w:szCs w:val="12"/>
          <w:lang w:eastAsia="ru-RU"/>
        </w:rPr>
        <w:drawing>
          <wp:inline distT="0" distB="0" distL="0" distR="0">
            <wp:extent cx="274154" cy="193431"/>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4320" cy="193548"/>
                    </a:xfrm>
                    <a:prstGeom prst="rect">
                      <a:avLst/>
                    </a:prstGeom>
                    <a:noFill/>
                    <a:ln>
                      <a:noFill/>
                    </a:ln>
                  </pic:spPr>
                </pic:pic>
              </a:graphicData>
            </a:graphic>
          </wp:inline>
        </w:drawing>
      </w:r>
      <w:r w:rsidRPr="002B1C9F">
        <w:rPr>
          <w:rFonts w:ascii="Times New Roman" w:eastAsia="Calibri" w:hAnsi="Times New Roman" w:cs="Times New Roman"/>
          <w:sz w:val="12"/>
          <w:szCs w:val="12"/>
        </w:rPr>
        <w:t xml:space="preserve"> - значение n-го показателя (индикатора) на конец отчетного года;</w:t>
      </w:r>
    </w:p>
    <w:p w:rsidR="002B1C9F" w:rsidRPr="002B1C9F" w:rsidRDefault="002B1C9F" w:rsidP="002B1C9F">
      <w:pPr>
        <w:tabs>
          <w:tab w:val="left" w:pos="284"/>
          <w:tab w:val="left" w:pos="3828"/>
        </w:tabs>
        <w:spacing w:after="0" w:line="240" w:lineRule="auto"/>
        <w:jc w:val="both"/>
        <w:rPr>
          <w:rFonts w:ascii="Times New Roman" w:eastAsia="Calibri" w:hAnsi="Times New Roman" w:cs="Times New Roman"/>
          <w:sz w:val="12"/>
          <w:szCs w:val="12"/>
        </w:rPr>
      </w:pPr>
      <w:r w:rsidRPr="002B1C9F">
        <w:rPr>
          <w:rFonts w:ascii="Times New Roman" w:eastAsia="Calibri" w:hAnsi="Times New Roman" w:cs="Times New Roman"/>
          <w:noProof/>
          <w:sz w:val="12"/>
          <w:szCs w:val="12"/>
          <w:lang w:eastAsia="ru-RU"/>
        </w:rPr>
        <w:drawing>
          <wp:inline distT="0" distB="0" distL="0" distR="0">
            <wp:extent cx="275492" cy="182317"/>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5462" cy="182297"/>
                    </a:xfrm>
                    <a:prstGeom prst="rect">
                      <a:avLst/>
                    </a:prstGeom>
                    <a:noFill/>
                    <a:ln>
                      <a:noFill/>
                    </a:ln>
                  </pic:spPr>
                </pic:pic>
              </a:graphicData>
            </a:graphic>
          </wp:inline>
        </w:drawing>
      </w:r>
      <w:r w:rsidRPr="002B1C9F">
        <w:rPr>
          <w:rFonts w:ascii="Times New Roman" w:eastAsia="Calibri" w:hAnsi="Times New Roman" w:cs="Times New Roman"/>
          <w:sz w:val="12"/>
          <w:szCs w:val="12"/>
        </w:rPr>
        <w:t>- плановая сумма финансирования по муниципальной программы, предусмотренная на реализацию мероприятий муниципальной программы в отчетном году;</w:t>
      </w:r>
    </w:p>
    <w:p w:rsidR="002B1C9F" w:rsidRPr="002B1C9F" w:rsidRDefault="002B1C9F" w:rsidP="002B1C9F">
      <w:pPr>
        <w:tabs>
          <w:tab w:val="left" w:pos="284"/>
          <w:tab w:val="left" w:pos="3828"/>
        </w:tabs>
        <w:spacing w:after="0" w:line="240" w:lineRule="auto"/>
        <w:jc w:val="both"/>
        <w:rPr>
          <w:rFonts w:ascii="Times New Roman" w:eastAsia="Calibri" w:hAnsi="Times New Roman" w:cs="Times New Roman"/>
          <w:sz w:val="12"/>
          <w:szCs w:val="12"/>
        </w:rPr>
      </w:pPr>
      <w:r w:rsidRPr="002B1C9F">
        <w:rPr>
          <w:rFonts w:ascii="Times New Roman" w:eastAsia="Calibri" w:hAnsi="Times New Roman" w:cs="Times New Roman"/>
          <w:noProof/>
          <w:sz w:val="12"/>
          <w:szCs w:val="12"/>
          <w:lang w:eastAsia="ru-RU"/>
        </w:rPr>
        <w:drawing>
          <wp:inline distT="0" distB="0" distL="0" distR="0">
            <wp:extent cx="275492" cy="184751"/>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3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5555" cy="184793"/>
                    </a:xfrm>
                    <a:prstGeom prst="rect">
                      <a:avLst/>
                    </a:prstGeom>
                    <a:noFill/>
                    <a:ln>
                      <a:noFill/>
                    </a:ln>
                  </pic:spPr>
                </pic:pic>
              </a:graphicData>
            </a:graphic>
          </wp:inline>
        </w:drawing>
      </w:r>
      <w:r w:rsidRPr="002B1C9F">
        <w:rPr>
          <w:rFonts w:ascii="Times New Roman" w:eastAsia="Calibri" w:hAnsi="Times New Roman" w:cs="Times New Roman"/>
          <w:sz w:val="12"/>
          <w:szCs w:val="12"/>
        </w:rPr>
        <w:t xml:space="preserve"> - сумма фактически произведенных расходов на реализацию мероприятий муниципальной программы на конец отчетного года.</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Для расчета показателя эффективности реализации муниципальной программы (R) используются показатели (индикаторы), достижение значений которых предусмотрено в отчетном году.</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sz w:val="12"/>
          <w:szCs w:val="12"/>
        </w:rPr>
      </w:pPr>
      <w:r w:rsidRPr="002B1C9F">
        <w:rPr>
          <w:rFonts w:ascii="Times New Roman" w:eastAsia="Calibri" w:hAnsi="Times New Roman" w:cs="Times New Roman"/>
          <w:sz w:val="12"/>
          <w:szCs w:val="12"/>
        </w:rPr>
        <w:t>Оценка эффективности реализации муниципальной программы за весь период реализации рассчитывается как среднее арифметическое показателей эффективности реализации муниципальной программы за все отчетные годы.</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b/>
          <w:sz w:val="12"/>
          <w:szCs w:val="12"/>
        </w:rPr>
      </w:pPr>
      <w:r w:rsidRPr="002B1C9F">
        <w:rPr>
          <w:rFonts w:ascii="Times New Roman" w:eastAsia="Calibri" w:hAnsi="Times New Roman" w:cs="Times New Roman"/>
          <w:b/>
          <w:sz w:val="12"/>
          <w:szCs w:val="12"/>
        </w:rPr>
        <w:t>11. Методика расчета показателей (индикаторов) Программы</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B1C9F">
        <w:rPr>
          <w:rFonts w:ascii="Times New Roman" w:eastAsia="Calibri" w:hAnsi="Times New Roman" w:cs="Times New Roman"/>
          <w:bCs/>
          <w:sz w:val="12"/>
          <w:szCs w:val="12"/>
        </w:rPr>
        <w:t xml:space="preserve">Оценка степени выполнения мероприятий муниципальной программы представляет собой отношение количества выполненных мероприятий к общему количеству запланированных мероприятий. </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2B1C9F">
        <w:rPr>
          <w:rFonts w:ascii="Times New Roman" w:eastAsia="Calibri" w:hAnsi="Times New Roman" w:cs="Times New Roman"/>
          <w:bCs/>
          <w:i/>
          <w:sz w:val="12"/>
          <w:szCs w:val="12"/>
        </w:rPr>
        <w:t>Эффективность реализации муниципальной программы признается низкой:</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B1C9F">
        <w:rPr>
          <w:rFonts w:ascii="Times New Roman" w:eastAsia="Calibri" w:hAnsi="Times New Roman" w:cs="Times New Roman"/>
          <w:bCs/>
          <w:sz w:val="12"/>
          <w:szCs w:val="12"/>
        </w:rPr>
        <w:lastRenderedPageBreak/>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менее 80 процентов;</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B1C9F">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более или равной 80 и менее 100 процентов;</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B1C9F">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равной 100 процентов;</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B1C9F">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или равном  80 процентов и менее или равном 100 процентов, но степени выполнения мероприятий муниципальной программы менее 80 процентов;</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B1C9F">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мене 80 процентов.</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2B1C9F">
        <w:rPr>
          <w:rFonts w:ascii="Times New Roman" w:eastAsia="Calibri" w:hAnsi="Times New Roman" w:cs="Times New Roman"/>
          <w:bCs/>
          <w:i/>
          <w:sz w:val="12"/>
          <w:szCs w:val="12"/>
        </w:rPr>
        <w:t>Муниципальная программа признается эффективной:</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B1C9F">
        <w:rPr>
          <w:rFonts w:ascii="Times New Roman" w:eastAsia="Calibri" w:hAnsi="Times New Roman" w:cs="Times New Roman"/>
          <w:bCs/>
          <w:sz w:val="12"/>
          <w:szCs w:val="12"/>
        </w:rPr>
        <w:t>при значении показателя эффективности реализации муниципальной программы (в пределах) более или равной 80 и менее  или равном 100 процентов и степени выполнения мероприятий муниципальной программы (в пределах) более и равной 80 и менее 100 процентов;</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B1C9F">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более и равной 80 или менее 100 процентов.</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2B1C9F">
        <w:rPr>
          <w:rFonts w:ascii="Times New Roman" w:eastAsia="Calibri" w:hAnsi="Times New Roman" w:cs="Times New Roman"/>
          <w:bCs/>
          <w:i/>
          <w:sz w:val="12"/>
          <w:szCs w:val="12"/>
        </w:rPr>
        <w:t>Эффективность реализации муниципальной программы признается высокой:</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B1C9F">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или равном 80 процентов или менее или равном 100 процентов и степени выполнения мероприятий муниципальной программы равной 100 процентам;</w:t>
      </w:r>
    </w:p>
    <w:p w:rsidR="002B1C9F" w:rsidRPr="002B1C9F" w:rsidRDefault="002B1C9F" w:rsidP="005F4B3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2B1C9F">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равной 100 процентам</w:t>
      </w:r>
    </w:p>
    <w:p w:rsidR="002B1C9F" w:rsidRPr="002B1C9F" w:rsidRDefault="002B1C9F" w:rsidP="002B1C9F">
      <w:pPr>
        <w:tabs>
          <w:tab w:val="left" w:pos="284"/>
          <w:tab w:val="left" w:pos="3828"/>
        </w:tabs>
        <w:spacing w:after="0" w:line="240" w:lineRule="auto"/>
        <w:jc w:val="both"/>
        <w:rPr>
          <w:rFonts w:ascii="Times New Roman" w:eastAsia="Calibri" w:hAnsi="Times New Roman" w:cs="Times New Roman"/>
          <w:b/>
          <w:bCs/>
          <w:sz w:val="12"/>
          <w:szCs w:val="12"/>
        </w:rPr>
      </w:pPr>
    </w:p>
    <w:p w:rsidR="00967858" w:rsidRDefault="00967858" w:rsidP="003519F1">
      <w:pPr>
        <w:tabs>
          <w:tab w:val="left" w:pos="284"/>
          <w:tab w:val="left" w:pos="3828"/>
        </w:tabs>
        <w:spacing w:after="0" w:line="240" w:lineRule="auto"/>
        <w:jc w:val="both"/>
        <w:rPr>
          <w:rFonts w:ascii="Times New Roman" w:eastAsia="Calibri" w:hAnsi="Times New Roman" w:cs="Times New Roman"/>
          <w:sz w:val="12"/>
          <w:szCs w:val="12"/>
        </w:rPr>
      </w:pPr>
    </w:p>
    <w:p w:rsidR="00C95E48" w:rsidRPr="00C95E48" w:rsidRDefault="005F4B37" w:rsidP="00C95E48">
      <w:pPr>
        <w:tabs>
          <w:tab w:val="left" w:pos="284"/>
          <w:tab w:val="left" w:pos="3828"/>
        </w:tabs>
        <w:spacing w:after="0" w:line="240" w:lineRule="auto"/>
        <w:jc w:val="center"/>
        <w:rPr>
          <w:rFonts w:ascii="Times New Roman" w:eastAsia="Calibri" w:hAnsi="Times New Roman" w:cs="Times New Roman"/>
          <w:b/>
          <w:sz w:val="12"/>
          <w:szCs w:val="12"/>
        </w:rPr>
      </w:pPr>
      <w:r w:rsidRPr="00C95E48">
        <w:rPr>
          <w:rFonts w:ascii="Times New Roman" w:eastAsia="Calibri" w:hAnsi="Times New Roman" w:cs="Times New Roman"/>
          <w:b/>
          <w:sz w:val="12"/>
          <w:szCs w:val="12"/>
        </w:rPr>
        <w:t>АДМИНИСТРАЦИЯ</w:t>
      </w:r>
    </w:p>
    <w:p w:rsidR="005F4B37" w:rsidRPr="00C95E48" w:rsidRDefault="005F4B37" w:rsidP="00C95E48">
      <w:pPr>
        <w:tabs>
          <w:tab w:val="left" w:pos="284"/>
          <w:tab w:val="left" w:pos="3828"/>
        </w:tabs>
        <w:spacing w:after="0" w:line="240" w:lineRule="auto"/>
        <w:jc w:val="center"/>
        <w:rPr>
          <w:rFonts w:ascii="Times New Roman" w:eastAsia="Calibri" w:hAnsi="Times New Roman" w:cs="Times New Roman"/>
          <w:b/>
          <w:sz w:val="12"/>
          <w:szCs w:val="12"/>
        </w:rPr>
      </w:pPr>
      <w:r w:rsidRPr="00C95E48">
        <w:rPr>
          <w:rFonts w:ascii="Times New Roman" w:eastAsia="Calibri" w:hAnsi="Times New Roman" w:cs="Times New Roman"/>
          <w:b/>
          <w:sz w:val="12"/>
          <w:szCs w:val="12"/>
        </w:rPr>
        <w:t>СЕЛЬСКОГО ПОСЕЛЕНИЯ</w:t>
      </w:r>
      <w:r w:rsidR="00C95E48" w:rsidRPr="00C95E48">
        <w:rPr>
          <w:rFonts w:ascii="Times New Roman" w:eastAsia="Calibri" w:hAnsi="Times New Roman" w:cs="Times New Roman"/>
          <w:b/>
          <w:sz w:val="12"/>
          <w:szCs w:val="12"/>
        </w:rPr>
        <w:t xml:space="preserve"> </w:t>
      </w:r>
      <w:r w:rsidRPr="00C95E48">
        <w:rPr>
          <w:rFonts w:ascii="Times New Roman" w:eastAsia="Calibri" w:hAnsi="Times New Roman" w:cs="Times New Roman"/>
          <w:b/>
          <w:sz w:val="12"/>
          <w:szCs w:val="12"/>
        </w:rPr>
        <w:t xml:space="preserve"> КАРМАЛО-АДЕЛЯКОВО</w:t>
      </w:r>
    </w:p>
    <w:p w:rsidR="005F4B37" w:rsidRPr="00C95E48" w:rsidRDefault="005F4B37" w:rsidP="00C95E48">
      <w:pPr>
        <w:tabs>
          <w:tab w:val="left" w:pos="284"/>
          <w:tab w:val="left" w:pos="3828"/>
        </w:tabs>
        <w:spacing w:after="0" w:line="240" w:lineRule="auto"/>
        <w:jc w:val="center"/>
        <w:rPr>
          <w:rFonts w:ascii="Times New Roman" w:eastAsia="Calibri" w:hAnsi="Times New Roman" w:cs="Times New Roman"/>
          <w:b/>
          <w:sz w:val="12"/>
          <w:szCs w:val="12"/>
        </w:rPr>
      </w:pPr>
      <w:r w:rsidRPr="00C95E48">
        <w:rPr>
          <w:rFonts w:ascii="Times New Roman" w:eastAsia="Calibri" w:hAnsi="Times New Roman" w:cs="Times New Roman"/>
          <w:b/>
          <w:sz w:val="12"/>
          <w:szCs w:val="12"/>
        </w:rPr>
        <w:t>МУНИЦИПАЛЬНОГО РАЙОНА СЕРГИЕВСКИЙ</w:t>
      </w:r>
    </w:p>
    <w:p w:rsidR="005F4B37" w:rsidRPr="00C95E48" w:rsidRDefault="005F4B37" w:rsidP="00C95E48">
      <w:pPr>
        <w:tabs>
          <w:tab w:val="left" w:pos="284"/>
          <w:tab w:val="left" w:pos="3828"/>
        </w:tabs>
        <w:spacing w:after="0" w:line="240" w:lineRule="auto"/>
        <w:jc w:val="center"/>
        <w:rPr>
          <w:rFonts w:ascii="Times New Roman" w:eastAsia="Calibri" w:hAnsi="Times New Roman" w:cs="Times New Roman"/>
          <w:b/>
          <w:sz w:val="12"/>
          <w:szCs w:val="12"/>
        </w:rPr>
      </w:pPr>
      <w:r w:rsidRPr="00C95E48">
        <w:rPr>
          <w:rFonts w:ascii="Times New Roman" w:eastAsia="Calibri" w:hAnsi="Times New Roman" w:cs="Times New Roman"/>
          <w:b/>
          <w:sz w:val="12"/>
          <w:szCs w:val="12"/>
        </w:rPr>
        <w:t>САМАРСКОЙ ОБЛАСТИ</w:t>
      </w:r>
    </w:p>
    <w:p w:rsidR="005F4B37" w:rsidRPr="00C95E48" w:rsidRDefault="005F4B37" w:rsidP="00C95E48">
      <w:pPr>
        <w:tabs>
          <w:tab w:val="left" w:pos="284"/>
          <w:tab w:val="left" w:pos="3828"/>
        </w:tabs>
        <w:spacing w:after="0" w:line="240" w:lineRule="auto"/>
        <w:jc w:val="center"/>
        <w:rPr>
          <w:rFonts w:ascii="Times New Roman" w:eastAsia="Calibri" w:hAnsi="Times New Roman" w:cs="Times New Roman"/>
          <w:b/>
          <w:sz w:val="12"/>
          <w:szCs w:val="12"/>
        </w:rPr>
      </w:pPr>
    </w:p>
    <w:p w:rsidR="005F4B37" w:rsidRPr="00C95E48" w:rsidRDefault="005F4B37" w:rsidP="00C95E48">
      <w:pPr>
        <w:tabs>
          <w:tab w:val="left" w:pos="284"/>
          <w:tab w:val="left" w:pos="3828"/>
        </w:tabs>
        <w:spacing w:after="0" w:line="240" w:lineRule="auto"/>
        <w:jc w:val="center"/>
        <w:rPr>
          <w:rFonts w:ascii="Times New Roman" w:eastAsia="Calibri" w:hAnsi="Times New Roman" w:cs="Times New Roman"/>
          <w:b/>
          <w:sz w:val="12"/>
          <w:szCs w:val="12"/>
        </w:rPr>
      </w:pPr>
      <w:r w:rsidRPr="00C95E48">
        <w:rPr>
          <w:rFonts w:ascii="Times New Roman" w:eastAsia="Calibri" w:hAnsi="Times New Roman" w:cs="Times New Roman"/>
          <w:b/>
          <w:sz w:val="12"/>
          <w:szCs w:val="12"/>
        </w:rPr>
        <w:t>ПОСТАНОВЛЕНИЕ</w:t>
      </w:r>
    </w:p>
    <w:p w:rsidR="005F4B37" w:rsidRPr="00C95E48" w:rsidRDefault="005F4B37" w:rsidP="00C95E48">
      <w:pPr>
        <w:tabs>
          <w:tab w:val="left" w:pos="284"/>
          <w:tab w:val="left" w:pos="3828"/>
        </w:tabs>
        <w:spacing w:after="0" w:line="240" w:lineRule="auto"/>
        <w:jc w:val="center"/>
        <w:rPr>
          <w:rFonts w:ascii="Times New Roman" w:eastAsia="Calibri" w:hAnsi="Times New Roman" w:cs="Times New Roman"/>
          <w:b/>
          <w:sz w:val="12"/>
          <w:szCs w:val="12"/>
        </w:rPr>
      </w:pPr>
      <w:r w:rsidRPr="00C95E48">
        <w:rPr>
          <w:rFonts w:ascii="Times New Roman" w:eastAsia="Calibri" w:hAnsi="Times New Roman" w:cs="Times New Roman"/>
          <w:b/>
          <w:sz w:val="12"/>
          <w:szCs w:val="12"/>
        </w:rPr>
        <w:t>от « 03 » октября 2025  г. № 31</w:t>
      </w:r>
    </w:p>
    <w:p w:rsidR="005F4B37" w:rsidRPr="00C95E48" w:rsidRDefault="005F4B37" w:rsidP="00C95E48">
      <w:pPr>
        <w:tabs>
          <w:tab w:val="left" w:pos="284"/>
          <w:tab w:val="left" w:pos="3828"/>
        </w:tabs>
        <w:spacing w:after="0" w:line="240" w:lineRule="auto"/>
        <w:jc w:val="center"/>
        <w:rPr>
          <w:rFonts w:ascii="Times New Roman" w:eastAsia="Calibri" w:hAnsi="Times New Roman" w:cs="Times New Roman"/>
          <w:b/>
          <w:sz w:val="12"/>
          <w:szCs w:val="12"/>
        </w:rPr>
      </w:pPr>
    </w:p>
    <w:p w:rsidR="00C95E48" w:rsidRDefault="005F4B37" w:rsidP="00C95E48">
      <w:pPr>
        <w:tabs>
          <w:tab w:val="left" w:pos="284"/>
          <w:tab w:val="left" w:pos="3828"/>
        </w:tabs>
        <w:spacing w:after="0" w:line="240" w:lineRule="auto"/>
        <w:jc w:val="center"/>
        <w:rPr>
          <w:rFonts w:ascii="Times New Roman" w:eastAsia="Calibri" w:hAnsi="Times New Roman" w:cs="Times New Roman"/>
          <w:b/>
          <w:sz w:val="12"/>
          <w:szCs w:val="12"/>
        </w:rPr>
      </w:pPr>
      <w:r w:rsidRPr="00C95E48">
        <w:rPr>
          <w:rFonts w:ascii="Times New Roman" w:eastAsia="Calibri" w:hAnsi="Times New Roman" w:cs="Times New Roman"/>
          <w:b/>
          <w:sz w:val="12"/>
          <w:szCs w:val="12"/>
        </w:rPr>
        <w:t>ОБ УТВЕРЖДЕНИИ ПРОГРАММЫ КОМПЛЕКСНОГО РАЗВИТИЯ СОЦИАЛЬНОЙ ИНФРАСТРУКТУРЫ</w:t>
      </w:r>
    </w:p>
    <w:p w:rsidR="00C95E48" w:rsidRDefault="005F4B37" w:rsidP="00C95E48">
      <w:pPr>
        <w:tabs>
          <w:tab w:val="left" w:pos="284"/>
          <w:tab w:val="left" w:pos="3828"/>
        </w:tabs>
        <w:spacing w:after="0" w:line="240" w:lineRule="auto"/>
        <w:jc w:val="center"/>
        <w:rPr>
          <w:rFonts w:ascii="Times New Roman" w:eastAsia="Calibri" w:hAnsi="Times New Roman" w:cs="Times New Roman"/>
          <w:b/>
          <w:sz w:val="12"/>
          <w:szCs w:val="12"/>
        </w:rPr>
      </w:pPr>
      <w:r w:rsidRPr="00C95E48">
        <w:rPr>
          <w:rFonts w:ascii="Times New Roman" w:eastAsia="Calibri" w:hAnsi="Times New Roman" w:cs="Times New Roman"/>
          <w:b/>
          <w:sz w:val="12"/>
          <w:szCs w:val="12"/>
        </w:rPr>
        <w:t xml:space="preserve"> СЕЛЬСКОГО ПОСЕЛЕНИЯ КАРМАЛО-АДЕЛЯКОВО МУНИЦИПАЛЬНОГО РАЙОНА СЕРГИЕВСКИЙ </w:t>
      </w:r>
    </w:p>
    <w:p w:rsidR="005F4B37" w:rsidRPr="00C95E48" w:rsidRDefault="005F4B37" w:rsidP="00C95E48">
      <w:pPr>
        <w:tabs>
          <w:tab w:val="left" w:pos="284"/>
          <w:tab w:val="left" w:pos="3828"/>
        </w:tabs>
        <w:spacing w:after="0" w:line="240" w:lineRule="auto"/>
        <w:jc w:val="center"/>
        <w:rPr>
          <w:rFonts w:ascii="Times New Roman" w:eastAsia="Calibri" w:hAnsi="Times New Roman" w:cs="Times New Roman"/>
          <w:b/>
          <w:sz w:val="12"/>
          <w:szCs w:val="12"/>
        </w:rPr>
      </w:pPr>
      <w:r w:rsidRPr="00C95E48">
        <w:rPr>
          <w:rFonts w:ascii="Times New Roman" w:eastAsia="Calibri" w:hAnsi="Times New Roman" w:cs="Times New Roman"/>
          <w:b/>
          <w:sz w:val="12"/>
          <w:szCs w:val="12"/>
        </w:rPr>
        <w:t>САМАРСКОЙ ОБЛАСТИ НА 2026-2034 ГОДЫ</w:t>
      </w:r>
    </w:p>
    <w:p w:rsidR="005F4B37" w:rsidRPr="005F4B37" w:rsidRDefault="005F4B37" w:rsidP="005F4B37">
      <w:pPr>
        <w:tabs>
          <w:tab w:val="left" w:pos="284"/>
          <w:tab w:val="left" w:pos="3828"/>
        </w:tabs>
        <w:spacing w:after="0" w:line="240" w:lineRule="auto"/>
        <w:jc w:val="both"/>
        <w:rPr>
          <w:rFonts w:ascii="Times New Roman" w:eastAsia="Calibri" w:hAnsi="Times New Roman" w:cs="Times New Roman"/>
          <w:sz w:val="12"/>
          <w:szCs w:val="12"/>
        </w:rPr>
      </w:pP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В соответствии с Градостроительным кодексом Российской Федерации, Федеральным законом от 06.10.2003г. № 131-ФЗ «Об общих принципах организации местного самоуправления в Российской Федерации»,  Постановлением правительства Российской Федерации от 01.10.2015 г. № 1050 «Об утверждении требований к программам комплексного развития социальной инфраструктуры поселений, городских округов», Постановлением администрации сельского поселения Кармало-Аделяково муниципального района Сергиевский от  07.02.2020 г. № 10 «Об утверждении Порядка принятия решений о разработке, формирования и реализации, оценки эффективности муниципальных программ сельского поселения Кармало-Аделяково муниципального района Сергиевский Самарской области», Генеральным планом сельского поселения Кармало-Аделяково  муниципального района Сергиевский, Уставом сельского поселения Кармало-Аделяково муниципального района Сергиевский Самарской области, Администрация сельского поселения  Кармало-Аделяково муниципального района Сергиевский Самарской области постановляет:</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1.</w:t>
      </w:r>
      <w:r w:rsidR="00C95E48">
        <w:rPr>
          <w:rFonts w:ascii="Times New Roman" w:eastAsia="Calibri" w:hAnsi="Times New Roman" w:cs="Times New Roman"/>
          <w:sz w:val="12"/>
          <w:szCs w:val="12"/>
        </w:rPr>
        <w:t xml:space="preserve"> </w:t>
      </w:r>
      <w:r w:rsidRPr="005F4B37">
        <w:rPr>
          <w:rFonts w:ascii="Times New Roman" w:eastAsia="Calibri" w:hAnsi="Times New Roman" w:cs="Times New Roman"/>
          <w:sz w:val="12"/>
          <w:szCs w:val="12"/>
        </w:rPr>
        <w:t>Утвердить Программу комплексного развития социальной инфраструктуры   сельского поселения  Кармало-Аделяково  муниципального района Сергиевский  Самарской области на 2026-2034 годы согласно Приложению к настоящему постановлению.</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w:t>
      </w:r>
      <w:r w:rsidR="00C95E48">
        <w:rPr>
          <w:rFonts w:ascii="Times New Roman" w:eastAsia="Calibri" w:hAnsi="Times New Roman" w:cs="Times New Roman"/>
          <w:sz w:val="12"/>
          <w:szCs w:val="12"/>
        </w:rPr>
        <w:t xml:space="preserve"> </w:t>
      </w:r>
      <w:r w:rsidRPr="005F4B37">
        <w:rPr>
          <w:rFonts w:ascii="Times New Roman" w:eastAsia="Calibri" w:hAnsi="Times New Roman" w:cs="Times New Roman"/>
          <w:sz w:val="12"/>
          <w:szCs w:val="12"/>
        </w:rPr>
        <w:t xml:space="preserve">Установить, что расходные обязательства, возникающие в результате принятия настоящего постановления, исполняются за счет средств бюджета сельского поселения Кармало-Аделяково муниципального района Сергиевский Самарской области, в пределах общего объема бюджетных ассигнований, предусматриваемого в установленном порядке на соответствующий финансовый год. </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3.</w:t>
      </w:r>
      <w:r w:rsidR="00C95E48">
        <w:rPr>
          <w:rFonts w:ascii="Times New Roman" w:eastAsia="Calibri" w:hAnsi="Times New Roman" w:cs="Times New Roman"/>
          <w:sz w:val="12"/>
          <w:szCs w:val="12"/>
        </w:rPr>
        <w:t xml:space="preserve"> </w:t>
      </w:r>
      <w:r w:rsidRPr="005F4B37">
        <w:rPr>
          <w:rFonts w:ascii="Times New Roman" w:eastAsia="Calibri" w:hAnsi="Times New Roman" w:cs="Times New Roman"/>
          <w:sz w:val="12"/>
          <w:szCs w:val="12"/>
        </w:rPr>
        <w:t>Признать утратившим силу постановление администрации сельского поселения Кармало-Аделяково муниципального района Сергиевский Самарской области № 7 от 17.02.2016 г. «Об утверждении Программы комплексного развития социальной инфраструктуры   сельского поселения  Кармало-Аделяково  муниципального района Сергиевский  Самарской области на 2016-2020 годы и на период до 2040 года».</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4.</w:t>
      </w:r>
      <w:r w:rsidR="00C95E48">
        <w:rPr>
          <w:rFonts w:ascii="Times New Roman" w:eastAsia="Calibri" w:hAnsi="Times New Roman" w:cs="Times New Roman"/>
          <w:sz w:val="12"/>
          <w:szCs w:val="12"/>
        </w:rPr>
        <w:t xml:space="preserve"> </w:t>
      </w:r>
      <w:r w:rsidRPr="005F4B37">
        <w:rPr>
          <w:rFonts w:ascii="Times New Roman" w:eastAsia="Calibri" w:hAnsi="Times New Roman" w:cs="Times New Roman"/>
          <w:sz w:val="12"/>
          <w:szCs w:val="12"/>
        </w:rPr>
        <w:t>Опубликовать настоящее Постановление в газете «Сергиевский вестник».</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5.</w:t>
      </w:r>
      <w:r w:rsidR="00C95E48">
        <w:rPr>
          <w:rFonts w:ascii="Times New Roman" w:eastAsia="Calibri" w:hAnsi="Times New Roman" w:cs="Times New Roman"/>
          <w:sz w:val="12"/>
          <w:szCs w:val="12"/>
        </w:rPr>
        <w:t xml:space="preserve"> </w:t>
      </w:r>
      <w:r w:rsidRPr="005F4B37">
        <w:rPr>
          <w:rFonts w:ascii="Times New Roman" w:eastAsia="Calibri" w:hAnsi="Times New Roman" w:cs="Times New Roman"/>
          <w:sz w:val="12"/>
          <w:szCs w:val="12"/>
        </w:rPr>
        <w:t>Настоящее Постановление вступает в силу с 01.01.2026 г.</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6.</w:t>
      </w:r>
      <w:r w:rsidR="00C95E48">
        <w:rPr>
          <w:rFonts w:ascii="Times New Roman" w:eastAsia="Calibri" w:hAnsi="Times New Roman" w:cs="Times New Roman"/>
          <w:sz w:val="12"/>
          <w:szCs w:val="12"/>
        </w:rPr>
        <w:t xml:space="preserve"> </w:t>
      </w:r>
      <w:r w:rsidRPr="005F4B37">
        <w:rPr>
          <w:rFonts w:ascii="Times New Roman" w:eastAsia="Calibri" w:hAnsi="Times New Roman" w:cs="Times New Roman"/>
          <w:sz w:val="12"/>
          <w:szCs w:val="12"/>
        </w:rPr>
        <w:t>Контроль за выполнением настоящего постановления оставляю за собой.</w:t>
      </w:r>
    </w:p>
    <w:p w:rsidR="005F4B37" w:rsidRPr="005F4B37" w:rsidRDefault="005F4B37" w:rsidP="00C95E48">
      <w:pPr>
        <w:tabs>
          <w:tab w:val="left" w:pos="284"/>
          <w:tab w:val="left" w:pos="3828"/>
        </w:tabs>
        <w:spacing w:after="0" w:line="240" w:lineRule="auto"/>
        <w:jc w:val="right"/>
        <w:rPr>
          <w:rFonts w:ascii="Times New Roman" w:eastAsia="Calibri" w:hAnsi="Times New Roman" w:cs="Times New Roman"/>
          <w:sz w:val="12"/>
          <w:szCs w:val="12"/>
        </w:rPr>
      </w:pPr>
      <w:r w:rsidRPr="005F4B37">
        <w:rPr>
          <w:rFonts w:ascii="Times New Roman" w:eastAsia="Calibri" w:hAnsi="Times New Roman" w:cs="Times New Roman"/>
          <w:sz w:val="12"/>
          <w:szCs w:val="12"/>
        </w:rPr>
        <w:t>Глава сельского поселения Кармало-Аделяково</w:t>
      </w:r>
    </w:p>
    <w:p w:rsidR="00C95E48" w:rsidRDefault="005F4B37" w:rsidP="00C95E48">
      <w:pPr>
        <w:tabs>
          <w:tab w:val="left" w:pos="284"/>
          <w:tab w:val="left" w:pos="3828"/>
        </w:tabs>
        <w:spacing w:after="0" w:line="240" w:lineRule="auto"/>
        <w:jc w:val="right"/>
        <w:rPr>
          <w:rFonts w:ascii="Times New Roman" w:eastAsia="Calibri" w:hAnsi="Times New Roman" w:cs="Times New Roman"/>
          <w:sz w:val="12"/>
          <w:szCs w:val="12"/>
        </w:rPr>
      </w:pPr>
      <w:r w:rsidRPr="005F4B37">
        <w:rPr>
          <w:rFonts w:ascii="Times New Roman" w:eastAsia="Calibri" w:hAnsi="Times New Roman" w:cs="Times New Roman"/>
          <w:sz w:val="12"/>
          <w:szCs w:val="12"/>
        </w:rPr>
        <w:t>муниципального района Сергиевский</w:t>
      </w:r>
    </w:p>
    <w:p w:rsidR="005F4B37" w:rsidRPr="005F4B37" w:rsidRDefault="005F4B37" w:rsidP="00C95E48">
      <w:pPr>
        <w:tabs>
          <w:tab w:val="left" w:pos="284"/>
          <w:tab w:val="left" w:pos="3828"/>
        </w:tabs>
        <w:spacing w:after="0" w:line="240" w:lineRule="auto"/>
        <w:jc w:val="right"/>
        <w:rPr>
          <w:rFonts w:ascii="Times New Roman" w:eastAsia="Calibri" w:hAnsi="Times New Roman" w:cs="Times New Roman"/>
          <w:sz w:val="12"/>
          <w:szCs w:val="12"/>
        </w:rPr>
      </w:pPr>
      <w:r w:rsidRPr="005F4B37">
        <w:rPr>
          <w:rFonts w:ascii="Times New Roman" w:eastAsia="Calibri" w:hAnsi="Times New Roman" w:cs="Times New Roman"/>
          <w:sz w:val="12"/>
          <w:szCs w:val="12"/>
        </w:rPr>
        <w:t>О.М.Карягин</w:t>
      </w:r>
    </w:p>
    <w:p w:rsidR="00967858" w:rsidRDefault="00967858" w:rsidP="003519F1">
      <w:pPr>
        <w:tabs>
          <w:tab w:val="left" w:pos="284"/>
          <w:tab w:val="left" w:pos="3828"/>
        </w:tabs>
        <w:spacing w:after="0" w:line="240" w:lineRule="auto"/>
        <w:jc w:val="both"/>
        <w:rPr>
          <w:rFonts w:ascii="Times New Roman" w:eastAsia="Calibri" w:hAnsi="Times New Roman" w:cs="Times New Roman"/>
          <w:sz w:val="12"/>
          <w:szCs w:val="12"/>
        </w:rPr>
      </w:pPr>
    </w:p>
    <w:p w:rsidR="005F4B37" w:rsidRPr="005F4B37" w:rsidRDefault="005F4B37" w:rsidP="00C95E48">
      <w:pPr>
        <w:tabs>
          <w:tab w:val="left" w:pos="284"/>
          <w:tab w:val="left" w:pos="3828"/>
        </w:tabs>
        <w:spacing w:after="0" w:line="240" w:lineRule="auto"/>
        <w:jc w:val="right"/>
        <w:rPr>
          <w:rFonts w:ascii="Times New Roman" w:eastAsia="Calibri" w:hAnsi="Times New Roman" w:cs="Times New Roman"/>
          <w:sz w:val="12"/>
          <w:szCs w:val="12"/>
        </w:rPr>
      </w:pPr>
      <w:r w:rsidRPr="005F4B37">
        <w:rPr>
          <w:rFonts w:ascii="Times New Roman" w:eastAsia="Calibri" w:hAnsi="Times New Roman" w:cs="Times New Roman"/>
          <w:sz w:val="12"/>
          <w:szCs w:val="12"/>
        </w:rPr>
        <w:t>Приложение</w:t>
      </w:r>
    </w:p>
    <w:p w:rsidR="005F4B37" w:rsidRPr="005F4B37" w:rsidRDefault="005F4B37" w:rsidP="00C95E48">
      <w:pPr>
        <w:tabs>
          <w:tab w:val="left" w:pos="284"/>
          <w:tab w:val="left" w:pos="3828"/>
        </w:tabs>
        <w:spacing w:after="0" w:line="240" w:lineRule="auto"/>
        <w:jc w:val="right"/>
        <w:rPr>
          <w:rFonts w:ascii="Times New Roman" w:eastAsia="Calibri" w:hAnsi="Times New Roman" w:cs="Times New Roman"/>
          <w:sz w:val="12"/>
          <w:szCs w:val="12"/>
        </w:rPr>
      </w:pPr>
      <w:r w:rsidRPr="005F4B37">
        <w:rPr>
          <w:rFonts w:ascii="Times New Roman" w:eastAsia="Calibri" w:hAnsi="Times New Roman" w:cs="Times New Roman"/>
          <w:sz w:val="12"/>
          <w:szCs w:val="12"/>
        </w:rPr>
        <w:t>к постановлению Администрации</w:t>
      </w:r>
    </w:p>
    <w:p w:rsidR="005F4B37" w:rsidRPr="005F4B37" w:rsidRDefault="005F4B37" w:rsidP="00C95E48">
      <w:pPr>
        <w:tabs>
          <w:tab w:val="left" w:pos="284"/>
          <w:tab w:val="left" w:pos="3828"/>
        </w:tabs>
        <w:spacing w:after="0" w:line="240" w:lineRule="auto"/>
        <w:jc w:val="right"/>
        <w:rPr>
          <w:rFonts w:ascii="Times New Roman" w:eastAsia="Calibri" w:hAnsi="Times New Roman" w:cs="Times New Roman"/>
          <w:sz w:val="12"/>
          <w:szCs w:val="12"/>
        </w:rPr>
      </w:pPr>
      <w:r w:rsidRPr="005F4B37">
        <w:rPr>
          <w:rFonts w:ascii="Times New Roman" w:eastAsia="Calibri" w:hAnsi="Times New Roman" w:cs="Times New Roman"/>
          <w:sz w:val="12"/>
          <w:szCs w:val="12"/>
        </w:rPr>
        <w:t>сельского поселения Кармало-Аделяково</w:t>
      </w:r>
    </w:p>
    <w:p w:rsidR="005F4B37" w:rsidRPr="005F4B37" w:rsidRDefault="005F4B37" w:rsidP="00C95E48">
      <w:pPr>
        <w:tabs>
          <w:tab w:val="left" w:pos="284"/>
          <w:tab w:val="left" w:pos="3828"/>
        </w:tabs>
        <w:spacing w:after="0" w:line="240" w:lineRule="auto"/>
        <w:jc w:val="right"/>
        <w:rPr>
          <w:rFonts w:ascii="Times New Roman" w:eastAsia="Calibri" w:hAnsi="Times New Roman" w:cs="Times New Roman"/>
          <w:sz w:val="12"/>
          <w:szCs w:val="12"/>
        </w:rPr>
      </w:pPr>
      <w:r w:rsidRPr="005F4B37">
        <w:rPr>
          <w:rFonts w:ascii="Times New Roman" w:eastAsia="Calibri" w:hAnsi="Times New Roman" w:cs="Times New Roman"/>
          <w:sz w:val="12"/>
          <w:szCs w:val="12"/>
        </w:rPr>
        <w:t>от 03.10.2025г.  № 31</w:t>
      </w:r>
    </w:p>
    <w:p w:rsidR="005F4B37" w:rsidRPr="005F4B37" w:rsidRDefault="00C95E48" w:rsidP="00C95E48">
      <w:pPr>
        <w:tabs>
          <w:tab w:val="left" w:pos="284"/>
          <w:tab w:val="left" w:pos="3828"/>
        </w:tabs>
        <w:spacing w:after="0" w:line="240" w:lineRule="auto"/>
        <w:jc w:val="center"/>
        <w:rPr>
          <w:rFonts w:ascii="Times New Roman" w:eastAsia="Calibri" w:hAnsi="Times New Roman" w:cs="Times New Roman"/>
          <w:b/>
          <w:sz w:val="12"/>
          <w:szCs w:val="12"/>
        </w:rPr>
      </w:pPr>
      <w:r w:rsidRPr="005F4B37">
        <w:rPr>
          <w:rFonts w:ascii="Times New Roman" w:eastAsia="Calibri" w:hAnsi="Times New Roman" w:cs="Times New Roman"/>
          <w:b/>
          <w:sz w:val="12"/>
          <w:szCs w:val="12"/>
        </w:rPr>
        <w:t>ПРОГРАММА КОМПЛЕКСНОГО РАЗВИТИЯ</w:t>
      </w:r>
      <w:r>
        <w:rPr>
          <w:rFonts w:ascii="Times New Roman" w:eastAsia="Calibri" w:hAnsi="Times New Roman" w:cs="Times New Roman"/>
          <w:b/>
          <w:sz w:val="12"/>
          <w:szCs w:val="12"/>
        </w:rPr>
        <w:t xml:space="preserve"> </w:t>
      </w:r>
      <w:r w:rsidRPr="005F4B37">
        <w:rPr>
          <w:rFonts w:ascii="Times New Roman" w:eastAsia="Calibri" w:hAnsi="Times New Roman" w:cs="Times New Roman"/>
          <w:b/>
          <w:sz w:val="12"/>
          <w:szCs w:val="12"/>
        </w:rPr>
        <w:t>СОЦИАЛЬНОЙ ИНФРАСТРУКТУРЫ</w:t>
      </w:r>
    </w:p>
    <w:p w:rsidR="005F4B37" w:rsidRPr="005F4B37" w:rsidRDefault="00C95E48" w:rsidP="00C95E48">
      <w:pPr>
        <w:tabs>
          <w:tab w:val="left" w:pos="284"/>
          <w:tab w:val="left" w:pos="3828"/>
        </w:tabs>
        <w:spacing w:after="0" w:line="240" w:lineRule="auto"/>
        <w:jc w:val="center"/>
        <w:rPr>
          <w:rFonts w:ascii="Times New Roman" w:eastAsia="Calibri" w:hAnsi="Times New Roman" w:cs="Times New Roman"/>
          <w:b/>
          <w:sz w:val="12"/>
          <w:szCs w:val="12"/>
        </w:rPr>
      </w:pPr>
      <w:r w:rsidRPr="005F4B37">
        <w:rPr>
          <w:rFonts w:ascii="Times New Roman" w:eastAsia="Calibri" w:hAnsi="Times New Roman" w:cs="Times New Roman"/>
          <w:b/>
          <w:sz w:val="12"/>
          <w:szCs w:val="12"/>
        </w:rPr>
        <w:t>СЕЛЬСКОГО ПОСЕЛЕНИЯ КАРМАЛО-АДЕЛЯКОВО</w:t>
      </w:r>
      <w:r>
        <w:rPr>
          <w:rFonts w:ascii="Times New Roman" w:eastAsia="Calibri" w:hAnsi="Times New Roman" w:cs="Times New Roman"/>
          <w:b/>
          <w:sz w:val="12"/>
          <w:szCs w:val="12"/>
        </w:rPr>
        <w:t xml:space="preserve"> </w:t>
      </w:r>
      <w:r w:rsidRPr="005F4B37">
        <w:rPr>
          <w:rFonts w:ascii="Times New Roman" w:eastAsia="Calibri" w:hAnsi="Times New Roman" w:cs="Times New Roman"/>
          <w:b/>
          <w:sz w:val="12"/>
          <w:szCs w:val="12"/>
        </w:rPr>
        <w:t>МУНИЦИПАЛЬНОГО РАЙОНА СЕРГИЕВСКИЙ</w:t>
      </w:r>
    </w:p>
    <w:p w:rsidR="005F4B37" w:rsidRPr="005F4B37" w:rsidRDefault="00C95E48" w:rsidP="00C95E48">
      <w:pPr>
        <w:tabs>
          <w:tab w:val="left" w:pos="284"/>
          <w:tab w:val="left" w:pos="3828"/>
        </w:tabs>
        <w:spacing w:after="0" w:line="240" w:lineRule="auto"/>
        <w:jc w:val="center"/>
        <w:rPr>
          <w:rFonts w:ascii="Times New Roman" w:eastAsia="Calibri" w:hAnsi="Times New Roman" w:cs="Times New Roman"/>
          <w:b/>
          <w:sz w:val="12"/>
          <w:szCs w:val="12"/>
        </w:rPr>
      </w:pPr>
      <w:r w:rsidRPr="005F4B37">
        <w:rPr>
          <w:rFonts w:ascii="Times New Roman" w:eastAsia="Calibri" w:hAnsi="Times New Roman" w:cs="Times New Roman"/>
          <w:b/>
          <w:sz w:val="12"/>
          <w:szCs w:val="12"/>
        </w:rPr>
        <w:t>САМАРСКОЙ ОБЛАСТИ</w:t>
      </w:r>
      <w:r>
        <w:rPr>
          <w:rFonts w:ascii="Times New Roman" w:eastAsia="Calibri" w:hAnsi="Times New Roman" w:cs="Times New Roman"/>
          <w:b/>
          <w:sz w:val="12"/>
          <w:szCs w:val="12"/>
        </w:rPr>
        <w:t xml:space="preserve"> </w:t>
      </w:r>
      <w:r w:rsidRPr="005F4B37">
        <w:rPr>
          <w:rFonts w:ascii="Times New Roman" w:eastAsia="Calibri" w:hAnsi="Times New Roman" w:cs="Times New Roman"/>
          <w:b/>
          <w:sz w:val="12"/>
          <w:szCs w:val="12"/>
        </w:rPr>
        <w:t>НА ПЕРИОД С 2026 ПО 2034 ГОДЫ</w:t>
      </w:r>
    </w:p>
    <w:p w:rsidR="005F4B37" w:rsidRPr="005F4B37" w:rsidRDefault="005F4B37" w:rsidP="005F4B37">
      <w:pPr>
        <w:tabs>
          <w:tab w:val="left" w:pos="284"/>
          <w:tab w:val="left" w:pos="3828"/>
        </w:tabs>
        <w:spacing w:after="0" w:line="240" w:lineRule="auto"/>
        <w:jc w:val="both"/>
        <w:rPr>
          <w:rFonts w:ascii="Times New Roman" w:eastAsia="Calibri" w:hAnsi="Times New Roman" w:cs="Times New Roman"/>
          <w:b/>
          <w:bCs/>
          <w:sz w:val="12"/>
          <w:szCs w:val="12"/>
        </w:rPr>
      </w:pPr>
    </w:p>
    <w:p w:rsidR="005F4B37" w:rsidRPr="005F4B37" w:rsidRDefault="005F4B37" w:rsidP="00C95E48">
      <w:pPr>
        <w:tabs>
          <w:tab w:val="left" w:pos="284"/>
          <w:tab w:val="left" w:pos="3828"/>
        </w:tabs>
        <w:spacing w:after="0" w:line="240" w:lineRule="auto"/>
        <w:jc w:val="center"/>
        <w:rPr>
          <w:rFonts w:ascii="Times New Roman" w:eastAsia="Calibri" w:hAnsi="Times New Roman" w:cs="Times New Roman"/>
          <w:sz w:val="12"/>
          <w:szCs w:val="12"/>
        </w:rPr>
      </w:pPr>
      <w:r w:rsidRPr="005F4B37">
        <w:rPr>
          <w:rFonts w:ascii="Times New Roman" w:eastAsia="Calibri" w:hAnsi="Times New Roman" w:cs="Times New Roman"/>
          <w:b/>
          <w:bCs/>
          <w:sz w:val="12"/>
          <w:szCs w:val="12"/>
        </w:rPr>
        <w:t>ПАСПОРТ</w:t>
      </w:r>
    </w:p>
    <w:p w:rsidR="005F4B37" w:rsidRPr="005F4B37" w:rsidRDefault="005F4B37" w:rsidP="00C95E48">
      <w:pPr>
        <w:tabs>
          <w:tab w:val="left" w:pos="284"/>
          <w:tab w:val="left" w:pos="3828"/>
        </w:tabs>
        <w:spacing w:after="0" w:line="240" w:lineRule="auto"/>
        <w:jc w:val="center"/>
        <w:rPr>
          <w:rFonts w:ascii="Times New Roman" w:eastAsia="Calibri" w:hAnsi="Times New Roman" w:cs="Times New Roman"/>
          <w:b/>
          <w:sz w:val="12"/>
          <w:szCs w:val="12"/>
        </w:rPr>
      </w:pPr>
      <w:r w:rsidRPr="005F4B37">
        <w:rPr>
          <w:rFonts w:ascii="Times New Roman" w:eastAsia="Calibri" w:hAnsi="Times New Roman" w:cs="Times New Roman"/>
          <w:b/>
          <w:sz w:val="12"/>
          <w:szCs w:val="12"/>
        </w:rPr>
        <w:t>программы комплексного развития социальной инфраструктуры</w:t>
      </w:r>
    </w:p>
    <w:p w:rsidR="005F4B37" w:rsidRPr="005F4B37" w:rsidRDefault="005F4B37" w:rsidP="00C95E48">
      <w:pPr>
        <w:tabs>
          <w:tab w:val="left" w:pos="284"/>
          <w:tab w:val="left" w:pos="3828"/>
        </w:tabs>
        <w:spacing w:after="0" w:line="240" w:lineRule="auto"/>
        <w:jc w:val="center"/>
        <w:rPr>
          <w:rFonts w:ascii="Times New Roman" w:eastAsia="Calibri" w:hAnsi="Times New Roman" w:cs="Times New Roman"/>
          <w:b/>
          <w:sz w:val="12"/>
          <w:szCs w:val="12"/>
        </w:rPr>
      </w:pPr>
      <w:r w:rsidRPr="005F4B37">
        <w:rPr>
          <w:rFonts w:ascii="Times New Roman" w:eastAsia="Calibri" w:hAnsi="Times New Roman" w:cs="Times New Roman"/>
          <w:b/>
          <w:sz w:val="12"/>
          <w:szCs w:val="12"/>
        </w:rPr>
        <w:t>сельского поселения Кармало-Аделяково  муниципального района Сергиевский Самарской области  на период с 2026 по 2034 годы</w:t>
      </w:r>
    </w:p>
    <w:tbl>
      <w:tblPr>
        <w:tblStyle w:val="1f"/>
        <w:tblW w:w="5000" w:type="pct"/>
        <w:tblCellMar>
          <w:left w:w="0" w:type="dxa"/>
          <w:right w:w="0" w:type="dxa"/>
        </w:tblCellMar>
        <w:tblLook w:val="04A0"/>
      </w:tblPr>
      <w:tblGrid>
        <w:gridCol w:w="2371"/>
        <w:gridCol w:w="5152"/>
      </w:tblGrid>
      <w:tr w:rsidR="005F4B37" w:rsidRPr="005F4B37" w:rsidTr="00C95E48">
        <w:trPr>
          <w:trHeight w:val="20"/>
        </w:trPr>
        <w:tc>
          <w:tcPr>
            <w:tcW w:w="1576" w:type="pct"/>
          </w:tcPr>
          <w:p w:rsidR="005F4B37" w:rsidRPr="005F4B37" w:rsidRDefault="005F4B37" w:rsidP="00C95E48">
            <w:pPr>
              <w:tabs>
                <w:tab w:val="left" w:pos="284"/>
                <w:tab w:val="left" w:pos="3828"/>
              </w:tabs>
              <w:rPr>
                <w:rFonts w:ascii="Times New Roman" w:hAnsi="Times New Roman"/>
                <w:sz w:val="12"/>
                <w:szCs w:val="12"/>
              </w:rPr>
            </w:pPr>
          </w:p>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Наименование</w:t>
            </w:r>
          </w:p>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Программы</w:t>
            </w:r>
          </w:p>
        </w:tc>
        <w:tc>
          <w:tcPr>
            <w:tcW w:w="3424" w:type="pct"/>
            <w:hideMark/>
          </w:tcPr>
          <w:p w:rsidR="005F4B37" w:rsidRPr="005F4B37" w:rsidRDefault="005F4B37" w:rsidP="00C95E48">
            <w:pPr>
              <w:tabs>
                <w:tab w:val="left" w:pos="284"/>
                <w:tab w:val="left" w:pos="3828"/>
              </w:tabs>
              <w:rPr>
                <w:rFonts w:ascii="Times New Roman" w:hAnsi="Times New Roman"/>
                <w:b/>
                <w:i/>
                <w:sz w:val="12"/>
                <w:szCs w:val="12"/>
              </w:rPr>
            </w:pPr>
            <w:r w:rsidRPr="005F4B37">
              <w:rPr>
                <w:rFonts w:ascii="Times New Roman" w:hAnsi="Times New Roman"/>
                <w:sz w:val="12"/>
                <w:szCs w:val="12"/>
              </w:rPr>
              <w:t>Программа комплексного развития социальной инфраструктуры  сельского поселения Кармало-Аделяково муниципального района Сергиевский Самарской области на период с 2026 по 2034 годы  (далее - Программа)</w:t>
            </w:r>
          </w:p>
        </w:tc>
      </w:tr>
      <w:tr w:rsidR="005F4B37" w:rsidRPr="005F4B37" w:rsidTr="00C95E48">
        <w:trPr>
          <w:trHeight w:val="20"/>
        </w:trPr>
        <w:tc>
          <w:tcPr>
            <w:tcW w:w="1576" w:type="pct"/>
          </w:tcPr>
          <w:p w:rsidR="005F4B37" w:rsidRPr="005F4B37" w:rsidRDefault="005F4B37" w:rsidP="00C95E48">
            <w:pPr>
              <w:tabs>
                <w:tab w:val="left" w:pos="284"/>
                <w:tab w:val="left" w:pos="3828"/>
              </w:tabs>
              <w:rPr>
                <w:rFonts w:ascii="Times New Roman" w:hAnsi="Times New Roman"/>
                <w:sz w:val="12"/>
                <w:szCs w:val="12"/>
              </w:rPr>
            </w:pPr>
          </w:p>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Основание для разработки Программы</w:t>
            </w:r>
          </w:p>
        </w:tc>
        <w:tc>
          <w:tcPr>
            <w:tcW w:w="3424" w:type="pct"/>
            <w:hideMark/>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 Федеральный закон от 06 октября 2003 года № 131-ФЗ «Об общих принципах организации местного самоуправления в Российской Федерации»;</w:t>
            </w:r>
          </w:p>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lastRenderedPageBreak/>
              <w:t>- Постановление Правительства Российской Федерации от 01 октября 2015 года № 1050 «Об утверждении требований к программам комплексного развития социальной инфраструктуры поселений, городских округов»</w:t>
            </w:r>
          </w:p>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 Генеральный план сельского поселения Кармало-Аделяково муниципального района Сергиевский  Самарской области</w:t>
            </w:r>
          </w:p>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  Устав сельского поселения Кармало-Аделяково  муниципального района Сергиевский  Самарской области</w:t>
            </w:r>
          </w:p>
        </w:tc>
      </w:tr>
      <w:tr w:rsidR="005F4B37" w:rsidRPr="005F4B37" w:rsidTr="00C95E48">
        <w:trPr>
          <w:trHeight w:val="20"/>
        </w:trPr>
        <w:tc>
          <w:tcPr>
            <w:tcW w:w="1576" w:type="pct"/>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 xml:space="preserve">Дата принятия Решения </w:t>
            </w:r>
          </w:p>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о разработке</w:t>
            </w:r>
          </w:p>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Программы</w:t>
            </w:r>
          </w:p>
        </w:tc>
        <w:tc>
          <w:tcPr>
            <w:tcW w:w="3424" w:type="pct"/>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Распоряжение администрации сельского поселения Кармало-Аделяково муниципального района Сергиевский от 03.10.2025 г. №10-р «О создании программного комитета администрации сельского поселения Кармало-Аделяково муниципального района Сергиевский Самарской области по рассмотрению муниципальной программы комплексного развития социальной инфраструктуры   сельского поселения  Кармало-Аделяково  муниципального района Сергиевский  Самарской области на 2026-2034 годы</w:t>
            </w:r>
          </w:p>
        </w:tc>
      </w:tr>
      <w:tr w:rsidR="005F4B37" w:rsidRPr="005F4B37" w:rsidTr="00C95E48">
        <w:trPr>
          <w:trHeight w:val="20"/>
        </w:trPr>
        <w:tc>
          <w:tcPr>
            <w:tcW w:w="1576" w:type="pct"/>
            <w:hideMark/>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Наименование заказчика  и разработчика Программы, его местонахождение</w:t>
            </w:r>
          </w:p>
        </w:tc>
        <w:tc>
          <w:tcPr>
            <w:tcW w:w="3424" w:type="pct"/>
            <w:hideMark/>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Администрация сельского поселения Кармало-Аделяково муниципального района Сергиевский Самарской области(далее - Администрация)</w:t>
            </w:r>
          </w:p>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Самарская область, Сергиевский район, с. Кармало-Аделяково, ул.Ленина, д.20.</w:t>
            </w:r>
          </w:p>
        </w:tc>
      </w:tr>
      <w:tr w:rsidR="005F4B37" w:rsidRPr="005F4B37" w:rsidTr="00C95E48">
        <w:trPr>
          <w:trHeight w:val="20"/>
        </w:trPr>
        <w:tc>
          <w:tcPr>
            <w:tcW w:w="1576" w:type="pct"/>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Исполнитель Программы</w:t>
            </w:r>
          </w:p>
        </w:tc>
        <w:tc>
          <w:tcPr>
            <w:tcW w:w="3424" w:type="pct"/>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Администрация сельского поселения Кармало-Аделяково  муниципального района Сергиевский Самарской области</w:t>
            </w:r>
          </w:p>
        </w:tc>
      </w:tr>
      <w:tr w:rsidR="005F4B37" w:rsidRPr="005F4B37" w:rsidTr="00C95E48">
        <w:trPr>
          <w:trHeight w:val="20"/>
        </w:trPr>
        <w:tc>
          <w:tcPr>
            <w:tcW w:w="1576" w:type="pct"/>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Цель Программы</w:t>
            </w:r>
          </w:p>
          <w:p w:rsidR="005F4B37" w:rsidRPr="005F4B37" w:rsidRDefault="005F4B37" w:rsidP="00C95E48">
            <w:pPr>
              <w:tabs>
                <w:tab w:val="left" w:pos="284"/>
                <w:tab w:val="left" w:pos="3828"/>
              </w:tabs>
              <w:rPr>
                <w:rFonts w:ascii="Times New Roman" w:hAnsi="Times New Roman"/>
                <w:sz w:val="12"/>
                <w:szCs w:val="12"/>
              </w:rPr>
            </w:pPr>
          </w:p>
        </w:tc>
        <w:tc>
          <w:tcPr>
            <w:tcW w:w="3424" w:type="pct"/>
            <w:hideMark/>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 xml:space="preserve">Достижение расчетного уровня обеспеченности населения </w:t>
            </w:r>
            <w:r w:rsidRPr="005F4B37">
              <w:rPr>
                <w:rFonts w:ascii="Times New Roman" w:hAnsi="Times New Roman"/>
                <w:bCs/>
                <w:sz w:val="12"/>
                <w:szCs w:val="12"/>
              </w:rPr>
              <w:t>сельского поселения Кармало-Аделяково</w:t>
            </w:r>
            <w:r w:rsidRPr="005F4B37">
              <w:rPr>
                <w:rFonts w:ascii="Times New Roman" w:hAnsi="Times New Roman"/>
                <w:sz w:val="12"/>
                <w:szCs w:val="12"/>
              </w:rPr>
              <w:t>услугами объектами социальной инфраструктуры</w:t>
            </w:r>
          </w:p>
        </w:tc>
      </w:tr>
      <w:tr w:rsidR="005F4B37" w:rsidRPr="005F4B37" w:rsidTr="00C95E48">
        <w:trPr>
          <w:trHeight w:val="20"/>
        </w:trPr>
        <w:tc>
          <w:tcPr>
            <w:tcW w:w="1576" w:type="pct"/>
            <w:hideMark/>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Задачи Программы</w:t>
            </w:r>
          </w:p>
        </w:tc>
        <w:tc>
          <w:tcPr>
            <w:tcW w:w="3424" w:type="pct"/>
            <w:hideMark/>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 обеспечить безопасность, качество и эффективность использования населением объектов социальной инфраструктуры;</w:t>
            </w:r>
          </w:p>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 доступность объектов социальной инфраструктуры поселения;</w:t>
            </w:r>
          </w:p>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 эффективность функционирования действующей социальной инфраструктуры.</w:t>
            </w:r>
          </w:p>
        </w:tc>
      </w:tr>
      <w:tr w:rsidR="005F4B37" w:rsidRPr="005F4B37" w:rsidTr="00C95E48">
        <w:trPr>
          <w:trHeight w:val="20"/>
        </w:trPr>
        <w:tc>
          <w:tcPr>
            <w:tcW w:w="1576" w:type="pct"/>
            <w:hideMark/>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Показатели (индикаторы) программы</w:t>
            </w:r>
          </w:p>
        </w:tc>
        <w:tc>
          <w:tcPr>
            <w:tcW w:w="3424" w:type="pct"/>
            <w:hideMark/>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Технико-экономические показатели:</w:t>
            </w:r>
          </w:p>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 уровень обеспеченности населения объектами социальной инфраструктуры;</w:t>
            </w:r>
          </w:p>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 финансовые затраты на содержание объектов социальной инфраструктуры.</w:t>
            </w:r>
          </w:p>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Социально-экономические показатели:</w:t>
            </w:r>
          </w:p>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 доля объектов, находящихся в удовлетворительном состоянии, в общем количестве объектов регионального и местного значения.</w:t>
            </w:r>
          </w:p>
        </w:tc>
      </w:tr>
      <w:tr w:rsidR="005F4B37" w:rsidRPr="005F4B37" w:rsidTr="00C95E48">
        <w:trPr>
          <w:trHeight w:val="20"/>
        </w:trPr>
        <w:tc>
          <w:tcPr>
            <w:tcW w:w="1576" w:type="pct"/>
            <w:hideMark/>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Укрупненное описание запланированных мероприятий</w:t>
            </w:r>
          </w:p>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(инвестиционных проектов) по проектированию, строительству, реконструкции объектов социальной инфраструктуры</w:t>
            </w:r>
          </w:p>
        </w:tc>
        <w:tc>
          <w:tcPr>
            <w:tcW w:w="3424" w:type="pct"/>
            <w:hideMark/>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 строительство спортивных объектов;</w:t>
            </w:r>
          </w:p>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 реконструкция и строительство объектов культуры;</w:t>
            </w:r>
          </w:p>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 строительство скверов и парков;</w:t>
            </w:r>
          </w:p>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 строительство предприятий коммунально-бытового обслуживания;</w:t>
            </w:r>
          </w:p>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-строительство площадок для выездной торговли;</w:t>
            </w:r>
          </w:p>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-реконструкция административных зданий.</w:t>
            </w:r>
          </w:p>
        </w:tc>
      </w:tr>
      <w:tr w:rsidR="005F4B37" w:rsidRPr="005F4B37" w:rsidTr="00C95E48">
        <w:trPr>
          <w:trHeight w:val="20"/>
        </w:trPr>
        <w:tc>
          <w:tcPr>
            <w:tcW w:w="1576" w:type="pct"/>
            <w:hideMark/>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Этапы и сроки реализации Программы</w:t>
            </w:r>
          </w:p>
        </w:tc>
        <w:tc>
          <w:tcPr>
            <w:tcW w:w="3424" w:type="pct"/>
            <w:hideMark/>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2026-2034 годы(этапы реализации Программы не выделяются)</w:t>
            </w:r>
          </w:p>
        </w:tc>
      </w:tr>
      <w:tr w:rsidR="005F4B37" w:rsidRPr="005F4B37" w:rsidTr="00C95E48">
        <w:trPr>
          <w:trHeight w:val="20"/>
        </w:trPr>
        <w:tc>
          <w:tcPr>
            <w:tcW w:w="1576" w:type="pct"/>
            <w:hideMark/>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Объем бюджетных ассигнований  Программы</w:t>
            </w:r>
          </w:p>
        </w:tc>
        <w:tc>
          <w:tcPr>
            <w:tcW w:w="3424" w:type="pct"/>
            <w:hideMark/>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Планируемый общий объем финансирования Программы составит 10 650 000,00* руб., в том числе:</w:t>
            </w:r>
          </w:p>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 средства федерального бюджета – 0,00  руб.;</w:t>
            </w:r>
          </w:p>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2026 год -0,00 руб.;</w:t>
            </w:r>
          </w:p>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2027 год -0,00 руб.;</w:t>
            </w:r>
          </w:p>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2028 год -0,00 руб.;</w:t>
            </w:r>
          </w:p>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2029 год -0,00 руб.;</w:t>
            </w:r>
          </w:p>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2030 год -0,00 руб.;</w:t>
            </w:r>
          </w:p>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2031-2034 года – 0,00 руб.</w:t>
            </w:r>
          </w:p>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 средства областного бюджета  – 0,00 руб.;</w:t>
            </w:r>
          </w:p>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2026 год -0,00 руб.;</w:t>
            </w:r>
          </w:p>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2027 год -0,00 руб.;</w:t>
            </w:r>
          </w:p>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2028 год -0,00 руб.;</w:t>
            </w:r>
          </w:p>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2029 год -0,00 руб.;</w:t>
            </w:r>
          </w:p>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2030 год -0,00 руб.;</w:t>
            </w:r>
          </w:p>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2031-2034 года – 0,00 руб.</w:t>
            </w:r>
          </w:p>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 средства местного бюджета –   руб.;</w:t>
            </w:r>
          </w:p>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2026 год – 0,00 руб.;</w:t>
            </w:r>
          </w:p>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2027 год - 0,00 руб.;</w:t>
            </w:r>
          </w:p>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2028 год - 0,00 руб.;</w:t>
            </w:r>
          </w:p>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2029 год – 0,00 руб.;</w:t>
            </w:r>
          </w:p>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2030 год - 0,00 руб.;</w:t>
            </w:r>
          </w:p>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2031-2034 года – 10 650 000,00 руб.</w:t>
            </w:r>
          </w:p>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 внебюджетные средства – 0,00 руб.</w:t>
            </w:r>
          </w:p>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2026 год -0,00 руб.;</w:t>
            </w:r>
          </w:p>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2027 год -0,00 руб.;</w:t>
            </w:r>
          </w:p>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2028 год -0,00 руб.;</w:t>
            </w:r>
          </w:p>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2029 год -0,00 руб.;</w:t>
            </w:r>
          </w:p>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2030 год -0,00 руб.;</w:t>
            </w:r>
          </w:p>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2031-2034 года – 0,00 руб.</w:t>
            </w:r>
          </w:p>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 Прогноз финансирования.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tc>
      </w:tr>
      <w:tr w:rsidR="005F4B37" w:rsidRPr="005F4B37" w:rsidTr="00C95E48">
        <w:trPr>
          <w:trHeight w:val="20"/>
        </w:trPr>
        <w:tc>
          <w:tcPr>
            <w:tcW w:w="1576" w:type="pct"/>
            <w:hideMark/>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Ожидаемые результаты реализации Программы</w:t>
            </w:r>
          </w:p>
        </w:tc>
        <w:tc>
          <w:tcPr>
            <w:tcW w:w="3424" w:type="pct"/>
            <w:hideMark/>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Сбалансированное перспективное развитие социальной инфраструктуры поселения в соответствии с установленными потребностями в объектах социальной инфраструктуры</w:t>
            </w:r>
          </w:p>
        </w:tc>
      </w:tr>
      <w:tr w:rsidR="005F4B37" w:rsidRPr="005F4B37" w:rsidTr="00C95E48">
        <w:trPr>
          <w:trHeight w:val="20"/>
        </w:trPr>
        <w:tc>
          <w:tcPr>
            <w:tcW w:w="1576" w:type="pct"/>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Система</w:t>
            </w:r>
            <w:r w:rsidR="00C95E48">
              <w:rPr>
                <w:rFonts w:ascii="Times New Roman" w:hAnsi="Times New Roman"/>
                <w:sz w:val="12"/>
                <w:szCs w:val="12"/>
              </w:rPr>
              <w:t xml:space="preserve"> </w:t>
            </w:r>
            <w:r w:rsidRPr="005F4B37">
              <w:rPr>
                <w:rFonts w:ascii="Times New Roman" w:hAnsi="Times New Roman"/>
                <w:sz w:val="12"/>
                <w:szCs w:val="12"/>
              </w:rPr>
              <w:t xml:space="preserve">организации </w:t>
            </w:r>
          </w:p>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 xml:space="preserve">контроля  за ходом </w:t>
            </w:r>
          </w:p>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реализации программы</w:t>
            </w:r>
          </w:p>
        </w:tc>
        <w:tc>
          <w:tcPr>
            <w:tcW w:w="3424" w:type="pct"/>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 xml:space="preserve">Общее руководство и контроль за ходом реализации Программы и контроль за целевым и эффективным использованием бюджетных средств осуществляет Администрация сельского поселения Кармало-Аделяково муниципального района Сергиевский Самарской области в </w:t>
            </w:r>
            <w:r w:rsidRPr="005F4B37">
              <w:rPr>
                <w:rFonts w:ascii="Times New Roman" w:hAnsi="Times New Roman"/>
                <w:sz w:val="12"/>
                <w:szCs w:val="12"/>
              </w:rPr>
              <w:lastRenderedPageBreak/>
              <w:t xml:space="preserve">соответствии с действующим законодательством. </w:t>
            </w:r>
          </w:p>
        </w:tc>
      </w:tr>
    </w:tbl>
    <w:p w:rsidR="005F4B37" w:rsidRPr="005F4B37" w:rsidRDefault="005F4B37" w:rsidP="005F4B37">
      <w:pPr>
        <w:tabs>
          <w:tab w:val="left" w:pos="284"/>
          <w:tab w:val="left" w:pos="3828"/>
        </w:tabs>
        <w:spacing w:after="0" w:line="240" w:lineRule="auto"/>
        <w:jc w:val="both"/>
        <w:rPr>
          <w:rFonts w:ascii="Times New Roman" w:eastAsia="Calibri" w:hAnsi="Times New Roman" w:cs="Times New Roman"/>
          <w:sz w:val="12"/>
          <w:szCs w:val="12"/>
        </w:rPr>
      </w:pPr>
    </w:p>
    <w:p w:rsidR="005F4B37" w:rsidRPr="005F4B37" w:rsidRDefault="005F4B37" w:rsidP="005F4B37">
      <w:pPr>
        <w:tabs>
          <w:tab w:val="left" w:pos="284"/>
          <w:tab w:val="left" w:pos="3828"/>
        </w:tabs>
        <w:spacing w:after="0" w:line="240" w:lineRule="auto"/>
        <w:jc w:val="both"/>
        <w:rPr>
          <w:rFonts w:ascii="Times New Roman" w:eastAsia="Calibri" w:hAnsi="Times New Roman" w:cs="Times New Roman"/>
          <w:sz w:val="12"/>
          <w:szCs w:val="12"/>
        </w:rPr>
      </w:pPr>
    </w:p>
    <w:p w:rsidR="00C95E48" w:rsidRDefault="005F4B37" w:rsidP="00C95E48">
      <w:pPr>
        <w:tabs>
          <w:tab w:val="left" w:pos="284"/>
          <w:tab w:val="left" w:pos="3828"/>
        </w:tabs>
        <w:spacing w:after="0" w:line="240" w:lineRule="auto"/>
        <w:ind w:firstLine="284"/>
        <w:jc w:val="both"/>
        <w:rPr>
          <w:rFonts w:ascii="Times New Roman" w:eastAsia="Calibri" w:hAnsi="Times New Roman" w:cs="Times New Roman"/>
          <w:b/>
          <w:sz w:val="12"/>
          <w:szCs w:val="12"/>
        </w:rPr>
      </w:pPr>
      <w:r w:rsidRPr="005F4B37">
        <w:rPr>
          <w:rFonts w:ascii="Times New Roman" w:eastAsia="Calibri" w:hAnsi="Times New Roman" w:cs="Times New Roman"/>
          <w:b/>
          <w:sz w:val="12"/>
          <w:szCs w:val="12"/>
        </w:rPr>
        <w:t xml:space="preserve"> 1.  Характеристика проблемы, на решение которой направлена муниципальная программа</w:t>
      </w:r>
    </w:p>
    <w:p w:rsidR="005F4B37" w:rsidRPr="005F4B37" w:rsidRDefault="00C95E48" w:rsidP="00C95E48">
      <w:pPr>
        <w:tabs>
          <w:tab w:val="left" w:pos="284"/>
          <w:tab w:val="left" w:pos="3828"/>
        </w:tabs>
        <w:spacing w:after="0" w:line="240" w:lineRule="auto"/>
        <w:ind w:firstLine="284"/>
        <w:jc w:val="both"/>
        <w:rPr>
          <w:rFonts w:ascii="Times New Roman" w:eastAsia="Calibri" w:hAnsi="Times New Roman" w:cs="Times New Roman"/>
          <w:b/>
          <w:sz w:val="12"/>
          <w:szCs w:val="12"/>
        </w:rPr>
      </w:pPr>
      <w:r>
        <w:rPr>
          <w:rFonts w:ascii="Times New Roman" w:eastAsia="Calibri" w:hAnsi="Times New Roman" w:cs="Times New Roman"/>
          <w:b/>
          <w:sz w:val="12"/>
          <w:szCs w:val="12"/>
        </w:rPr>
        <w:t>1.1.</w:t>
      </w:r>
      <w:r w:rsidR="005F4B37" w:rsidRPr="005F4B37">
        <w:rPr>
          <w:rFonts w:ascii="Times New Roman" w:eastAsia="Calibri" w:hAnsi="Times New Roman" w:cs="Times New Roman"/>
          <w:b/>
          <w:sz w:val="12"/>
          <w:szCs w:val="12"/>
        </w:rPr>
        <w:t>Социально-экономическое состояние поселения, сведения о градостроительной деятельности</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Муниципальный район Сергиевский расположен в северо-восточной части Самарской области, в</w:t>
      </w:r>
      <w:r w:rsidRPr="005F4B37">
        <w:rPr>
          <w:rFonts w:ascii="Times New Roman" w:eastAsia="Calibri" w:hAnsi="Times New Roman" w:cs="Times New Roman"/>
          <w:bCs/>
          <w:sz w:val="12"/>
          <w:szCs w:val="12"/>
          <w:lang w:val="en-US"/>
        </w:rPr>
        <w:t> </w:t>
      </w:r>
      <w:r w:rsidRPr="005F4B37">
        <w:rPr>
          <w:rFonts w:ascii="Times New Roman" w:eastAsia="Calibri" w:hAnsi="Times New Roman" w:cs="Times New Roman"/>
          <w:bCs/>
          <w:sz w:val="12"/>
          <w:szCs w:val="12"/>
        </w:rPr>
        <w:t>135 км</w:t>
      </w:r>
      <w:r w:rsidRPr="005F4B37">
        <w:rPr>
          <w:rFonts w:ascii="Times New Roman" w:eastAsia="Calibri" w:hAnsi="Times New Roman" w:cs="Times New Roman"/>
          <w:bCs/>
          <w:sz w:val="12"/>
          <w:szCs w:val="12"/>
          <w:lang w:val="en-US"/>
        </w:rPr>
        <w:t> </w:t>
      </w:r>
      <w:r w:rsidRPr="005F4B37">
        <w:rPr>
          <w:rFonts w:ascii="Times New Roman" w:eastAsia="Calibri" w:hAnsi="Times New Roman" w:cs="Times New Roman"/>
          <w:bCs/>
          <w:sz w:val="12"/>
          <w:szCs w:val="12"/>
        </w:rPr>
        <w:t xml:space="preserve">от областного центра – города Самары. </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Сельское поселение Кармало-Аделяково муниципального района Сергиевский Самарской области расположено на востоке  муниципального района Сергиевский Самарской области, в 132 км.от областного центра и в 25 км. от районного центра. </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Сельское поселение Кармало-Аделяково граничит:</w:t>
      </w:r>
    </w:p>
    <w:p w:rsidR="005F4B37" w:rsidRPr="005F4B37" w:rsidRDefault="00C95E48"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 </w:t>
      </w:r>
      <w:r w:rsidR="005F4B37" w:rsidRPr="005F4B37">
        <w:rPr>
          <w:rFonts w:ascii="Times New Roman" w:eastAsia="Calibri" w:hAnsi="Times New Roman" w:cs="Times New Roman"/>
          <w:sz w:val="12"/>
          <w:szCs w:val="12"/>
        </w:rPr>
        <w:t xml:space="preserve">с сельским  поселением Антоновка муниципального района Сергиевский; </w:t>
      </w:r>
    </w:p>
    <w:p w:rsidR="005F4B37" w:rsidRPr="005F4B37" w:rsidRDefault="00C95E48"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5F4B37" w:rsidRPr="005F4B37">
        <w:rPr>
          <w:rFonts w:ascii="Times New Roman" w:eastAsia="Calibri" w:hAnsi="Times New Roman" w:cs="Times New Roman"/>
          <w:sz w:val="12"/>
          <w:szCs w:val="12"/>
        </w:rPr>
        <w:t xml:space="preserve">с сельским поселением  Новое Якушкино муниципального района Исаклинский; </w:t>
      </w:r>
    </w:p>
    <w:p w:rsidR="005F4B37" w:rsidRPr="005F4B37" w:rsidRDefault="00C95E48"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5F4B37" w:rsidRPr="005F4B37">
        <w:rPr>
          <w:rFonts w:ascii="Times New Roman" w:eastAsia="Calibri" w:hAnsi="Times New Roman" w:cs="Times New Roman"/>
          <w:sz w:val="12"/>
          <w:szCs w:val="12"/>
        </w:rPr>
        <w:t xml:space="preserve">с сельским поселением  Захаркино муниципального района Сергиевский;  </w:t>
      </w:r>
    </w:p>
    <w:p w:rsidR="005F4B37" w:rsidRPr="005F4B37" w:rsidRDefault="00C95E48"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5F4B37" w:rsidRPr="005F4B37">
        <w:rPr>
          <w:rFonts w:ascii="Times New Roman" w:eastAsia="Calibri" w:hAnsi="Times New Roman" w:cs="Times New Roman"/>
          <w:sz w:val="12"/>
          <w:szCs w:val="12"/>
        </w:rPr>
        <w:t>с сельским поселением Калиновка муниципального  района Сергиевский;</w:t>
      </w:r>
    </w:p>
    <w:p w:rsidR="005F4B37" w:rsidRPr="005F4B37" w:rsidRDefault="00C95E48"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5F4B37" w:rsidRPr="005F4B37">
        <w:rPr>
          <w:rFonts w:ascii="Times New Roman" w:eastAsia="Calibri" w:hAnsi="Times New Roman" w:cs="Times New Roman"/>
          <w:sz w:val="12"/>
          <w:szCs w:val="12"/>
        </w:rPr>
        <w:t>с сельским поселением Серноводск муниципального  района Сергиевский.</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  В состав поселения входит следующие населенные пункты: село Кармало-Аделяково, село Старое Якушкино, поселок Первомайский.</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b/>
          <w:sz w:val="12"/>
          <w:szCs w:val="12"/>
        </w:rPr>
      </w:pPr>
      <w:r w:rsidRPr="005F4B37">
        <w:rPr>
          <w:rFonts w:ascii="Times New Roman" w:eastAsia="Calibri" w:hAnsi="Times New Roman" w:cs="Times New Roman"/>
          <w:b/>
          <w:sz w:val="12"/>
          <w:szCs w:val="12"/>
        </w:rPr>
        <w:t>Население</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Численность населения  сельского  поселения Кармало-Аделяково по состоянию на 01.01.2025 г. составляет 1016 человек. Здесь проживает 2,32 % населения муниципального района Сергиевский. </w:t>
      </w:r>
    </w:p>
    <w:p w:rsidR="005F4B37" w:rsidRPr="005F4B37" w:rsidRDefault="005F4B37" w:rsidP="00C95E48">
      <w:pPr>
        <w:tabs>
          <w:tab w:val="left" w:pos="284"/>
          <w:tab w:val="left" w:pos="3828"/>
        </w:tabs>
        <w:spacing w:after="0" w:line="240" w:lineRule="auto"/>
        <w:jc w:val="center"/>
        <w:rPr>
          <w:rFonts w:ascii="Times New Roman" w:eastAsia="Calibri" w:hAnsi="Times New Roman" w:cs="Times New Roman"/>
          <w:sz w:val="12"/>
          <w:szCs w:val="12"/>
        </w:rPr>
      </w:pPr>
      <w:r w:rsidRPr="005F4B37">
        <w:rPr>
          <w:rFonts w:ascii="Times New Roman" w:eastAsia="Calibri" w:hAnsi="Times New Roman" w:cs="Times New Roman"/>
          <w:sz w:val="12"/>
          <w:szCs w:val="12"/>
        </w:rPr>
        <w:t>Таблица 1 – Оценка численности постоянного населения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279"/>
        <w:gridCol w:w="1140"/>
        <w:gridCol w:w="1481"/>
        <w:gridCol w:w="1255"/>
        <w:gridCol w:w="1368"/>
      </w:tblGrid>
      <w:tr w:rsidR="005F4B37" w:rsidRPr="005F4B37" w:rsidTr="00C95E48">
        <w:tc>
          <w:tcPr>
            <w:tcW w:w="1515" w:type="pct"/>
            <w:vMerge w:val="restart"/>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Наименование администраций, населенных пунктов</w:t>
            </w:r>
          </w:p>
        </w:tc>
        <w:tc>
          <w:tcPr>
            <w:tcW w:w="3485" w:type="pct"/>
            <w:gridSpan w:val="4"/>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Численность постоянного населения (человек)</w:t>
            </w:r>
          </w:p>
        </w:tc>
      </w:tr>
      <w:tr w:rsidR="005F4B37" w:rsidRPr="005F4B37" w:rsidTr="00C95E48">
        <w:tc>
          <w:tcPr>
            <w:tcW w:w="1515" w:type="pct"/>
            <w:vMerge/>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758" w:type="pct"/>
            <w:vMerge w:val="restart"/>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Всего</w:t>
            </w:r>
          </w:p>
        </w:tc>
        <w:tc>
          <w:tcPr>
            <w:tcW w:w="2727" w:type="pct"/>
            <w:gridSpan w:val="3"/>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в том числе:</w:t>
            </w:r>
          </w:p>
        </w:tc>
      </w:tr>
      <w:tr w:rsidR="005F4B37" w:rsidRPr="005F4B37" w:rsidTr="00C95E48">
        <w:tc>
          <w:tcPr>
            <w:tcW w:w="1515" w:type="pct"/>
            <w:vMerge/>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758" w:type="pct"/>
            <w:vMerge/>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984" w:type="pct"/>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Зарегистрировано (по месту постоянного жительства и по месту пребывания на срок 9 мес и более)</w:t>
            </w:r>
          </w:p>
        </w:tc>
        <w:tc>
          <w:tcPr>
            <w:tcW w:w="834" w:type="pct"/>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в том числе:</w:t>
            </w:r>
          </w:p>
          <w:p w:rsidR="005F4B37" w:rsidRPr="005F4B37" w:rsidRDefault="00C95E48" w:rsidP="00C95E48">
            <w:pPr>
              <w:tabs>
                <w:tab w:val="left" w:pos="284"/>
                <w:tab w:val="left" w:pos="3828"/>
              </w:tabs>
              <w:spacing w:after="0" w:line="240" w:lineRule="auto"/>
              <w:rPr>
                <w:rFonts w:ascii="Times New Roman" w:eastAsia="Calibri" w:hAnsi="Times New Roman" w:cs="Times New Roman"/>
                <w:sz w:val="12"/>
                <w:szCs w:val="12"/>
              </w:rPr>
            </w:pPr>
            <w:r>
              <w:rPr>
                <w:rFonts w:ascii="Times New Roman" w:eastAsia="Calibri" w:hAnsi="Times New Roman" w:cs="Times New Roman"/>
                <w:sz w:val="12"/>
                <w:szCs w:val="12"/>
              </w:rPr>
              <w:t>зарегистриро</w:t>
            </w:r>
            <w:r w:rsidR="005F4B37" w:rsidRPr="005F4B37">
              <w:rPr>
                <w:rFonts w:ascii="Times New Roman" w:eastAsia="Calibri" w:hAnsi="Times New Roman" w:cs="Times New Roman"/>
                <w:sz w:val="12"/>
                <w:szCs w:val="12"/>
              </w:rPr>
              <w:t>вано по месту жительства, но отсутствующих  9 мес и более</w:t>
            </w:r>
          </w:p>
        </w:tc>
        <w:tc>
          <w:tcPr>
            <w:tcW w:w="909" w:type="pct"/>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Проживаю</w:t>
            </w:r>
            <w:r w:rsidR="00C95E48">
              <w:rPr>
                <w:rFonts w:ascii="Times New Roman" w:eastAsia="Calibri" w:hAnsi="Times New Roman" w:cs="Times New Roman"/>
                <w:sz w:val="12"/>
                <w:szCs w:val="12"/>
              </w:rPr>
              <w:t>щих 9 мес и более не зарегистри</w:t>
            </w:r>
            <w:r w:rsidRPr="005F4B37">
              <w:rPr>
                <w:rFonts w:ascii="Times New Roman" w:eastAsia="Calibri" w:hAnsi="Times New Roman" w:cs="Times New Roman"/>
                <w:sz w:val="12"/>
                <w:szCs w:val="12"/>
              </w:rPr>
              <w:t>рованных по месту жительства и месту пребывания</w:t>
            </w:r>
          </w:p>
        </w:tc>
      </w:tr>
      <w:tr w:rsidR="005F4B37" w:rsidRPr="005F4B37" w:rsidTr="00C95E48">
        <w:tc>
          <w:tcPr>
            <w:tcW w:w="1515" w:type="pct"/>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w:t>
            </w:r>
          </w:p>
        </w:tc>
        <w:tc>
          <w:tcPr>
            <w:tcW w:w="758" w:type="pct"/>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2(3-4+5)</w:t>
            </w:r>
          </w:p>
        </w:tc>
        <w:tc>
          <w:tcPr>
            <w:tcW w:w="984" w:type="pct"/>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3</w:t>
            </w:r>
          </w:p>
        </w:tc>
        <w:tc>
          <w:tcPr>
            <w:tcW w:w="834" w:type="pct"/>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4</w:t>
            </w:r>
          </w:p>
        </w:tc>
        <w:tc>
          <w:tcPr>
            <w:tcW w:w="909" w:type="pct"/>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5</w:t>
            </w:r>
          </w:p>
        </w:tc>
      </w:tr>
      <w:tr w:rsidR="005F4B37" w:rsidRPr="005F4B37" w:rsidTr="00C95E48">
        <w:tc>
          <w:tcPr>
            <w:tcW w:w="1515" w:type="pct"/>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b/>
                <w:sz w:val="12"/>
                <w:szCs w:val="12"/>
              </w:rPr>
              <w:t>Сельское поселение Кармало-Аделяково</w:t>
            </w:r>
          </w:p>
        </w:tc>
        <w:tc>
          <w:tcPr>
            <w:tcW w:w="3485" w:type="pct"/>
            <w:gridSpan w:val="4"/>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r>
      <w:tr w:rsidR="005F4B37" w:rsidRPr="005F4B37" w:rsidTr="00C95E48">
        <w:tc>
          <w:tcPr>
            <w:tcW w:w="1515" w:type="pct"/>
            <w:tcBorders>
              <w:top w:val="single" w:sz="4" w:space="0" w:color="auto"/>
              <w:left w:val="single" w:sz="4" w:space="0" w:color="auto"/>
              <w:bottom w:val="single" w:sz="4" w:space="0" w:color="auto"/>
              <w:right w:val="single" w:sz="4" w:space="0" w:color="auto"/>
            </w:tcBorders>
            <w:shd w:val="clear" w:color="000000"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1.село Кармало-Аделяково</w:t>
            </w:r>
          </w:p>
        </w:tc>
        <w:tc>
          <w:tcPr>
            <w:tcW w:w="758" w:type="pct"/>
            <w:tcBorders>
              <w:top w:val="single" w:sz="4" w:space="0" w:color="auto"/>
              <w:left w:val="single" w:sz="4" w:space="0" w:color="auto"/>
              <w:bottom w:val="single" w:sz="4" w:space="0" w:color="auto"/>
              <w:right w:val="single" w:sz="4" w:space="0" w:color="auto"/>
            </w:tcBorders>
            <w:shd w:val="clear" w:color="000000"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690</w:t>
            </w:r>
          </w:p>
        </w:tc>
        <w:tc>
          <w:tcPr>
            <w:tcW w:w="984" w:type="pct"/>
            <w:tcBorders>
              <w:top w:val="single" w:sz="4" w:space="0" w:color="auto"/>
              <w:left w:val="single" w:sz="4" w:space="0" w:color="auto"/>
              <w:bottom w:val="single" w:sz="4" w:space="0" w:color="auto"/>
              <w:right w:val="single" w:sz="4" w:space="0" w:color="auto"/>
            </w:tcBorders>
            <w:shd w:val="clear" w:color="000000"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697</w:t>
            </w:r>
          </w:p>
        </w:tc>
        <w:tc>
          <w:tcPr>
            <w:tcW w:w="834" w:type="pct"/>
            <w:tcBorders>
              <w:top w:val="single" w:sz="4" w:space="0" w:color="auto"/>
              <w:left w:val="single" w:sz="4" w:space="0" w:color="auto"/>
              <w:bottom w:val="single" w:sz="4" w:space="0" w:color="auto"/>
              <w:right w:val="single" w:sz="4" w:space="0" w:color="auto"/>
            </w:tcBorders>
            <w:shd w:val="clear" w:color="000000"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22</w:t>
            </w:r>
          </w:p>
        </w:tc>
        <w:tc>
          <w:tcPr>
            <w:tcW w:w="909" w:type="pct"/>
            <w:tcBorders>
              <w:top w:val="single" w:sz="4" w:space="0" w:color="auto"/>
              <w:left w:val="single" w:sz="4" w:space="0" w:color="auto"/>
              <w:bottom w:val="single" w:sz="4" w:space="0" w:color="auto"/>
              <w:right w:val="single" w:sz="4" w:space="0" w:color="auto"/>
            </w:tcBorders>
            <w:shd w:val="clear" w:color="000000"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15</w:t>
            </w:r>
          </w:p>
        </w:tc>
      </w:tr>
      <w:tr w:rsidR="005F4B37" w:rsidRPr="005F4B37" w:rsidTr="00C95E48">
        <w:tc>
          <w:tcPr>
            <w:tcW w:w="1515" w:type="pct"/>
            <w:tcBorders>
              <w:top w:val="single" w:sz="4" w:space="0" w:color="auto"/>
              <w:left w:val="single" w:sz="4" w:space="0" w:color="auto"/>
              <w:bottom w:val="single" w:sz="4" w:space="0" w:color="auto"/>
              <w:right w:val="single" w:sz="4" w:space="0" w:color="auto"/>
            </w:tcBorders>
            <w:shd w:val="clear" w:color="000000"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2.поселок Первомайский</w:t>
            </w:r>
          </w:p>
        </w:tc>
        <w:tc>
          <w:tcPr>
            <w:tcW w:w="758" w:type="pct"/>
            <w:tcBorders>
              <w:top w:val="single" w:sz="4" w:space="0" w:color="auto"/>
              <w:left w:val="single" w:sz="4" w:space="0" w:color="auto"/>
              <w:bottom w:val="single" w:sz="4" w:space="0" w:color="auto"/>
              <w:right w:val="single" w:sz="4" w:space="0" w:color="auto"/>
            </w:tcBorders>
            <w:shd w:val="clear" w:color="000000"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w:t>
            </w:r>
          </w:p>
        </w:tc>
        <w:tc>
          <w:tcPr>
            <w:tcW w:w="984" w:type="pct"/>
            <w:tcBorders>
              <w:top w:val="single" w:sz="4" w:space="0" w:color="auto"/>
              <w:left w:val="single" w:sz="4" w:space="0" w:color="auto"/>
              <w:bottom w:val="single" w:sz="4" w:space="0" w:color="auto"/>
              <w:right w:val="single" w:sz="4" w:space="0" w:color="auto"/>
            </w:tcBorders>
            <w:shd w:val="clear" w:color="000000"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w:t>
            </w:r>
          </w:p>
        </w:tc>
        <w:tc>
          <w:tcPr>
            <w:tcW w:w="834" w:type="pct"/>
            <w:tcBorders>
              <w:top w:val="single" w:sz="4" w:space="0" w:color="auto"/>
              <w:left w:val="single" w:sz="4" w:space="0" w:color="auto"/>
              <w:bottom w:val="single" w:sz="4" w:space="0" w:color="auto"/>
              <w:right w:val="single" w:sz="4" w:space="0" w:color="auto"/>
            </w:tcBorders>
            <w:shd w:val="clear" w:color="000000"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909" w:type="pct"/>
            <w:tcBorders>
              <w:top w:val="single" w:sz="4" w:space="0" w:color="auto"/>
              <w:left w:val="single" w:sz="4" w:space="0" w:color="auto"/>
              <w:bottom w:val="single" w:sz="4" w:space="0" w:color="auto"/>
              <w:right w:val="single" w:sz="4" w:space="0" w:color="auto"/>
            </w:tcBorders>
            <w:shd w:val="clear" w:color="000000"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r>
      <w:tr w:rsidR="005F4B37" w:rsidRPr="005F4B37" w:rsidTr="00C95E48">
        <w:tc>
          <w:tcPr>
            <w:tcW w:w="1515" w:type="pct"/>
            <w:tcBorders>
              <w:top w:val="single" w:sz="4" w:space="0" w:color="auto"/>
              <w:left w:val="single" w:sz="4" w:space="0" w:color="auto"/>
              <w:bottom w:val="single" w:sz="4" w:space="0" w:color="auto"/>
              <w:right w:val="single" w:sz="4" w:space="0" w:color="auto"/>
            </w:tcBorders>
            <w:shd w:val="clear" w:color="000000"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3.село Старое Якушкино</w:t>
            </w:r>
          </w:p>
        </w:tc>
        <w:tc>
          <w:tcPr>
            <w:tcW w:w="758" w:type="pct"/>
            <w:tcBorders>
              <w:top w:val="single" w:sz="4" w:space="0" w:color="auto"/>
              <w:left w:val="single" w:sz="4" w:space="0" w:color="auto"/>
              <w:bottom w:val="single" w:sz="4" w:space="0" w:color="auto"/>
              <w:right w:val="single" w:sz="4" w:space="0" w:color="auto"/>
            </w:tcBorders>
            <w:shd w:val="clear" w:color="000000"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324</w:t>
            </w:r>
          </w:p>
        </w:tc>
        <w:tc>
          <w:tcPr>
            <w:tcW w:w="984" w:type="pct"/>
            <w:tcBorders>
              <w:top w:val="single" w:sz="4" w:space="0" w:color="auto"/>
              <w:left w:val="single" w:sz="4" w:space="0" w:color="auto"/>
              <w:bottom w:val="single" w:sz="4" w:space="0" w:color="auto"/>
              <w:right w:val="single" w:sz="4" w:space="0" w:color="auto"/>
            </w:tcBorders>
            <w:shd w:val="clear" w:color="000000"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319</w:t>
            </w:r>
          </w:p>
        </w:tc>
        <w:tc>
          <w:tcPr>
            <w:tcW w:w="834" w:type="pct"/>
            <w:tcBorders>
              <w:top w:val="single" w:sz="4" w:space="0" w:color="auto"/>
              <w:left w:val="single" w:sz="4" w:space="0" w:color="auto"/>
              <w:bottom w:val="single" w:sz="4" w:space="0" w:color="auto"/>
              <w:right w:val="single" w:sz="4" w:space="0" w:color="auto"/>
            </w:tcBorders>
            <w:shd w:val="clear" w:color="000000"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909" w:type="pct"/>
            <w:tcBorders>
              <w:top w:val="single" w:sz="4" w:space="0" w:color="auto"/>
              <w:left w:val="single" w:sz="4" w:space="0" w:color="auto"/>
              <w:bottom w:val="single" w:sz="4" w:space="0" w:color="auto"/>
              <w:right w:val="single" w:sz="4" w:space="0" w:color="auto"/>
            </w:tcBorders>
            <w:shd w:val="clear" w:color="000000"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5</w:t>
            </w:r>
          </w:p>
        </w:tc>
      </w:tr>
      <w:tr w:rsidR="005F4B37" w:rsidRPr="005F4B37" w:rsidTr="00C95E48">
        <w:tc>
          <w:tcPr>
            <w:tcW w:w="1515" w:type="pct"/>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Всего по сельскому поселению</w:t>
            </w:r>
          </w:p>
        </w:tc>
        <w:tc>
          <w:tcPr>
            <w:tcW w:w="758" w:type="pct"/>
          </w:tcPr>
          <w:p w:rsidR="005F4B37" w:rsidRPr="005F4B37" w:rsidRDefault="005F4B37" w:rsidP="00C95E48">
            <w:pPr>
              <w:tabs>
                <w:tab w:val="left" w:pos="284"/>
                <w:tab w:val="left" w:pos="3828"/>
              </w:tabs>
              <w:spacing w:after="0" w:line="240" w:lineRule="auto"/>
              <w:rPr>
                <w:rFonts w:ascii="Times New Roman" w:eastAsia="Calibri" w:hAnsi="Times New Roman" w:cs="Times New Roman"/>
                <w:b/>
                <w:bCs/>
                <w:sz w:val="12"/>
                <w:szCs w:val="12"/>
              </w:rPr>
            </w:pPr>
            <w:r w:rsidRPr="005F4B37">
              <w:rPr>
                <w:rFonts w:ascii="Times New Roman" w:eastAsia="Calibri" w:hAnsi="Times New Roman" w:cs="Times New Roman"/>
                <w:b/>
                <w:bCs/>
                <w:sz w:val="12"/>
                <w:szCs w:val="12"/>
              </w:rPr>
              <w:t>1016</w:t>
            </w:r>
          </w:p>
        </w:tc>
        <w:tc>
          <w:tcPr>
            <w:tcW w:w="984" w:type="pct"/>
          </w:tcPr>
          <w:p w:rsidR="005F4B37" w:rsidRPr="005F4B37" w:rsidRDefault="005F4B37" w:rsidP="00C95E48">
            <w:pPr>
              <w:tabs>
                <w:tab w:val="left" w:pos="284"/>
                <w:tab w:val="left" w:pos="3828"/>
              </w:tabs>
              <w:spacing w:after="0" w:line="240" w:lineRule="auto"/>
              <w:rPr>
                <w:rFonts w:ascii="Times New Roman" w:eastAsia="Calibri" w:hAnsi="Times New Roman" w:cs="Times New Roman"/>
                <w:b/>
                <w:bCs/>
                <w:sz w:val="12"/>
                <w:szCs w:val="12"/>
              </w:rPr>
            </w:pPr>
            <w:r w:rsidRPr="005F4B37">
              <w:rPr>
                <w:rFonts w:ascii="Times New Roman" w:eastAsia="Calibri" w:hAnsi="Times New Roman" w:cs="Times New Roman"/>
                <w:b/>
                <w:bCs/>
                <w:sz w:val="12"/>
                <w:szCs w:val="12"/>
              </w:rPr>
              <w:t>1018</w:t>
            </w:r>
          </w:p>
        </w:tc>
        <w:tc>
          <w:tcPr>
            <w:tcW w:w="834" w:type="pct"/>
          </w:tcPr>
          <w:p w:rsidR="005F4B37" w:rsidRPr="005F4B37" w:rsidRDefault="005F4B37" w:rsidP="00C95E48">
            <w:pPr>
              <w:tabs>
                <w:tab w:val="left" w:pos="284"/>
                <w:tab w:val="left" w:pos="3828"/>
              </w:tabs>
              <w:spacing w:after="0" w:line="240" w:lineRule="auto"/>
              <w:rPr>
                <w:rFonts w:ascii="Times New Roman" w:eastAsia="Calibri" w:hAnsi="Times New Roman" w:cs="Times New Roman"/>
                <w:b/>
                <w:bCs/>
                <w:sz w:val="12"/>
                <w:szCs w:val="12"/>
              </w:rPr>
            </w:pPr>
            <w:r w:rsidRPr="005F4B37">
              <w:rPr>
                <w:rFonts w:ascii="Times New Roman" w:eastAsia="Calibri" w:hAnsi="Times New Roman" w:cs="Times New Roman"/>
                <w:b/>
                <w:bCs/>
                <w:sz w:val="12"/>
                <w:szCs w:val="12"/>
              </w:rPr>
              <w:t>22</w:t>
            </w:r>
          </w:p>
        </w:tc>
        <w:tc>
          <w:tcPr>
            <w:tcW w:w="909" w:type="pct"/>
          </w:tcPr>
          <w:p w:rsidR="005F4B37" w:rsidRPr="005F4B37" w:rsidRDefault="005F4B37" w:rsidP="00C95E48">
            <w:pPr>
              <w:tabs>
                <w:tab w:val="left" w:pos="284"/>
                <w:tab w:val="left" w:pos="3828"/>
              </w:tabs>
              <w:spacing w:after="0" w:line="240" w:lineRule="auto"/>
              <w:rPr>
                <w:rFonts w:ascii="Times New Roman" w:eastAsia="Calibri" w:hAnsi="Times New Roman" w:cs="Times New Roman"/>
                <w:b/>
                <w:bCs/>
                <w:sz w:val="12"/>
                <w:szCs w:val="12"/>
              </w:rPr>
            </w:pPr>
            <w:r w:rsidRPr="005F4B37">
              <w:rPr>
                <w:rFonts w:ascii="Times New Roman" w:eastAsia="Calibri" w:hAnsi="Times New Roman" w:cs="Times New Roman"/>
                <w:b/>
                <w:bCs/>
                <w:sz w:val="12"/>
                <w:szCs w:val="12"/>
              </w:rPr>
              <w:t>20</w:t>
            </w:r>
          </w:p>
        </w:tc>
      </w:tr>
    </w:tbl>
    <w:p w:rsidR="005F4B37" w:rsidRPr="005F4B37" w:rsidRDefault="005F4B37" w:rsidP="005F4B37">
      <w:pPr>
        <w:tabs>
          <w:tab w:val="left" w:pos="284"/>
          <w:tab w:val="left" w:pos="3828"/>
        </w:tabs>
        <w:spacing w:after="0" w:line="240" w:lineRule="auto"/>
        <w:jc w:val="both"/>
        <w:rPr>
          <w:rFonts w:ascii="Times New Roman" w:eastAsia="Calibri" w:hAnsi="Times New Roman" w:cs="Times New Roman"/>
          <w:sz w:val="12"/>
          <w:szCs w:val="12"/>
        </w:rPr>
      </w:pP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Одним из важных показателей социально-экономического состояния являются демографические показатели. Так, на территории поселения проживает:</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  24.7 % (251 чел.) - населения старше 60 лет,  </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- 58.37 % (593 чел)  - в возрасте от 19 до 60 лет; </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16.93 % (172 чел.) - от 0 до 18 лет.</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b/>
          <w:sz w:val="12"/>
          <w:szCs w:val="12"/>
        </w:rPr>
      </w:pPr>
      <w:r w:rsidRPr="005F4B37">
        <w:rPr>
          <w:rFonts w:ascii="Times New Roman" w:eastAsia="Calibri" w:hAnsi="Times New Roman" w:cs="Times New Roman"/>
          <w:b/>
          <w:sz w:val="12"/>
          <w:szCs w:val="12"/>
        </w:rPr>
        <w:t xml:space="preserve">Жилой фонд </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В границах сельского поселения Кармало-Аделяково существующий жилищный фонд на 2025 г. составляет 30,8 тыс. м² общей площади. Обеспеченность жильем составляет в среднем по сельскому поселению 30,31 м2 /чел. и может колебаться в зависимости от доходов населения.</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Жилая зона в сельском поселении Кармало-Аделяково представляет застройку низкой плотности. </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Жилая застройка населенных пунктов сельского поселения Кармало-Аделяково  представлена в основном индивидуальными жилыми домами (1-2 этажа) с приусадебными участками блокированной застройкой.</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b/>
          <w:sz w:val="12"/>
          <w:szCs w:val="12"/>
          <w:u w:val="single"/>
        </w:rPr>
      </w:pPr>
      <w:r w:rsidRPr="005F4B37">
        <w:rPr>
          <w:rFonts w:ascii="Times New Roman" w:eastAsia="Calibri" w:hAnsi="Times New Roman" w:cs="Times New Roman"/>
          <w:b/>
          <w:sz w:val="12"/>
          <w:szCs w:val="12"/>
          <w:u w:val="single"/>
        </w:rPr>
        <w:t>с. Кармало-Аделяково</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Развитие малоэтажной индивидуальной застройки в сельском поселении Кармало-Аделяково предусматривается за счет уплотнения существующей застройки и освоения свободных территорий. Площадь земельных участков в проекте установлена в размере 0,05  – 0,20 га.  </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Количество человек в семье принято – 3 человека.</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За счет уплотнения существующей застройки планируется строительство:</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 В южной части села по ул. Ленина планируется строительство  индивидуальных жилых домов – 9  участков, </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Площадь проектируемой территории – 1,41  га;</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Ориентировочно общая площадь жилого фонда составит 1350 кв.м, </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Расчётная численность населения ориентировочно составит 27 человек.</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 В юго-восточной части села по ул. Советская планируется строительство  индивидуальных жилых домов – 5  участков, </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Площадь проектируемой территории – 0,71  га;</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Ориентировочно общая площадь жилого фонда составит 750 кв.м, </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Расчётная численность населения ориентировочно составит 15 человек.</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На свободных территориях в границах населенного пункта планируется строительство:</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ПЛОЩАДКА №1 расположена в западной части села:</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Площадь проектируемой территории – 6,73 га;</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Планируется размещение 47 индивидуальных жилых домов;</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Ориентировочно общая площадь жилого фонда составит – 7050  м2;</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Расчётная численность населения ориентировочно составит - 141 человек.</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ПЛОЩАДКА №2 расположена в северо-восточной части села:</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Площадь проектируемой территории – 2,31 га;</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Планируется размещение 17 индивидуальных жилых домов;</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Ориентировочно общая площадь жилого фонда составит – 2550  м2;</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Расчётная численность населения ориентировочно составит - 51 человек.</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Всего по с. Кармало-Аделяково планируется размещение – 78 усадебных участков. </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Площадь проектируемой территории – 11,16 га.</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Ориентировочно общая площадь жилого фонда составит –11700 м2.</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lastRenderedPageBreak/>
        <w:t>Расчётная численность населения ориентировочно составит – 234 чел.</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b/>
          <w:sz w:val="12"/>
          <w:szCs w:val="12"/>
          <w:u w:val="single"/>
        </w:rPr>
      </w:pPr>
      <w:r w:rsidRPr="005F4B37">
        <w:rPr>
          <w:rFonts w:ascii="Times New Roman" w:eastAsia="Calibri" w:hAnsi="Times New Roman" w:cs="Times New Roman"/>
          <w:b/>
          <w:sz w:val="12"/>
          <w:szCs w:val="12"/>
          <w:u w:val="single"/>
        </w:rPr>
        <w:t>с. Старое Якушкино</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За счет уплотнения существующей застройки планируется строительство:</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 В юго-восточной части села по ул. Садовая планируется строительство  индивидуальных жилых домов – 3  участка, </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Площадь проектируемой территории – 0,62  га;</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Ориентировочно общая площадь жилого фонда составит 450 кв.м, </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Расчётная численность населения ориентировочно составит 9 человек.</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 В южной части села по ул. Свободы планируется строительство  индивидуальных жилых домов –1  участок, </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Площадь проектируемой территории – 0,17  га;</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Ориентировочно общая площадь жилого фонда составит 150 кв.м, </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Расчётная численность населения ориентировочно составит 3 человека.</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 В южной части села по ул. Садовая планируется строительство  индивидуальных жилых домов – 1  участок, </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Площадь проектируемой территории – 0,21  га;</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Ориентировочно общая площадь жилого фонда составит 150 кв.м, </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Расчётная численность населения ориентировочно составит 3 человека.</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На свободных территориях в границах населенного пункта планируется строительство:</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ПЛОЩАДКА №3 расположена в южной  части села:</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Площадь проектируемой территории – 5,36 га;</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Планируется размещение 28 индивидуальных жилых домов;</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Ориентировочно общая площадь жилого фонда составит – 4200 м2;</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Расчётная численность населения ориентировочно составит - 84 человека.</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ПЛОЩАДКА №4 расположена в северо-западной  части села:</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Площадь проектируемой территории – 8,32 га;</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Планируется размещение 55 индивидуальных жилых домов;</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Ориентировочно общая площадь жилого фонда составит – 8250 м2;</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Расчётная численность населения ориентировочно составит - 165 человека.</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Всего по с. Старое Якушкино планируется размещение – 88 усадебных участков. </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Площадь проектируемой территории – 14,68 га.</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Ориентировочно общая площадь жилого фонда составит – 13200 м2.</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Расчётная численность населения ориентировочно составит – 264 чел.</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b/>
          <w:sz w:val="12"/>
          <w:szCs w:val="12"/>
          <w:u w:val="single"/>
        </w:rPr>
      </w:pPr>
      <w:r w:rsidRPr="005F4B37">
        <w:rPr>
          <w:rFonts w:ascii="Times New Roman" w:eastAsia="Calibri" w:hAnsi="Times New Roman" w:cs="Times New Roman"/>
          <w:b/>
          <w:sz w:val="12"/>
          <w:szCs w:val="12"/>
          <w:u w:val="single"/>
        </w:rPr>
        <w:t>п. Первомайский</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В п.Первомайский планируется зона садоводства и дачного хозяйства. Общая площадь проектируемой территории – 8,32 га.</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Всего по генеральному плану вс.п. Кармало-Аделяково планируется размещение – 166 усадебных участков. </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Ориентировочно общая площадь проектируемой территории под жилую застройку – 34,16 га</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Ориентировочно общая площадь жилого фонда усадебной застройки, составит – 24900 м2.</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Расчётная численность населения ориентировочно составит -  498 чел.</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Всего по генеральному плану вс.п. Кармало-Аделяково планируется увеличение:</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Площадь проектируемой территории под жилую застройку – 34,16 га. </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Общая площадь жилого фонда планируемой индивидуальной жилой застройки с учётом существующего (29,680 тыс.кв.м.) и проектируемого (24,900 тыс.кв.м.) составит – 54,580  тыс.  кв.м.</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В связи с тем, что в последнее время наблюдается тенденция увеличения жилого фонда за счет строительства и реконструкции жилых домов, площадь жилого фонда будет варьироваться.</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b/>
          <w:sz w:val="12"/>
          <w:szCs w:val="12"/>
        </w:rPr>
      </w:pPr>
      <w:r w:rsidRPr="005F4B37">
        <w:rPr>
          <w:rFonts w:ascii="Times New Roman" w:eastAsia="Calibri" w:hAnsi="Times New Roman" w:cs="Times New Roman"/>
          <w:b/>
          <w:sz w:val="12"/>
          <w:szCs w:val="12"/>
        </w:rPr>
        <w:t>Градостроительная деятельность</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Планировочная организация территории сельского поселения Кармало-Аделяково складывалась под влиянием основных факторов: рельефа местности, водных объектов, сложившейся транспортной структуры, расположения производственных объектов. Градостроительный каркас представлен населенными пунктами: село Кармало-Аделяково, село Старое Якушкино, поселок Первомайский.</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5F4B37">
        <w:rPr>
          <w:rFonts w:ascii="Times New Roman" w:eastAsia="Calibri" w:hAnsi="Times New Roman" w:cs="Times New Roman"/>
          <w:b/>
          <w:bCs/>
          <w:sz w:val="12"/>
          <w:szCs w:val="12"/>
        </w:rPr>
        <w:t>1.2 Технико-экономические параметры существующих объектов социальной инфраструктуры</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5F4B37">
        <w:rPr>
          <w:rFonts w:ascii="Times New Roman" w:eastAsia="Calibri" w:hAnsi="Times New Roman" w:cs="Times New Roman"/>
          <w:b/>
          <w:sz w:val="12"/>
          <w:szCs w:val="12"/>
        </w:rPr>
        <w:t>сельского поселения Кармало-Аделяково.</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b/>
          <w:sz w:val="12"/>
          <w:szCs w:val="12"/>
        </w:rPr>
      </w:pPr>
      <w:r w:rsidRPr="005F4B37">
        <w:rPr>
          <w:rFonts w:ascii="Times New Roman" w:eastAsia="Calibri" w:hAnsi="Times New Roman" w:cs="Times New Roman"/>
          <w:b/>
          <w:sz w:val="12"/>
          <w:szCs w:val="12"/>
        </w:rPr>
        <w:t>1.2.1. Объекты здравоохранения</w:t>
      </w:r>
    </w:p>
    <w:p w:rsidR="005F4B37" w:rsidRPr="005F4B37" w:rsidRDefault="005F4B37" w:rsidP="00C95E48">
      <w:pPr>
        <w:tabs>
          <w:tab w:val="left" w:pos="284"/>
          <w:tab w:val="left" w:pos="3828"/>
        </w:tabs>
        <w:spacing w:after="0" w:line="240" w:lineRule="auto"/>
        <w:jc w:val="right"/>
        <w:rPr>
          <w:rFonts w:ascii="Times New Roman" w:eastAsia="Calibri" w:hAnsi="Times New Roman" w:cs="Times New Roman"/>
          <w:sz w:val="12"/>
          <w:szCs w:val="12"/>
        </w:rPr>
      </w:pPr>
      <w:r w:rsidRPr="005F4B37">
        <w:rPr>
          <w:rFonts w:ascii="Times New Roman" w:eastAsia="Calibri" w:hAnsi="Times New Roman" w:cs="Times New Roman"/>
          <w:sz w:val="12"/>
          <w:szCs w:val="12"/>
        </w:rPr>
        <w:t>Таблица 2</w:t>
      </w:r>
    </w:p>
    <w:tbl>
      <w:tblPr>
        <w:tblStyle w:val="1f"/>
        <w:tblW w:w="5000" w:type="pct"/>
        <w:tblCellMar>
          <w:left w:w="0" w:type="dxa"/>
          <w:right w:w="0" w:type="dxa"/>
        </w:tblCellMar>
        <w:tblLook w:val="04A0"/>
      </w:tblPr>
      <w:tblGrid>
        <w:gridCol w:w="271"/>
        <w:gridCol w:w="1697"/>
        <w:gridCol w:w="1885"/>
        <w:gridCol w:w="1499"/>
        <w:gridCol w:w="1222"/>
        <w:gridCol w:w="949"/>
      </w:tblGrid>
      <w:tr w:rsidR="005F4B37" w:rsidRPr="005F4B37" w:rsidTr="00C95E48">
        <w:trPr>
          <w:trHeight w:val="20"/>
        </w:trPr>
        <w:tc>
          <w:tcPr>
            <w:tcW w:w="180" w:type="pct"/>
            <w:vMerge w:val="restart"/>
            <w:hideMark/>
          </w:tcPr>
          <w:p w:rsidR="005F4B37" w:rsidRPr="005F4B37" w:rsidRDefault="005F4B37" w:rsidP="00C95E48">
            <w:pPr>
              <w:tabs>
                <w:tab w:val="left" w:pos="284"/>
                <w:tab w:val="left" w:pos="3828"/>
              </w:tabs>
              <w:rPr>
                <w:rFonts w:ascii="Times New Roman" w:hAnsi="Times New Roman"/>
                <w:b/>
                <w:sz w:val="12"/>
                <w:szCs w:val="12"/>
              </w:rPr>
            </w:pPr>
            <w:r w:rsidRPr="005F4B37">
              <w:rPr>
                <w:rFonts w:ascii="Times New Roman" w:hAnsi="Times New Roman"/>
                <w:b/>
                <w:sz w:val="12"/>
                <w:szCs w:val="12"/>
              </w:rPr>
              <w:t>№ п/п</w:t>
            </w:r>
          </w:p>
        </w:tc>
        <w:tc>
          <w:tcPr>
            <w:tcW w:w="1128" w:type="pct"/>
            <w:vMerge w:val="restart"/>
            <w:hideMark/>
          </w:tcPr>
          <w:p w:rsidR="005F4B37" w:rsidRPr="005F4B37" w:rsidRDefault="005F4B37" w:rsidP="00C95E48">
            <w:pPr>
              <w:tabs>
                <w:tab w:val="left" w:pos="284"/>
                <w:tab w:val="left" w:pos="3828"/>
              </w:tabs>
              <w:rPr>
                <w:rFonts w:ascii="Times New Roman" w:hAnsi="Times New Roman"/>
                <w:b/>
                <w:sz w:val="12"/>
                <w:szCs w:val="12"/>
              </w:rPr>
            </w:pPr>
            <w:r w:rsidRPr="005F4B37">
              <w:rPr>
                <w:rFonts w:ascii="Times New Roman" w:hAnsi="Times New Roman"/>
                <w:b/>
                <w:sz w:val="12"/>
                <w:szCs w:val="12"/>
              </w:rPr>
              <w:t>Наименование объекта</w:t>
            </w:r>
          </w:p>
        </w:tc>
        <w:tc>
          <w:tcPr>
            <w:tcW w:w="1253" w:type="pct"/>
            <w:vMerge w:val="restart"/>
            <w:hideMark/>
          </w:tcPr>
          <w:p w:rsidR="005F4B37" w:rsidRPr="005F4B37" w:rsidRDefault="005F4B37" w:rsidP="00C95E48">
            <w:pPr>
              <w:tabs>
                <w:tab w:val="left" w:pos="284"/>
                <w:tab w:val="left" w:pos="3828"/>
              </w:tabs>
              <w:rPr>
                <w:rFonts w:ascii="Times New Roman" w:hAnsi="Times New Roman"/>
                <w:b/>
                <w:sz w:val="12"/>
                <w:szCs w:val="12"/>
              </w:rPr>
            </w:pPr>
            <w:r w:rsidRPr="005F4B37">
              <w:rPr>
                <w:rFonts w:ascii="Times New Roman" w:hAnsi="Times New Roman"/>
                <w:b/>
                <w:sz w:val="12"/>
                <w:szCs w:val="12"/>
              </w:rPr>
              <w:t>Адрес</w:t>
            </w:r>
          </w:p>
        </w:tc>
        <w:tc>
          <w:tcPr>
            <w:tcW w:w="996" w:type="pct"/>
            <w:vMerge w:val="restart"/>
            <w:hideMark/>
          </w:tcPr>
          <w:p w:rsidR="005F4B37" w:rsidRPr="005F4B37" w:rsidRDefault="005F4B37" w:rsidP="00C95E48">
            <w:pPr>
              <w:tabs>
                <w:tab w:val="left" w:pos="284"/>
                <w:tab w:val="left" w:pos="3828"/>
              </w:tabs>
              <w:rPr>
                <w:rFonts w:ascii="Times New Roman" w:hAnsi="Times New Roman"/>
                <w:b/>
                <w:sz w:val="12"/>
                <w:szCs w:val="12"/>
              </w:rPr>
            </w:pPr>
            <w:r w:rsidRPr="005F4B37">
              <w:rPr>
                <w:rFonts w:ascii="Times New Roman" w:hAnsi="Times New Roman"/>
                <w:b/>
                <w:sz w:val="12"/>
                <w:szCs w:val="12"/>
              </w:rPr>
              <w:t>Число мед.персонала</w:t>
            </w:r>
          </w:p>
        </w:tc>
        <w:tc>
          <w:tcPr>
            <w:tcW w:w="1443" w:type="pct"/>
            <w:gridSpan w:val="2"/>
            <w:hideMark/>
          </w:tcPr>
          <w:p w:rsidR="005F4B37" w:rsidRPr="005F4B37" w:rsidRDefault="005F4B37" w:rsidP="00C95E48">
            <w:pPr>
              <w:tabs>
                <w:tab w:val="left" w:pos="284"/>
                <w:tab w:val="left" w:pos="3828"/>
              </w:tabs>
              <w:rPr>
                <w:rFonts w:ascii="Times New Roman" w:hAnsi="Times New Roman"/>
                <w:b/>
                <w:sz w:val="12"/>
                <w:szCs w:val="12"/>
              </w:rPr>
            </w:pPr>
            <w:r w:rsidRPr="005F4B37">
              <w:rPr>
                <w:rFonts w:ascii="Times New Roman" w:hAnsi="Times New Roman"/>
                <w:b/>
                <w:sz w:val="12"/>
                <w:szCs w:val="12"/>
              </w:rPr>
              <w:t>Показатель</w:t>
            </w:r>
          </w:p>
        </w:tc>
      </w:tr>
      <w:tr w:rsidR="005F4B37" w:rsidRPr="005F4B37" w:rsidTr="00C95E48">
        <w:trPr>
          <w:trHeight w:val="20"/>
        </w:trPr>
        <w:tc>
          <w:tcPr>
            <w:tcW w:w="180" w:type="pct"/>
            <w:vMerge/>
            <w:hideMark/>
          </w:tcPr>
          <w:p w:rsidR="005F4B37" w:rsidRPr="005F4B37" w:rsidRDefault="005F4B37" w:rsidP="00C95E48">
            <w:pPr>
              <w:tabs>
                <w:tab w:val="left" w:pos="284"/>
                <w:tab w:val="left" w:pos="3828"/>
              </w:tabs>
              <w:rPr>
                <w:rFonts w:ascii="Times New Roman" w:hAnsi="Times New Roman"/>
                <w:b/>
                <w:sz w:val="12"/>
                <w:szCs w:val="12"/>
              </w:rPr>
            </w:pPr>
          </w:p>
        </w:tc>
        <w:tc>
          <w:tcPr>
            <w:tcW w:w="1128" w:type="pct"/>
            <w:vMerge/>
            <w:hideMark/>
          </w:tcPr>
          <w:p w:rsidR="005F4B37" w:rsidRPr="005F4B37" w:rsidRDefault="005F4B37" w:rsidP="00C95E48">
            <w:pPr>
              <w:tabs>
                <w:tab w:val="left" w:pos="284"/>
                <w:tab w:val="left" w:pos="3828"/>
              </w:tabs>
              <w:rPr>
                <w:rFonts w:ascii="Times New Roman" w:hAnsi="Times New Roman"/>
                <w:b/>
                <w:sz w:val="12"/>
                <w:szCs w:val="12"/>
              </w:rPr>
            </w:pPr>
          </w:p>
        </w:tc>
        <w:tc>
          <w:tcPr>
            <w:tcW w:w="1253" w:type="pct"/>
            <w:vMerge/>
            <w:hideMark/>
          </w:tcPr>
          <w:p w:rsidR="005F4B37" w:rsidRPr="005F4B37" w:rsidRDefault="005F4B37" w:rsidP="00C95E48">
            <w:pPr>
              <w:tabs>
                <w:tab w:val="left" w:pos="284"/>
                <w:tab w:val="left" w:pos="3828"/>
              </w:tabs>
              <w:rPr>
                <w:rFonts w:ascii="Times New Roman" w:hAnsi="Times New Roman"/>
                <w:b/>
                <w:sz w:val="12"/>
                <w:szCs w:val="12"/>
              </w:rPr>
            </w:pPr>
          </w:p>
        </w:tc>
        <w:tc>
          <w:tcPr>
            <w:tcW w:w="996" w:type="pct"/>
            <w:vMerge/>
            <w:hideMark/>
          </w:tcPr>
          <w:p w:rsidR="005F4B37" w:rsidRPr="005F4B37" w:rsidRDefault="005F4B37" w:rsidP="00C95E48">
            <w:pPr>
              <w:tabs>
                <w:tab w:val="left" w:pos="284"/>
                <w:tab w:val="left" w:pos="3828"/>
              </w:tabs>
              <w:rPr>
                <w:rFonts w:ascii="Times New Roman" w:hAnsi="Times New Roman"/>
                <w:b/>
                <w:sz w:val="12"/>
                <w:szCs w:val="12"/>
              </w:rPr>
            </w:pPr>
          </w:p>
        </w:tc>
        <w:tc>
          <w:tcPr>
            <w:tcW w:w="812" w:type="pct"/>
            <w:hideMark/>
          </w:tcPr>
          <w:p w:rsidR="005F4B37" w:rsidRPr="005F4B37" w:rsidRDefault="005F4B37" w:rsidP="00C95E48">
            <w:pPr>
              <w:tabs>
                <w:tab w:val="left" w:pos="284"/>
                <w:tab w:val="left" w:pos="3828"/>
              </w:tabs>
              <w:rPr>
                <w:rFonts w:ascii="Times New Roman" w:hAnsi="Times New Roman"/>
                <w:b/>
                <w:sz w:val="12"/>
                <w:szCs w:val="12"/>
              </w:rPr>
            </w:pPr>
            <w:r w:rsidRPr="005F4B37">
              <w:rPr>
                <w:rFonts w:ascii="Times New Roman" w:hAnsi="Times New Roman"/>
                <w:b/>
                <w:sz w:val="12"/>
                <w:szCs w:val="12"/>
              </w:rPr>
              <w:t>Посещений (в смену)</w:t>
            </w:r>
          </w:p>
        </w:tc>
        <w:tc>
          <w:tcPr>
            <w:tcW w:w="631" w:type="pct"/>
            <w:hideMark/>
          </w:tcPr>
          <w:p w:rsidR="005F4B37" w:rsidRPr="005F4B37" w:rsidRDefault="005F4B37" w:rsidP="00C95E48">
            <w:pPr>
              <w:tabs>
                <w:tab w:val="left" w:pos="284"/>
                <w:tab w:val="left" w:pos="3828"/>
              </w:tabs>
              <w:rPr>
                <w:rFonts w:ascii="Times New Roman" w:hAnsi="Times New Roman"/>
                <w:b/>
                <w:sz w:val="12"/>
                <w:szCs w:val="12"/>
              </w:rPr>
            </w:pPr>
            <w:r w:rsidRPr="005F4B37">
              <w:rPr>
                <w:rFonts w:ascii="Times New Roman" w:hAnsi="Times New Roman"/>
                <w:b/>
                <w:sz w:val="12"/>
                <w:szCs w:val="12"/>
              </w:rPr>
              <w:t>Число коек</w:t>
            </w:r>
          </w:p>
        </w:tc>
      </w:tr>
      <w:tr w:rsidR="005F4B37" w:rsidRPr="005F4B37" w:rsidTr="00C95E48">
        <w:trPr>
          <w:trHeight w:val="20"/>
        </w:trPr>
        <w:tc>
          <w:tcPr>
            <w:tcW w:w="180" w:type="pct"/>
            <w:hideMark/>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1</w:t>
            </w:r>
          </w:p>
        </w:tc>
        <w:tc>
          <w:tcPr>
            <w:tcW w:w="1128" w:type="pct"/>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Офис врача общей практики</w:t>
            </w:r>
          </w:p>
        </w:tc>
        <w:tc>
          <w:tcPr>
            <w:tcW w:w="1253" w:type="pct"/>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с. Кармало-Аделяково, ул. Ленина, 36а</w:t>
            </w:r>
          </w:p>
        </w:tc>
        <w:tc>
          <w:tcPr>
            <w:tcW w:w="996" w:type="pct"/>
            <w:hideMark/>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4</w:t>
            </w:r>
          </w:p>
        </w:tc>
        <w:tc>
          <w:tcPr>
            <w:tcW w:w="812" w:type="pct"/>
            <w:hideMark/>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30</w:t>
            </w:r>
          </w:p>
        </w:tc>
        <w:tc>
          <w:tcPr>
            <w:tcW w:w="631" w:type="pct"/>
            <w:hideMark/>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w:t>
            </w:r>
          </w:p>
        </w:tc>
      </w:tr>
      <w:tr w:rsidR="005F4B37" w:rsidRPr="005F4B37" w:rsidTr="00C95E48">
        <w:trPr>
          <w:trHeight w:val="20"/>
        </w:trPr>
        <w:tc>
          <w:tcPr>
            <w:tcW w:w="180" w:type="pct"/>
            <w:hideMark/>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2</w:t>
            </w:r>
          </w:p>
        </w:tc>
        <w:tc>
          <w:tcPr>
            <w:tcW w:w="1128" w:type="pct"/>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ФАП</w:t>
            </w:r>
          </w:p>
        </w:tc>
        <w:tc>
          <w:tcPr>
            <w:tcW w:w="1253" w:type="pct"/>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с. Старое Якушкино, ул. Мира, 5</w:t>
            </w:r>
          </w:p>
        </w:tc>
        <w:tc>
          <w:tcPr>
            <w:tcW w:w="996" w:type="pct"/>
            <w:hideMark/>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2</w:t>
            </w:r>
          </w:p>
          <w:p w:rsidR="005F4B37" w:rsidRPr="005F4B37" w:rsidRDefault="005F4B37" w:rsidP="00C95E48">
            <w:pPr>
              <w:tabs>
                <w:tab w:val="left" w:pos="284"/>
                <w:tab w:val="left" w:pos="3828"/>
              </w:tabs>
              <w:rPr>
                <w:rFonts w:ascii="Times New Roman" w:hAnsi="Times New Roman"/>
                <w:sz w:val="12"/>
                <w:szCs w:val="12"/>
              </w:rPr>
            </w:pPr>
          </w:p>
        </w:tc>
        <w:tc>
          <w:tcPr>
            <w:tcW w:w="812" w:type="pct"/>
            <w:hideMark/>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10</w:t>
            </w:r>
          </w:p>
        </w:tc>
        <w:tc>
          <w:tcPr>
            <w:tcW w:w="631" w:type="pct"/>
            <w:hideMark/>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w:t>
            </w:r>
          </w:p>
        </w:tc>
      </w:tr>
    </w:tbl>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Аптеки отсутствуют.</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b/>
          <w:sz w:val="12"/>
          <w:szCs w:val="12"/>
        </w:rPr>
      </w:pPr>
      <w:r w:rsidRPr="005F4B37">
        <w:rPr>
          <w:rFonts w:ascii="Times New Roman" w:eastAsia="Calibri" w:hAnsi="Times New Roman" w:cs="Times New Roman"/>
          <w:b/>
          <w:sz w:val="12"/>
          <w:szCs w:val="12"/>
        </w:rPr>
        <w:t>1.2.2. Объекты образования</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Система образования выполняет важнейшую социально-экономическую функцию и является одним из определяющих факторов развития </w:t>
      </w:r>
      <w:r w:rsidRPr="005F4B37">
        <w:rPr>
          <w:rFonts w:ascii="Times New Roman" w:eastAsia="Calibri" w:hAnsi="Times New Roman" w:cs="Times New Roman"/>
          <w:bCs/>
          <w:sz w:val="12"/>
          <w:szCs w:val="12"/>
        </w:rPr>
        <w:t>сельского поселения Кармало-Аделяково</w:t>
      </w:r>
    </w:p>
    <w:p w:rsidR="005F4B37" w:rsidRPr="005F4B37" w:rsidRDefault="005F4B37" w:rsidP="00C95E48">
      <w:pPr>
        <w:tabs>
          <w:tab w:val="left" w:pos="284"/>
          <w:tab w:val="left" w:pos="3828"/>
        </w:tabs>
        <w:spacing w:after="0" w:line="240" w:lineRule="auto"/>
        <w:jc w:val="right"/>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Таблица 3 </w:t>
      </w:r>
    </w:p>
    <w:tbl>
      <w:tblPr>
        <w:tblStyle w:val="1f"/>
        <w:tblW w:w="5000" w:type="pct"/>
        <w:tblCellMar>
          <w:left w:w="0" w:type="dxa"/>
          <w:right w:w="0" w:type="dxa"/>
        </w:tblCellMar>
        <w:tblLook w:val="04A0"/>
      </w:tblPr>
      <w:tblGrid>
        <w:gridCol w:w="264"/>
        <w:gridCol w:w="1435"/>
        <w:gridCol w:w="915"/>
        <w:gridCol w:w="909"/>
        <w:gridCol w:w="661"/>
        <w:gridCol w:w="915"/>
        <w:gridCol w:w="1136"/>
        <w:gridCol w:w="1288"/>
      </w:tblGrid>
      <w:tr w:rsidR="005F4B37" w:rsidRPr="005F4B37" w:rsidTr="00C95E48">
        <w:trPr>
          <w:trHeight w:val="20"/>
        </w:trPr>
        <w:tc>
          <w:tcPr>
            <w:tcW w:w="176" w:type="pct"/>
            <w:hideMark/>
          </w:tcPr>
          <w:p w:rsidR="005F4B37" w:rsidRPr="005F4B37" w:rsidRDefault="005F4B37" w:rsidP="00C95E48">
            <w:pPr>
              <w:tabs>
                <w:tab w:val="left" w:pos="284"/>
                <w:tab w:val="left" w:pos="3828"/>
              </w:tabs>
              <w:rPr>
                <w:rFonts w:ascii="Times New Roman" w:hAnsi="Times New Roman"/>
                <w:b/>
                <w:sz w:val="12"/>
                <w:szCs w:val="12"/>
              </w:rPr>
            </w:pPr>
            <w:r w:rsidRPr="005F4B37">
              <w:rPr>
                <w:rFonts w:ascii="Times New Roman" w:hAnsi="Times New Roman"/>
                <w:b/>
                <w:sz w:val="12"/>
                <w:szCs w:val="12"/>
              </w:rPr>
              <w:t>№ п/п</w:t>
            </w:r>
          </w:p>
        </w:tc>
        <w:tc>
          <w:tcPr>
            <w:tcW w:w="954" w:type="pct"/>
            <w:hideMark/>
          </w:tcPr>
          <w:p w:rsidR="005F4B37" w:rsidRPr="005F4B37" w:rsidRDefault="005F4B37" w:rsidP="00C95E48">
            <w:pPr>
              <w:tabs>
                <w:tab w:val="left" w:pos="284"/>
                <w:tab w:val="left" w:pos="3828"/>
              </w:tabs>
              <w:rPr>
                <w:rFonts w:ascii="Times New Roman" w:hAnsi="Times New Roman"/>
                <w:b/>
                <w:sz w:val="12"/>
                <w:szCs w:val="12"/>
              </w:rPr>
            </w:pPr>
            <w:r w:rsidRPr="005F4B37">
              <w:rPr>
                <w:rFonts w:ascii="Times New Roman" w:hAnsi="Times New Roman"/>
                <w:b/>
                <w:sz w:val="12"/>
                <w:szCs w:val="12"/>
              </w:rPr>
              <w:t>Наименование</w:t>
            </w:r>
          </w:p>
        </w:tc>
        <w:tc>
          <w:tcPr>
            <w:tcW w:w="608" w:type="pct"/>
            <w:hideMark/>
          </w:tcPr>
          <w:p w:rsidR="005F4B37" w:rsidRPr="005F4B37" w:rsidRDefault="005F4B37" w:rsidP="00C95E48">
            <w:pPr>
              <w:tabs>
                <w:tab w:val="left" w:pos="284"/>
                <w:tab w:val="left" w:pos="3828"/>
              </w:tabs>
              <w:rPr>
                <w:rFonts w:ascii="Times New Roman" w:hAnsi="Times New Roman"/>
                <w:b/>
                <w:sz w:val="12"/>
                <w:szCs w:val="12"/>
              </w:rPr>
            </w:pPr>
            <w:r w:rsidRPr="005F4B37">
              <w:rPr>
                <w:rFonts w:ascii="Times New Roman" w:hAnsi="Times New Roman"/>
                <w:b/>
                <w:sz w:val="12"/>
                <w:szCs w:val="12"/>
              </w:rPr>
              <w:t>Адрес</w:t>
            </w:r>
          </w:p>
        </w:tc>
        <w:tc>
          <w:tcPr>
            <w:tcW w:w="604" w:type="pct"/>
            <w:hideMark/>
          </w:tcPr>
          <w:p w:rsidR="005F4B37" w:rsidRPr="005F4B37" w:rsidRDefault="005F4B37" w:rsidP="00C95E48">
            <w:pPr>
              <w:tabs>
                <w:tab w:val="left" w:pos="284"/>
                <w:tab w:val="left" w:pos="3828"/>
              </w:tabs>
              <w:rPr>
                <w:rFonts w:ascii="Times New Roman" w:hAnsi="Times New Roman"/>
                <w:b/>
                <w:sz w:val="12"/>
                <w:szCs w:val="12"/>
              </w:rPr>
            </w:pPr>
            <w:r w:rsidRPr="005F4B37">
              <w:rPr>
                <w:rFonts w:ascii="Times New Roman" w:hAnsi="Times New Roman"/>
                <w:b/>
                <w:sz w:val="12"/>
                <w:szCs w:val="12"/>
              </w:rPr>
              <w:t>Руководитель</w:t>
            </w:r>
          </w:p>
        </w:tc>
        <w:tc>
          <w:tcPr>
            <w:tcW w:w="439" w:type="pct"/>
            <w:hideMark/>
          </w:tcPr>
          <w:p w:rsidR="005F4B37" w:rsidRPr="005F4B37" w:rsidRDefault="005F4B37" w:rsidP="00C95E48">
            <w:pPr>
              <w:tabs>
                <w:tab w:val="left" w:pos="284"/>
                <w:tab w:val="left" w:pos="3828"/>
              </w:tabs>
              <w:rPr>
                <w:rFonts w:ascii="Times New Roman" w:hAnsi="Times New Roman"/>
                <w:b/>
                <w:sz w:val="12"/>
                <w:szCs w:val="12"/>
              </w:rPr>
            </w:pPr>
            <w:r w:rsidRPr="005F4B37">
              <w:rPr>
                <w:rFonts w:ascii="Times New Roman" w:hAnsi="Times New Roman"/>
                <w:b/>
                <w:sz w:val="12"/>
                <w:szCs w:val="12"/>
              </w:rPr>
              <w:t>Кол-во персонала</w:t>
            </w:r>
          </w:p>
        </w:tc>
        <w:tc>
          <w:tcPr>
            <w:tcW w:w="608" w:type="pct"/>
            <w:hideMark/>
          </w:tcPr>
          <w:p w:rsidR="005F4B37" w:rsidRPr="005F4B37" w:rsidRDefault="005F4B37" w:rsidP="00C95E48">
            <w:pPr>
              <w:tabs>
                <w:tab w:val="left" w:pos="284"/>
                <w:tab w:val="left" w:pos="3828"/>
              </w:tabs>
              <w:rPr>
                <w:rFonts w:ascii="Times New Roman" w:hAnsi="Times New Roman"/>
                <w:b/>
                <w:sz w:val="12"/>
                <w:szCs w:val="12"/>
              </w:rPr>
            </w:pPr>
            <w:r w:rsidRPr="005F4B37">
              <w:rPr>
                <w:rFonts w:ascii="Times New Roman" w:hAnsi="Times New Roman"/>
                <w:b/>
                <w:sz w:val="12"/>
                <w:szCs w:val="12"/>
              </w:rPr>
              <w:t>Проектная мощность</w:t>
            </w:r>
          </w:p>
        </w:tc>
        <w:tc>
          <w:tcPr>
            <w:tcW w:w="755" w:type="pct"/>
            <w:hideMark/>
          </w:tcPr>
          <w:p w:rsidR="005F4B37" w:rsidRPr="005F4B37" w:rsidRDefault="005F4B37" w:rsidP="00C95E48">
            <w:pPr>
              <w:tabs>
                <w:tab w:val="left" w:pos="284"/>
                <w:tab w:val="left" w:pos="3828"/>
              </w:tabs>
              <w:rPr>
                <w:rFonts w:ascii="Times New Roman" w:hAnsi="Times New Roman"/>
                <w:b/>
                <w:sz w:val="12"/>
                <w:szCs w:val="12"/>
              </w:rPr>
            </w:pPr>
            <w:r w:rsidRPr="005F4B37">
              <w:rPr>
                <w:rFonts w:ascii="Times New Roman" w:hAnsi="Times New Roman"/>
                <w:b/>
                <w:sz w:val="12"/>
                <w:szCs w:val="12"/>
              </w:rPr>
              <w:t>Фактическое посещение</w:t>
            </w:r>
          </w:p>
        </w:tc>
        <w:tc>
          <w:tcPr>
            <w:tcW w:w="856" w:type="pct"/>
            <w:hideMark/>
          </w:tcPr>
          <w:p w:rsidR="005F4B37" w:rsidRPr="005F4B37" w:rsidRDefault="005F4B37" w:rsidP="00C95E48">
            <w:pPr>
              <w:tabs>
                <w:tab w:val="left" w:pos="284"/>
                <w:tab w:val="left" w:pos="3828"/>
              </w:tabs>
              <w:rPr>
                <w:rFonts w:ascii="Times New Roman" w:hAnsi="Times New Roman"/>
                <w:b/>
                <w:sz w:val="12"/>
                <w:szCs w:val="12"/>
              </w:rPr>
            </w:pPr>
            <w:r w:rsidRPr="005F4B37">
              <w:rPr>
                <w:rFonts w:ascii="Times New Roman" w:hAnsi="Times New Roman"/>
                <w:b/>
                <w:sz w:val="12"/>
                <w:szCs w:val="12"/>
              </w:rPr>
              <w:t>Резерв/дефицит мест</w:t>
            </w:r>
          </w:p>
        </w:tc>
      </w:tr>
      <w:tr w:rsidR="005F4B37" w:rsidRPr="005F4B37" w:rsidTr="00C95E48">
        <w:trPr>
          <w:trHeight w:val="20"/>
        </w:trPr>
        <w:tc>
          <w:tcPr>
            <w:tcW w:w="176" w:type="pct"/>
            <w:hideMark/>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1</w:t>
            </w:r>
          </w:p>
        </w:tc>
        <w:tc>
          <w:tcPr>
            <w:tcW w:w="954" w:type="pct"/>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ГБОУ СОШ с. Кармало-Аделяково</w:t>
            </w:r>
          </w:p>
        </w:tc>
        <w:tc>
          <w:tcPr>
            <w:tcW w:w="608" w:type="pct"/>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с. Кармало-Аделяково, ул. Ленина, 26</w:t>
            </w:r>
          </w:p>
        </w:tc>
        <w:tc>
          <w:tcPr>
            <w:tcW w:w="604" w:type="pct"/>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Малиновский Н.П.</w:t>
            </w:r>
          </w:p>
        </w:tc>
        <w:tc>
          <w:tcPr>
            <w:tcW w:w="439" w:type="pct"/>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10</w:t>
            </w:r>
          </w:p>
        </w:tc>
        <w:tc>
          <w:tcPr>
            <w:tcW w:w="608" w:type="pct"/>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450</w:t>
            </w:r>
          </w:p>
        </w:tc>
        <w:tc>
          <w:tcPr>
            <w:tcW w:w="755" w:type="pct"/>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51</w:t>
            </w:r>
          </w:p>
        </w:tc>
        <w:tc>
          <w:tcPr>
            <w:tcW w:w="856" w:type="pct"/>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Резерв 399</w:t>
            </w:r>
          </w:p>
        </w:tc>
      </w:tr>
      <w:tr w:rsidR="005F4B37" w:rsidRPr="005F4B37" w:rsidTr="00C95E48">
        <w:trPr>
          <w:trHeight w:val="20"/>
        </w:trPr>
        <w:tc>
          <w:tcPr>
            <w:tcW w:w="176" w:type="pct"/>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2</w:t>
            </w:r>
          </w:p>
        </w:tc>
        <w:tc>
          <w:tcPr>
            <w:tcW w:w="954" w:type="pct"/>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 xml:space="preserve">Старо-Якушкинский филиал МОУ </w:t>
            </w:r>
            <w:r w:rsidRPr="005F4B37">
              <w:rPr>
                <w:rFonts w:ascii="Times New Roman" w:hAnsi="Times New Roman"/>
                <w:sz w:val="12"/>
                <w:szCs w:val="12"/>
              </w:rPr>
              <w:lastRenderedPageBreak/>
              <w:t>Серноводская СОШ</w:t>
            </w:r>
          </w:p>
        </w:tc>
        <w:tc>
          <w:tcPr>
            <w:tcW w:w="608" w:type="pct"/>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lastRenderedPageBreak/>
              <w:t xml:space="preserve">с. Старое Якушкино, ул. </w:t>
            </w:r>
            <w:r w:rsidRPr="005F4B37">
              <w:rPr>
                <w:rFonts w:ascii="Times New Roman" w:hAnsi="Times New Roman"/>
                <w:sz w:val="12"/>
                <w:szCs w:val="12"/>
              </w:rPr>
              <w:lastRenderedPageBreak/>
              <w:t>Мира, 6</w:t>
            </w:r>
          </w:p>
        </w:tc>
        <w:tc>
          <w:tcPr>
            <w:tcW w:w="604" w:type="pct"/>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lastRenderedPageBreak/>
              <w:t>Утенкова Г.В.</w:t>
            </w:r>
          </w:p>
        </w:tc>
        <w:tc>
          <w:tcPr>
            <w:tcW w:w="439" w:type="pct"/>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9</w:t>
            </w:r>
          </w:p>
        </w:tc>
        <w:tc>
          <w:tcPr>
            <w:tcW w:w="608" w:type="pct"/>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250</w:t>
            </w:r>
          </w:p>
        </w:tc>
        <w:tc>
          <w:tcPr>
            <w:tcW w:w="755" w:type="pct"/>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30</w:t>
            </w:r>
          </w:p>
        </w:tc>
        <w:tc>
          <w:tcPr>
            <w:tcW w:w="856" w:type="pct"/>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Резерв 220</w:t>
            </w:r>
          </w:p>
        </w:tc>
      </w:tr>
    </w:tbl>
    <w:p w:rsidR="005F4B37" w:rsidRPr="005F4B37" w:rsidRDefault="005F4B37" w:rsidP="005F4B37">
      <w:pPr>
        <w:tabs>
          <w:tab w:val="left" w:pos="284"/>
          <w:tab w:val="left" w:pos="3828"/>
        </w:tabs>
        <w:spacing w:after="0" w:line="240" w:lineRule="auto"/>
        <w:jc w:val="both"/>
        <w:rPr>
          <w:rFonts w:ascii="Times New Roman" w:eastAsia="Calibri" w:hAnsi="Times New Roman" w:cs="Times New Roman"/>
          <w:sz w:val="12"/>
          <w:szCs w:val="12"/>
        </w:rPr>
      </w:pP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На территории</w:t>
      </w:r>
      <w:r w:rsidRPr="005F4B37">
        <w:rPr>
          <w:rFonts w:ascii="Times New Roman" w:eastAsia="Calibri" w:hAnsi="Times New Roman" w:cs="Times New Roman"/>
          <w:bCs/>
          <w:sz w:val="12"/>
          <w:szCs w:val="12"/>
        </w:rPr>
        <w:t xml:space="preserve"> сельского поселения Кармало-Аделяково учреждения детского дошкольного образования и дополнительного образования отсутствуют.</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b/>
          <w:sz w:val="12"/>
          <w:szCs w:val="12"/>
        </w:rPr>
      </w:pPr>
      <w:r w:rsidRPr="005F4B37">
        <w:rPr>
          <w:rFonts w:ascii="Times New Roman" w:eastAsia="Calibri" w:hAnsi="Times New Roman" w:cs="Times New Roman"/>
          <w:b/>
          <w:sz w:val="12"/>
          <w:szCs w:val="12"/>
        </w:rPr>
        <w:t>1.2.3. Объекты физической культуры и массового спорта</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Хорошее здоровье обеспечивает долгую и активную жизнь, способствует выполнению планов, преодолению трудностей, дает возможность успешно решать жизненные задачи. Основная задача администрации сельского поселения по реализации политики в области физической культуры и спорта заключается в создании для населения условий для занятий физической культурой и спортом.</w:t>
      </w:r>
    </w:p>
    <w:p w:rsidR="005F4B37" w:rsidRPr="005F4B37" w:rsidRDefault="005F4B37" w:rsidP="00C95E48">
      <w:pPr>
        <w:tabs>
          <w:tab w:val="left" w:pos="284"/>
          <w:tab w:val="left" w:pos="3828"/>
        </w:tabs>
        <w:spacing w:after="0" w:line="240" w:lineRule="auto"/>
        <w:jc w:val="center"/>
        <w:rPr>
          <w:rFonts w:ascii="Times New Roman" w:eastAsia="Calibri" w:hAnsi="Times New Roman" w:cs="Times New Roman"/>
          <w:sz w:val="12"/>
          <w:szCs w:val="12"/>
        </w:rPr>
      </w:pPr>
      <w:r w:rsidRPr="005F4B37">
        <w:rPr>
          <w:rFonts w:ascii="Times New Roman" w:eastAsia="Calibri" w:hAnsi="Times New Roman" w:cs="Times New Roman"/>
          <w:sz w:val="12"/>
          <w:szCs w:val="12"/>
        </w:rPr>
        <w:t>Таблица 4 – Существующие объекты физической культуры и массового спорта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94"/>
        <w:gridCol w:w="2756"/>
        <w:gridCol w:w="2155"/>
        <w:gridCol w:w="2118"/>
      </w:tblGrid>
      <w:tr w:rsidR="005F4B37" w:rsidRPr="005F4B37" w:rsidTr="00C95E48">
        <w:trPr>
          <w:trHeight w:val="20"/>
        </w:trPr>
        <w:tc>
          <w:tcPr>
            <w:tcW w:w="328"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 п/п</w:t>
            </w:r>
          </w:p>
        </w:tc>
        <w:tc>
          <w:tcPr>
            <w:tcW w:w="1832"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Наименование объекта</w:t>
            </w:r>
          </w:p>
        </w:tc>
        <w:tc>
          <w:tcPr>
            <w:tcW w:w="1432"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Адрес</w:t>
            </w:r>
          </w:p>
        </w:tc>
        <w:tc>
          <w:tcPr>
            <w:tcW w:w="1408"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Показатель</w:t>
            </w:r>
          </w:p>
        </w:tc>
      </w:tr>
      <w:tr w:rsidR="005F4B37" w:rsidRPr="005F4B37" w:rsidTr="00C95E48">
        <w:trPr>
          <w:trHeight w:val="20"/>
        </w:trPr>
        <w:tc>
          <w:tcPr>
            <w:tcW w:w="328"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w:t>
            </w:r>
          </w:p>
        </w:tc>
        <w:tc>
          <w:tcPr>
            <w:tcW w:w="1832"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Спортивный зал ГБОУ СОШ </w:t>
            </w:r>
          </w:p>
        </w:tc>
        <w:tc>
          <w:tcPr>
            <w:tcW w:w="1432"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 Кармало-Аделяково, ул. Ленина, 26</w:t>
            </w:r>
          </w:p>
        </w:tc>
        <w:tc>
          <w:tcPr>
            <w:tcW w:w="1408"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vertAlign w:val="superscript"/>
              </w:rPr>
            </w:pPr>
            <w:r w:rsidRPr="005F4B37">
              <w:rPr>
                <w:rFonts w:ascii="Times New Roman" w:eastAsia="Calibri" w:hAnsi="Times New Roman" w:cs="Times New Roman"/>
                <w:sz w:val="12"/>
                <w:szCs w:val="12"/>
                <w:lang w:val="en-US"/>
              </w:rPr>
              <w:t>S</w:t>
            </w:r>
            <w:r w:rsidRPr="005F4B37">
              <w:rPr>
                <w:rFonts w:ascii="Times New Roman" w:eastAsia="Calibri" w:hAnsi="Times New Roman" w:cs="Times New Roman"/>
                <w:sz w:val="12"/>
                <w:szCs w:val="12"/>
              </w:rPr>
              <w:t>=210 м</w:t>
            </w:r>
            <w:r w:rsidRPr="005F4B37">
              <w:rPr>
                <w:rFonts w:ascii="Times New Roman" w:eastAsia="Calibri" w:hAnsi="Times New Roman" w:cs="Times New Roman"/>
                <w:sz w:val="12"/>
                <w:szCs w:val="12"/>
                <w:vertAlign w:val="superscript"/>
              </w:rPr>
              <w:t>2</w:t>
            </w:r>
          </w:p>
        </w:tc>
      </w:tr>
      <w:tr w:rsidR="005F4B37" w:rsidRPr="005F4B37" w:rsidTr="00C95E48">
        <w:trPr>
          <w:trHeight w:val="20"/>
        </w:trPr>
        <w:tc>
          <w:tcPr>
            <w:tcW w:w="328"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w:t>
            </w:r>
          </w:p>
        </w:tc>
        <w:tc>
          <w:tcPr>
            <w:tcW w:w="1832"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Открытая спортивная площадка ГБОУ СОШ </w:t>
            </w:r>
          </w:p>
        </w:tc>
        <w:tc>
          <w:tcPr>
            <w:tcW w:w="1432"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 Кармало-Аделяково, ул. Ленина, 26</w:t>
            </w:r>
          </w:p>
        </w:tc>
        <w:tc>
          <w:tcPr>
            <w:tcW w:w="1408"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lang w:val="en-US"/>
              </w:rPr>
              <w:t>S</w:t>
            </w:r>
            <w:r w:rsidRPr="005F4B37">
              <w:rPr>
                <w:rFonts w:ascii="Times New Roman" w:eastAsia="Calibri" w:hAnsi="Times New Roman" w:cs="Times New Roman"/>
                <w:sz w:val="12"/>
                <w:szCs w:val="12"/>
              </w:rPr>
              <w:t>=0,6 га</w:t>
            </w:r>
          </w:p>
        </w:tc>
      </w:tr>
      <w:tr w:rsidR="005F4B37" w:rsidRPr="005F4B37" w:rsidTr="00C95E48">
        <w:trPr>
          <w:trHeight w:val="20"/>
        </w:trPr>
        <w:tc>
          <w:tcPr>
            <w:tcW w:w="328"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3</w:t>
            </w:r>
          </w:p>
        </w:tc>
        <w:tc>
          <w:tcPr>
            <w:tcW w:w="1832"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Спортивный зал Старо-Якушкинского филиала МОУ Серноводская СОШ</w:t>
            </w:r>
          </w:p>
        </w:tc>
        <w:tc>
          <w:tcPr>
            <w:tcW w:w="1432"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 Старое Якушкино, ул. Мира, 5</w:t>
            </w:r>
          </w:p>
        </w:tc>
        <w:tc>
          <w:tcPr>
            <w:tcW w:w="1408"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lang w:val="en-US"/>
              </w:rPr>
              <w:t>S</w:t>
            </w:r>
            <w:r w:rsidRPr="005F4B37">
              <w:rPr>
                <w:rFonts w:ascii="Times New Roman" w:eastAsia="Calibri" w:hAnsi="Times New Roman" w:cs="Times New Roman"/>
                <w:sz w:val="12"/>
                <w:szCs w:val="12"/>
              </w:rPr>
              <w:t>=210 м</w:t>
            </w:r>
            <w:r w:rsidRPr="005F4B37">
              <w:rPr>
                <w:rFonts w:ascii="Times New Roman" w:eastAsia="Calibri" w:hAnsi="Times New Roman" w:cs="Times New Roman"/>
                <w:sz w:val="12"/>
                <w:szCs w:val="12"/>
                <w:vertAlign w:val="superscript"/>
              </w:rPr>
              <w:t>2</w:t>
            </w:r>
          </w:p>
        </w:tc>
      </w:tr>
      <w:tr w:rsidR="005F4B37" w:rsidRPr="005F4B37" w:rsidTr="00C95E48">
        <w:trPr>
          <w:trHeight w:val="20"/>
        </w:trPr>
        <w:tc>
          <w:tcPr>
            <w:tcW w:w="328"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4</w:t>
            </w:r>
          </w:p>
        </w:tc>
        <w:tc>
          <w:tcPr>
            <w:tcW w:w="1832"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Открытая спортивная площадка Старо-Якушкинского филиала МОУ Серноводская СОШ</w:t>
            </w:r>
          </w:p>
        </w:tc>
        <w:tc>
          <w:tcPr>
            <w:tcW w:w="1432"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 Старое Якушкино, ул. Мира, 5</w:t>
            </w:r>
          </w:p>
        </w:tc>
        <w:tc>
          <w:tcPr>
            <w:tcW w:w="1408"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lang w:val="en-US"/>
              </w:rPr>
              <w:t>S</w:t>
            </w:r>
            <w:r w:rsidRPr="005F4B37">
              <w:rPr>
                <w:rFonts w:ascii="Times New Roman" w:eastAsia="Calibri" w:hAnsi="Times New Roman" w:cs="Times New Roman"/>
                <w:sz w:val="12"/>
                <w:szCs w:val="12"/>
              </w:rPr>
              <w:t>=0,48 га</w:t>
            </w:r>
          </w:p>
        </w:tc>
      </w:tr>
    </w:tbl>
    <w:p w:rsidR="005F4B37" w:rsidRPr="005F4B37" w:rsidRDefault="005F4B37" w:rsidP="005F4B37">
      <w:pPr>
        <w:tabs>
          <w:tab w:val="left" w:pos="284"/>
          <w:tab w:val="left" w:pos="3828"/>
        </w:tabs>
        <w:spacing w:after="0" w:line="240" w:lineRule="auto"/>
        <w:jc w:val="both"/>
        <w:rPr>
          <w:rFonts w:ascii="Times New Roman" w:eastAsia="Calibri" w:hAnsi="Times New Roman" w:cs="Times New Roman"/>
          <w:sz w:val="12"/>
          <w:szCs w:val="12"/>
        </w:rPr>
      </w:pP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b/>
          <w:bCs/>
          <w:sz w:val="12"/>
          <w:szCs w:val="12"/>
        </w:rPr>
        <w:t>1.2.4. Объекты культуры и массового отдыха</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Задача органов местного самоуправления на современном этапе заключается не только в сохранении традиций, оставленных нам предками, но и во внедрении новых инновационных методов проведения и организации досуга населения в сельской местности.</w:t>
      </w:r>
    </w:p>
    <w:p w:rsidR="005F4B37" w:rsidRPr="005F4B37" w:rsidRDefault="005F4B37" w:rsidP="00C95E48">
      <w:pPr>
        <w:tabs>
          <w:tab w:val="left" w:pos="284"/>
          <w:tab w:val="left" w:pos="3828"/>
        </w:tabs>
        <w:spacing w:after="0" w:line="240" w:lineRule="auto"/>
        <w:jc w:val="center"/>
        <w:rPr>
          <w:rFonts w:ascii="Times New Roman" w:eastAsia="Calibri" w:hAnsi="Times New Roman" w:cs="Times New Roman"/>
          <w:sz w:val="12"/>
          <w:szCs w:val="12"/>
        </w:rPr>
      </w:pPr>
      <w:r w:rsidRPr="005F4B37">
        <w:rPr>
          <w:rFonts w:ascii="Times New Roman" w:eastAsia="Calibri" w:hAnsi="Times New Roman" w:cs="Times New Roman"/>
          <w:sz w:val="12"/>
          <w:szCs w:val="12"/>
        </w:rPr>
        <w:t>Таблица 5 – Существующие объекты культуры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20"/>
        <w:gridCol w:w="1894"/>
        <w:gridCol w:w="1914"/>
        <w:gridCol w:w="1062"/>
        <w:gridCol w:w="850"/>
        <w:gridCol w:w="1383"/>
      </w:tblGrid>
      <w:tr w:rsidR="005F4B37" w:rsidRPr="005F4B37" w:rsidTr="00C95E48">
        <w:trPr>
          <w:trHeight w:val="20"/>
        </w:trPr>
        <w:tc>
          <w:tcPr>
            <w:tcW w:w="279" w:type="pct"/>
            <w:vMerge w:val="restar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 п/п</w:t>
            </w:r>
          </w:p>
        </w:tc>
        <w:tc>
          <w:tcPr>
            <w:tcW w:w="1259" w:type="pct"/>
            <w:vMerge w:val="restar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Наименование объекта</w:t>
            </w:r>
          </w:p>
        </w:tc>
        <w:tc>
          <w:tcPr>
            <w:tcW w:w="1272" w:type="pct"/>
            <w:vMerge w:val="restar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Адрес</w:t>
            </w:r>
          </w:p>
        </w:tc>
        <w:tc>
          <w:tcPr>
            <w:tcW w:w="706" w:type="pct"/>
            <w:vMerge w:val="restart"/>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Кол-во персонала</w:t>
            </w:r>
          </w:p>
        </w:tc>
        <w:tc>
          <w:tcPr>
            <w:tcW w:w="56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Клуб</w:t>
            </w:r>
          </w:p>
        </w:tc>
        <w:tc>
          <w:tcPr>
            <w:tcW w:w="919"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Библиотека</w:t>
            </w:r>
          </w:p>
        </w:tc>
      </w:tr>
      <w:tr w:rsidR="005F4B37" w:rsidRPr="005F4B37" w:rsidTr="00C95E48">
        <w:trPr>
          <w:trHeight w:val="20"/>
        </w:trPr>
        <w:tc>
          <w:tcPr>
            <w:tcW w:w="279" w:type="pct"/>
            <w:vMerge/>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1259" w:type="pct"/>
            <w:vMerge/>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1272" w:type="pct"/>
            <w:vMerge/>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706" w:type="pct"/>
            <w:vMerge/>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6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кол-во мест</w:t>
            </w:r>
          </w:p>
        </w:tc>
        <w:tc>
          <w:tcPr>
            <w:tcW w:w="919"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кол-во книг</w:t>
            </w:r>
          </w:p>
        </w:tc>
      </w:tr>
      <w:tr w:rsidR="005F4B37" w:rsidRPr="005F4B37" w:rsidTr="00C95E48">
        <w:trPr>
          <w:trHeight w:val="20"/>
        </w:trPr>
        <w:tc>
          <w:tcPr>
            <w:tcW w:w="279"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w:t>
            </w:r>
          </w:p>
        </w:tc>
        <w:tc>
          <w:tcPr>
            <w:tcW w:w="1259"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СДК</w:t>
            </w:r>
          </w:p>
        </w:tc>
        <w:tc>
          <w:tcPr>
            <w:tcW w:w="1272"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 Кармало-Аделяково, ул. Ленина, 18</w:t>
            </w:r>
          </w:p>
        </w:tc>
        <w:tc>
          <w:tcPr>
            <w:tcW w:w="706" w:type="pct"/>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w:t>
            </w:r>
          </w:p>
        </w:tc>
        <w:tc>
          <w:tcPr>
            <w:tcW w:w="56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150</w:t>
            </w:r>
          </w:p>
        </w:tc>
        <w:tc>
          <w:tcPr>
            <w:tcW w:w="919"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r>
      <w:tr w:rsidR="005F4B37" w:rsidRPr="005F4B37" w:rsidTr="00C95E48">
        <w:trPr>
          <w:trHeight w:val="20"/>
        </w:trPr>
        <w:tc>
          <w:tcPr>
            <w:tcW w:w="279"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w:t>
            </w:r>
          </w:p>
        </w:tc>
        <w:tc>
          <w:tcPr>
            <w:tcW w:w="1259"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Кармало-Аделяковская сельская библиотека</w:t>
            </w:r>
          </w:p>
        </w:tc>
        <w:tc>
          <w:tcPr>
            <w:tcW w:w="1272"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 Кармало-Аделяково, ул. Ленина, 18</w:t>
            </w:r>
          </w:p>
        </w:tc>
        <w:tc>
          <w:tcPr>
            <w:tcW w:w="706" w:type="pct"/>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w:t>
            </w:r>
          </w:p>
        </w:tc>
        <w:tc>
          <w:tcPr>
            <w:tcW w:w="56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919"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13314</w:t>
            </w:r>
          </w:p>
        </w:tc>
      </w:tr>
      <w:tr w:rsidR="005F4B37" w:rsidRPr="005F4B37" w:rsidTr="00C95E48">
        <w:trPr>
          <w:trHeight w:val="20"/>
        </w:trPr>
        <w:tc>
          <w:tcPr>
            <w:tcW w:w="279"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3</w:t>
            </w:r>
          </w:p>
        </w:tc>
        <w:tc>
          <w:tcPr>
            <w:tcW w:w="1259"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СДК</w:t>
            </w:r>
          </w:p>
        </w:tc>
        <w:tc>
          <w:tcPr>
            <w:tcW w:w="1272"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 Старое Якушкино, ул. Центральная, 8</w:t>
            </w:r>
          </w:p>
        </w:tc>
        <w:tc>
          <w:tcPr>
            <w:tcW w:w="706" w:type="pct"/>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56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919"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r>
      <w:tr w:rsidR="005F4B37" w:rsidRPr="005F4B37" w:rsidTr="00C95E48">
        <w:trPr>
          <w:trHeight w:val="20"/>
        </w:trPr>
        <w:tc>
          <w:tcPr>
            <w:tcW w:w="279"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4</w:t>
            </w:r>
          </w:p>
        </w:tc>
        <w:tc>
          <w:tcPr>
            <w:tcW w:w="1259"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Сельская библиотека</w:t>
            </w:r>
          </w:p>
        </w:tc>
        <w:tc>
          <w:tcPr>
            <w:tcW w:w="1272"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 Старое Якушкино, ул. Центральная, 8</w:t>
            </w:r>
          </w:p>
        </w:tc>
        <w:tc>
          <w:tcPr>
            <w:tcW w:w="706" w:type="pct"/>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w:t>
            </w:r>
          </w:p>
        </w:tc>
        <w:tc>
          <w:tcPr>
            <w:tcW w:w="56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919"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r>
    </w:tbl>
    <w:p w:rsidR="005F4B37" w:rsidRPr="005F4B37" w:rsidRDefault="005F4B37" w:rsidP="005F4B37">
      <w:pPr>
        <w:tabs>
          <w:tab w:val="left" w:pos="284"/>
          <w:tab w:val="left" w:pos="3828"/>
        </w:tabs>
        <w:spacing w:after="0" w:line="240" w:lineRule="auto"/>
        <w:jc w:val="both"/>
        <w:rPr>
          <w:rFonts w:ascii="Times New Roman" w:eastAsia="Calibri" w:hAnsi="Times New Roman" w:cs="Times New Roman"/>
          <w:sz w:val="12"/>
          <w:szCs w:val="12"/>
        </w:rPr>
      </w:pP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5F4B37">
        <w:rPr>
          <w:rFonts w:ascii="Times New Roman" w:eastAsia="Calibri" w:hAnsi="Times New Roman" w:cs="Times New Roman"/>
          <w:b/>
          <w:bCs/>
          <w:sz w:val="12"/>
          <w:szCs w:val="12"/>
        </w:rPr>
        <w:t>1.2.5. Предприятия торговли, общественного питания, бытового обслуживания</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b/>
          <w:sz w:val="12"/>
          <w:szCs w:val="12"/>
        </w:rPr>
      </w:pPr>
      <w:r w:rsidRPr="005F4B37">
        <w:rPr>
          <w:rFonts w:ascii="Times New Roman" w:eastAsia="Calibri" w:hAnsi="Times New Roman" w:cs="Times New Roman"/>
          <w:b/>
          <w:sz w:val="12"/>
          <w:szCs w:val="12"/>
        </w:rPr>
        <w:t>В сельском поселении Кармало-Аделяково расположены следующие объекты:</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bCs/>
          <w:sz w:val="12"/>
          <w:szCs w:val="12"/>
          <w:u w:val="single"/>
          <w:lang w:val="en-US"/>
        </w:rPr>
      </w:pPr>
      <w:r w:rsidRPr="005F4B37">
        <w:rPr>
          <w:rFonts w:ascii="Times New Roman" w:eastAsia="Calibri" w:hAnsi="Times New Roman" w:cs="Times New Roman"/>
          <w:bCs/>
          <w:sz w:val="12"/>
          <w:szCs w:val="12"/>
          <w:u w:val="single"/>
          <w:lang w:val="en-US"/>
        </w:rPr>
        <w:t>Предприятия</w:t>
      </w:r>
      <w:r w:rsidR="00C95E48">
        <w:rPr>
          <w:rFonts w:ascii="Times New Roman" w:eastAsia="Calibri" w:hAnsi="Times New Roman" w:cs="Times New Roman"/>
          <w:bCs/>
          <w:sz w:val="12"/>
          <w:szCs w:val="12"/>
          <w:u w:val="single"/>
        </w:rPr>
        <w:t xml:space="preserve"> </w:t>
      </w:r>
      <w:r w:rsidRPr="005F4B37">
        <w:rPr>
          <w:rFonts w:ascii="Times New Roman" w:eastAsia="Calibri" w:hAnsi="Times New Roman" w:cs="Times New Roman"/>
          <w:bCs/>
          <w:sz w:val="12"/>
          <w:szCs w:val="12"/>
          <w:u w:val="single"/>
          <w:lang w:val="en-US"/>
        </w:rPr>
        <w:t>торговли</w:t>
      </w:r>
    </w:p>
    <w:p w:rsidR="005F4B37" w:rsidRPr="005F4B37" w:rsidRDefault="005F4B37" w:rsidP="00C95E48">
      <w:pPr>
        <w:tabs>
          <w:tab w:val="left" w:pos="284"/>
          <w:tab w:val="left" w:pos="3828"/>
        </w:tabs>
        <w:spacing w:after="0" w:line="240" w:lineRule="auto"/>
        <w:jc w:val="right"/>
        <w:rPr>
          <w:rFonts w:ascii="Times New Roman" w:eastAsia="Calibri" w:hAnsi="Times New Roman" w:cs="Times New Roman"/>
          <w:sz w:val="12"/>
          <w:szCs w:val="12"/>
          <w:lang w:val="en-US"/>
        </w:rPr>
      </w:pPr>
      <w:r w:rsidRPr="005F4B37">
        <w:rPr>
          <w:rFonts w:ascii="Times New Roman" w:eastAsia="Calibri" w:hAnsi="Times New Roman" w:cs="Times New Roman"/>
          <w:sz w:val="12"/>
          <w:szCs w:val="12"/>
          <w:lang w:val="en-US"/>
        </w:rPr>
        <w:t>Таблица  6</w:t>
      </w:r>
    </w:p>
    <w:tbl>
      <w:tblPr>
        <w:tblStyle w:val="1f"/>
        <w:tblW w:w="5000" w:type="pct"/>
        <w:tblCellMar>
          <w:left w:w="0" w:type="dxa"/>
          <w:right w:w="0" w:type="dxa"/>
        </w:tblCellMar>
        <w:tblLook w:val="04A0"/>
      </w:tblPr>
      <w:tblGrid>
        <w:gridCol w:w="433"/>
        <w:gridCol w:w="3214"/>
        <w:gridCol w:w="2156"/>
        <w:gridCol w:w="1720"/>
      </w:tblGrid>
      <w:tr w:rsidR="005F4B37" w:rsidRPr="005F4B37" w:rsidTr="00C95E48">
        <w:trPr>
          <w:trHeight w:val="20"/>
        </w:trPr>
        <w:tc>
          <w:tcPr>
            <w:tcW w:w="287" w:type="pct"/>
            <w:hideMark/>
          </w:tcPr>
          <w:p w:rsidR="005F4B37" w:rsidRPr="005F4B37" w:rsidRDefault="005F4B37" w:rsidP="00C95E48">
            <w:pPr>
              <w:tabs>
                <w:tab w:val="left" w:pos="284"/>
                <w:tab w:val="left" w:pos="3828"/>
              </w:tabs>
              <w:rPr>
                <w:rFonts w:ascii="Times New Roman" w:hAnsi="Times New Roman"/>
                <w:b/>
                <w:sz w:val="12"/>
                <w:szCs w:val="12"/>
              </w:rPr>
            </w:pPr>
            <w:r w:rsidRPr="005F4B37">
              <w:rPr>
                <w:rFonts w:ascii="Times New Roman" w:hAnsi="Times New Roman"/>
                <w:b/>
                <w:sz w:val="12"/>
                <w:szCs w:val="12"/>
              </w:rPr>
              <w:t>№ п/п</w:t>
            </w:r>
          </w:p>
        </w:tc>
        <w:tc>
          <w:tcPr>
            <w:tcW w:w="2136" w:type="pct"/>
            <w:hideMark/>
          </w:tcPr>
          <w:p w:rsidR="005F4B37" w:rsidRPr="005F4B37" w:rsidRDefault="005F4B37" w:rsidP="00C95E48">
            <w:pPr>
              <w:tabs>
                <w:tab w:val="left" w:pos="284"/>
                <w:tab w:val="left" w:pos="3828"/>
              </w:tabs>
              <w:rPr>
                <w:rFonts w:ascii="Times New Roman" w:hAnsi="Times New Roman"/>
                <w:b/>
                <w:sz w:val="12"/>
                <w:szCs w:val="12"/>
              </w:rPr>
            </w:pPr>
            <w:r w:rsidRPr="005F4B37">
              <w:rPr>
                <w:rFonts w:ascii="Times New Roman" w:hAnsi="Times New Roman"/>
                <w:b/>
                <w:sz w:val="12"/>
                <w:szCs w:val="12"/>
              </w:rPr>
              <w:t>Наименование объекта</w:t>
            </w:r>
          </w:p>
        </w:tc>
        <w:tc>
          <w:tcPr>
            <w:tcW w:w="1433" w:type="pct"/>
            <w:hideMark/>
          </w:tcPr>
          <w:p w:rsidR="005F4B37" w:rsidRPr="005F4B37" w:rsidRDefault="005F4B37" w:rsidP="00C95E48">
            <w:pPr>
              <w:tabs>
                <w:tab w:val="left" w:pos="284"/>
                <w:tab w:val="left" w:pos="3828"/>
              </w:tabs>
              <w:rPr>
                <w:rFonts w:ascii="Times New Roman" w:hAnsi="Times New Roman"/>
                <w:b/>
                <w:sz w:val="12"/>
                <w:szCs w:val="12"/>
              </w:rPr>
            </w:pPr>
            <w:r w:rsidRPr="005F4B37">
              <w:rPr>
                <w:rFonts w:ascii="Times New Roman" w:hAnsi="Times New Roman"/>
                <w:b/>
                <w:sz w:val="12"/>
                <w:szCs w:val="12"/>
              </w:rPr>
              <w:t>Адрес</w:t>
            </w:r>
          </w:p>
        </w:tc>
        <w:tc>
          <w:tcPr>
            <w:tcW w:w="1143" w:type="pct"/>
            <w:hideMark/>
          </w:tcPr>
          <w:p w:rsidR="005F4B37" w:rsidRPr="005F4B37" w:rsidRDefault="005F4B37" w:rsidP="00C95E48">
            <w:pPr>
              <w:tabs>
                <w:tab w:val="left" w:pos="284"/>
                <w:tab w:val="left" w:pos="3828"/>
              </w:tabs>
              <w:rPr>
                <w:rFonts w:ascii="Times New Roman" w:hAnsi="Times New Roman"/>
                <w:b/>
                <w:sz w:val="12"/>
                <w:szCs w:val="12"/>
              </w:rPr>
            </w:pPr>
            <w:r w:rsidRPr="005F4B37">
              <w:rPr>
                <w:rFonts w:ascii="Times New Roman" w:hAnsi="Times New Roman"/>
                <w:b/>
                <w:sz w:val="12"/>
                <w:szCs w:val="12"/>
              </w:rPr>
              <w:t>Площадь, м</w:t>
            </w:r>
            <w:r w:rsidRPr="005F4B37">
              <w:rPr>
                <w:rFonts w:ascii="Times New Roman" w:hAnsi="Times New Roman"/>
                <w:b/>
                <w:sz w:val="12"/>
                <w:szCs w:val="12"/>
                <w:vertAlign w:val="superscript"/>
              </w:rPr>
              <w:t>2</w:t>
            </w:r>
          </w:p>
        </w:tc>
      </w:tr>
      <w:tr w:rsidR="005F4B37" w:rsidRPr="005F4B37" w:rsidTr="00C95E48">
        <w:trPr>
          <w:trHeight w:val="20"/>
        </w:trPr>
        <w:tc>
          <w:tcPr>
            <w:tcW w:w="287" w:type="pct"/>
            <w:hideMark/>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1</w:t>
            </w:r>
          </w:p>
        </w:tc>
        <w:tc>
          <w:tcPr>
            <w:tcW w:w="2136" w:type="pct"/>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Серноводское потребительское общество СергиевскоеРайпо</w:t>
            </w:r>
          </w:p>
        </w:tc>
        <w:tc>
          <w:tcPr>
            <w:tcW w:w="1433" w:type="pct"/>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с. Кармало-Аделяково, ул. Ленина, 37</w:t>
            </w:r>
          </w:p>
        </w:tc>
        <w:tc>
          <w:tcPr>
            <w:tcW w:w="1143" w:type="pct"/>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102</w:t>
            </w:r>
          </w:p>
        </w:tc>
      </w:tr>
      <w:tr w:rsidR="005F4B37" w:rsidRPr="005F4B37" w:rsidTr="00C95E48">
        <w:trPr>
          <w:trHeight w:val="20"/>
        </w:trPr>
        <w:tc>
          <w:tcPr>
            <w:tcW w:w="287" w:type="pct"/>
            <w:hideMark/>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2</w:t>
            </w:r>
          </w:p>
        </w:tc>
        <w:tc>
          <w:tcPr>
            <w:tcW w:w="2136" w:type="pct"/>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Потребительское общество «Центр»</w:t>
            </w:r>
          </w:p>
        </w:tc>
        <w:tc>
          <w:tcPr>
            <w:tcW w:w="1433" w:type="pct"/>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с. Кармало-Аделяково, ул. Ленина, 16</w:t>
            </w:r>
          </w:p>
        </w:tc>
        <w:tc>
          <w:tcPr>
            <w:tcW w:w="1143" w:type="pct"/>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50</w:t>
            </w:r>
          </w:p>
        </w:tc>
      </w:tr>
      <w:tr w:rsidR="005F4B37" w:rsidRPr="005F4B37" w:rsidTr="00C95E48">
        <w:trPr>
          <w:trHeight w:val="20"/>
        </w:trPr>
        <w:tc>
          <w:tcPr>
            <w:tcW w:w="287" w:type="pct"/>
            <w:hideMark/>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3</w:t>
            </w:r>
          </w:p>
        </w:tc>
        <w:tc>
          <w:tcPr>
            <w:tcW w:w="2136" w:type="pct"/>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СергиевскоеРайпо</w:t>
            </w:r>
          </w:p>
        </w:tc>
        <w:tc>
          <w:tcPr>
            <w:tcW w:w="1433" w:type="pct"/>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с. Старое Якушкино, ул. Мира, 3</w:t>
            </w:r>
          </w:p>
        </w:tc>
        <w:tc>
          <w:tcPr>
            <w:tcW w:w="1143" w:type="pct"/>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50</w:t>
            </w:r>
          </w:p>
        </w:tc>
      </w:tr>
      <w:tr w:rsidR="005F4B37" w:rsidRPr="005F4B37" w:rsidTr="00C95E48">
        <w:trPr>
          <w:trHeight w:val="20"/>
        </w:trPr>
        <w:tc>
          <w:tcPr>
            <w:tcW w:w="287" w:type="pct"/>
            <w:hideMark/>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4</w:t>
            </w:r>
          </w:p>
        </w:tc>
        <w:tc>
          <w:tcPr>
            <w:tcW w:w="2136" w:type="pct"/>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ИП Грачев С.В.</w:t>
            </w:r>
          </w:p>
        </w:tc>
        <w:tc>
          <w:tcPr>
            <w:tcW w:w="1433" w:type="pct"/>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с. Старое Якушкино, ул. Мира, 8</w:t>
            </w:r>
          </w:p>
        </w:tc>
        <w:tc>
          <w:tcPr>
            <w:tcW w:w="1143" w:type="pct"/>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100</w:t>
            </w:r>
          </w:p>
        </w:tc>
      </w:tr>
      <w:tr w:rsidR="005F4B37" w:rsidRPr="005F4B37" w:rsidTr="00C95E48">
        <w:trPr>
          <w:trHeight w:val="20"/>
        </w:trPr>
        <w:tc>
          <w:tcPr>
            <w:tcW w:w="287" w:type="pct"/>
          </w:tcPr>
          <w:p w:rsidR="005F4B37" w:rsidRPr="005F4B37" w:rsidRDefault="005F4B37" w:rsidP="00C95E48">
            <w:pPr>
              <w:tabs>
                <w:tab w:val="left" w:pos="284"/>
                <w:tab w:val="left" w:pos="3828"/>
              </w:tabs>
              <w:rPr>
                <w:rFonts w:ascii="Times New Roman" w:hAnsi="Times New Roman"/>
                <w:b/>
                <w:sz w:val="12"/>
                <w:szCs w:val="12"/>
              </w:rPr>
            </w:pPr>
          </w:p>
        </w:tc>
        <w:tc>
          <w:tcPr>
            <w:tcW w:w="2136" w:type="pct"/>
            <w:hideMark/>
          </w:tcPr>
          <w:p w:rsidR="005F4B37" w:rsidRPr="005F4B37" w:rsidRDefault="005F4B37" w:rsidP="00C95E48">
            <w:pPr>
              <w:tabs>
                <w:tab w:val="left" w:pos="284"/>
                <w:tab w:val="left" w:pos="3828"/>
              </w:tabs>
              <w:rPr>
                <w:rFonts w:ascii="Times New Roman" w:hAnsi="Times New Roman"/>
                <w:b/>
                <w:sz w:val="12"/>
                <w:szCs w:val="12"/>
              </w:rPr>
            </w:pPr>
            <w:r w:rsidRPr="005F4B37">
              <w:rPr>
                <w:rFonts w:ascii="Times New Roman" w:hAnsi="Times New Roman"/>
                <w:b/>
                <w:sz w:val="12"/>
                <w:szCs w:val="12"/>
              </w:rPr>
              <w:t>Итого:</w:t>
            </w:r>
          </w:p>
        </w:tc>
        <w:tc>
          <w:tcPr>
            <w:tcW w:w="1433" w:type="pct"/>
          </w:tcPr>
          <w:p w:rsidR="005F4B37" w:rsidRPr="005F4B37" w:rsidRDefault="005F4B37" w:rsidP="00C95E48">
            <w:pPr>
              <w:tabs>
                <w:tab w:val="left" w:pos="284"/>
                <w:tab w:val="left" w:pos="3828"/>
              </w:tabs>
              <w:rPr>
                <w:rFonts w:ascii="Times New Roman" w:hAnsi="Times New Roman"/>
                <w:b/>
                <w:sz w:val="12"/>
                <w:szCs w:val="12"/>
              </w:rPr>
            </w:pPr>
          </w:p>
        </w:tc>
        <w:tc>
          <w:tcPr>
            <w:tcW w:w="1143" w:type="pct"/>
            <w:hideMark/>
          </w:tcPr>
          <w:p w:rsidR="005F4B37" w:rsidRPr="005F4B37" w:rsidRDefault="005F4B37" w:rsidP="00C95E48">
            <w:pPr>
              <w:tabs>
                <w:tab w:val="left" w:pos="284"/>
                <w:tab w:val="left" w:pos="3828"/>
              </w:tabs>
              <w:rPr>
                <w:rFonts w:ascii="Times New Roman" w:hAnsi="Times New Roman"/>
                <w:b/>
                <w:sz w:val="12"/>
                <w:szCs w:val="12"/>
              </w:rPr>
            </w:pPr>
            <w:r w:rsidRPr="005F4B37">
              <w:rPr>
                <w:rFonts w:ascii="Times New Roman" w:hAnsi="Times New Roman"/>
                <w:b/>
                <w:sz w:val="12"/>
                <w:szCs w:val="12"/>
              </w:rPr>
              <w:t>302</w:t>
            </w:r>
          </w:p>
        </w:tc>
      </w:tr>
    </w:tbl>
    <w:p w:rsidR="005F4B37" w:rsidRPr="005F4B37" w:rsidRDefault="005F4B37" w:rsidP="005F4B37">
      <w:pPr>
        <w:tabs>
          <w:tab w:val="left" w:pos="284"/>
          <w:tab w:val="left" w:pos="3828"/>
        </w:tabs>
        <w:spacing w:after="0" w:line="240" w:lineRule="auto"/>
        <w:jc w:val="both"/>
        <w:rPr>
          <w:rFonts w:ascii="Times New Roman" w:eastAsia="Calibri" w:hAnsi="Times New Roman" w:cs="Times New Roman"/>
          <w:sz w:val="12"/>
          <w:szCs w:val="12"/>
        </w:rPr>
      </w:pP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bCs/>
          <w:sz w:val="12"/>
          <w:szCs w:val="12"/>
          <w:u w:val="single"/>
        </w:rPr>
      </w:pPr>
      <w:r w:rsidRPr="005F4B37">
        <w:rPr>
          <w:rFonts w:ascii="Times New Roman" w:eastAsia="Calibri" w:hAnsi="Times New Roman" w:cs="Times New Roman"/>
          <w:bCs/>
          <w:sz w:val="12"/>
          <w:szCs w:val="12"/>
          <w:u w:val="single"/>
          <w:lang w:val="en-US"/>
        </w:rPr>
        <w:t>Предприятия</w:t>
      </w:r>
      <w:r w:rsidR="00C95E48">
        <w:rPr>
          <w:rFonts w:ascii="Times New Roman" w:eastAsia="Calibri" w:hAnsi="Times New Roman" w:cs="Times New Roman"/>
          <w:bCs/>
          <w:sz w:val="12"/>
          <w:szCs w:val="12"/>
          <w:u w:val="single"/>
        </w:rPr>
        <w:t xml:space="preserve"> </w:t>
      </w:r>
      <w:r w:rsidRPr="005F4B37">
        <w:rPr>
          <w:rFonts w:ascii="Times New Roman" w:eastAsia="Calibri" w:hAnsi="Times New Roman" w:cs="Times New Roman"/>
          <w:bCs/>
          <w:sz w:val="12"/>
          <w:szCs w:val="12"/>
          <w:u w:val="single"/>
          <w:lang w:val="en-US"/>
        </w:rPr>
        <w:t>общественного</w:t>
      </w:r>
      <w:r w:rsidR="00C95E48">
        <w:rPr>
          <w:rFonts w:ascii="Times New Roman" w:eastAsia="Calibri" w:hAnsi="Times New Roman" w:cs="Times New Roman"/>
          <w:bCs/>
          <w:sz w:val="12"/>
          <w:szCs w:val="12"/>
          <w:u w:val="single"/>
        </w:rPr>
        <w:t xml:space="preserve"> </w:t>
      </w:r>
      <w:r w:rsidRPr="005F4B37">
        <w:rPr>
          <w:rFonts w:ascii="Times New Roman" w:eastAsia="Calibri" w:hAnsi="Times New Roman" w:cs="Times New Roman"/>
          <w:bCs/>
          <w:sz w:val="12"/>
          <w:szCs w:val="12"/>
          <w:u w:val="single"/>
          <w:lang w:val="en-US"/>
        </w:rPr>
        <w:t>питания</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На территории сельского поселения Кармало-Аделяково предприятия общественного питания отсутствуют.</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bCs/>
          <w:sz w:val="12"/>
          <w:szCs w:val="12"/>
          <w:u w:val="single"/>
        </w:rPr>
      </w:pPr>
      <w:r w:rsidRPr="005F4B37">
        <w:rPr>
          <w:rFonts w:ascii="Times New Roman" w:eastAsia="Calibri" w:hAnsi="Times New Roman" w:cs="Times New Roman"/>
          <w:bCs/>
          <w:sz w:val="12"/>
          <w:szCs w:val="12"/>
          <w:u w:val="single"/>
        </w:rPr>
        <w:t>Предприятия бытового обслуживания</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На территории сельского поселения Кармало-Аделяково предприятия бытового обслуживания отсутствуют.</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b/>
          <w:sz w:val="12"/>
          <w:szCs w:val="12"/>
          <w:u w:val="single"/>
        </w:rPr>
      </w:pPr>
      <w:r w:rsidRPr="005F4B37">
        <w:rPr>
          <w:rFonts w:ascii="Times New Roman" w:eastAsia="Calibri" w:hAnsi="Times New Roman" w:cs="Times New Roman"/>
          <w:b/>
          <w:sz w:val="12"/>
          <w:szCs w:val="12"/>
          <w:u w:val="single"/>
        </w:rPr>
        <w:t>1.2.6. Прочие объекты</w:t>
      </w:r>
    </w:p>
    <w:p w:rsidR="005F4B37" w:rsidRPr="005F4B37" w:rsidRDefault="005F4B37" w:rsidP="00C95E48">
      <w:pPr>
        <w:tabs>
          <w:tab w:val="left" w:pos="284"/>
          <w:tab w:val="left" w:pos="3828"/>
        </w:tabs>
        <w:spacing w:after="0" w:line="240" w:lineRule="auto"/>
        <w:jc w:val="right"/>
        <w:rPr>
          <w:rFonts w:ascii="Times New Roman" w:eastAsia="Calibri" w:hAnsi="Times New Roman" w:cs="Times New Roman"/>
          <w:bCs/>
          <w:sz w:val="12"/>
          <w:szCs w:val="12"/>
          <w:u w:val="single"/>
        </w:rPr>
      </w:pPr>
      <w:r w:rsidRPr="005F4B37">
        <w:rPr>
          <w:rFonts w:ascii="Times New Roman" w:eastAsia="Calibri" w:hAnsi="Times New Roman" w:cs="Times New Roman"/>
          <w:sz w:val="12"/>
          <w:szCs w:val="12"/>
          <w:lang w:val="en-US"/>
        </w:rPr>
        <w:t>Таблица</w:t>
      </w:r>
      <w:r w:rsidR="00C95E48">
        <w:rPr>
          <w:rFonts w:ascii="Times New Roman" w:eastAsia="Calibri" w:hAnsi="Times New Roman" w:cs="Times New Roman"/>
          <w:sz w:val="12"/>
          <w:szCs w:val="12"/>
        </w:rPr>
        <w:t xml:space="preserve"> </w:t>
      </w:r>
      <w:r w:rsidRPr="005F4B37">
        <w:rPr>
          <w:rFonts w:ascii="Times New Roman" w:eastAsia="Calibri" w:hAnsi="Times New Roman" w:cs="Times New Roman"/>
          <w:sz w:val="12"/>
          <w:szCs w:val="12"/>
        </w:rPr>
        <w:t>8</w:t>
      </w:r>
    </w:p>
    <w:tbl>
      <w:tblPr>
        <w:tblStyle w:val="1f"/>
        <w:tblW w:w="5000" w:type="pct"/>
        <w:tblCellMar>
          <w:left w:w="0" w:type="dxa"/>
          <w:right w:w="0" w:type="dxa"/>
        </w:tblCellMar>
        <w:tblLook w:val="04A0"/>
      </w:tblPr>
      <w:tblGrid>
        <w:gridCol w:w="431"/>
        <w:gridCol w:w="3482"/>
        <w:gridCol w:w="3610"/>
      </w:tblGrid>
      <w:tr w:rsidR="005F4B37" w:rsidRPr="005F4B37" w:rsidTr="00C95E48">
        <w:tc>
          <w:tcPr>
            <w:tcW w:w="287" w:type="pct"/>
            <w:hideMark/>
          </w:tcPr>
          <w:p w:rsidR="005F4B37" w:rsidRPr="005F4B37" w:rsidRDefault="005F4B37" w:rsidP="00C95E48">
            <w:pPr>
              <w:tabs>
                <w:tab w:val="left" w:pos="284"/>
                <w:tab w:val="left" w:pos="3828"/>
              </w:tabs>
              <w:rPr>
                <w:rFonts w:ascii="Times New Roman" w:hAnsi="Times New Roman"/>
                <w:b/>
                <w:sz w:val="12"/>
                <w:szCs w:val="12"/>
              </w:rPr>
            </w:pPr>
            <w:r w:rsidRPr="005F4B37">
              <w:rPr>
                <w:rFonts w:ascii="Times New Roman" w:hAnsi="Times New Roman"/>
                <w:b/>
                <w:sz w:val="12"/>
                <w:szCs w:val="12"/>
              </w:rPr>
              <w:t>№ п/п</w:t>
            </w:r>
          </w:p>
        </w:tc>
        <w:tc>
          <w:tcPr>
            <w:tcW w:w="2314" w:type="pct"/>
            <w:hideMark/>
          </w:tcPr>
          <w:p w:rsidR="005F4B37" w:rsidRPr="005F4B37" w:rsidRDefault="005F4B37" w:rsidP="00C95E48">
            <w:pPr>
              <w:tabs>
                <w:tab w:val="left" w:pos="284"/>
                <w:tab w:val="left" w:pos="3828"/>
              </w:tabs>
              <w:rPr>
                <w:rFonts w:ascii="Times New Roman" w:hAnsi="Times New Roman"/>
                <w:b/>
                <w:sz w:val="12"/>
                <w:szCs w:val="12"/>
              </w:rPr>
            </w:pPr>
            <w:r w:rsidRPr="005F4B37">
              <w:rPr>
                <w:rFonts w:ascii="Times New Roman" w:hAnsi="Times New Roman"/>
                <w:b/>
                <w:sz w:val="12"/>
                <w:szCs w:val="12"/>
              </w:rPr>
              <w:t>Наименование объекта</w:t>
            </w:r>
          </w:p>
        </w:tc>
        <w:tc>
          <w:tcPr>
            <w:tcW w:w="2399" w:type="pct"/>
          </w:tcPr>
          <w:p w:rsidR="005F4B37" w:rsidRPr="005F4B37" w:rsidRDefault="005F4B37" w:rsidP="00C95E48">
            <w:pPr>
              <w:tabs>
                <w:tab w:val="left" w:pos="284"/>
                <w:tab w:val="left" w:pos="3828"/>
              </w:tabs>
              <w:rPr>
                <w:rFonts w:ascii="Times New Roman" w:hAnsi="Times New Roman"/>
                <w:b/>
                <w:sz w:val="12"/>
                <w:szCs w:val="12"/>
              </w:rPr>
            </w:pPr>
            <w:r w:rsidRPr="005F4B37">
              <w:rPr>
                <w:rFonts w:ascii="Times New Roman" w:hAnsi="Times New Roman"/>
                <w:b/>
                <w:sz w:val="12"/>
                <w:szCs w:val="12"/>
              </w:rPr>
              <w:t>Адрес</w:t>
            </w:r>
          </w:p>
          <w:p w:rsidR="005F4B37" w:rsidRPr="005F4B37" w:rsidRDefault="005F4B37" w:rsidP="00C95E48">
            <w:pPr>
              <w:tabs>
                <w:tab w:val="left" w:pos="284"/>
                <w:tab w:val="left" w:pos="3828"/>
              </w:tabs>
              <w:rPr>
                <w:rFonts w:ascii="Times New Roman" w:hAnsi="Times New Roman"/>
                <w:b/>
                <w:sz w:val="12"/>
                <w:szCs w:val="12"/>
              </w:rPr>
            </w:pPr>
          </w:p>
        </w:tc>
      </w:tr>
      <w:tr w:rsidR="005F4B37" w:rsidRPr="005F4B37" w:rsidTr="00C95E48">
        <w:tc>
          <w:tcPr>
            <w:tcW w:w="287" w:type="pct"/>
            <w:hideMark/>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1</w:t>
            </w:r>
          </w:p>
        </w:tc>
        <w:tc>
          <w:tcPr>
            <w:tcW w:w="2314" w:type="pct"/>
          </w:tcPr>
          <w:p w:rsidR="005F4B37" w:rsidRPr="005F4B37" w:rsidRDefault="005F4B37" w:rsidP="00C95E48">
            <w:pPr>
              <w:tabs>
                <w:tab w:val="left" w:pos="284"/>
                <w:tab w:val="left" w:pos="3828"/>
              </w:tabs>
              <w:rPr>
                <w:rFonts w:ascii="Times New Roman" w:hAnsi="Times New Roman"/>
                <w:bCs/>
                <w:sz w:val="12"/>
                <w:szCs w:val="12"/>
              </w:rPr>
            </w:pPr>
            <w:r w:rsidRPr="005F4B37">
              <w:rPr>
                <w:rFonts w:ascii="Times New Roman" w:hAnsi="Times New Roman"/>
                <w:bCs/>
                <w:sz w:val="12"/>
                <w:szCs w:val="12"/>
              </w:rPr>
              <w:t>Здание администрации сельского поселения</w:t>
            </w:r>
          </w:p>
        </w:tc>
        <w:tc>
          <w:tcPr>
            <w:tcW w:w="2399" w:type="pct"/>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с. Кармало-Аделяково, ул. Ленина, 20</w:t>
            </w:r>
          </w:p>
        </w:tc>
      </w:tr>
      <w:tr w:rsidR="005F4B37" w:rsidRPr="005F4B37" w:rsidTr="00C95E48">
        <w:tc>
          <w:tcPr>
            <w:tcW w:w="287" w:type="pct"/>
            <w:hideMark/>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2</w:t>
            </w:r>
          </w:p>
        </w:tc>
        <w:tc>
          <w:tcPr>
            <w:tcW w:w="2314" w:type="pct"/>
          </w:tcPr>
          <w:p w:rsidR="005F4B37" w:rsidRPr="005F4B37" w:rsidRDefault="005F4B37" w:rsidP="00C95E48">
            <w:pPr>
              <w:tabs>
                <w:tab w:val="left" w:pos="284"/>
                <w:tab w:val="left" w:pos="3828"/>
              </w:tabs>
              <w:rPr>
                <w:rFonts w:ascii="Times New Roman" w:hAnsi="Times New Roman"/>
                <w:bCs/>
                <w:sz w:val="12"/>
                <w:szCs w:val="12"/>
              </w:rPr>
            </w:pPr>
            <w:r w:rsidRPr="005F4B37">
              <w:rPr>
                <w:rFonts w:ascii="Times New Roman" w:hAnsi="Times New Roman"/>
                <w:bCs/>
                <w:sz w:val="12"/>
                <w:szCs w:val="12"/>
              </w:rPr>
              <w:t>Здание конторы лесничества</w:t>
            </w:r>
          </w:p>
        </w:tc>
        <w:tc>
          <w:tcPr>
            <w:tcW w:w="2399" w:type="pct"/>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с. Кармало-Аделяково, ул. Лесная</w:t>
            </w:r>
          </w:p>
        </w:tc>
      </w:tr>
      <w:tr w:rsidR="005F4B37" w:rsidRPr="005F4B37" w:rsidTr="00C95E48">
        <w:tc>
          <w:tcPr>
            <w:tcW w:w="287" w:type="pct"/>
            <w:hideMark/>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3</w:t>
            </w:r>
          </w:p>
        </w:tc>
        <w:tc>
          <w:tcPr>
            <w:tcW w:w="2314" w:type="pct"/>
          </w:tcPr>
          <w:p w:rsidR="005F4B37" w:rsidRPr="005F4B37" w:rsidRDefault="005F4B37" w:rsidP="00C95E48">
            <w:pPr>
              <w:tabs>
                <w:tab w:val="left" w:pos="284"/>
                <w:tab w:val="left" w:pos="3828"/>
              </w:tabs>
              <w:rPr>
                <w:rFonts w:ascii="Times New Roman" w:hAnsi="Times New Roman"/>
                <w:bCs/>
                <w:sz w:val="12"/>
                <w:szCs w:val="12"/>
              </w:rPr>
            </w:pPr>
            <w:r w:rsidRPr="005F4B37">
              <w:rPr>
                <w:rFonts w:ascii="Times New Roman" w:hAnsi="Times New Roman"/>
                <w:bCs/>
                <w:sz w:val="12"/>
                <w:szCs w:val="12"/>
              </w:rPr>
              <w:t>АТС</w:t>
            </w:r>
          </w:p>
        </w:tc>
        <w:tc>
          <w:tcPr>
            <w:tcW w:w="2399" w:type="pct"/>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с. Кармало-Аделяково, ул. Молодежная, 2-2</w:t>
            </w:r>
          </w:p>
        </w:tc>
      </w:tr>
      <w:tr w:rsidR="005F4B37" w:rsidRPr="005F4B37" w:rsidTr="00C95E48">
        <w:tc>
          <w:tcPr>
            <w:tcW w:w="287" w:type="pct"/>
            <w:hideMark/>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4</w:t>
            </w:r>
          </w:p>
        </w:tc>
        <w:tc>
          <w:tcPr>
            <w:tcW w:w="2314" w:type="pct"/>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Отделение почтовой связи</w:t>
            </w:r>
          </w:p>
        </w:tc>
        <w:tc>
          <w:tcPr>
            <w:tcW w:w="2399" w:type="pct"/>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с. Кармало-Аделяково, ул. Ленина, 20</w:t>
            </w:r>
          </w:p>
        </w:tc>
      </w:tr>
      <w:tr w:rsidR="005F4B37" w:rsidRPr="005F4B37" w:rsidTr="00C95E48">
        <w:tc>
          <w:tcPr>
            <w:tcW w:w="287" w:type="pct"/>
            <w:hideMark/>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5</w:t>
            </w:r>
          </w:p>
        </w:tc>
        <w:tc>
          <w:tcPr>
            <w:tcW w:w="2314" w:type="pct"/>
          </w:tcPr>
          <w:p w:rsidR="005F4B37" w:rsidRPr="005F4B37" w:rsidRDefault="005F4B37" w:rsidP="00C95E48">
            <w:pPr>
              <w:tabs>
                <w:tab w:val="left" w:pos="284"/>
                <w:tab w:val="left" w:pos="3828"/>
              </w:tabs>
              <w:rPr>
                <w:rFonts w:ascii="Times New Roman" w:hAnsi="Times New Roman"/>
                <w:bCs/>
                <w:sz w:val="12"/>
                <w:szCs w:val="12"/>
              </w:rPr>
            </w:pPr>
            <w:r w:rsidRPr="005F4B37">
              <w:rPr>
                <w:rFonts w:ascii="Times New Roman" w:hAnsi="Times New Roman"/>
                <w:bCs/>
                <w:sz w:val="12"/>
                <w:szCs w:val="12"/>
              </w:rPr>
              <w:t>АТС</w:t>
            </w:r>
          </w:p>
        </w:tc>
        <w:tc>
          <w:tcPr>
            <w:tcW w:w="2399" w:type="pct"/>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с. Старое Якушкино, ул. Мира, 6</w:t>
            </w:r>
          </w:p>
        </w:tc>
      </w:tr>
      <w:tr w:rsidR="005F4B37" w:rsidRPr="005F4B37" w:rsidTr="00C95E48">
        <w:tc>
          <w:tcPr>
            <w:tcW w:w="287" w:type="pct"/>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6</w:t>
            </w:r>
          </w:p>
        </w:tc>
        <w:tc>
          <w:tcPr>
            <w:tcW w:w="2314" w:type="pct"/>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Отделение почтовой связи</w:t>
            </w:r>
          </w:p>
        </w:tc>
        <w:tc>
          <w:tcPr>
            <w:tcW w:w="2399" w:type="pct"/>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с. Старое Якушкино, ул. Мира, 8</w:t>
            </w:r>
          </w:p>
        </w:tc>
      </w:tr>
      <w:tr w:rsidR="005F4B37" w:rsidRPr="005F4B37" w:rsidTr="00C95E48">
        <w:tc>
          <w:tcPr>
            <w:tcW w:w="287" w:type="pct"/>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7</w:t>
            </w:r>
          </w:p>
        </w:tc>
        <w:tc>
          <w:tcPr>
            <w:tcW w:w="2314" w:type="pct"/>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Молельный дом</w:t>
            </w:r>
          </w:p>
        </w:tc>
        <w:tc>
          <w:tcPr>
            <w:tcW w:w="2399" w:type="pct"/>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с. Старое Якушкино, ул.Центральная</w:t>
            </w:r>
          </w:p>
        </w:tc>
      </w:tr>
      <w:tr w:rsidR="005F4B37" w:rsidRPr="005F4B37" w:rsidTr="00C95E48">
        <w:tc>
          <w:tcPr>
            <w:tcW w:w="287" w:type="pct"/>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8</w:t>
            </w:r>
          </w:p>
        </w:tc>
        <w:tc>
          <w:tcPr>
            <w:tcW w:w="2314" w:type="pct"/>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Парк</w:t>
            </w:r>
          </w:p>
        </w:tc>
        <w:tc>
          <w:tcPr>
            <w:tcW w:w="2399" w:type="pct"/>
          </w:tcPr>
          <w:p w:rsidR="005F4B37" w:rsidRPr="005F4B37" w:rsidRDefault="005F4B37" w:rsidP="00C95E48">
            <w:pPr>
              <w:tabs>
                <w:tab w:val="left" w:pos="284"/>
                <w:tab w:val="left" w:pos="3828"/>
              </w:tabs>
              <w:rPr>
                <w:rFonts w:ascii="Times New Roman" w:hAnsi="Times New Roman"/>
                <w:sz w:val="12"/>
                <w:szCs w:val="12"/>
              </w:rPr>
            </w:pPr>
            <w:r w:rsidRPr="005F4B37">
              <w:rPr>
                <w:rFonts w:ascii="Times New Roman" w:hAnsi="Times New Roman"/>
                <w:sz w:val="12"/>
                <w:szCs w:val="12"/>
              </w:rPr>
              <w:t>с. Кармало-Аделяково, ул. Советская/ ул. Полевая</w:t>
            </w:r>
          </w:p>
        </w:tc>
      </w:tr>
    </w:tbl>
    <w:p w:rsidR="005F4B37" w:rsidRPr="005F4B37" w:rsidRDefault="005F4B37" w:rsidP="005F4B37">
      <w:pPr>
        <w:tabs>
          <w:tab w:val="left" w:pos="284"/>
          <w:tab w:val="left" w:pos="3828"/>
        </w:tabs>
        <w:spacing w:after="0" w:line="240" w:lineRule="auto"/>
        <w:jc w:val="both"/>
        <w:rPr>
          <w:rFonts w:ascii="Times New Roman" w:eastAsia="Calibri" w:hAnsi="Times New Roman" w:cs="Times New Roman"/>
          <w:sz w:val="12"/>
          <w:szCs w:val="12"/>
        </w:rPr>
      </w:pP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b/>
          <w:sz w:val="12"/>
          <w:szCs w:val="12"/>
        </w:rPr>
      </w:pPr>
      <w:r w:rsidRPr="005F4B37">
        <w:rPr>
          <w:rFonts w:ascii="Times New Roman" w:eastAsia="Calibri" w:hAnsi="Times New Roman" w:cs="Times New Roman"/>
          <w:b/>
          <w:sz w:val="12"/>
          <w:szCs w:val="12"/>
        </w:rPr>
        <w:t>1.3. Прогнозируемый спрос на услуги социальной инфраструктуры</w:t>
      </w:r>
    </w:p>
    <w:p w:rsidR="005F4B37" w:rsidRPr="005F4B37" w:rsidRDefault="005F4B37" w:rsidP="00C95E48">
      <w:pPr>
        <w:tabs>
          <w:tab w:val="left" w:pos="284"/>
          <w:tab w:val="left" w:pos="3828"/>
        </w:tabs>
        <w:spacing w:after="0" w:line="240" w:lineRule="auto"/>
        <w:ind w:firstLine="142"/>
        <w:jc w:val="center"/>
        <w:rPr>
          <w:rFonts w:ascii="Times New Roman" w:eastAsia="Calibri" w:hAnsi="Times New Roman" w:cs="Times New Roman"/>
          <w:sz w:val="12"/>
          <w:szCs w:val="12"/>
        </w:rPr>
      </w:pPr>
      <w:r w:rsidRPr="005F4B37">
        <w:rPr>
          <w:rFonts w:ascii="Times New Roman" w:eastAsia="Calibri" w:hAnsi="Times New Roman" w:cs="Times New Roman"/>
          <w:sz w:val="12"/>
          <w:szCs w:val="12"/>
        </w:rPr>
        <w:t>Таблица 9 – Прогнозный спрос на услуги социальной инфраструктуры сельского поселения Кармало-Аделяково</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340"/>
        <w:gridCol w:w="1960"/>
        <w:gridCol w:w="1157"/>
        <w:gridCol w:w="1626"/>
        <w:gridCol w:w="746"/>
        <w:gridCol w:w="68"/>
        <w:gridCol w:w="746"/>
        <w:gridCol w:w="880"/>
      </w:tblGrid>
      <w:tr w:rsidR="005F4B37" w:rsidRPr="005F4B37" w:rsidTr="00C95E48">
        <w:trPr>
          <w:trHeight w:val="20"/>
        </w:trPr>
        <w:tc>
          <w:tcPr>
            <w:tcW w:w="225" w:type="pct"/>
            <w:vMerge w:val="restar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 п/п</w:t>
            </w:r>
          </w:p>
        </w:tc>
        <w:tc>
          <w:tcPr>
            <w:tcW w:w="1303" w:type="pct"/>
            <w:vMerge w:val="restar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Наименование</w:t>
            </w:r>
          </w:p>
        </w:tc>
        <w:tc>
          <w:tcPr>
            <w:tcW w:w="769" w:type="pct"/>
            <w:vMerge w:val="restar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Ед. измерения</w:t>
            </w:r>
          </w:p>
        </w:tc>
        <w:tc>
          <w:tcPr>
            <w:tcW w:w="1081" w:type="pct"/>
            <w:vMerge w:val="restar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Принятые нормативы (Нормативы градостроительного проектирования приложение №6 таб. 1,</w:t>
            </w:r>
            <w:r w:rsidRPr="005F4B37">
              <w:rPr>
                <w:rFonts w:ascii="Times New Roman" w:eastAsia="Calibri" w:hAnsi="Times New Roman" w:cs="Times New Roman"/>
                <w:b/>
                <w:sz w:val="12"/>
                <w:szCs w:val="12"/>
              </w:rPr>
              <w:br/>
              <w:t>СНиП 2.07.01.89*)</w:t>
            </w:r>
          </w:p>
        </w:tc>
        <w:tc>
          <w:tcPr>
            <w:tcW w:w="541" w:type="pct"/>
            <w:gridSpan w:val="2"/>
            <w:vMerge w:val="restar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Нормативная потребность</w:t>
            </w:r>
          </w:p>
        </w:tc>
        <w:tc>
          <w:tcPr>
            <w:tcW w:w="1081" w:type="pct"/>
            <w:gridSpan w:val="2"/>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В том числе:</w:t>
            </w:r>
          </w:p>
        </w:tc>
      </w:tr>
      <w:tr w:rsidR="005F4B37" w:rsidRPr="005F4B37" w:rsidTr="00C95E48">
        <w:trPr>
          <w:trHeight w:val="20"/>
        </w:trPr>
        <w:tc>
          <w:tcPr>
            <w:tcW w:w="225" w:type="pct"/>
            <w:vMerge/>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1303" w:type="pct"/>
            <w:vMerge/>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769" w:type="pct"/>
            <w:vMerge/>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1081" w:type="pct"/>
            <w:vMerge/>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41" w:type="pct"/>
            <w:gridSpan w:val="2"/>
            <w:vMerge/>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496"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Сохраняемая</w:t>
            </w:r>
          </w:p>
        </w:tc>
        <w:tc>
          <w:tcPr>
            <w:tcW w:w="58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Требуется запроектировать</w:t>
            </w:r>
          </w:p>
        </w:tc>
      </w:tr>
      <w:tr w:rsidR="005F4B37" w:rsidRPr="005F4B37" w:rsidTr="00C95E48">
        <w:trPr>
          <w:trHeight w:val="20"/>
        </w:trPr>
        <w:tc>
          <w:tcPr>
            <w:tcW w:w="5000" w:type="pct"/>
            <w:gridSpan w:val="8"/>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Учреждения образования</w:t>
            </w:r>
          </w:p>
        </w:tc>
      </w:tr>
      <w:tr w:rsidR="005F4B37" w:rsidRPr="005F4B37" w:rsidTr="00C95E48">
        <w:trPr>
          <w:trHeight w:val="20"/>
        </w:trPr>
        <w:tc>
          <w:tcPr>
            <w:tcW w:w="22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w:t>
            </w:r>
          </w:p>
        </w:tc>
        <w:tc>
          <w:tcPr>
            <w:tcW w:w="1303"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Детские дошкольные учреждения (дети с 1 до 6 лет)</w:t>
            </w:r>
          </w:p>
        </w:tc>
        <w:tc>
          <w:tcPr>
            <w:tcW w:w="769"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мест</w:t>
            </w:r>
          </w:p>
        </w:tc>
        <w:tc>
          <w:tcPr>
            <w:tcW w:w="1081"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28 мест на 1 тыс. чел.</w:t>
            </w:r>
          </w:p>
        </w:tc>
        <w:tc>
          <w:tcPr>
            <w:tcW w:w="496"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28</w:t>
            </w:r>
          </w:p>
        </w:tc>
        <w:tc>
          <w:tcPr>
            <w:tcW w:w="541" w:type="pct"/>
            <w:gridSpan w:val="2"/>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58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28</w:t>
            </w:r>
          </w:p>
        </w:tc>
      </w:tr>
      <w:tr w:rsidR="005F4B37" w:rsidRPr="005F4B37" w:rsidTr="00C95E48">
        <w:trPr>
          <w:trHeight w:val="20"/>
        </w:trPr>
        <w:tc>
          <w:tcPr>
            <w:tcW w:w="22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w:t>
            </w:r>
          </w:p>
        </w:tc>
        <w:tc>
          <w:tcPr>
            <w:tcW w:w="1303"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Общеобразовательные школы (дети </w:t>
            </w:r>
            <w:r w:rsidRPr="005F4B37">
              <w:rPr>
                <w:rFonts w:ascii="Times New Roman" w:eastAsia="Calibri" w:hAnsi="Times New Roman" w:cs="Times New Roman"/>
                <w:sz w:val="12"/>
                <w:szCs w:val="12"/>
              </w:rPr>
              <w:lastRenderedPageBreak/>
              <w:t>от 7 до 17 лет)</w:t>
            </w:r>
          </w:p>
        </w:tc>
        <w:tc>
          <w:tcPr>
            <w:tcW w:w="769"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мест</w:t>
            </w:r>
          </w:p>
        </w:tc>
        <w:tc>
          <w:tcPr>
            <w:tcW w:w="1081"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111 мест на 1 тыс. чел.</w:t>
            </w:r>
          </w:p>
        </w:tc>
        <w:tc>
          <w:tcPr>
            <w:tcW w:w="496"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113</w:t>
            </w:r>
          </w:p>
        </w:tc>
        <w:tc>
          <w:tcPr>
            <w:tcW w:w="541" w:type="pct"/>
            <w:gridSpan w:val="2"/>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700</w:t>
            </w:r>
          </w:p>
        </w:tc>
        <w:tc>
          <w:tcPr>
            <w:tcW w:w="58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r>
      <w:tr w:rsidR="005F4B37" w:rsidRPr="005F4B37" w:rsidTr="00C95E48">
        <w:trPr>
          <w:trHeight w:val="20"/>
        </w:trPr>
        <w:tc>
          <w:tcPr>
            <w:tcW w:w="22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3</w:t>
            </w:r>
          </w:p>
        </w:tc>
        <w:tc>
          <w:tcPr>
            <w:tcW w:w="1303"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Внешкольные учреждения</w:t>
            </w:r>
          </w:p>
        </w:tc>
        <w:tc>
          <w:tcPr>
            <w:tcW w:w="769"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мест</w:t>
            </w:r>
          </w:p>
        </w:tc>
        <w:tc>
          <w:tcPr>
            <w:tcW w:w="1081"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 от общего числа школьников</w:t>
            </w:r>
          </w:p>
        </w:tc>
        <w:tc>
          <w:tcPr>
            <w:tcW w:w="496"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8</w:t>
            </w:r>
          </w:p>
        </w:tc>
        <w:tc>
          <w:tcPr>
            <w:tcW w:w="541" w:type="pct"/>
            <w:gridSpan w:val="2"/>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58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r>
      <w:tr w:rsidR="005F4B37" w:rsidRPr="005F4B37" w:rsidTr="00C95E48">
        <w:trPr>
          <w:trHeight w:val="20"/>
        </w:trPr>
        <w:tc>
          <w:tcPr>
            <w:tcW w:w="5000" w:type="pct"/>
            <w:gridSpan w:val="8"/>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Учреждения здравоохранения</w:t>
            </w:r>
          </w:p>
        </w:tc>
      </w:tr>
      <w:tr w:rsidR="005F4B37" w:rsidRPr="005F4B37" w:rsidTr="00C95E48">
        <w:trPr>
          <w:trHeight w:val="20"/>
        </w:trPr>
        <w:tc>
          <w:tcPr>
            <w:tcW w:w="22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4</w:t>
            </w:r>
          </w:p>
        </w:tc>
        <w:tc>
          <w:tcPr>
            <w:tcW w:w="1303"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Стационарные больницы для взрослых</w:t>
            </w:r>
          </w:p>
        </w:tc>
        <w:tc>
          <w:tcPr>
            <w:tcW w:w="769"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коек</w:t>
            </w:r>
          </w:p>
        </w:tc>
        <w:tc>
          <w:tcPr>
            <w:tcW w:w="1081"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10,2 койко-мест на 1 тыс. постоянного населения</w:t>
            </w:r>
          </w:p>
        </w:tc>
        <w:tc>
          <w:tcPr>
            <w:tcW w:w="496"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w:t>
            </w:r>
          </w:p>
        </w:tc>
        <w:tc>
          <w:tcPr>
            <w:tcW w:w="541" w:type="pct"/>
            <w:gridSpan w:val="2"/>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58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r>
      <w:tr w:rsidR="005F4B37" w:rsidRPr="005F4B37" w:rsidTr="00C95E48">
        <w:trPr>
          <w:trHeight w:val="20"/>
        </w:trPr>
        <w:tc>
          <w:tcPr>
            <w:tcW w:w="22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5</w:t>
            </w:r>
          </w:p>
        </w:tc>
        <w:tc>
          <w:tcPr>
            <w:tcW w:w="1303"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Амбулаторно-поликлиническая сеть без стационаров, для постоянного населения</w:t>
            </w:r>
          </w:p>
        </w:tc>
        <w:tc>
          <w:tcPr>
            <w:tcW w:w="769"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посещений в смену</w:t>
            </w:r>
          </w:p>
        </w:tc>
        <w:tc>
          <w:tcPr>
            <w:tcW w:w="1081"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18,15 на 1 тыс. постоянного населения</w:t>
            </w:r>
          </w:p>
        </w:tc>
        <w:tc>
          <w:tcPr>
            <w:tcW w:w="496"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18</w:t>
            </w:r>
          </w:p>
        </w:tc>
        <w:tc>
          <w:tcPr>
            <w:tcW w:w="541" w:type="pct"/>
            <w:gridSpan w:val="2"/>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20</w:t>
            </w:r>
          </w:p>
        </w:tc>
        <w:tc>
          <w:tcPr>
            <w:tcW w:w="58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r>
      <w:tr w:rsidR="005F4B37" w:rsidRPr="005F4B37" w:rsidTr="00C95E48">
        <w:trPr>
          <w:trHeight w:val="20"/>
        </w:trPr>
        <w:tc>
          <w:tcPr>
            <w:tcW w:w="22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6</w:t>
            </w:r>
          </w:p>
        </w:tc>
        <w:tc>
          <w:tcPr>
            <w:tcW w:w="1303"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Аптеки</w:t>
            </w:r>
          </w:p>
        </w:tc>
        <w:tc>
          <w:tcPr>
            <w:tcW w:w="769"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ед.</w:t>
            </w:r>
          </w:p>
        </w:tc>
        <w:tc>
          <w:tcPr>
            <w:tcW w:w="1081"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 на 6 тыс. населения</w:t>
            </w:r>
          </w:p>
        </w:tc>
        <w:tc>
          <w:tcPr>
            <w:tcW w:w="496"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541" w:type="pct"/>
            <w:gridSpan w:val="2"/>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58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r>
      <w:tr w:rsidR="005F4B37" w:rsidRPr="005F4B37" w:rsidTr="00C95E48">
        <w:trPr>
          <w:trHeight w:val="20"/>
        </w:trPr>
        <w:tc>
          <w:tcPr>
            <w:tcW w:w="22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7</w:t>
            </w:r>
          </w:p>
        </w:tc>
        <w:tc>
          <w:tcPr>
            <w:tcW w:w="1303"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Станции скорой медицинской помощи</w:t>
            </w:r>
          </w:p>
        </w:tc>
        <w:tc>
          <w:tcPr>
            <w:tcW w:w="769"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автомобилей</w:t>
            </w:r>
          </w:p>
        </w:tc>
        <w:tc>
          <w:tcPr>
            <w:tcW w:w="1081"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0,1 на 1 тыс. населения</w:t>
            </w:r>
          </w:p>
        </w:tc>
        <w:tc>
          <w:tcPr>
            <w:tcW w:w="496"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541" w:type="pct"/>
            <w:gridSpan w:val="2"/>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58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r>
      <w:tr w:rsidR="005F4B37" w:rsidRPr="005F4B37" w:rsidTr="00C95E48">
        <w:trPr>
          <w:trHeight w:val="20"/>
        </w:trPr>
        <w:tc>
          <w:tcPr>
            <w:tcW w:w="5000" w:type="pct"/>
            <w:gridSpan w:val="8"/>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Учреждения социального обслуживания населения</w:t>
            </w:r>
          </w:p>
        </w:tc>
      </w:tr>
      <w:tr w:rsidR="005F4B37" w:rsidRPr="005F4B37" w:rsidTr="00C95E48">
        <w:trPr>
          <w:trHeight w:val="20"/>
        </w:trPr>
        <w:tc>
          <w:tcPr>
            <w:tcW w:w="22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8</w:t>
            </w:r>
          </w:p>
        </w:tc>
        <w:tc>
          <w:tcPr>
            <w:tcW w:w="1303"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Детские дома-интернаты</w:t>
            </w:r>
          </w:p>
        </w:tc>
        <w:tc>
          <w:tcPr>
            <w:tcW w:w="769"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место</w:t>
            </w:r>
          </w:p>
        </w:tc>
        <w:tc>
          <w:tcPr>
            <w:tcW w:w="1081"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3 на 1 тыс. населения от 4 до 17 лет</w:t>
            </w:r>
          </w:p>
        </w:tc>
        <w:tc>
          <w:tcPr>
            <w:tcW w:w="496"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541" w:type="pct"/>
            <w:gridSpan w:val="2"/>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58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r>
      <w:tr w:rsidR="005F4B37" w:rsidRPr="005F4B37" w:rsidTr="00C95E48">
        <w:trPr>
          <w:trHeight w:val="20"/>
        </w:trPr>
        <w:tc>
          <w:tcPr>
            <w:tcW w:w="22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9</w:t>
            </w:r>
          </w:p>
        </w:tc>
        <w:tc>
          <w:tcPr>
            <w:tcW w:w="1303"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Дома-интернаты для престарелых с 60 лет</w:t>
            </w:r>
          </w:p>
        </w:tc>
        <w:tc>
          <w:tcPr>
            <w:tcW w:w="769"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место</w:t>
            </w:r>
          </w:p>
        </w:tc>
        <w:tc>
          <w:tcPr>
            <w:tcW w:w="1081"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28 на 1 тыс. населения с 60 лет</w:t>
            </w:r>
          </w:p>
        </w:tc>
        <w:tc>
          <w:tcPr>
            <w:tcW w:w="496"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7</w:t>
            </w:r>
          </w:p>
        </w:tc>
        <w:tc>
          <w:tcPr>
            <w:tcW w:w="541" w:type="pct"/>
            <w:gridSpan w:val="2"/>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58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r>
      <w:tr w:rsidR="005F4B37" w:rsidRPr="005F4B37" w:rsidTr="00C95E48">
        <w:trPr>
          <w:trHeight w:val="20"/>
        </w:trPr>
        <w:tc>
          <w:tcPr>
            <w:tcW w:w="22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w:t>
            </w:r>
          </w:p>
        </w:tc>
        <w:tc>
          <w:tcPr>
            <w:tcW w:w="1303"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Дома-интернаты для взрослых инвалидов с физическими нарушениями (с 18 лет)</w:t>
            </w:r>
          </w:p>
        </w:tc>
        <w:tc>
          <w:tcPr>
            <w:tcW w:w="769"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мест</w:t>
            </w:r>
          </w:p>
        </w:tc>
        <w:tc>
          <w:tcPr>
            <w:tcW w:w="1081"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 на 1 тыс. населения с 18 лет</w:t>
            </w:r>
          </w:p>
        </w:tc>
        <w:tc>
          <w:tcPr>
            <w:tcW w:w="496"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w:t>
            </w:r>
          </w:p>
        </w:tc>
        <w:tc>
          <w:tcPr>
            <w:tcW w:w="541" w:type="pct"/>
            <w:gridSpan w:val="2"/>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lang w:val="en-US"/>
              </w:rPr>
            </w:pPr>
            <w:r w:rsidRPr="005F4B37">
              <w:rPr>
                <w:rFonts w:ascii="Times New Roman" w:eastAsia="Calibri" w:hAnsi="Times New Roman" w:cs="Times New Roman"/>
                <w:sz w:val="12"/>
                <w:szCs w:val="12"/>
                <w:lang w:val="en-US"/>
              </w:rPr>
              <w:t>0</w:t>
            </w:r>
          </w:p>
        </w:tc>
        <w:tc>
          <w:tcPr>
            <w:tcW w:w="58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r>
      <w:tr w:rsidR="005F4B37" w:rsidRPr="005F4B37" w:rsidTr="00C95E48">
        <w:trPr>
          <w:trHeight w:val="20"/>
        </w:trPr>
        <w:tc>
          <w:tcPr>
            <w:tcW w:w="22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11</w:t>
            </w:r>
          </w:p>
        </w:tc>
        <w:tc>
          <w:tcPr>
            <w:tcW w:w="1303"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Специальные жилые дома и группы квартир для ветеранов войны и труда и одиноких престарелых</w:t>
            </w:r>
          </w:p>
        </w:tc>
        <w:tc>
          <w:tcPr>
            <w:tcW w:w="769"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чел</w:t>
            </w:r>
          </w:p>
        </w:tc>
        <w:tc>
          <w:tcPr>
            <w:tcW w:w="1081"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60 на 1тыс. населения после 60 лет</w:t>
            </w:r>
          </w:p>
        </w:tc>
        <w:tc>
          <w:tcPr>
            <w:tcW w:w="496"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541" w:type="pct"/>
            <w:gridSpan w:val="2"/>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lang w:val="en-US"/>
              </w:rPr>
            </w:pPr>
            <w:r w:rsidRPr="005F4B37">
              <w:rPr>
                <w:rFonts w:ascii="Times New Roman" w:eastAsia="Calibri" w:hAnsi="Times New Roman" w:cs="Times New Roman"/>
                <w:sz w:val="12"/>
                <w:szCs w:val="12"/>
                <w:lang w:val="en-US"/>
              </w:rPr>
              <w:t>0</w:t>
            </w:r>
          </w:p>
        </w:tc>
        <w:tc>
          <w:tcPr>
            <w:tcW w:w="58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r>
      <w:tr w:rsidR="005F4B37" w:rsidRPr="005F4B37" w:rsidTr="00C95E48">
        <w:trPr>
          <w:trHeight w:val="20"/>
        </w:trPr>
        <w:tc>
          <w:tcPr>
            <w:tcW w:w="22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12</w:t>
            </w:r>
          </w:p>
        </w:tc>
        <w:tc>
          <w:tcPr>
            <w:tcW w:w="1303"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Специальные жилые дома и группы квартир для инвалидов на креслах колясках и их семей</w:t>
            </w:r>
          </w:p>
        </w:tc>
        <w:tc>
          <w:tcPr>
            <w:tcW w:w="769"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чел</w:t>
            </w:r>
          </w:p>
        </w:tc>
        <w:tc>
          <w:tcPr>
            <w:tcW w:w="1081"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0,5 на 1тыс. чел всего населения</w:t>
            </w:r>
          </w:p>
        </w:tc>
        <w:tc>
          <w:tcPr>
            <w:tcW w:w="496"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w:t>
            </w:r>
          </w:p>
        </w:tc>
        <w:tc>
          <w:tcPr>
            <w:tcW w:w="541" w:type="pct"/>
            <w:gridSpan w:val="2"/>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lang w:val="en-US"/>
              </w:rPr>
            </w:pPr>
            <w:r w:rsidRPr="005F4B37">
              <w:rPr>
                <w:rFonts w:ascii="Times New Roman" w:eastAsia="Calibri" w:hAnsi="Times New Roman" w:cs="Times New Roman"/>
                <w:sz w:val="12"/>
                <w:szCs w:val="12"/>
                <w:lang w:val="en-US"/>
              </w:rPr>
              <w:t>0</w:t>
            </w:r>
          </w:p>
        </w:tc>
        <w:tc>
          <w:tcPr>
            <w:tcW w:w="58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r>
      <w:tr w:rsidR="005F4B37" w:rsidRPr="005F4B37" w:rsidTr="00C95E48">
        <w:trPr>
          <w:trHeight w:val="20"/>
        </w:trPr>
        <w:tc>
          <w:tcPr>
            <w:tcW w:w="5000" w:type="pct"/>
            <w:gridSpan w:val="8"/>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Учреждения культуры</w:t>
            </w:r>
          </w:p>
        </w:tc>
      </w:tr>
      <w:tr w:rsidR="005F4B37" w:rsidRPr="005F4B37" w:rsidTr="00C95E48">
        <w:trPr>
          <w:trHeight w:val="20"/>
        </w:trPr>
        <w:tc>
          <w:tcPr>
            <w:tcW w:w="225" w:type="pct"/>
            <w:vMerge w:val="restar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13</w:t>
            </w:r>
          </w:p>
        </w:tc>
        <w:tc>
          <w:tcPr>
            <w:tcW w:w="1303" w:type="pct"/>
            <w:vMerge w:val="restar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Сельские библиотеки</w:t>
            </w:r>
          </w:p>
        </w:tc>
        <w:tc>
          <w:tcPr>
            <w:tcW w:w="769"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тыс. ед. хранения</w:t>
            </w:r>
          </w:p>
        </w:tc>
        <w:tc>
          <w:tcPr>
            <w:tcW w:w="1081"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4,5 на 1 тыс. населения</w:t>
            </w:r>
          </w:p>
        </w:tc>
        <w:tc>
          <w:tcPr>
            <w:tcW w:w="496"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4,572</w:t>
            </w:r>
          </w:p>
        </w:tc>
        <w:tc>
          <w:tcPr>
            <w:tcW w:w="541" w:type="pct"/>
            <w:gridSpan w:val="2"/>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13,314</w:t>
            </w:r>
          </w:p>
        </w:tc>
        <w:tc>
          <w:tcPr>
            <w:tcW w:w="58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r>
      <w:tr w:rsidR="005F4B37" w:rsidRPr="005F4B37" w:rsidTr="00C95E48">
        <w:trPr>
          <w:trHeight w:val="20"/>
        </w:trPr>
        <w:tc>
          <w:tcPr>
            <w:tcW w:w="225" w:type="pct"/>
            <w:vMerge/>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1303" w:type="pct"/>
            <w:vMerge/>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769"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мест</w:t>
            </w:r>
          </w:p>
        </w:tc>
        <w:tc>
          <w:tcPr>
            <w:tcW w:w="1081"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3 на 1 тыс. населения</w:t>
            </w:r>
          </w:p>
        </w:tc>
        <w:tc>
          <w:tcPr>
            <w:tcW w:w="496"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3</w:t>
            </w:r>
          </w:p>
        </w:tc>
        <w:tc>
          <w:tcPr>
            <w:tcW w:w="541" w:type="pct"/>
            <w:gridSpan w:val="2"/>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58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r>
      <w:tr w:rsidR="005F4B37" w:rsidRPr="005F4B37" w:rsidTr="00C95E48">
        <w:trPr>
          <w:trHeight w:val="20"/>
        </w:trPr>
        <w:tc>
          <w:tcPr>
            <w:tcW w:w="22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14</w:t>
            </w:r>
          </w:p>
        </w:tc>
        <w:tc>
          <w:tcPr>
            <w:tcW w:w="1303"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Клубы или учреждения клубного типа</w:t>
            </w:r>
          </w:p>
        </w:tc>
        <w:tc>
          <w:tcPr>
            <w:tcW w:w="769"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зрительные места</w:t>
            </w:r>
          </w:p>
        </w:tc>
        <w:tc>
          <w:tcPr>
            <w:tcW w:w="1081"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80 на 1 тыс. жителей</w:t>
            </w:r>
          </w:p>
        </w:tc>
        <w:tc>
          <w:tcPr>
            <w:tcW w:w="496"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81</w:t>
            </w:r>
          </w:p>
        </w:tc>
        <w:tc>
          <w:tcPr>
            <w:tcW w:w="541" w:type="pct"/>
            <w:gridSpan w:val="2"/>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250</w:t>
            </w:r>
          </w:p>
        </w:tc>
        <w:tc>
          <w:tcPr>
            <w:tcW w:w="58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r>
      <w:tr w:rsidR="005F4B37" w:rsidRPr="005F4B37" w:rsidTr="00C95E48">
        <w:trPr>
          <w:trHeight w:val="20"/>
        </w:trPr>
        <w:tc>
          <w:tcPr>
            <w:tcW w:w="5000" w:type="pct"/>
            <w:gridSpan w:val="8"/>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Спортивные сооружения</w:t>
            </w:r>
          </w:p>
        </w:tc>
      </w:tr>
      <w:tr w:rsidR="005F4B37" w:rsidRPr="005F4B37" w:rsidTr="00C95E48">
        <w:trPr>
          <w:trHeight w:val="20"/>
        </w:trPr>
        <w:tc>
          <w:tcPr>
            <w:tcW w:w="22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15</w:t>
            </w:r>
          </w:p>
        </w:tc>
        <w:tc>
          <w:tcPr>
            <w:tcW w:w="1303"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Спортивные залы общего пользования</w:t>
            </w:r>
          </w:p>
        </w:tc>
        <w:tc>
          <w:tcPr>
            <w:tcW w:w="769"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м</w:t>
            </w:r>
            <w:r w:rsidRPr="005F4B37">
              <w:rPr>
                <w:rFonts w:ascii="Times New Roman" w:eastAsia="Calibri" w:hAnsi="Times New Roman" w:cs="Times New Roman"/>
                <w:sz w:val="12"/>
                <w:szCs w:val="12"/>
                <w:vertAlign w:val="superscript"/>
              </w:rPr>
              <w:t>2</w:t>
            </w:r>
            <w:r w:rsidRPr="005F4B37">
              <w:rPr>
                <w:rFonts w:ascii="Times New Roman" w:eastAsia="Calibri" w:hAnsi="Times New Roman" w:cs="Times New Roman"/>
                <w:sz w:val="12"/>
                <w:szCs w:val="12"/>
              </w:rPr>
              <w:t xml:space="preserve"> пола</w:t>
            </w:r>
          </w:p>
        </w:tc>
        <w:tc>
          <w:tcPr>
            <w:tcW w:w="1081"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80 на 1 тыс. чел.</w:t>
            </w:r>
          </w:p>
        </w:tc>
        <w:tc>
          <w:tcPr>
            <w:tcW w:w="496"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81</w:t>
            </w:r>
          </w:p>
        </w:tc>
        <w:tc>
          <w:tcPr>
            <w:tcW w:w="541" w:type="pct"/>
            <w:gridSpan w:val="2"/>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11220</w:t>
            </w:r>
          </w:p>
        </w:tc>
        <w:tc>
          <w:tcPr>
            <w:tcW w:w="58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r>
      <w:tr w:rsidR="005F4B37" w:rsidRPr="005F4B37" w:rsidTr="00C95E48">
        <w:trPr>
          <w:trHeight w:val="20"/>
        </w:trPr>
        <w:tc>
          <w:tcPr>
            <w:tcW w:w="22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16</w:t>
            </w:r>
          </w:p>
        </w:tc>
        <w:tc>
          <w:tcPr>
            <w:tcW w:w="1303"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Спортивно-тренажерный зал повседневного обслуживания</w:t>
            </w:r>
          </w:p>
        </w:tc>
        <w:tc>
          <w:tcPr>
            <w:tcW w:w="769"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м</w:t>
            </w:r>
            <w:r w:rsidRPr="005F4B37">
              <w:rPr>
                <w:rFonts w:ascii="Times New Roman" w:eastAsia="Calibri" w:hAnsi="Times New Roman" w:cs="Times New Roman"/>
                <w:sz w:val="12"/>
                <w:szCs w:val="12"/>
                <w:vertAlign w:val="superscript"/>
              </w:rPr>
              <w:t>2</w:t>
            </w:r>
            <w:r w:rsidRPr="005F4B37">
              <w:rPr>
                <w:rFonts w:ascii="Times New Roman" w:eastAsia="Calibri" w:hAnsi="Times New Roman" w:cs="Times New Roman"/>
                <w:sz w:val="12"/>
                <w:szCs w:val="12"/>
              </w:rPr>
              <w:t xml:space="preserve"> площади пола зала</w:t>
            </w:r>
          </w:p>
        </w:tc>
        <w:tc>
          <w:tcPr>
            <w:tcW w:w="1081"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80 на 1 тыс. чел.</w:t>
            </w:r>
          </w:p>
        </w:tc>
        <w:tc>
          <w:tcPr>
            <w:tcW w:w="496"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81</w:t>
            </w:r>
          </w:p>
        </w:tc>
        <w:tc>
          <w:tcPr>
            <w:tcW w:w="541" w:type="pct"/>
            <w:gridSpan w:val="2"/>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58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r>
      <w:tr w:rsidR="005F4B37" w:rsidRPr="005F4B37" w:rsidTr="00C95E48">
        <w:trPr>
          <w:trHeight w:val="20"/>
        </w:trPr>
        <w:tc>
          <w:tcPr>
            <w:tcW w:w="22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17</w:t>
            </w:r>
          </w:p>
        </w:tc>
        <w:tc>
          <w:tcPr>
            <w:tcW w:w="1303"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Бассейны крытые и открытые общего пользования</w:t>
            </w:r>
          </w:p>
        </w:tc>
        <w:tc>
          <w:tcPr>
            <w:tcW w:w="769"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м</w:t>
            </w:r>
            <w:r w:rsidRPr="005F4B37">
              <w:rPr>
                <w:rFonts w:ascii="Times New Roman" w:eastAsia="Calibri" w:hAnsi="Times New Roman" w:cs="Times New Roman"/>
                <w:sz w:val="12"/>
                <w:szCs w:val="12"/>
                <w:vertAlign w:val="superscript"/>
              </w:rPr>
              <w:t>2</w:t>
            </w:r>
            <w:r w:rsidRPr="005F4B37">
              <w:rPr>
                <w:rFonts w:ascii="Times New Roman" w:eastAsia="Calibri" w:hAnsi="Times New Roman" w:cs="Times New Roman"/>
                <w:sz w:val="12"/>
                <w:szCs w:val="12"/>
              </w:rPr>
              <w:t xml:space="preserve"> зеркала воды</w:t>
            </w:r>
          </w:p>
        </w:tc>
        <w:tc>
          <w:tcPr>
            <w:tcW w:w="1081"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25 м</w:t>
            </w:r>
            <w:r w:rsidRPr="005F4B37">
              <w:rPr>
                <w:rFonts w:ascii="Times New Roman" w:eastAsia="Calibri" w:hAnsi="Times New Roman" w:cs="Times New Roman"/>
                <w:sz w:val="12"/>
                <w:szCs w:val="12"/>
                <w:vertAlign w:val="superscript"/>
              </w:rPr>
              <w:t>2</w:t>
            </w:r>
            <w:r w:rsidRPr="005F4B37">
              <w:rPr>
                <w:rFonts w:ascii="Times New Roman" w:eastAsia="Calibri" w:hAnsi="Times New Roman" w:cs="Times New Roman"/>
                <w:sz w:val="12"/>
                <w:szCs w:val="12"/>
              </w:rPr>
              <w:t xml:space="preserve"> на 1 тыс. чел.</w:t>
            </w:r>
          </w:p>
        </w:tc>
        <w:tc>
          <w:tcPr>
            <w:tcW w:w="496"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25</w:t>
            </w:r>
          </w:p>
        </w:tc>
        <w:tc>
          <w:tcPr>
            <w:tcW w:w="541" w:type="pct"/>
            <w:gridSpan w:val="2"/>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58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r>
      <w:tr w:rsidR="005F4B37" w:rsidRPr="005F4B37" w:rsidTr="00C95E48">
        <w:trPr>
          <w:trHeight w:val="20"/>
        </w:trPr>
        <w:tc>
          <w:tcPr>
            <w:tcW w:w="22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18</w:t>
            </w:r>
          </w:p>
        </w:tc>
        <w:tc>
          <w:tcPr>
            <w:tcW w:w="1303"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Плоскостные спортивные сооружения</w:t>
            </w:r>
          </w:p>
        </w:tc>
        <w:tc>
          <w:tcPr>
            <w:tcW w:w="769"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м</w:t>
            </w:r>
            <w:r w:rsidRPr="005F4B37">
              <w:rPr>
                <w:rFonts w:ascii="Times New Roman" w:eastAsia="Calibri" w:hAnsi="Times New Roman" w:cs="Times New Roman"/>
                <w:sz w:val="12"/>
                <w:szCs w:val="12"/>
                <w:vertAlign w:val="superscript"/>
              </w:rPr>
              <w:t>2</w:t>
            </w:r>
          </w:p>
        </w:tc>
        <w:tc>
          <w:tcPr>
            <w:tcW w:w="1081"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1949,4 на 1 тыс. чел.</w:t>
            </w:r>
          </w:p>
        </w:tc>
        <w:tc>
          <w:tcPr>
            <w:tcW w:w="496"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1980</w:t>
            </w:r>
          </w:p>
        </w:tc>
        <w:tc>
          <w:tcPr>
            <w:tcW w:w="541" w:type="pct"/>
            <w:gridSpan w:val="2"/>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58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r>
      <w:tr w:rsidR="005F4B37" w:rsidRPr="005F4B37" w:rsidTr="00C95E48">
        <w:trPr>
          <w:trHeight w:val="20"/>
        </w:trPr>
        <w:tc>
          <w:tcPr>
            <w:tcW w:w="5000" w:type="pct"/>
            <w:gridSpan w:val="8"/>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Учреждения торговли и общественного питания</w:t>
            </w:r>
          </w:p>
        </w:tc>
      </w:tr>
      <w:tr w:rsidR="005F4B37" w:rsidRPr="005F4B37" w:rsidTr="00C95E48">
        <w:trPr>
          <w:trHeight w:val="20"/>
        </w:trPr>
        <w:tc>
          <w:tcPr>
            <w:tcW w:w="22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19</w:t>
            </w:r>
          </w:p>
        </w:tc>
        <w:tc>
          <w:tcPr>
            <w:tcW w:w="1303"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Магазины</w:t>
            </w:r>
          </w:p>
        </w:tc>
        <w:tc>
          <w:tcPr>
            <w:tcW w:w="769"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м² торговой площади</w:t>
            </w:r>
          </w:p>
        </w:tc>
        <w:tc>
          <w:tcPr>
            <w:tcW w:w="1081"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300 на 1 тыс. чел.</w:t>
            </w:r>
          </w:p>
        </w:tc>
        <w:tc>
          <w:tcPr>
            <w:tcW w:w="496"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305</w:t>
            </w:r>
          </w:p>
        </w:tc>
        <w:tc>
          <w:tcPr>
            <w:tcW w:w="541" w:type="pct"/>
            <w:gridSpan w:val="2"/>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302</w:t>
            </w:r>
          </w:p>
        </w:tc>
        <w:tc>
          <w:tcPr>
            <w:tcW w:w="58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r>
      <w:tr w:rsidR="005F4B37" w:rsidRPr="005F4B37" w:rsidTr="00C95E48">
        <w:trPr>
          <w:trHeight w:val="20"/>
        </w:trPr>
        <w:tc>
          <w:tcPr>
            <w:tcW w:w="22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20</w:t>
            </w:r>
          </w:p>
        </w:tc>
        <w:tc>
          <w:tcPr>
            <w:tcW w:w="1303"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Предприятия общественного питания</w:t>
            </w:r>
          </w:p>
        </w:tc>
        <w:tc>
          <w:tcPr>
            <w:tcW w:w="769"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посадочных мест</w:t>
            </w:r>
          </w:p>
        </w:tc>
        <w:tc>
          <w:tcPr>
            <w:tcW w:w="1081"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40 на 1 тыс. чел.</w:t>
            </w:r>
          </w:p>
        </w:tc>
        <w:tc>
          <w:tcPr>
            <w:tcW w:w="496"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41</w:t>
            </w:r>
          </w:p>
        </w:tc>
        <w:tc>
          <w:tcPr>
            <w:tcW w:w="541" w:type="pct"/>
            <w:gridSpan w:val="2"/>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58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r>
      <w:tr w:rsidR="005F4B37" w:rsidRPr="005F4B37" w:rsidTr="00C95E48">
        <w:trPr>
          <w:trHeight w:val="20"/>
        </w:trPr>
        <w:tc>
          <w:tcPr>
            <w:tcW w:w="5000" w:type="pct"/>
            <w:gridSpan w:val="8"/>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Предприятия бытового обслуживания</w:t>
            </w:r>
          </w:p>
        </w:tc>
      </w:tr>
      <w:tr w:rsidR="005F4B37" w:rsidRPr="005F4B37" w:rsidTr="00C95E48">
        <w:trPr>
          <w:trHeight w:val="20"/>
        </w:trPr>
        <w:tc>
          <w:tcPr>
            <w:tcW w:w="22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21</w:t>
            </w:r>
          </w:p>
        </w:tc>
        <w:tc>
          <w:tcPr>
            <w:tcW w:w="1303"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Прачечные</w:t>
            </w:r>
          </w:p>
        </w:tc>
        <w:tc>
          <w:tcPr>
            <w:tcW w:w="769"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кг белья в смену</w:t>
            </w:r>
          </w:p>
        </w:tc>
        <w:tc>
          <w:tcPr>
            <w:tcW w:w="1081"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120 на 1 тыс. чел.</w:t>
            </w:r>
          </w:p>
        </w:tc>
        <w:tc>
          <w:tcPr>
            <w:tcW w:w="496"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122</w:t>
            </w:r>
          </w:p>
        </w:tc>
        <w:tc>
          <w:tcPr>
            <w:tcW w:w="541" w:type="pct"/>
            <w:gridSpan w:val="2"/>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58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r>
      <w:tr w:rsidR="005F4B37" w:rsidRPr="005F4B37" w:rsidTr="00C95E48">
        <w:trPr>
          <w:trHeight w:val="20"/>
        </w:trPr>
        <w:tc>
          <w:tcPr>
            <w:tcW w:w="22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22</w:t>
            </w:r>
          </w:p>
        </w:tc>
        <w:tc>
          <w:tcPr>
            <w:tcW w:w="1303"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Химчистки – фабрики химчистки</w:t>
            </w:r>
          </w:p>
        </w:tc>
        <w:tc>
          <w:tcPr>
            <w:tcW w:w="769"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кг вещей в смену</w:t>
            </w:r>
          </w:p>
        </w:tc>
        <w:tc>
          <w:tcPr>
            <w:tcW w:w="1081"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11,4 на 1 тыс. чел.</w:t>
            </w:r>
          </w:p>
        </w:tc>
        <w:tc>
          <w:tcPr>
            <w:tcW w:w="496"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12</w:t>
            </w:r>
          </w:p>
        </w:tc>
        <w:tc>
          <w:tcPr>
            <w:tcW w:w="541" w:type="pct"/>
            <w:gridSpan w:val="2"/>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58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r>
      <w:tr w:rsidR="005F4B37" w:rsidRPr="005F4B37" w:rsidTr="00C95E48">
        <w:trPr>
          <w:trHeight w:val="20"/>
        </w:trPr>
        <w:tc>
          <w:tcPr>
            <w:tcW w:w="22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23</w:t>
            </w:r>
          </w:p>
        </w:tc>
        <w:tc>
          <w:tcPr>
            <w:tcW w:w="1303"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Банно-оздоровительный комплекс</w:t>
            </w:r>
          </w:p>
        </w:tc>
        <w:tc>
          <w:tcPr>
            <w:tcW w:w="769"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место</w:t>
            </w:r>
          </w:p>
        </w:tc>
        <w:tc>
          <w:tcPr>
            <w:tcW w:w="1081"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5 на 1 тыс. чел.</w:t>
            </w:r>
          </w:p>
        </w:tc>
        <w:tc>
          <w:tcPr>
            <w:tcW w:w="496"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5</w:t>
            </w:r>
          </w:p>
        </w:tc>
        <w:tc>
          <w:tcPr>
            <w:tcW w:w="541" w:type="pct"/>
            <w:gridSpan w:val="2"/>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58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r>
      <w:tr w:rsidR="005F4B37" w:rsidRPr="005F4B37" w:rsidTr="00C95E48">
        <w:trPr>
          <w:trHeight w:val="20"/>
        </w:trPr>
        <w:tc>
          <w:tcPr>
            <w:tcW w:w="5000" w:type="pct"/>
            <w:gridSpan w:val="8"/>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Предприятия коммунального обслуживания</w:t>
            </w:r>
          </w:p>
        </w:tc>
      </w:tr>
      <w:tr w:rsidR="005F4B37" w:rsidRPr="005F4B37" w:rsidTr="00C95E48">
        <w:trPr>
          <w:trHeight w:val="20"/>
        </w:trPr>
        <w:tc>
          <w:tcPr>
            <w:tcW w:w="22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24</w:t>
            </w:r>
          </w:p>
        </w:tc>
        <w:tc>
          <w:tcPr>
            <w:tcW w:w="1303"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Пожарные депо</w:t>
            </w:r>
          </w:p>
        </w:tc>
        <w:tc>
          <w:tcPr>
            <w:tcW w:w="769"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машин</w:t>
            </w:r>
          </w:p>
        </w:tc>
        <w:tc>
          <w:tcPr>
            <w:tcW w:w="1081"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0,2 на 1 тыс. чел.</w:t>
            </w:r>
          </w:p>
        </w:tc>
        <w:tc>
          <w:tcPr>
            <w:tcW w:w="496"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541" w:type="pct"/>
            <w:gridSpan w:val="2"/>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58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r>
      <w:tr w:rsidR="005F4B37" w:rsidRPr="005F4B37" w:rsidTr="00C95E48">
        <w:trPr>
          <w:trHeight w:val="20"/>
        </w:trPr>
        <w:tc>
          <w:tcPr>
            <w:tcW w:w="22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25</w:t>
            </w:r>
          </w:p>
        </w:tc>
        <w:tc>
          <w:tcPr>
            <w:tcW w:w="1303"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Бюро похоронного обслуживания</w:t>
            </w:r>
          </w:p>
        </w:tc>
        <w:tc>
          <w:tcPr>
            <w:tcW w:w="769"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 объект</w:t>
            </w:r>
          </w:p>
        </w:tc>
        <w:tc>
          <w:tcPr>
            <w:tcW w:w="1081"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 на 0,3 млн. жителей / 1 на поселение</w:t>
            </w:r>
          </w:p>
        </w:tc>
        <w:tc>
          <w:tcPr>
            <w:tcW w:w="496"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541" w:type="pct"/>
            <w:gridSpan w:val="2"/>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58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r>
      <w:tr w:rsidR="005F4B37" w:rsidRPr="005F4B37" w:rsidTr="00C95E48">
        <w:trPr>
          <w:trHeight w:val="20"/>
        </w:trPr>
        <w:tc>
          <w:tcPr>
            <w:tcW w:w="5000" w:type="pct"/>
            <w:gridSpan w:val="8"/>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Административно-деловые и хозяйственные учреждения</w:t>
            </w:r>
          </w:p>
        </w:tc>
      </w:tr>
      <w:tr w:rsidR="005F4B37" w:rsidRPr="005F4B37" w:rsidTr="00C95E48">
        <w:trPr>
          <w:trHeight w:val="20"/>
        </w:trPr>
        <w:tc>
          <w:tcPr>
            <w:tcW w:w="22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26</w:t>
            </w:r>
          </w:p>
        </w:tc>
        <w:tc>
          <w:tcPr>
            <w:tcW w:w="1303"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Отделения связи</w:t>
            </w:r>
          </w:p>
        </w:tc>
        <w:tc>
          <w:tcPr>
            <w:tcW w:w="769"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объект</w:t>
            </w:r>
          </w:p>
        </w:tc>
        <w:tc>
          <w:tcPr>
            <w:tcW w:w="1081"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 на 9 тыс. чел.</w:t>
            </w:r>
          </w:p>
        </w:tc>
        <w:tc>
          <w:tcPr>
            <w:tcW w:w="496"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w:t>
            </w:r>
          </w:p>
        </w:tc>
        <w:tc>
          <w:tcPr>
            <w:tcW w:w="541" w:type="pct"/>
            <w:gridSpan w:val="2"/>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w:t>
            </w:r>
          </w:p>
        </w:tc>
        <w:tc>
          <w:tcPr>
            <w:tcW w:w="58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r>
      <w:tr w:rsidR="005F4B37" w:rsidRPr="005F4B37" w:rsidTr="00C95E48">
        <w:trPr>
          <w:trHeight w:val="20"/>
        </w:trPr>
        <w:tc>
          <w:tcPr>
            <w:tcW w:w="22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27</w:t>
            </w:r>
          </w:p>
        </w:tc>
        <w:tc>
          <w:tcPr>
            <w:tcW w:w="1303"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Отделение, филиалы банков</w:t>
            </w:r>
          </w:p>
        </w:tc>
        <w:tc>
          <w:tcPr>
            <w:tcW w:w="769"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операционная касса</w:t>
            </w:r>
          </w:p>
        </w:tc>
        <w:tc>
          <w:tcPr>
            <w:tcW w:w="1081"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0,5 на 1 тыс. чел.</w:t>
            </w:r>
          </w:p>
        </w:tc>
        <w:tc>
          <w:tcPr>
            <w:tcW w:w="496"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541" w:type="pct"/>
            <w:gridSpan w:val="2"/>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585"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r>
    </w:tbl>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b/>
          <w:sz w:val="12"/>
          <w:szCs w:val="12"/>
        </w:rPr>
      </w:pPr>
      <w:r w:rsidRPr="005F4B37">
        <w:rPr>
          <w:rFonts w:ascii="Times New Roman" w:eastAsia="Calibri" w:hAnsi="Times New Roman" w:cs="Times New Roman"/>
          <w:b/>
          <w:sz w:val="12"/>
          <w:szCs w:val="12"/>
        </w:rPr>
        <w:t>1.4. Оценка нормативно-правовой базы, необходимой для функционирования и развития социальной инфраструктуры</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Требования к развитию социальной инфраструктуры установлены Постановлением Правительства Российской Федерации №1050 от 01.10.2015 «Об утверждении требований к Программам комплексного развития социальной инфраструктуры поселений, городских округов» (далее – Требования №1050).</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В соответствии с Требованиями №1050 основой разработки программ социальной инфраструктуры являются государственные и муниципальные программы, стратегии социально-экономического развития поселения, планы мероприятий по реализации стратегии социально-экономического развития, планы и программы комплексного социально-экономического развития муниципального образования, документы о развитии и комплексном освоении территорий.</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Программа комплексного развития социальной инфраструктуры сельского поселения Кармало-Аделяково</w:t>
      </w:r>
      <w:r w:rsidR="00C95E48">
        <w:rPr>
          <w:rFonts w:ascii="Times New Roman" w:eastAsia="Calibri" w:hAnsi="Times New Roman" w:cs="Times New Roman"/>
          <w:sz w:val="12"/>
          <w:szCs w:val="12"/>
        </w:rPr>
        <w:t xml:space="preserve"> </w:t>
      </w:r>
      <w:r w:rsidRPr="005F4B37">
        <w:rPr>
          <w:rFonts w:ascii="Times New Roman" w:eastAsia="Calibri" w:hAnsi="Times New Roman" w:cs="Times New Roman"/>
          <w:sz w:val="12"/>
          <w:szCs w:val="12"/>
        </w:rPr>
        <w:t>муниципального района Сергиевского  Самарской области на период с 2026 по 2034 годы разрабатывалась на основе документов о развитии и комплексном освоении территорий, в частности Генеральный план сельского поселения Кармало-Аделяково муниципального района Сергиевский.</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Также при разработке Программы учтены местные нормативы градостроительного проектирования Самарской области.</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Федеральным Законом №172-ФЗ от 28.06.2014 г. «О стратегическом планировании в Российской Федерации» (далее – Федеральный Закон 172 ФЗ) регламентированы правовые основы стратегического планирования муниципальных образований.</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К полномочиям органов местного самоуправления в сфере стратегического планирования относятся:</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sym w:font="Symbol" w:char="F02D"/>
      </w:r>
      <w:r w:rsidRPr="005F4B37">
        <w:rPr>
          <w:rFonts w:ascii="Times New Roman" w:eastAsia="Calibri" w:hAnsi="Times New Roman" w:cs="Times New Roman"/>
          <w:sz w:val="12"/>
          <w:szCs w:val="12"/>
        </w:rPr>
        <w:t> определение долгосрочных целей и задач муниципального управления и социально-экономического развития сельского поселения Кармало-Аделяково, согласованных с приоритетами и целями социально-экономического развития Российской Федерации и субъектов Российской Федерации;</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lastRenderedPageBreak/>
        <w:sym w:font="Symbol" w:char="F02D"/>
      </w:r>
      <w:r w:rsidRPr="005F4B37">
        <w:rPr>
          <w:rFonts w:ascii="Times New Roman" w:eastAsia="Calibri" w:hAnsi="Times New Roman" w:cs="Times New Roman"/>
          <w:sz w:val="12"/>
          <w:szCs w:val="12"/>
        </w:rPr>
        <w:t xml:space="preserve"> разработка, рассмотрение, утверждение (одобрение) и реализация документов стратегического планирования по вопросам, отнесенным к полномочиям органов местного самоуправления;</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sym w:font="Symbol" w:char="F02D"/>
      </w:r>
      <w:r w:rsidRPr="005F4B37">
        <w:rPr>
          <w:rFonts w:ascii="Times New Roman" w:eastAsia="Calibri" w:hAnsi="Times New Roman" w:cs="Times New Roman"/>
          <w:sz w:val="12"/>
          <w:szCs w:val="12"/>
        </w:rPr>
        <w:t xml:space="preserve"> мониторинг и контроль реализации документов стратегического планирования, утвержденных (одобренных) органами местного самоуправления;</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sym w:font="Symbol" w:char="F02D"/>
      </w:r>
      <w:r w:rsidRPr="005F4B37">
        <w:rPr>
          <w:rFonts w:ascii="Times New Roman" w:eastAsia="Calibri" w:hAnsi="Times New Roman" w:cs="Times New Roman"/>
          <w:sz w:val="12"/>
          <w:szCs w:val="12"/>
        </w:rPr>
        <w:t> иные полномочия в сфере стратегического планирования, определенные федеральными законами и муниципальными нормативными правовыми актами.</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К документам стратегического планирования, разрабатываемым на уровне муниципального образования, относятся:</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1) стратегия социально-экономического развития сельского поселения Кармало-Аделяково;</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 план мероприятий по реализации стратегии социально-экономического развития;</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3) прогноз социально-экономического развития сельского поселения Кармало-Аделяково на среднесрочный или долгосрочный период;</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4) бюджетный прогноз сельского поселения Кармало-Аделяково  на долгосрочный период.</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Таким образом, следует отметить, что существующей нормативно-правовой базы достаточно для функционирования и развития социальной инфраструктуры сельского поселения Кармало-Аделяково.</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b/>
          <w:sz w:val="12"/>
          <w:szCs w:val="12"/>
        </w:rPr>
      </w:pPr>
      <w:r w:rsidRPr="005F4B37">
        <w:rPr>
          <w:rFonts w:ascii="Times New Roman" w:eastAsia="Calibri" w:hAnsi="Times New Roman" w:cs="Times New Roman"/>
          <w:b/>
          <w:sz w:val="12"/>
          <w:szCs w:val="12"/>
        </w:rPr>
        <w:t>2. Цели и задачи, этапы и сроки реализации Программы, конечные результаты ее реализации, характеризующие целевое состояние (изменение состояния) в сфере реализации муниципальной  программы</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Основной целью Программы являются:</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  достижение расчетного уровня обеспеченности населения </w:t>
      </w:r>
      <w:r w:rsidRPr="005F4B37">
        <w:rPr>
          <w:rFonts w:ascii="Times New Roman" w:eastAsia="Calibri" w:hAnsi="Times New Roman" w:cs="Times New Roman"/>
          <w:bCs/>
          <w:sz w:val="12"/>
          <w:szCs w:val="12"/>
        </w:rPr>
        <w:t>сельского поселения Кармало-Аделяково</w:t>
      </w:r>
      <w:r w:rsidR="00C95E48">
        <w:rPr>
          <w:rFonts w:ascii="Times New Roman" w:eastAsia="Calibri" w:hAnsi="Times New Roman" w:cs="Times New Roman"/>
          <w:bCs/>
          <w:sz w:val="12"/>
          <w:szCs w:val="12"/>
        </w:rPr>
        <w:t xml:space="preserve"> </w:t>
      </w:r>
      <w:r w:rsidRPr="005F4B37">
        <w:rPr>
          <w:rFonts w:ascii="Times New Roman" w:eastAsia="Calibri" w:hAnsi="Times New Roman" w:cs="Times New Roman"/>
          <w:sz w:val="12"/>
          <w:szCs w:val="12"/>
        </w:rPr>
        <w:t>услугами объектами социальной инфраструктуры.</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В Программе решаются следующие основные задачи:</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Задача 1.  Обеспечить безопасность, качество и эффективность использования населением объектов социальной инфраструктуры.</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Задача 2. Доступность объектов социальной инфраструктуры поселения.</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Задача 3.Эффективность функционирования действующей социальной инфраструктуры.</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В результате реализации Программы будут созданы благоприятные условия для реализации принципа доступности объектов социальной инфраструктуры.</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Ожидаемые результаты реализации Программы:</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повышение уровня жизни населения;</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динамичное развитие социальной инфраструктуры  сельского поселения;</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достижение нормативного уровня обеспеченности населения</w:t>
      </w:r>
      <w:r w:rsidR="00C95E48">
        <w:rPr>
          <w:rFonts w:ascii="Times New Roman" w:eastAsia="Calibri" w:hAnsi="Times New Roman" w:cs="Times New Roman"/>
          <w:sz w:val="12"/>
          <w:szCs w:val="12"/>
        </w:rPr>
        <w:t xml:space="preserve"> </w:t>
      </w:r>
      <w:r w:rsidRPr="005F4B37">
        <w:rPr>
          <w:rFonts w:ascii="Times New Roman" w:eastAsia="Calibri" w:hAnsi="Times New Roman" w:cs="Times New Roman"/>
          <w:sz w:val="12"/>
          <w:szCs w:val="12"/>
        </w:rPr>
        <w:t>учреждениями образования, здравоохранения, культуры, физической культуры и спорта, установленного нормативами</w:t>
      </w:r>
      <w:r w:rsidR="00C95E48">
        <w:rPr>
          <w:rFonts w:ascii="Times New Roman" w:eastAsia="Calibri" w:hAnsi="Times New Roman" w:cs="Times New Roman"/>
          <w:sz w:val="12"/>
          <w:szCs w:val="12"/>
        </w:rPr>
        <w:t xml:space="preserve"> </w:t>
      </w:r>
      <w:r w:rsidRPr="005F4B37">
        <w:rPr>
          <w:rFonts w:ascii="Times New Roman" w:eastAsia="Calibri" w:hAnsi="Times New Roman" w:cs="Times New Roman"/>
          <w:sz w:val="12"/>
          <w:szCs w:val="12"/>
        </w:rPr>
        <w:t>градостроительного проектирования.</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Программа реализуется в  I этап, с 2026 по 2034 годы. Начало реализации – 1 января 2026 года, завершение 31 декабря 2034 года.</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b/>
          <w:sz w:val="12"/>
          <w:szCs w:val="12"/>
        </w:rPr>
      </w:pPr>
      <w:r w:rsidRPr="005F4B37">
        <w:rPr>
          <w:rFonts w:ascii="Times New Roman" w:eastAsia="Calibri" w:hAnsi="Times New Roman" w:cs="Times New Roman"/>
          <w:b/>
          <w:sz w:val="12"/>
          <w:szCs w:val="12"/>
        </w:rPr>
        <w:t>3. Перечень мероприятий (инвестиционных проектов) по</w:t>
      </w:r>
      <w:r w:rsidR="00C95E48">
        <w:rPr>
          <w:rFonts w:ascii="Times New Roman" w:eastAsia="Calibri" w:hAnsi="Times New Roman" w:cs="Times New Roman"/>
          <w:b/>
          <w:sz w:val="12"/>
          <w:szCs w:val="12"/>
        </w:rPr>
        <w:t xml:space="preserve"> </w:t>
      </w:r>
      <w:r w:rsidRPr="005F4B37">
        <w:rPr>
          <w:rFonts w:ascii="Times New Roman" w:eastAsia="Calibri" w:hAnsi="Times New Roman" w:cs="Times New Roman"/>
          <w:b/>
          <w:sz w:val="12"/>
          <w:szCs w:val="12"/>
        </w:rPr>
        <w:t>проектированию, строительству и реконструкции объектов социальной инфраструктуры</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b/>
          <w:sz w:val="12"/>
          <w:szCs w:val="12"/>
        </w:rPr>
        <w:t>сельского поселения Кармало-Аделяково</w:t>
      </w:r>
    </w:p>
    <w:p w:rsidR="005F4B37" w:rsidRPr="005F4B37" w:rsidRDefault="005F4B37" w:rsidP="00C95E48">
      <w:pPr>
        <w:tabs>
          <w:tab w:val="left" w:pos="284"/>
          <w:tab w:val="left" w:pos="3828"/>
        </w:tabs>
        <w:spacing w:after="0" w:line="240" w:lineRule="auto"/>
        <w:jc w:val="right"/>
        <w:rPr>
          <w:rFonts w:ascii="Times New Roman" w:eastAsia="Calibri" w:hAnsi="Times New Roman" w:cs="Times New Roman"/>
          <w:sz w:val="12"/>
          <w:szCs w:val="12"/>
        </w:rPr>
      </w:pPr>
      <w:r w:rsidRPr="005F4B37">
        <w:rPr>
          <w:rFonts w:ascii="Times New Roman" w:eastAsia="Calibri" w:hAnsi="Times New Roman" w:cs="Times New Roman"/>
          <w:sz w:val="12"/>
          <w:szCs w:val="12"/>
        </w:rPr>
        <w:t>Таблица 10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261"/>
        <w:gridCol w:w="1517"/>
        <w:gridCol w:w="1026"/>
        <w:gridCol w:w="478"/>
        <w:gridCol w:w="548"/>
        <w:gridCol w:w="548"/>
        <w:gridCol w:w="478"/>
        <w:gridCol w:w="501"/>
        <w:gridCol w:w="542"/>
        <w:gridCol w:w="542"/>
        <w:gridCol w:w="542"/>
        <w:gridCol w:w="540"/>
      </w:tblGrid>
      <w:tr w:rsidR="005F4B37" w:rsidRPr="005F4B37" w:rsidTr="00C95E48">
        <w:trPr>
          <w:trHeight w:val="20"/>
        </w:trPr>
        <w:tc>
          <w:tcPr>
            <w:tcW w:w="174" w:type="pct"/>
            <w:vMerge w:val="restar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w:t>
            </w:r>
          </w:p>
        </w:tc>
        <w:tc>
          <w:tcPr>
            <w:tcW w:w="1008" w:type="pct"/>
            <w:vMerge w:val="restar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Наименование</w:t>
            </w:r>
          </w:p>
        </w:tc>
        <w:tc>
          <w:tcPr>
            <w:tcW w:w="682" w:type="pct"/>
            <w:vMerge w:val="restar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Технико-экономические параметры</w:t>
            </w:r>
          </w:p>
        </w:tc>
        <w:tc>
          <w:tcPr>
            <w:tcW w:w="3136" w:type="pct"/>
            <w:gridSpan w:val="9"/>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Сроки реализации в плановом периоде, тыс. рублей</w:t>
            </w:r>
          </w:p>
        </w:tc>
      </w:tr>
      <w:tr w:rsidR="005F4B37" w:rsidRPr="005F4B37" w:rsidTr="00C95E48">
        <w:trPr>
          <w:trHeight w:val="20"/>
        </w:trPr>
        <w:tc>
          <w:tcPr>
            <w:tcW w:w="174" w:type="pct"/>
            <w:vMerge/>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1008" w:type="pct"/>
            <w:vMerge/>
            <w:tcBorders>
              <w:bottom w:val="single" w:sz="4" w:space="0" w:color="000000"/>
            </w:tcBorders>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682" w:type="pct"/>
            <w:vMerge/>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2025</w:t>
            </w:r>
          </w:p>
        </w:tc>
        <w:tc>
          <w:tcPr>
            <w:tcW w:w="364"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2026</w:t>
            </w:r>
          </w:p>
        </w:tc>
        <w:tc>
          <w:tcPr>
            <w:tcW w:w="364"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2027</w:t>
            </w:r>
          </w:p>
        </w:tc>
        <w:tc>
          <w:tcPr>
            <w:tcW w:w="318"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2028</w:t>
            </w:r>
          </w:p>
        </w:tc>
        <w:tc>
          <w:tcPr>
            <w:tcW w:w="333"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2029</w:t>
            </w:r>
          </w:p>
        </w:tc>
        <w:tc>
          <w:tcPr>
            <w:tcW w:w="360"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 xml:space="preserve">2030 </w:t>
            </w:r>
          </w:p>
        </w:tc>
        <w:tc>
          <w:tcPr>
            <w:tcW w:w="360" w:type="pct"/>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2031</w:t>
            </w:r>
          </w:p>
        </w:tc>
        <w:tc>
          <w:tcPr>
            <w:tcW w:w="360" w:type="pct"/>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2032</w:t>
            </w:r>
          </w:p>
        </w:tc>
        <w:tc>
          <w:tcPr>
            <w:tcW w:w="360" w:type="pct"/>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2033-2034</w:t>
            </w:r>
          </w:p>
        </w:tc>
      </w:tr>
      <w:tr w:rsidR="005F4B37" w:rsidRPr="005F4B37" w:rsidTr="00C95E48">
        <w:trPr>
          <w:trHeight w:val="20"/>
        </w:trPr>
        <w:tc>
          <w:tcPr>
            <w:tcW w:w="174"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w:t>
            </w:r>
          </w:p>
        </w:tc>
        <w:tc>
          <w:tcPr>
            <w:tcW w:w="1008"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Строительство физкультурно-оздоровительного комплекса в селе Кармало-Аделяково на пересечение ул.Ленина и ул.Полевая</w:t>
            </w:r>
          </w:p>
        </w:tc>
        <w:tc>
          <w:tcPr>
            <w:tcW w:w="682"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Спортивный зал (площадь пола  540 кв.м., открытые спортивные площадки (площадь 0,6 га)</w:t>
            </w:r>
          </w:p>
        </w:tc>
        <w:tc>
          <w:tcPr>
            <w:tcW w:w="318"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5000</w:t>
            </w:r>
          </w:p>
        </w:tc>
      </w:tr>
      <w:tr w:rsidR="005F4B37" w:rsidRPr="005F4B37" w:rsidTr="00C95E48">
        <w:trPr>
          <w:trHeight w:val="20"/>
        </w:trPr>
        <w:tc>
          <w:tcPr>
            <w:tcW w:w="174"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w:t>
            </w:r>
          </w:p>
        </w:tc>
        <w:tc>
          <w:tcPr>
            <w:tcW w:w="1008"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Строительство открытой спортивной площадки в селе Старое Якушкино на ул.Набережная</w:t>
            </w:r>
          </w:p>
        </w:tc>
        <w:tc>
          <w:tcPr>
            <w:tcW w:w="682"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0,2 га</w:t>
            </w:r>
          </w:p>
        </w:tc>
        <w:tc>
          <w:tcPr>
            <w:tcW w:w="318"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300</w:t>
            </w:r>
          </w:p>
        </w:tc>
      </w:tr>
      <w:tr w:rsidR="005F4B37" w:rsidRPr="005F4B37" w:rsidTr="00C95E48">
        <w:trPr>
          <w:trHeight w:val="20"/>
        </w:trPr>
        <w:tc>
          <w:tcPr>
            <w:tcW w:w="174"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3</w:t>
            </w:r>
          </w:p>
        </w:tc>
        <w:tc>
          <w:tcPr>
            <w:tcW w:w="1008"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Реконструкция сельского дома в селе Старое Якушкино, ул. Центральная,8</w:t>
            </w:r>
          </w:p>
        </w:tc>
        <w:tc>
          <w:tcPr>
            <w:tcW w:w="682"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 мест</w:t>
            </w:r>
          </w:p>
        </w:tc>
        <w:tc>
          <w:tcPr>
            <w:tcW w:w="318"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500</w:t>
            </w:r>
          </w:p>
        </w:tc>
      </w:tr>
      <w:tr w:rsidR="005F4B37" w:rsidRPr="005F4B37" w:rsidTr="00C95E48">
        <w:trPr>
          <w:trHeight w:val="20"/>
        </w:trPr>
        <w:tc>
          <w:tcPr>
            <w:tcW w:w="174"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4</w:t>
            </w:r>
          </w:p>
        </w:tc>
        <w:tc>
          <w:tcPr>
            <w:tcW w:w="1008" w:type="pct"/>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Реконструкция парка в селе КармалоАделяково, ул.Советская</w:t>
            </w:r>
          </w:p>
        </w:tc>
        <w:tc>
          <w:tcPr>
            <w:tcW w:w="682"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1,32 га</w:t>
            </w:r>
          </w:p>
        </w:tc>
        <w:tc>
          <w:tcPr>
            <w:tcW w:w="318"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500</w:t>
            </w:r>
          </w:p>
        </w:tc>
      </w:tr>
      <w:tr w:rsidR="005F4B37" w:rsidRPr="005F4B37" w:rsidTr="00C95E48">
        <w:trPr>
          <w:trHeight w:val="20"/>
        </w:trPr>
        <w:tc>
          <w:tcPr>
            <w:tcW w:w="174"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5</w:t>
            </w:r>
          </w:p>
        </w:tc>
        <w:tc>
          <w:tcPr>
            <w:tcW w:w="1008"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Строительство парка в селе Старое Якушкино, ул.Набережная</w:t>
            </w:r>
          </w:p>
        </w:tc>
        <w:tc>
          <w:tcPr>
            <w:tcW w:w="682"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0,88 га</w:t>
            </w:r>
          </w:p>
        </w:tc>
        <w:tc>
          <w:tcPr>
            <w:tcW w:w="318"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500</w:t>
            </w:r>
          </w:p>
        </w:tc>
      </w:tr>
      <w:tr w:rsidR="005F4B37" w:rsidRPr="005F4B37" w:rsidTr="00C95E48">
        <w:trPr>
          <w:trHeight w:val="20"/>
        </w:trPr>
        <w:tc>
          <w:tcPr>
            <w:tcW w:w="174"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6</w:t>
            </w:r>
          </w:p>
        </w:tc>
        <w:tc>
          <w:tcPr>
            <w:tcW w:w="1008"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Строительство сквера в селе Старое Якушкино, на пересечении ул.Мира и ул.Свободы</w:t>
            </w:r>
          </w:p>
        </w:tc>
        <w:tc>
          <w:tcPr>
            <w:tcW w:w="682"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0,42 га</w:t>
            </w:r>
          </w:p>
        </w:tc>
        <w:tc>
          <w:tcPr>
            <w:tcW w:w="318"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250</w:t>
            </w:r>
          </w:p>
        </w:tc>
      </w:tr>
      <w:tr w:rsidR="005F4B37" w:rsidRPr="005F4B37" w:rsidTr="00C95E48">
        <w:trPr>
          <w:trHeight w:val="20"/>
        </w:trPr>
        <w:tc>
          <w:tcPr>
            <w:tcW w:w="174"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7</w:t>
            </w:r>
          </w:p>
        </w:tc>
        <w:tc>
          <w:tcPr>
            <w:tcW w:w="1008"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Строительство предприятия коммунально-бытового обслуживания в селе Кармало-Аделяково, ул.Лесная</w:t>
            </w:r>
          </w:p>
        </w:tc>
        <w:tc>
          <w:tcPr>
            <w:tcW w:w="682"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Прачечная на 45 кг белья в смену, баня на 30 мест, химчистка на 2,5 кг белья в смену, 9 рабочих мест</w:t>
            </w:r>
          </w:p>
        </w:tc>
        <w:tc>
          <w:tcPr>
            <w:tcW w:w="318"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3000</w:t>
            </w:r>
          </w:p>
        </w:tc>
      </w:tr>
      <w:tr w:rsidR="005F4B37" w:rsidRPr="005F4B37" w:rsidTr="00C95E48">
        <w:trPr>
          <w:trHeight w:val="20"/>
        </w:trPr>
        <w:tc>
          <w:tcPr>
            <w:tcW w:w="174"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8</w:t>
            </w:r>
          </w:p>
        </w:tc>
        <w:tc>
          <w:tcPr>
            <w:tcW w:w="1008"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Реконструкция здания </w:t>
            </w:r>
            <w:r w:rsidR="00C95E48" w:rsidRPr="005F4B37">
              <w:rPr>
                <w:rFonts w:ascii="Times New Roman" w:eastAsia="Calibri" w:hAnsi="Times New Roman" w:cs="Times New Roman"/>
                <w:sz w:val="12"/>
                <w:szCs w:val="12"/>
              </w:rPr>
              <w:t>администрации</w:t>
            </w:r>
            <w:r w:rsidRPr="005F4B37">
              <w:rPr>
                <w:rFonts w:ascii="Times New Roman" w:eastAsia="Calibri" w:hAnsi="Times New Roman" w:cs="Times New Roman"/>
                <w:sz w:val="12"/>
                <w:szCs w:val="12"/>
              </w:rPr>
              <w:t xml:space="preserve"> в селе КармалоАделяково, ул.Ленина,20</w:t>
            </w:r>
          </w:p>
        </w:tc>
        <w:tc>
          <w:tcPr>
            <w:tcW w:w="682"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300</w:t>
            </w:r>
          </w:p>
        </w:tc>
      </w:tr>
      <w:tr w:rsidR="005F4B37" w:rsidRPr="005F4B37" w:rsidTr="00C95E48">
        <w:trPr>
          <w:trHeight w:val="20"/>
        </w:trPr>
        <w:tc>
          <w:tcPr>
            <w:tcW w:w="174"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9</w:t>
            </w:r>
          </w:p>
        </w:tc>
        <w:tc>
          <w:tcPr>
            <w:tcW w:w="1008"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Реконструкция кладбища в селе </w:t>
            </w:r>
            <w:r w:rsidR="00C95E48">
              <w:rPr>
                <w:rFonts w:ascii="Times New Roman" w:eastAsia="Calibri" w:hAnsi="Times New Roman" w:cs="Times New Roman"/>
                <w:sz w:val="12"/>
                <w:szCs w:val="12"/>
              </w:rPr>
              <w:t>К</w:t>
            </w:r>
            <w:r w:rsidRPr="005F4B37">
              <w:rPr>
                <w:rFonts w:ascii="Times New Roman" w:eastAsia="Calibri" w:hAnsi="Times New Roman" w:cs="Times New Roman"/>
                <w:sz w:val="12"/>
                <w:szCs w:val="12"/>
              </w:rPr>
              <w:t>армалоАделяково в западном направлении</w:t>
            </w:r>
          </w:p>
        </w:tc>
        <w:tc>
          <w:tcPr>
            <w:tcW w:w="682"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Увеличение площади на 0,22 га</w:t>
            </w:r>
          </w:p>
        </w:tc>
        <w:tc>
          <w:tcPr>
            <w:tcW w:w="318"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150</w:t>
            </w:r>
          </w:p>
        </w:tc>
      </w:tr>
      <w:tr w:rsidR="005F4B37" w:rsidRPr="005F4B37" w:rsidTr="00C95E48">
        <w:trPr>
          <w:trHeight w:val="20"/>
        </w:trPr>
        <w:tc>
          <w:tcPr>
            <w:tcW w:w="174"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lastRenderedPageBreak/>
              <w:t>10</w:t>
            </w:r>
          </w:p>
        </w:tc>
        <w:tc>
          <w:tcPr>
            <w:tcW w:w="1008"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Реконструкция кладбища в селе Старое Якушкино в южном направлении</w:t>
            </w:r>
          </w:p>
        </w:tc>
        <w:tc>
          <w:tcPr>
            <w:tcW w:w="682"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Увеличение площади на 0,15 га</w:t>
            </w:r>
          </w:p>
        </w:tc>
        <w:tc>
          <w:tcPr>
            <w:tcW w:w="318"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150</w:t>
            </w:r>
          </w:p>
        </w:tc>
      </w:tr>
    </w:tbl>
    <w:p w:rsidR="005F4B37" w:rsidRPr="005F4B37" w:rsidRDefault="005F4B37" w:rsidP="005F4B37">
      <w:pPr>
        <w:tabs>
          <w:tab w:val="left" w:pos="284"/>
          <w:tab w:val="left" w:pos="3828"/>
        </w:tabs>
        <w:spacing w:after="0" w:line="240" w:lineRule="auto"/>
        <w:jc w:val="both"/>
        <w:rPr>
          <w:rFonts w:ascii="Times New Roman" w:eastAsia="Calibri" w:hAnsi="Times New Roman" w:cs="Times New Roman"/>
          <w:b/>
          <w:sz w:val="12"/>
          <w:szCs w:val="12"/>
        </w:rPr>
      </w:pP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 xml:space="preserve">В современных рыночных условиях, в которых работает инвестиционно-строительный комплекс, произошли коренные изменения в подходах к нормированию тех или иных видов затрат, изменилась экономическая основа в строительной сфере. В настоящее время существует множество методов и подходов к определению стоимости строительства, изменчивость цен и их разнообразие не позволяют на данном этапе работы точно определить необходимые затраты в полном объеме. </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b/>
          <w:sz w:val="12"/>
          <w:szCs w:val="12"/>
        </w:rPr>
      </w:pPr>
      <w:r w:rsidRPr="005F4B37">
        <w:rPr>
          <w:rFonts w:ascii="Times New Roman" w:eastAsia="Calibri" w:hAnsi="Times New Roman" w:cs="Times New Roman"/>
          <w:b/>
          <w:sz w:val="12"/>
          <w:szCs w:val="12"/>
        </w:rPr>
        <w:t>4. Оценка объемов и источников финансирования мероприятий (инвестиционных проектов) по проектированию, строительству и реконструкции объектов социальной инфраструктуры</w:t>
      </w:r>
      <w:r w:rsidR="00C95E48">
        <w:rPr>
          <w:rFonts w:ascii="Times New Roman" w:eastAsia="Calibri" w:hAnsi="Times New Roman" w:cs="Times New Roman"/>
          <w:b/>
          <w:sz w:val="12"/>
          <w:szCs w:val="12"/>
        </w:rPr>
        <w:t xml:space="preserve"> </w:t>
      </w:r>
      <w:r w:rsidRPr="005F4B37">
        <w:rPr>
          <w:rFonts w:ascii="Times New Roman" w:eastAsia="Calibri" w:hAnsi="Times New Roman" w:cs="Times New Roman"/>
          <w:b/>
          <w:sz w:val="12"/>
          <w:szCs w:val="12"/>
        </w:rPr>
        <w:t>сельского поселения Кармало-Аделяково</w:t>
      </w:r>
    </w:p>
    <w:p w:rsidR="005F4B37" w:rsidRPr="005F4B37" w:rsidRDefault="005F4B37" w:rsidP="00C95E48">
      <w:pPr>
        <w:tabs>
          <w:tab w:val="left" w:pos="284"/>
          <w:tab w:val="left" w:pos="3828"/>
        </w:tabs>
        <w:spacing w:after="0" w:line="240" w:lineRule="auto"/>
        <w:jc w:val="center"/>
        <w:rPr>
          <w:rFonts w:ascii="Times New Roman" w:eastAsia="Calibri" w:hAnsi="Times New Roman" w:cs="Times New Roman"/>
          <w:sz w:val="12"/>
          <w:szCs w:val="12"/>
        </w:rPr>
      </w:pPr>
      <w:r w:rsidRPr="005F4B37">
        <w:rPr>
          <w:rFonts w:ascii="Times New Roman" w:eastAsia="Calibri" w:hAnsi="Times New Roman" w:cs="Times New Roman"/>
          <w:sz w:val="12"/>
          <w:szCs w:val="12"/>
        </w:rPr>
        <w:t>Таблица 11 – Прогнозируемый объем финансовых средств на реализацию Программы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0" w:type="dxa"/>
          <w:right w:w="0" w:type="dxa"/>
        </w:tblCellMar>
        <w:tblLook w:val="04A0"/>
      </w:tblPr>
      <w:tblGrid>
        <w:gridCol w:w="275"/>
        <w:gridCol w:w="1338"/>
        <w:gridCol w:w="1283"/>
        <w:gridCol w:w="829"/>
        <w:gridCol w:w="691"/>
        <w:gridCol w:w="829"/>
        <w:gridCol w:w="760"/>
        <w:gridCol w:w="760"/>
        <w:gridCol w:w="758"/>
      </w:tblGrid>
      <w:tr w:rsidR="005F4B37" w:rsidRPr="005F4B37" w:rsidTr="00C95E48">
        <w:trPr>
          <w:trHeight w:val="20"/>
        </w:trPr>
        <w:tc>
          <w:tcPr>
            <w:tcW w:w="183" w:type="pct"/>
            <w:vMerge w:val="restar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w:t>
            </w:r>
          </w:p>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п/п</w:t>
            </w:r>
          </w:p>
        </w:tc>
        <w:tc>
          <w:tcPr>
            <w:tcW w:w="889" w:type="pct"/>
            <w:vMerge w:val="restar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Наименование мероприятия</w:t>
            </w:r>
          </w:p>
        </w:tc>
        <w:tc>
          <w:tcPr>
            <w:tcW w:w="853" w:type="pct"/>
            <w:vMerge w:val="restar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 xml:space="preserve">Источники </w:t>
            </w:r>
          </w:p>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финансирования</w:t>
            </w:r>
          </w:p>
        </w:tc>
        <w:tc>
          <w:tcPr>
            <w:tcW w:w="3075" w:type="pct"/>
            <w:gridSpan w:val="6"/>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Годы, тыс. руб.</w:t>
            </w:r>
          </w:p>
        </w:tc>
      </w:tr>
      <w:tr w:rsidR="005F4B37" w:rsidRPr="005F4B37" w:rsidTr="00C95E48">
        <w:trPr>
          <w:trHeight w:val="20"/>
        </w:trPr>
        <w:tc>
          <w:tcPr>
            <w:tcW w:w="183"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889"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853"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2025</w:t>
            </w:r>
          </w:p>
        </w:tc>
        <w:tc>
          <w:tcPr>
            <w:tcW w:w="459"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2026</w:t>
            </w: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2027</w:t>
            </w: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2028</w:t>
            </w: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2029</w:t>
            </w: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2030-2034</w:t>
            </w:r>
          </w:p>
        </w:tc>
      </w:tr>
      <w:tr w:rsidR="005F4B37" w:rsidRPr="005F4B37" w:rsidTr="00C95E48">
        <w:trPr>
          <w:trHeight w:val="20"/>
        </w:trPr>
        <w:tc>
          <w:tcPr>
            <w:tcW w:w="183" w:type="pct"/>
            <w:vMerge w:val="restar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w:t>
            </w:r>
          </w:p>
        </w:tc>
        <w:tc>
          <w:tcPr>
            <w:tcW w:w="889" w:type="pct"/>
            <w:vMerge w:val="restar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Строительство физкультурно-оздоровительного комплекса в селе Кармало-Аделяково на пересечение ул.Ленина и ул.Полевая</w:t>
            </w:r>
          </w:p>
        </w:tc>
        <w:tc>
          <w:tcPr>
            <w:tcW w:w="853"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Федеральный бюджет</w:t>
            </w: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p>
        </w:tc>
      </w:tr>
      <w:tr w:rsidR="005F4B37" w:rsidRPr="005F4B37" w:rsidTr="00C95E48">
        <w:trPr>
          <w:trHeight w:val="20"/>
        </w:trPr>
        <w:tc>
          <w:tcPr>
            <w:tcW w:w="183"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Областной бюджет</w:t>
            </w: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p>
        </w:tc>
      </w:tr>
      <w:tr w:rsidR="005F4B37" w:rsidRPr="005F4B37" w:rsidTr="00C95E48">
        <w:trPr>
          <w:trHeight w:val="20"/>
        </w:trPr>
        <w:tc>
          <w:tcPr>
            <w:tcW w:w="183"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Местный бюджет</w:t>
            </w: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5000</w:t>
            </w:r>
          </w:p>
        </w:tc>
      </w:tr>
      <w:tr w:rsidR="005F4B37" w:rsidRPr="005F4B37" w:rsidTr="00C95E48">
        <w:trPr>
          <w:trHeight w:val="20"/>
        </w:trPr>
        <w:tc>
          <w:tcPr>
            <w:tcW w:w="183"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Внебюджетные источники</w:t>
            </w: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p>
        </w:tc>
      </w:tr>
      <w:tr w:rsidR="005F4B37" w:rsidRPr="005F4B37" w:rsidTr="00C95E48">
        <w:trPr>
          <w:trHeight w:val="20"/>
        </w:trPr>
        <w:tc>
          <w:tcPr>
            <w:tcW w:w="183" w:type="pct"/>
            <w:vMerge w:val="restar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w:t>
            </w:r>
          </w:p>
        </w:tc>
        <w:tc>
          <w:tcPr>
            <w:tcW w:w="889" w:type="pct"/>
            <w:vMerge w:val="restar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Строительство открытой спортивной площадки в селе Старое Якушкино на ул.Набережная</w:t>
            </w:r>
          </w:p>
        </w:tc>
        <w:tc>
          <w:tcPr>
            <w:tcW w:w="853"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Федеральный бюджет</w:t>
            </w: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p>
        </w:tc>
      </w:tr>
      <w:tr w:rsidR="005F4B37" w:rsidRPr="005F4B37" w:rsidTr="00C95E48">
        <w:trPr>
          <w:trHeight w:val="20"/>
        </w:trPr>
        <w:tc>
          <w:tcPr>
            <w:tcW w:w="183"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Областной бюджет</w:t>
            </w: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p>
        </w:tc>
      </w:tr>
      <w:tr w:rsidR="005F4B37" w:rsidRPr="005F4B37" w:rsidTr="00C95E48">
        <w:trPr>
          <w:trHeight w:val="20"/>
        </w:trPr>
        <w:tc>
          <w:tcPr>
            <w:tcW w:w="183"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Местный бюджет</w:t>
            </w: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300</w:t>
            </w:r>
          </w:p>
        </w:tc>
      </w:tr>
      <w:tr w:rsidR="005F4B37" w:rsidRPr="005F4B37" w:rsidTr="00C95E48">
        <w:trPr>
          <w:trHeight w:val="20"/>
        </w:trPr>
        <w:tc>
          <w:tcPr>
            <w:tcW w:w="183"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Внебюджетные источники</w:t>
            </w: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p>
        </w:tc>
      </w:tr>
      <w:tr w:rsidR="005F4B37" w:rsidRPr="005F4B37" w:rsidTr="00C95E48">
        <w:trPr>
          <w:trHeight w:val="20"/>
        </w:trPr>
        <w:tc>
          <w:tcPr>
            <w:tcW w:w="183" w:type="pct"/>
            <w:vMerge w:val="restar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3</w:t>
            </w:r>
          </w:p>
        </w:tc>
        <w:tc>
          <w:tcPr>
            <w:tcW w:w="889" w:type="pct"/>
            <w:vMerge w:val="restar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Реконструкция сельского дома в селе Старое Якушкино, ул. Центральная,8</w:t>
            </w:r>
          </w:p>
        </w:tc>
        <w:tc>
          <w:tcPr>
            <w:tcW w:w="853"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Федеральный бюджет</w:t>
            </w: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p>
        </w:tc>
      </w:tr>
      <w:tr w:rsidR="005F4B37" w:rsidRPr="005F4B37" w:rsidTr="00C95E48">
        <w:trPr>
          <w:trHeight w:val="20"/>
        </w:trPr>
        <w:tc>
          <w:tcPr>
            <w:tcW w:w="183"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Областной бюджет</w:t>
            </w: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p>
        </w:tc>
      </w:tr>
      <w:tr w:rsidR="005F4B37" w:rsidRPr="005F4B37" w:rsidTr="00C95E48">
        <w:trPr>
          <w:trHeight w:val="20"/>
        </w:trPr>
        <w:tc>
          <w:tcPr>
            <w:tcW w:w="183"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Местный бюджет</w:t>
            </w: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500</w:t>
            </w:r>
          </w:p>
        </w:tc>
      </w:tr>
      <w:tr w:rsidR="005F4B37" w:rsidRPr="005F4B37" w:rsidTr="00C95E48">
        <w:trPr>
          <w:trHeight w:val="20"/>
        </w:trPr>
        <w:tc>
          <w:tcPr>
            <w:tcW w:w="183"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Внебюджетные источники</w:t>
            </w: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p>
        </w:tc>
      </w:tr>
      <w:tr w:rsidR="005F4B37" w:rsidRPr="005F4B37" w:rsidTr="00C95E48">
        <w:trPr>
          <w:trHeight w:val="20"/>
        </w:trPr>
        <w:tc>
          <w:tcPr>
            <w:tcW w:w="183" w:type="pct"/>
            <w:vMerge w:val="restar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4</w:t>
            </w:r>
          </w:p>
        </w:tc>
        <w:tc>
          <w:tcPr>
            <w:tcW w:w="889" w:type="pct"/>
            <w:vMerge w:val="restar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Реконструкция парка в селе КармалоАделяково, ул.Советская</w:t>
            </w:r>
          </w:p>
        </w:tc>
        <w:tc>
          <w:tcPr>
            <w:tcW w:w="853"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Федеральный бюджет</w:t>
            </w: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p>
        </w:tc>
      </w:tr>
      <w:tr w:rsidR="005F4B37" w:rsidRPr="005F4B37" w:rsidTr="00C95E48">
        <w:trPr>
          <w:trHeight w:val="20"/>
        </w:trPr>
        <w:tc>
          <w:tcPr>
            <w:tcW w:w="183"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Областной бюджет</w:t>
            </w: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p>
        </w:tc>
      </w:tr>
      <w:tr w:rsidR="005F4B37" w:rsidRPr="005F4B37" w:rsidTr="00C95E48">
        <w:trPr>
          <w:trHeight w:val="20"/>
        </w:trPr>
        <w:tc>
          <w:tcPr>
            <w:tcW w:w="183"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Местный бюджет</w:t>
            </w: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500</w:t>
            </w:r>
          </w:p>
        </w:tc>
      </w:tr>
      <w:tr w:rsidR="005F4B37" w:rsidRPr="005F4B37" w:rsidTr="00C95E48">
        <w:trPr>
          <w:trHeight w:val="20"/>
        </w:trPr>
        <w:tc>
          <w:tcPr>
            <w:tcW w:w="183"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Внебюджетные источники</w:t>
            </w: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p>
        </w:tc>
      </w:tr>
      <w:tr w:rsidR="005F4B37" w:rsidRPr="005F4B37" w:rsidTr="00C95E48">
        <w:trPr>
          <w:trHeight w:val="20"/>
        </w:trPr>
        <w:tc>
          <w:tcPr>
            <w:tcW w:w="183" w:type="pct"/>
            <w:vMerge w:val="restar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5</w:t>
            </w:r>
          </w:p>
        </w:tc>
        <w:tc>
          <w:tcPr>
            <w:tcW w:w="889" w:type="pct"/>
            <w:vMerge w:val="restar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Строительство парка в селе Старое Якушкино, ул.Набережная</w:t>
            </w:r>
          </w:p>
        </w:tc>
        <w:tc>
          <w:tcPr>
            <w:tcW w:w="853"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Федеральный бюджет</w:t>
            </w: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p>
        </w:tc>
      </w:tr>
      <w:tr w:rsidR="005F4B37" w:rsidRPr="005F4B37" w:rsidTr="00C95E48">
        <w:trPr>
          <w:trHeight w:val="20"/>
        </w:trPr>
        <w:tc>
          <w:tcPr>
            <w:tcW w:w="183"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Областной бюджет</w:t>
            </w: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p>
        </w:tc>
      </w:tr>
      <w:tr w:rsidR="005F4B37" w:rsidRPr="005F4B37" w:rsidTr="00C95E48">
        <w:trPr>
          <w:trHeight w:val="20"/>
        </w:trPr>
        <w:tc>
          <w:tcPr>
            <w:tcW w:w="183"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Местный бюджет</w:t>
            </w: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500</w:t>
            </w:r>
          </w:p>
        </w:tc>
      </w:tr>
      <w:tr w:rsidR="005F4B37" w:rsidRPr="005F4B37" w:rsidTr="00C95E48">
        <w:trPr>
          <w:trHeight w:val="20"/>
        </w:trPr>
        <w:tc>
          <w:tcPr>
            <w:tcW w:w="183"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Внебюджетные источники</w:t>
            </w: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p>
        </w:tc>
      </w:tr>
      <w:tr w:rsidR="005F4B37" w:rsidRPr="005F4B37" w:rsidTr="00C95E48">
        <w:trPr>
          <w:trHeight w:val="20"/>
        </w:trPr>
        <w:tc>
          <w:tcPr>
            <w:tcW w:w="183" w:type="pct"/>
            <w:vMerge w:val="restar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6</w:t>
            </w:r>
          </w:p>
        </w:tc>
        <w:tc>
          <w:tcPr>
            <w:tcW w:w="889" w:type="pct"/>
            <w:vMerge w:val="restar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Строительство сквера в селе Старое Якушкино, на пересечении ул.Мира и ул.Свободы</w:t>
            </w:r>
          </w:p>
        </w:tc>
        <w:tc>
          <w:tcPr>
            <w:tcW w:w="853"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Федеральный бюджет</w:t>
            </w: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p>
        </w:tc>
      </w:tr>
      <w:tr w:rsidR="005F4B37" w:rsidRPr="005F4B37" w:rsidTr="00C95E48">
        <w:trPr>
          <w:trHeight w:val="20"/>
        </w:trPr>
        <w:tc>
          <w:tcPr>
            <w:tcW w:w="183"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Областной бюджет</w:t>
            </w: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p>
        </w:tc>
      </w:tr>
      <w:tr w:rsidR="005F4B37" w:rsidRPr="005F4B37" w:rsidTr="00C95E48">
        <w:trPr>
          <w:trHeight w:val="20"/>
        </w:trPr>
        <w:tc>
          <w:tcPr>
            <w:tcW w:w="183"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Местный бюджет</w:t>
            </w: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250</w:t>
            </w:r>
          </w:p>
        </w:tc>
      </w:tr>
      <w:tr w:rsidR="005F4B37" w:rsidRPr="005F4B37" w:rsidTr="00C95E48">
        <w:trPr>
          <w:trHeight w:val="20"/>
        </w:trPr>
        <w:tc>
          <w:tcPr>
            <w:tcW w:w="183"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Внебюджетные источники</w:t>
            </w: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p>
        </w:tc>
      </w:tr>
      <w:tr w:rsidR="005F4B37" w:rsidRPr="005F4B37" w:rsidTr="00C95E48">
        <w:trPr>
          <w:trHeight w:val="20"/>
        </w:trPr>
        <w:tc>
          <w:tcPr>
            <w:tcW w:w="183" w:type="pct"/>
            <w:vMerge w:val="restar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7</w:t>
            </w:r>
          </w:p>
        </w:tc>
        <w:tc>
          <w:tcPr>
            <w:tcW w:w="889" w:type="pct"/>
            <w:vMerge w:val="restar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Строительство предприятия коммунально-бытового обслуживания в селе Кармало-Аделяково, ул.Лесная</w:t>
            </w:r>
          </w:p>
        </w:tc>
        <w:tc>
          <w:tcPr>
            <w:tcW w:w="853"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Федеральный бюджет</w:t>
            </w: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p>
        </w:tc>
      </w:tr>
      <w:tr w:rsidR="005F4B37" w:rsidRPr="005F4B37" w:rsidTr="00C95E48">
        <w:trPr>
          <w:trHeight w:val="20"/>
        </w:trPr>
        <w:tc>
          <w:tcPr>
            <w:tcW w:w="183"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Областной бюджет</w:t>
            </w: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p>
        </w:tc>
      </w:tr>
      <w:tr w:rsidR="005F4B37" w:rsidRPr="005F4B37" w:rsidTr="00C95E48">
        <w:trPr>
          <w:trHeight w:val="20"/>
        </w:trPr>
        <w:tc>
          <w:tcPr>
            <w:tcW w:w="183"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Местный бюджет</w:t>
            </w: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3000</w:t>
            </w:r>
          </w:p>
        </w:tc>
      </w:tr>
      <w:tr w:rsidR="005F4B37" w:rsidRPr="005F4B37" w:rsidTr="00C95E48">
        <w:trPr>
          <w:trHeight w:val="20"/>
        </w:trPr>
        <w:tc>
          <w:tcPr>
            <w:tcW w:w="183"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Внебюджетные источники</w:t>
            </w: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p>
        </w:tc>
      </w:tr>
      <w:tr w:rsidR="005F4B37" w:rsidRPr="005F4B37" w:rsidTr="00C95E48">
        <w:trPr>
          <w:trHeight w:val="20"/>
        </w:trPr>
        <w:tc>
          <w:tcPr>
            <w:tcW w:w="183" w:type="pct"/>
            <w:vMerge w:val="restar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8</w:t>
            </w:r>
          </w:p>
        </w:tc>
        <w:tc>
          <w:tcPr>
            <w:tcW w:w="889" w:type="pct"/>
            <w:vMerge w:val="restar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Реконструкция здания админиситрации в селе КармалоАделяково, ул.Ленина,20</w:t>
            </w:r>
          </w:p>
        </w:tc>
        <w:tc>
          <w:tcPr>
            <w:tcW w:w="853"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Федеральный бюджет</w:t>
            </w: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p>
        </w:tc>
      </w:tr>
      <w:tr w:rsidR="005F4B37" w:rsidRPr="005F4B37" w:rsidTr="00C95E48">
        <w:trPr>
          <w:trHeight w:val="20"/>
        </w:trPr>
        <w:tc>
          <w:tcPr>
            <w:tcW w:w="183"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Областной бюджет</w:t>
            </w: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p>
        </w:tc>
      </w:tr>
      <w:tr w:rsidR="005F4B37" w:rsidRPr="005F4B37" w:rsidTr="00C95E48">
        <w:trPr>
          <w:trHeight w:val="20"/>
        </w:trPr>
        <w:tc>
          <w:tcPr>
            <w:tcW w:w="183"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Местный бюджет</w:t>
            </w: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300</w:t>
            </w:r>
          </w:p>
        </w:tc>
      </w:tr>
      <w:tr w:rsidR="005F4B37" w:rsidRPr="005F4B37" w:rsidTr="00C95E48">
        <w:trPr>
          <w:trHeight w:val="20"/>
        </w:trPr>
        <w:tc>
          <w:tcPr>
            <w:tcW w:w="183"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Внебюджетные источники</w:t>
            </w: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p>
        </w:tc>
      </w:tr>
      <w:tr w:rsidR="005F4B37" w:rsidRPr="005F4B37" w:rsidTr="00C95E48">
        <w:trPr>
          <w:trHeight w:val="20"/>
        </w:trPr>
        <w:tc>
          <w:tcPr>
            <w:tcW w:w="183" w:type="pct"/>
            <w:vMerge w:val="restar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9</w:t>
            </w:r>
          </w:p>
        </w:tc>
        <w:tc>
          <w:tcPr>
            <w:tcW w:w="889" w:type="pct"/>
            <w:vMerge w:val="restart"/>
            <w:shd w:val="clear" w:color="auto" w:fill="auto"/>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Реконструкция кладбища в селе кармалоАделяково в западном направлении</w:t>
            </w:r>
          </w:p>
        </w:tc>
        <w:tc>
          <w:tcPr>
            <w:tcW w:w="853"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Федеральный бюджет</w:t>
            </w: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p>
        </w:tc>
      </w:tr>
      <w:tr w:rsidR="005F4B37" w:rsidRPr="005F4B37" w:rsidTr="00C95E48">
        <w:trPr>
          <w:trHeight w:val="20"/>
        </w:trPr>
        <w:tc>
          <w:tcPr>
            <w:tcW w:w="183"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Областной бюджет</w:t>
            </w: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p>
        </w:tc>
      </w:tr>
      <w:tr w:rsidR="005F4B37" w:rsidRPr="005F4B37" w:rsidTr="00C95E48">
        <w:trPr>
          <w:trHeight w:val="20"/>
        </w:trPr>
        <w:tc>
          <w:tcPr>
            <w:tcW w:w="183"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Местный бюджет</w:t>
            </w: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150</w:t>
            </w:r>
          </w:p>
        </w:tc>
      </w:tr>
      <w:tr w:rsidR="005F4B37" w:rsidRPr="005F4B37" w:rsidTr="00C95E48">
        <w:trPr>
          <w:trHeight w:val="20"/>
        </w:trPr>
        <w:tc>
          <w:tcPr>
            <w:tcW w:w="183"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Внебюджетные источники</w:t>
            </w: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p>
        </w:tc>
      </w:tr>
      <w:tr w:rsidR="005F4B37" w:rsidRPr="005F4B37" w:rsidTr="00C95E48">
        <w:trPr>
          <w:trHeight w:val="20"/>
        </w:trPr>
        <w:tc>
          <w:tcPr>
            <w:tcW w:w="183" w:type="pct"/>
            <w:vMerge w:val="restar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w:t>
            </w:r>
          </w:p>
        </w:tc>
        <w:tc>
          <w:tcPr>
            <w:tcW w:w="889" w:type="pct"/>
            <w:vMerge w:val="restar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Реконструкция кладбища в селе Старое Якушкино в южном направлении</w:t>
            </w:r>
          </w:p>
        </w:tc>
        <w:tc>
          <w:tcPr>
            <w:tcW w:w="853"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Федеральный бюджет</w:t>
            </w: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p>
        </w:tc>
      </w:tr>
      <w:tr w:rsidR="005F4B37" w:rsidRPr="005F4B37" w:rsidTr="00C95E48">
        <w:trPr>
          <w:trHeight w:val="20"/>
        </w:trPr>
        <w:tc>
          <w:tcPr>
            <w:tcW w:w="183"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Областной бюджет</w:t>
            </w: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p>
        </w:tc>
      </w:tr>
      <w:tr w:rsidR="005F4B37" w:rsidRPr="005F4B37" w:rsidTr="00C95E48">
        <w:trPr>
          <w:trHeight w:val="20"/>
        </w:trPr>
        <w:tc>
          <w:tcPr>
            <w:tcW w:w="183"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Местный бюджет</w:t>
            </w: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150</w:t>
            </w:r>
          </w:p>
        </w:tc>
      </w:tr>
      <w:tr w:rsidR="005F4B37" w:rsidRPr="005F4B37" w:rsidTr="00C95E48">
        <w:trPr>
          <w:trHeight w:val="20"/>
        </w:trPr>
        <w:tc>
          <w:tcPr>
            <w:tcW w:w="183"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Внебюджетные источники</w:t>
            </w: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5F4B37" w:rsidRPr="005F4B37" w:rsidRDefault="005F4B37" w:rsidP="00C95E48">
            <w:pPr>
              <w:tabs>
                <w:tab w:val="left" w:pos="284"/>
                <w:tab w:val="left" w:pos="3828"/>
              </w:tabs>
              <w:spacing w:after="0" w:line="240" w:lineRule="auto"/>
              <w:rPr>
                <w:rFonts w:ascii="Times New Roman" w:eastAsia="Calibri" w:hAnsi="Times New Roman" w:cs="Times New Roman"/>
                <w:bCs/>
                <w:sz w:val="12"/>
                <w:szCs w:val="12"/>
              </w:rPr>
            </w:pPr>
          </w:p>
        </w:tc>
      </w:tr>
    </w:tbl>
    <w:p w:rsidR="005F4B37" w:rsidRPr="005F4B37" w:rsidRDefault="005F4B37" w:rsidP="005F4B37">
      <w:pPr>
        <w:tabs>
          <w:tab w:val="left" w:pos="284"/>
          <w:tab w:val="left" w:pos="3828"/>
        </w:tabs>
        <w:spacing w:after="0" w:line="240" w:lineRule="auto"/>
        <w:jc w:val="both"/>
        <w:rPr>
          <w:rFonts w:ascii="Times New Roman" w:eastAsia="Calibri" w:hAnsi="Times New Roman" w:cs="Times New Roman"/>
          <w:b/>
          <w:sz w:val="12"/>
          <w:szCs w:val="12"/>
        </w:rPr>
      </w:pP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5F4B37">
        <w:rPr>
          <w:rFonts w:ascii="Times New Roman" w:eastAsia="Calibri" w:hAnsi="Times New Roman" w:cs="Times New Roman"/>
          <w:b/>
          <w:bCs/>
          <w:sz w:val="12"/>
          <w:szCs w:val="12"/>
        </w:rPr>
        <w:t>5. Перечень  индикаторов (показателей) Программы развития социальной инфраструктуры сельского поселения Кармало-Аделяково</w:t>
      </w:r>
    </w:p>
    <w:tbl>
      <w:tblPr>
        <w:tblW w:w="5000" w:type="pct"/>
        <w:tblCellMar>
          <w:left w:w="0" w:type="dxa"/>
          <w:right w:w="0" w:type="dxa"/>
        </w:tblCellMar>
        <w:tblLook w:val="04A0"/>
      </w:tblPr>
      <w:tblGrid>
        <w:gridCol w:w="249"/>
        <w:gridCol w:w="1925"/>
        <w:gridCol w:w="548"/>
        <w:gridCol w:w="594"/>
        <w:gridCol w:w="297"/>
        <w:gridCol w:w="297"/>
        <w:gridCol w:w="298"/>
        <w:gridCol w:w="298"/>
        <w:gridCol w:w="358"/>
        <w:gridCol w:w="336"/>
        <w:gridCol w:w="336"/>
        <w:gridCol w:w="334"/>
        <w:gridCol w:w="354"/>
        <w:gridCol w:w="390"/>
        <w:gridCol w:w="909"/>
      </w:tblGrid>
      <w:tr w:rsidR="005F4B37" w:rsidRPr="005F4B37" w:rsidTr="00C95E48">
        <w:trPr>
          <w:trHeight w:val="20"/>
        </w:trPr>
        <w:tc>
          <w:tcPr>
            <w:tcW w:w="182" w:type="pct"/>
            <w:vMerge w:val="restart"/>
            <w:tcBorders>
              <w:top w:val="single" w:sz="4" w:space="0" w:color="auto"/>
              <w:left w:val="single" w:sz="4" w:space="0" w:color="auto"/>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 п/п</w:t>
            </w:r>
          </w:p>
        </w:tc>
        <w:tc>
          <w:tcPr>
            <w:tcW w:w="1296" w:type="pct"/>
            <w:vMerge w:val="restart"/>
            <w:tcBorders>
              <w:top w:val="single" w:sz="4" w:space="0" w:color="auto"/>
              <w:left w:val="single" w:sz="4" w:space="0" w:color="auto"/>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Целевые показатели</w:t>
            </w:r>
          </w:p>
        </w:tc>
        <w:tc>
          <w:tcPr>
            <w:tcW w:w="204" w:type="pct"/>
            <w:vMerge w:val="restart"/>
            <w:tcBorders>
              <w:top w:val="single" w:sz="4" w:space="0" w:color="auto"/>
              <w:left w:val="single" w:sz="4" w:space="0" w:color="auto"/>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Единица измерения</w:t>
            </w:r>
          </w:p>
        </w:tc>
        <w:tc>
          <w:tcPr>
            <w:tcW w:w="346" w:type="pct"/>
            <w:vMerge w:val="restart"/>
            <w:tcBorders>
              <w:top w:val="single" w:sz="4" w:space="0" w:color="auto"/>
              <w:left w:val="single" w:sz="4" w:space="0" w:color="auto"/>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Базовый показатель на начало </w:t>
            </w:r>
            <w:r w:rsidRPr="005F4B37">
              <w:rPr>
                <w:rFonts w:ascii="Times New Roman" w:eastAsia="Calibri" w:hAnsi="Times New Roman" w:cs="Times New Roman"/>
                <w:sz w:val="12"/>
                <w:szCs w:val="12"/>
              </w:rPr>
              <w:lastRenderedPageBreak/>
              <w:t>реализации программы</w:t>
            </w:r>
          </w:p>
        </w:tc>
        <w:tc>
          <w:tcPr>
            <w:tcW w:w="2352" w:type="pct"/>
            <w:gridSpan w:val="10"/>
            <w:tcBorders>
              <w:top w:val="single" w:sz="4" w:space="0" w:color="auto"/>
              <w:left w:val="single" w:sz="4" w:space="0" w:color="auto"/>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lastRenderedPageBreak/>
              <w:t>Значение целевого показателя по годам</w:t>
            </w:r>
          </w:p>
        </w:tc>
        <w:tc>
          <w:tcPr>
            <w:tcW w:w="620" w:type="pct"/>
            <w:tcBorders>
              <w:top w:val="single" w:sz="4" w:space="0" w:color="auto"/>
              <w:left w:val="single" w:sz="4" w:space="0" w:color="auto"/>
              <w:bottom w:val="single" w:sz="4" w:space="0" w:color="auto"/>
              <w:right w:val="single" w:sz="4" w:space="0" w:color="auto"/>
            </w:tcBorders>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Целевое значение показателя на </w:t>
            </w:r>
            <w:r w:rsidRPr="005F4B37">
              <w:rPr>
                <w:rFonts w:ascii="Times New Roman" w:eastAsia="Calibri" w:hAnsi="Times New Roman" w:cs="Times New Roman"/>
                <w:sz w:val="12"/>
                <w:szCs w:val="12"/>
              </w:rPr>
              <w:lastRenderedPageBreak/>
              <w:t>момент окончания действия программы</w:t>
            </w:r>
          </w:p>
        </w:tc>
      </w:tr>
      <w:tr w:rsidR="005F4B37" w:rsidRPr="005F4B37" w:rsidTr="00C95E48">
        <w:trPr>
          <w:trHeight w:val="20"/>
        </w:trPr>
        <w:tc>
          <w:tcPr>
            <w:tcW w:w="182" w:type="pct"/>
            <w:vMerge/>
            <w:tcBorders>
              <w:top w:val="single" w:sz="4" w:space="0" w:color="auto"/>
              <w:left w:val="single" w:sz="4" w:space="0" w:color="auto"/>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1296" w:type="pct"/>
            <w:vMerge/>
            <w:tcBorders>
              <w:top w:val="single" w:sz="4" w:space="0" w:color="auto"/>
              <w:left w:val="single" w:sz="4" w:space="0" w:color="auto"/>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204" w:type="pct"/>
            <w:vMerge/>
            <w:tcBorders>
              <w:top w:val="single" w:sz="4" w:space="0" w:color="auto"/>
              <w:left w:val="single" w:sz="4" w:space="0" w:color="auto"/>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346" w:type="pct"/>
            <w:vMerge/>
            <w:tcBorders>
              <w:top w:val="single" w:sz="4" w:space="0" w:color="auto"/>
              <w:left w:val="single" w:sz="4" w:space="0" w:color="auto"/>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21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2025 г.</w:t>
            </w:r>
          </w:p>
        </w:tc>
        <w:tc>
          <w:tcPr>
            <w:tcW w:w="21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2026 г.</w:t>
            </w:r>
          </w:p>
        </w:tc>
        <w:tc>
          <w:tcPr>
            <w:tcW w:w="21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2027 г.</w:t>
            </w:r>
          </w:p>
        </w:tc>
        <w:tc>
          <w:tcPr>
            <w:tcW w:w="21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2028 г.</w:t>
            </w:r>
          </w:p>
        </w:tc>
        <w:tc>
          <w:tcPr>
            <w:tcW w:w="25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2029 г.</w:t>
            </w:r>
          </w:p>
        </w:tc>
        <w:tc>
          <w:tcPr>
            <w:tcW w:w="239"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2030 г.</w:t>
            </w:r>
          </w:p>
        </w:tc>
        <w:tc>
          <w:tcPr>
            <w:tcW w:w="239"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2031 г.</w:t>
            </w:r>
          </w:p>
        </w:tc>
        <w:tc>
          <w:tcPr>
            <w:tcW w:w="238"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2032 г.</w:t>
            </w:r>
          </w:p>
        </w:tc>
        <w:tc>
          <w:tcPr>
            <w:tcW w:w="251"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2033 г.</w:t>
            </w:r>
          </w:p>
        </w:tc>
        <w:tc>
          <w:tcPr>
            <w:tcW w:w="274" w:type="pct"/>
            <w:tcBorders>
              <w:top w:val="nil"/>
              <w:left w:val="nil"/>
              <w:bottom w:val="single" w:sz="4" w:space="0" w:color="auto"/>
              <w:right w:val="single" w:sz="4" w:space="0" w:color="auto"/>
            </w:tcBorders>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2034 г.</w:t>
            </w:r>
          </w:p>
        </w:tc>
        <w:tc>
          <w:tcPr>
            <w:tcW w:w="620" w:type="pct"/>
            <w:tcBorders>
              <w:top w:val="single" w:sz="4" w:space="0" w:color="auto"/>
              <w:left w:val="single" w:sz="4" w:space="0" w:color="auto"/>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r>
      <w:tr w:rsidR="005F4B37" w:rsidRPr="005F4B37" w:rsidTr="00C95E48">
        <w:trPr>
          <w:trHeight w:val="20"/>
        </w:trPr>
        <w:tc>
          <w:tcPr>
            <w:tcW w:w="182" w:type="pct"/>
            <w:tcBorders>
              <w:top w:val="nil"/>
              <w:left w:val="single" w:sz="4" w:space="0" w:color="auto"/>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w:t>
            </w:r>
          </w:p>
        </w:tc>
        <w:tc>
          <w:tcPr>
            <w:tcW w:w="1296"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Количество учреждений культуры и искусства</w:t>
            </w:r>
          </w:p>
        </w:tc>
        <w:tc>
          <w:tcPr>
            <w:tcW w:w="20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ед.</w:t>
            </w:r>
          </w:p>
        </w:tc>
        <w:tc>
          <w:tcPr>
            <w:tcW w:w="346"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w:t>
            </w:r>
          </w:p>
        </w:tc>
        <w:tc>
          <w:tcPr>
            <w:tcW w:w="21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25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238"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251"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p>
        </w:tc>
        <w:tc>
          <w:tcPr>
            <w:tcW w:w="274" w:type="pct"/>
            <w:tcBorders>
              <w:top w:val="nil"/>
              <w:left w:val="nil"/>
              <w:bottom w:val="single" w:sz="4" w:space="0" w:color="auto"/>
              <w:right w:val="single" w:sz="4" w:space="0" w:color="auto"/>
            </w:tcBorders>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620"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w:t>
            </w:r>
          </w:p>
        </w:tc>
      </w:tr>
      <w:tr w:rsidR="005F4B37" w:rsidRPr="005F4B37" w:rsidTr="00C95E48">
        <w:trPr>
          <w:trHeight w:val="20"/>
        </w:trPr>
        <w:tc>
          <w:tcPr>
            <w:tcW w:w="182" w:type="pct"/>
            <w:tcBorders>
              <w:top w:val="nil"/>
              <w:left w:val="single" w:sz="4" w:space="0" w:color="auto"/>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w:t>
            </w:r>
          </w:p>
        </w:tc>
        <w:tc>
          <w:tcPr>
            <w:tcW w:w="1296"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Уровень фактической обеспеченности населения сельского поселения учреждениями культуры (клубного типа)</w:t>
            </w:r>
          </w:p>
        </w:tc>
        <w:tc>
          <w:tcPr>
            <w:tcW w:w="20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tc>
        <w:tc>
          <w:tcPr>
            <w:tcW w:w="346"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25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239"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239"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238"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251"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274" w:type="pct"/>
            <w:tcBorders>
              <w:top w:val="nil"/>
              <w:left w:val="nil"/>
              <w:bottom w:val="single" w:sz="4" w:space="0" w:color="auto"/>
              <w:right w:val="single" w:sz="4" w:space="0" w:color="auto"/>
            </w:tcBorders>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620"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r>
      <w:tr w:rsidR="005F4B37" w:rsidRPr="005F4B37" w:rsidTr="00C95E48">
        <w:trPr>
          <w:trHeight w:val="20"/>
        </w:trPr>
        <w:tc>
          <w:tcPr>
            <w:tcW w:w="182" w:type="pct"/>
            <w:tcBorders>
              <w:top w:val="nil"/>
              <w:left w:val="single" w:sz="4" w:space="0" w:color="auto"/>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3</w:t>
            </w:r>
          </w:p>
        </w:tc>
        <w:tc>
          <w:tcPr>
            <w:tcW w:w="1296"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Уровень фактической обеспеченности населения сельского поселения учреждениями культуры (библиотеками)</w:t>
            </w:r>
          </w:p>
        </w:tc>
        <w:tc>
          <w:tcPr>
            <w:tcW w:w="20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tc>
        <w:tc>
          <w:tcPr>
            <w:tcW w:w="346"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25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239"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239"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238"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251"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274" w:type="pct"/>
            <w:tcBorders>
              <w:top w:val="nil"/>
              <w:left w:val="nil"/>
              <w:bottom w:val="single" w:sz="4" w:space="0" w:color="auto"/>
              <w:right w:val="single" w:sz="4" w:space="0" w:color="auto"/>
            </w:tcBorders>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620"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r>
      <w:tr w:rsidR="005F4B37" w:rsidRPr="005F4B37" w:rsidTr="00C95E48">
        <w:trPr>
          <w:trHeight w:val="20"/>
        </w:trPr>
        <w:tc>
          <w:tcPr>
            <w:tcW w:w="182" w:type="pct"/>
            <w:tcBorders>
              <w:top w:val="nil"/>
              <w:left w:val="single" w:sz="4" w:space="0" w:color="auto"/>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4</w:t>
            </w:r>
          </w:p>
        </w:tc>
        <w:tc>
          <w:tcPr>
            <w:tcW w:w="1296"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Количество объектов физической  культуры и спорта</w:t>
            </w:r>
          </w:p>
        </w:tc>
        <w:tc>
          <w:tcPr>
            <w:tcW w:w="20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ед.</w:t>
            </w:r>
          </w:p>
        </w:tc>
        <w:tc>
          <w:tcPr>
            <w:tcW w:w="346"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4</w:t>
            </w:r>
          </w:p>
        </w:tc>
        <w:tc>
          <w:tcPr>
            <w:tcW w:w="21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25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238"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251"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274" w:type="pct"/>
            <w:tcBorders>
              <w:top w:val="nil"/>
              <w:left w:val="nil"/>
              <w:bottom w:val="single" w:sz="4" w:space="0" w:color="auto"/>
              <w:right w:val="single" w:sz="4" w:space="0" w:color="auto"/>
            </w:tcBorders>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w:t>
            </w:r>
          </w:p>
        </w:tc>
        <w:tc>
          <w:tcPr>
            <w:tcW w:w="620"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6</w:t>
            </w:r>
          </w:p>
        </w:tc>
      </w:tr>
      <w:tr w:rsidR="005F4B37" w:rsidRPr="005F4B37" w:rsidTr="00C95E48">
        <w:trPr>
          <w:trHeight w:val="20"/>
        </w:trPr>
        <w:tc>
          <w:tcPr>
            <w:tcW w:w="182" w:type="pct"/>
            <w:tcBorders>
              <w:top w:val="nil"/>
              <w:left w:val="single" w:sz="4" w:space="0" w:color="auto"/>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5</w:t>
            </w:r>
          </w:p>
        </w:tc>
        <w:tc>
          <w:tcPr>
            <w:tcW w:w="1296"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Уровень фактической обеспеченности спортивными залами в сельском поселении от нормативной потребности</w:t>
            </w:r>
          </w:p>
        </w:tc>
        <w:tc>
          <w:tcPr>
            <w:tcW w:w="20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tc>
        <w:tc>
          <w:tcPr>
            <w:tcW w:w="346"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67</w:t>
            </w:r>
          </w:p>
        </w:tc>
        <w:tc>
          <w:tcPr>
            <w:tcW w:w="21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67</w:t>
            </w:r>
          </w:p>
        </w:tc>
        <w:tc>
          <w:tcPr>
            <w:tcW w:w="21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67</w:t>
            </w:r>
          </w:p>
        </w:tc>
        <w:tc>
          <w:tcPr>
            <w:tcW w:w="21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67</w:t>
            </w:r>
          </w:p>
        </w:tc>
        <w:tc>
          <w:tcPr>
            <w:tcW w:w="21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67</w:t>
            </w:r>
          </w:p>
        </w:tc>
        <w:tc>
          <w:tcPr>
            <w:tcW w:w="25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67</w:t>
            </w:r>
          </w:p>
        </w:tc>
        <w:tc>
          <w:tcPr>
            <w:tcW w:w="239"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67</w:t>
            </w:r>
          </w:p>
        </w:tc>
        <w:tc>
          <w:tcPr>
            <w:tcW w:w="239"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67</w:t>
            </w:r>
          </w:p>
        </w:tc>
        <w:tc>
          <w:tcPr>
            <w:tcW w:w="238"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67</w:t>
            </w:r>
          </w:p>
        </w:tc>
        <w:tc>
          <w:tcPr>
            <w:tcW w:w="251"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274" w:type="pct"/>
            <w:tcBorders>
              <w:top w:val="nil"/>
              <w:left w:val="nil"/>
              <w:bottom w:val="single" w:sz="4" w:space="0" w:color="auto"/>
              <w:right w:val="single" w:sz="4" w:space="0" w:color="auto"/>
            </w:tcBorders>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620"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r>
      <w:tr w:rsidR="005F4B37" w:rsidRPr="005F4B37" w:rsidTr="00C95E48">
        <w:trPr>
          <w:trHeight w:val="20"/>
        </w:trPr>
        <w:tc>
          <w:tcPr>
            <w:tcW w:w="182" w:type="pct"/>
            <w:tcBorders>
              <w:top w:val="nil"/>
              <w:left w:val="single" w:sz="4" w:space="0" w:color="auto"/>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6</w:t>
            </w:r>
          </w:p>
        </w:tc>
        <w:tc>
          <w:tcPr>
            <w:tcW w:w="1296"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Количество муниципальных общеобразовательных учреждений</w:t>
            </w:r>
          </w:p>
        </w:tc>
        <w:tc>
          <w:tcPr>
            <w:tcW w:w="20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ед.</w:t>
            </w:r>
          </w:p>
        </w:tc>
        <w:tc>
          <w:tcPr>
            <w:tcW w:w="346"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w:t>
            </w:r>
          </w:p>
        </w:tc>
        <w:tc>
          <w:tcPr>
            <w:tcW w:w="21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25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238"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251"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274" w:type="pct"/>
            <w:tcBorders>
              <w:top w:val="nil"/>
              <w:left w:val="nil"/>
              <w:bottom w:val="single" w:sz="4" w:space="0" w:color="auto"/>
              <w:right w:val="single" w:sz="4" w:space="0" w:color="auto"/>
            </w:tcBorders>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620"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w:t>
            </w:r>
          </w:p>
        </w:tc>
      </w:tr>
      <w:tr w:rsidR="005F4B37" w:rsidRPr="005F4B37" w:rsidTr="00C95E48">
        <w:trPr>
          <w:trHeight w:val="20"/>
        </w:trPr>
        <w:tc>
          <w:tcPr>
            <w:tcW w:w="182" w:type="pct"/>
            <w:tcBorders>
              <w:top w:val="nil"/>
              <w:left w:val="single" w:sz="4" w:space="0" w:color="auto"/>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7</w:t>
            </w:r>
          </w:p>
        </w:tc>
        <w:tc>
          <w:tcPr>
            <w:tcW w:w="1296"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Количество резервных мест в муниципальных общеобразовательных учреждений</w:t>
            </w:r>
          </w:p>
        </w:tc>
        <w:tc>
          <w:tcPr>
            <w:tcW w:w="20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ед.</w:t>
            </w:r>
          </w:p>
        </w:tc>
        <w:tc>
          <w:tcPr>
            <w:tcW w:w="346"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619</w:t>
            </w:r>
          </w:p>
        </w:tc>
        <w:tc>
          <w:tcPr>
            <w:tcW w:w="214" w:type="pct"/>
            <w:tcBorders>
              <w:top w:val="nil"/>
              <w:left w:val="nil"/>
              <w:bottom w:val="single" w:sz="4" w:space="0" w:color="auto"/>
              <w:right w:val="single" w:sz="4" w:space="0" w:color="auto"/>
            </w:tcBorders>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619</w:t>
            </w:r>
          </w:p>
        </w:tc>
        <w:tc>
          <w:tcPr>
            <w:tcW w:w="214" w:type="pct"/>
            <w:tcBorders>
              <w:top w:val="nil"/>
              <w:left w:val="nil"/>
              <w:bottom w:val="single" w:sz="4" w:space="0" w:color="auto"/>
              <w:right w:val="single" w:sz="4" w:space="0" w:color="auto"/>
            </w:tcBorders>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619</w:t>
            </w:r>
          </w:p>
        </w:tc>
        <w:tc>
          <w:tcPr>
            <w:tcW w:w="214" w:type="pct"/>
            <w:tcBorders>
              <w:top w:val="nil"/>
              <w:left w:val="nil"/>
              <w:bottom w:val="single" w:sz="4" w:space="0" w:color="auto"/>
              <w:right w:val="single" w:sz="4" w:space="0" w:color="auto"/>
            </w:tcBorders>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619</w:t>
            </w:r>
          </w:p>
        </w:tc>
        <w:tc>
          <w:tcPr>
            <w:tcW w:w="214" w:type="pct"/>
            <w:tcBorders>
              <w:top w:val="nil"/>
              <w:left w:val="nil"/>
              <w:bottom w:val="single" w:sz="4" w:space="0" w:color="auto"/>
              <w:right w:val="single" w:sz="4" w:space="0" w:color="auto"/>
            </w:tcBorders>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619</w:t>
            </w:r>
          </w:p>
        </w:tc>
        <w:tc>
          <w:tcPr>
            <w:tcW w:w="254" w:type="pct"/>
            <w:tcBorders>
              <w:top w:val="nil"/>
              <w:left w:val="nil"/>
              <w:bottom w:val="single" w:sz="4" w:space="0" w:color="auto"/>
              <w:right w:val="single" w:sz="4" w:space="0" w:color="auto"/>
            </w:tcBorders>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619</w:t>
            </w:r>
          </w:p>
        </w:tc>
        <w:tc>
          <w:tcPr>
            <w:tcW w:w="239" w:type="pct"/>
            <w:tcBorders>
              <w:top w:val="nil"/>
              <w:left w:val="nil"/>
              <w:bottom w:val="single" w:sz="4" w:space="0" w:color="auto"/>
              <w:right w:val="single" w:sz="4" w:space="0" w:color="auto"/>
            </w:tcBorders>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619</w:t>
            </w:r>
          </w:p>
        </w:tc>
        <w:tc>
          <w:tcPr>
            <w:tcW w:w="239" w:type="pct"/>
            <w:tcBorders>
              <w:top w:val="nil"/>
              <w:left w:val="nil"/>
              <w:bottom w:val="single" w:sz="4" w:space="0" w:color="auto"/>
              <w:right w:val="single" w:sz="4" w:space="0" w:color="auto"/>
            </w:tcBorders>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619</w:t>
            </w:r>
          </w:p>
        </w:tc>
        <w:tc>
          <w:tcPr>
            <w:tcW w:w="238" w:type="pct"/>
            <w:tcBorders>
              <w:top w:val="nil"/>
              <w:left w:val="nil"/>
              <w:bottom w:val="single" w:sz="4" w:space="0" w:color="auto"/>
              <w:right w:val="single" w:sz="4" w:space="0" w:color="auto"/>
            </w:tcBorders>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619</w:t>
            </w:r>
          </w:p>
        </w:tc>
        <w:tc>
          <w:tcPr>
            <w:tcW w:w="251" w:type="pct"/>
            <w:tcBorders>
              <w:top w:val="nil"/>
              <w:left w:val="nil"/>
              <w:bottom w:val="single" w:sz="4" w:space="0" w:color="auto"/>
              <w:right w:val="single" w:sz="4" w:space="0" w:color="auto"/>
            </w:tcBorders>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619</w:t>
            </w:r>
          </w:p>
        </w:tc>
        <w:tc>
          <w:tcPr>
            <w:tcW w:w="274" w:type="pct"/>
            <w:tcBorders>
              <w:top w:val="nil"/>
              <w:left w:val="nil"/>
              <w:bottom w:val="single" w:sz="4" w:space="0" w:color="auto"/>
              <w:right w:val="single" w:sz="4" w:space="0" w:color="auto"/>
            </w:tcBorders>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619</w:t>
            </w:r>
          </w:p>
        </w:tc>
        <w:tc>
          <w:tcPr>
            <w:tcW w:w="620" w:type="pct"/>
            <w:tcBorders>
              <w:top w:val="nil"/>
              <w:left w:val="nil"/>
              <w:bottom w:val="single" w:sz="4" w:space="0" w:color="auto"/>
              <w:right w:val="single" w:sz="4" w:space="0" w:color="auto"/>
            </w:tcBorders>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619</w:t>
            </w:r>
          </w:p>
        </w:tc>
      </w:tr>
      <w:tr w:rsidR="005F4B37" w:rsidRPr="005F4B37" w:rsidTr="00C95E48">
        <w:trPr>
          <w:trHeight w:val="20"/>
        </w:trPr>
        <w:tc>
          <w:tcPr>
            <w:tcW w:w="182" w:type="pct"/>
            <w:tcBorders>
              <w:top w:val="nil"/>
              <w:left w:val="single" w:sz="4" w:space="0" w:color="auto"/>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8</w:t>
            </w:r>
          </w:p>
        </w:tc>
        <w:tc>
          <w:tcPr>
            <w:tcW w:w="1296"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Доля детей, охваченных муниципальными программами дополнительного образования и воспитания (в общей численности детей в возрасте 7-18 лет)</w:t>
            </w:r>
          </w:p>
        </w:tc>
        <w:tc>
          <w:tcPr>
            <w:tcW w:w="20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tc>
        <w:tc>
          <w:tcPr>
            <w:tcW w:w="346" w:type="pct"/>
            <w:tcBorders>
              <w:top w:val="nil"/>
              <w:left w:val="nil"/>
              <w:bottom w:val="single" w:sz="4" w:space="0" w:color="auto"/>
              <w:right w:val="single" w:sz="4" w:space="0" w:color="auto"/>
            </w:tcBorders>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254" w:type="pct"/>
            <w:tcBorders>
              <w:top w:val="nil"/>
              <w:left w:val="nil"/>
              <w:bottom w:val="single" w:sz="4" w:space="0" w:color="auto"/>
              <w:right w:val="single" w:sz="4" w:space="0" w:color="auto"/>
            </w:tcBorders>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239" w:type="pct"/>
            <w:tcBorders>
              <w:top w:val="nil"/>
              <w:left w:val="nil"/>
              <w:bottom w:val="single" w:sz="4" w:space="0" w:color="auto"/>
              <w:right w:val="single" w:sz="4" w:space="0" w:color="auto"/>
            </w:tcBorders>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239" w:type="pct"/>
            <w:tcBorders>
              <w:top w:val="nil"/>
              <w:left w:val="nil"/>
              <w:bottom w:val="single" w:sz="4" w:space="0" w:color="auto"/>
              <w:right w:val="single" w:sz="4" w:space="0" w:color="auto"/>
            </w:tcBorders>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238" w:type="pct"/>
            <w:tcBorders>
              <w:top w:val="nil"/>
              <w:left w:val="nil"/>
              <w:bottom w:val="single" w:sz="4" w:space="0" w:color="auto"/>
              <w:right w:val="single" w:sz="4" w:space="0" w:color="auto"/>
            </w:tcBorders>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251" w:type="pct"/>
            <w:tcBorders>
              <w:top w:val="nil"/>
              <w:left w:val="nil"/>
              <w:bottom w:val="single" w:sz="4" w:space="0" w:color="auto"/>
              <w:right w:val="single" w:sz="4" w:space="0" w:color="auto"/>
            </w:tcBorders>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274" w:type="pct"/>
            <w:tcBorders>
              <w:top w:val="nil"/>
              <w:left w:val="nil"/>
              <w:bottom w:val="single" w:sz="4" w:space="0" w:color="auto"/>
              <w:right w:val="single" w:sz="4" w:space="0" w:color="auto"/>
            </w:tcBorders>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620" w:type="pct"/>
            <w:tcBorders>
              <w:top w:val="nil"/>
              <w:left w:val="nil"/>
              <w:bottom w:val="single" w:sz="4" w:space="0" w:color="auto"/>
              <w:right w:val="single" w:sz="4" w:space="0" w:color="auto"/>
            </w:tcBorders>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r>
      <w:tr w:rsidR="005F4B37" w:rsidRPr="005F4B37" w:rsidTr="00C95E48">
        <w:trPr>
          <w:cantSplit/>
          <w:trHeight w:val="20"/>
        </w:trPr>
        <w:tc>
          <w:tcPr>
            <w:tcW w:w="182" w:type="pct"/>
            <w:tcBorders>
              <w:top w:val="nil"/>
              <w:left w:val="single" w:sz="4" w:space="0" w:color="auto"/>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9</w:t>
            </w:r>
          </w:p>
        </w:tc>
        <w:tc>
          <w:tcPr>
            <w:tcW w:w="1296"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Количество объектов здравоохранения</w:t>
            </w:r>
          </w:p>
        </w:tc>
        <w:tc>
          <w:tcPr>
            <w:tcW w:w="20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ед.</w:t>
            </w:r>
          </w:p>
        </w:tc>
        <w:tc>
          <w:tcPr>
            <w:tcW w:w="346"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w:t>
            </w:r>
          </w:p>
        </w:tc>
        <w:tc>
          <w:tcPr>
            <w:tcW w:w="21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25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238"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251"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274" w:type="pct"/>
            <w:tcBorders>
              <w:top w:val="nil"/>
              <w:left w:val="nil"/>
              <w:bottom w:val="single" w:sz="4" w:space="0" w:color="auto"/>
              <w:right w:val="single" w:sz="4" w:space="0" w:color="auto"/>
            </w:tcBorders>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620"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w:t>
            </w:r>
          </w:p>
        </w:tc>
      </w:tr>
      <w:tr w:rsidR="005F4B37" w:rsidRPr="005F4B37" w:rsidTr="00C95E48">
        <w:trPr>
          <w:cantSplit/>
          <w:trHeight w:val="20"/>
        </w:trPr>
        <w:tc>
          <w:tcPr>
            <w:tcW w:w="182" w:type="pct"/>
            <w:tcBorders>
              <w:top w:val="nil"/>
              <w:left w:val="single" w:sz="4" w:space="0" w:color="auto"/>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w:t>
            </w:r>
          </w:p>
        </w:tc>
        <w:tc>
          <w:tcPr>
            <w:tcW w:w="1296"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Количество учреждений управления</w:t>
            </w:r>
          </w:p>
        </w:tc>
        <w:tc>
          <w:tcPr>
            <w:tcW w:w="20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ед.</w:t>
            </w:r>
          </w:p>
        </w:tc>
        <w:tc>
          <w:tcPr>
            <w:tcW w:w="346"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w:t>
            </w:r>
          </w:p>
        </w:tc>
        <w:tc>
          <w:tcPr>
            <w:tcW w:w="21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25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238"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251"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274" w:type="pct"/>
            <w:tcBorders>
              <w:top w:val="nil"/>
              <w:left w:val="nil"/>
              <w:bottom w:val="single" w:sz="4" w:space="0" w:color="auto"/>
              <w:right w:val="single" w:sz="4" w:space="0" w:color="auto"/>
            </w:tcBorders>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620"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w:t>
            </w:r>
          </w:p>
        </w:tc>
      </w:tr>
      <w:tr w:rsidR="005F4B37" w:rsidRPr="005F4B37" w:rsidTr="00C95E48">
        <w:trPr>
          <w:cantSplit/>
          <w:trHeight w:val="20"/>
        </w:trPr>
        <w:tc>
          <w:tcPr>
            <w:tcW w:w="182" w:type="pct"/>
            <w:tcBorders>
              <w:top w:val="nil"/>
              <w:left w:val="single" w:sz="4" w:space="0" w:color="auto"/>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11</w:t>
            </w:r>
          </w:p>
        </w:tc>
        <w:tc>
          <w:tcPr>
            <w:tcW w:w="1296"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Уровень фактической обеспеченности населения учреждениями управления в сельском поселении от нормативной потребности</w:t>
            </w:r>
          </w:p>
        </w:tc>
        <w:tc>
          <w:tcPr>
            <w:tcW w:w="20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tc>
        <w:tc>
          <w:tcPr>
            <w:tcW w:w="346"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254"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239"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239"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238"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251"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274" w:type="pct"/>
            <w:tcBorders>
              <w:top w:val="nil"/>
              <w:left w:val="nil"/>
              <w:bottom w:val="single" w:sz="4" w:space="0" w:color="auto"/>
              <w:right w:val="single" w:sz="4" w:space="0" w:color="auto"/>
            </w:tcBorders>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620" w:type="pct"/>
            <w:tcBorders>
              <w:top w:val="nil"/>
              <w:left w:val="nil"/>
              <w:bottom w:val="single" w:sz="4" w:space="0" w:color="auto"/>
              <w:right w:val="single" w:sz="4" w:space="0" w:color="auto"/>
            </w:tcBorders>
            <w:hideMark/>
          </w:tcPr>
          <w:p w:rsidR="005F4B37" w:rsidRPr="005F4B37" w:rsidRDefault="005F4B37" w:rsidP="00C95E4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r>
    </w:tbl>
    <w:p w:rsidR="005F4B37" w:rsidRPr="005F4B37" w:rsidRDefault="005F4B37" w:rsidP="005F4B37">
      <w:pPr>
        <w:tabs>
          <w:tab w:val="left" w:pos="284"/>
          <w:tab w:val="left" w:pos="3828"/>
        </w:tabs>
        <w:spacing w:after="0" w:line="240" w:lineRule="auto"/>
        <w:jc w:val="both"/>
        <w:rPr>
          <w:rFonts w:ascii="Times New Roman" w:eastAsia="Calibri" w:hAnsi="Times New Roman" w:cs="Times New Roman"/>
          <w:b/>
          <w:sz w:val="12"/>
          <w:szCs w:val="12"/>
        </w:rPr>
      </w:pP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b/>
          <w:sz w:val="12"/>
          <w:szCs w:val="12"/>
        </w:rPr>
      </w:pPr>
      <w:r w:rsidRPr="005F4B37">
        <w:rPr>
          <w:rFonts w:ascii="Times New Roman" w:eastAsia="Calibri" w:hAnsi="Times New Roman" w:cs="Times New Roman"/>
          <w:b/>
          <w:sz w:val="12"/>
          <w:szCs w:val="12"/>
        </w:rPr>
        <w:t>6.  Оценка эффективности мероприятий по проектированию, строительству и реконструкции объектов социальной инфраструктуры, включенных в программу, в соответствии с нормативами градостроительного проектирования сельского поселения Кармало-Аделяково</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Реализация программных мероприятий в соответствии с намеченными целями и задачами обеспечит увеличение численности населения сельского поселения Кармало-Аделяково. Успешная реализация демографической политики на территории сельского поселения будет способствовать росту продолжительности жизни населения и снижению уровня смертности населения. </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Реализация программных мероприятий позволит достичь следующих уровней обеспеченности объектами местного значения населения сельского поселения Кармало-Аделяково: </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увеличение числа населения занимающихся спортом, путем улучшения объектов спорта;</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увеличение предприятий коммунально-бытового обслуживания.</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Реализация программных мероприятий обеспечит повышение уровня жизни населения сельского поселения Кармало-Аделяково, повышение уровня благоустройства территорий, создания комфортных и безопасных условий проживания.</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b/>
          <w:sz w:val="12"/>
          <w:szCs w:val="12"/>
        </w:rPr>
      </w:pPr>
      <w:r w:rsidRPr="005F4B37">
        <w:rPr>
          <w:rFonts w:ascii="Times New Roman" w:eastAsia="Calibri" w:hAnsi="Times New Roman" w:cs="Times New Roman"/>
          <w:b/>
          <w:sz w:val="12"/>
          <w:szCs w:val="12"/>
        </w:rPr>
        <w:t>7. Предложения по совершенствованию нормативно-правового и информационного обеспечения развития социальной инфраструктуры, направленные на достижение целевых показателей программы</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При необходимости финансового обеспечения реализации мероприятий, установленных Программой комплексного развития социальной инфраструктуры сельского поселения Кармало-Аделяково,  необходимо принятие муниципальных правовых актов, регламентирующих порядок их субсидирования. </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Целесообразно принятие муниципальных программ, либо внесение изменений в существующие программы, устанавливающие перечни мероприятий по проектированию и строительству объектов социальной инфраструктуры местного значения сельского поселения Кармало-Аделяково. Данные программы должны обеспечивать сбалансированное перспективное развитие социальной инфраструктуры сельского поселения Кармало-Аделяково в соответствии с потребностями в строительстве объектов социальной инфраструктуры местного значения, установленными программой комплексного развития социальной инфраструктуры сельского поселения.</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b/>
          <w:sz w:val="12"/>
          <w:szCs w:val="12"/>
        </w:rPr>
      </w:pPr>
      <w:r w:rsidRPr="005F4B37">
        <w:rPr>
          <w:rFonts w:ascii="Times New Roman" w:eastAsia="Calibri" w:hAnsi="Times New Roman" w:cs="Times New Roman"/>
          <w:b/>
          <w:sz w:val="12"/>
          <w:szCs w:val="12"/>
        </w:rPr>
        <w:t>8. Обоснование ресурсного обеспечения Программы</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Система финансового обеспечения реализации мероприятий муниципальной программы основывается на принципах и нормах действующего законодательства.</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Планируемый общий объем финансирования Программы составит 10 650 000,00* руб., в том числе:</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средства федерального бюджета – 0,00  руб.;</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2026 год -0,00 руб.;</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2027 год -0,00 руб.;</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2028 год -0,00 руб.;</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2029 год -0,00 руб.;</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2030 год -0,00 руб.;</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2031-2034 года – 0,00 руб.</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lastRenderedPageBreak/>
        <w:t>- средства областного бюджета  – 0,00 руб.;</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2026 год -0,00 руб.;</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2027 год -0,00 руб.;</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2028 год -0,00 руб.;</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2029 год -0,00 руб.;</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2030 год -0,00 руб.;</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2031-2034 года – 0,00 руб.</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средства местного бюджета –   руб.;</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2026 год – 0,00 руб.;</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2027 год - 0,00 руб.;</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2028 год - 0,00 руб.;</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2029 год – 1 000 000,00 руб.;</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2030 год - 1 500 000,00 руб.;</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2031-2034 года – 10 650 000,00 руб.</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внебюджетные средства – 0,00 руб.</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2026 год -0,00 руб.;</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2027 год -0,00 руб.;</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2028 год -0,00 руб.;</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2029 год -0,00 руб.;</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2030 год -0,00 руб.;</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2031-2034 года – 0,00 руб.</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b/>
          <w:sz w:val="12"/>
          <w:szCs w:val="12"/>
        </w:rPr>
      </w:pPr>
      <w:r w:rsidRPr="005F4B37">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Главным распорядителем средств местного бюджета, направленных на реализацию мероприятий муниципальной программы, является администрация сельского поселения Кармало-Аделяково муниципального района Сергиевский Самарской области.</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b/>
          <w:sz w:val="12"/>
          <w:szCs w:val="12"/>
        </w:rPr>
      </w:pPr>
      <w:r w:rsidRPr="005F4B37">
        <w:rPr>
          <w:rFonts w:ascii="Times New Roman" w:eastAsia="Calibri" w:hAnsi="Times New Roman" w:cs="Times New Roman"/>
          <w:b/>
          <w:sz w:val="12"/>
          <w:szCs w:val="12"/>
        </w:rPr>
        <w:t>9. Механизм реализации Программы</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Управление и контроль за ходом реализации муниципальной программы осуществляется в соответствии с действующим законодательством, в том числе с учетом требований Порядка принятия решений о разработке, формирования и реализации, оценки эффективности муниципальных программ сельского поселения Кармало-Аделяково муниципального района Сергиевский Самарской области, утвержденного постановлением администрации сельского поселения Кармало-Аделяково муниципального района Сергиевский от 07.02.2020 г. г. № 10.</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Общее руководство и контроль за ходом реализации Программы осуществляет администрация сельского поселения Кармало-Аделяково муниципального района Сергиевский.</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Текущий и последующий контроль за целевым и эффективным использованием бюджетных средств, выделенных на выполнение мероприятий Программы, осуществляют администрация сельского поселения Кармало-Аделяково муниципального района Сергиевский Самарской области.</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Контроль за ходом реализации программных мероприятий осуществляет администрация сельского поселения Кармало-Аделяково муниципального района Сергиевский Самарской области.</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Администрация сельского поселения Кармало-Аделяково муниципального района Сергиевский Самарской области ежегодно в срок до 1 марта подготавливает информацию о ходе реализации </w:t>
      </w:r>
      <w:r w:rsidRPr="005F4B37">
        <w:rPr>
          <w:rFonts w:ascii="Times New Roman" w:eastAsia="Calibri" w:hAnsi="Times New Roman" w:cs="Times New Roman"/>
          <w:bCs/>
          <w:sz w:val="12"/>
          <w:szCs w:val="12"/>
        </w:rPr>
        <w:t>П</w:t>
      </w:r>
      <w:r w:rsidRPr="005F4B37">
        <w:rPr>
          <w:rFonts w:ascii="Times New Roman" w:eastAsia="Calibri" w:hAnsi="Times New Roman" w:cs="Times New Roman"/>
          <w:sz w:val="12"/>
          <w:szCs w:val="12"/>
        </w:rPr>
        <w:t xml:space="preserve">рограммы за отчетный год, включая оценку значений целевых индикаторов и показателей, а также показателей эффективности реализации </w:t>
      </w:r>
      <w:r w:rsidRPr="005F4B37">
        <w:rPr>
          <w:rFonts w:ascii="Times New Roman" w:eastAsia="Calibri" w:hAnsi="Times New Roman" w:cs="Times New Roman"/>
          <w:bCs/>
          <w:sz w:val="12"/>
          <w:szCs w:val="12"/>
        </w:rPr>
        <w:t>П</w:t>
      </w:r>
      <w:r w:rsidRPr="005F4B37">
        <w:rPr>
          <w:rFonts w:ascii="Times New Roman" w:eastAsia="Calibri" w:hAnsi="Times New Roman" w:cs="Times New Roman"/>
          <w:sz w:val="12"/>
          <w:szCs w:val="12"/>
        </w:rPr>
        <w:t>рограммы, рассчитанных в соответствии с методикой.</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5F4B37">
        <w:rPr>
          <w:rFonts w:ascii="Times New Roman" w:eastAsia="Calibri" w:hAnsi="Times New Roman" w:cs="Times New Roman"/>
          <w:b/>
          <w:bCs/>
          <w:sz w:val="12"/>
          <w:szCs w:val="12"/>
        </w:rPr>
        <w:t xml:space="preserve">10. Методика комплексной оценки эффективности </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5F4B37">
        <w:rPr>
          <w:rFonts w:ascii="Times New Roman" w:eastAsia="Calibri" w:hAnsi="Times New Roman" w:cs="Times New Roman"/>
          <w:b/>
          <w:bCs/>
          <w:sz w:val="12"/>
          <w:szCs w:val="12"/>
        </w:rPr>
        <w:t>реализации программы</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Комплексная оценка эффективности реализации муниципальной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муниципальной программы и оценку эффективности реализации муниципальной программы.</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5F4B37">
        <w:rPr>
          <w:rFonts w:ascii="Times New Roman" w:eastAsia="Calibri" w:hAnsi="Times New Roman" w:cs="Times New Roman"/>
          <w:b/>
          <w:bCs/>
          <w:sz w:val="12"/>
          <w:szCs w:val="12"/>
        </w:rPr>
        <w:t>10.1. Оценка степени выполнения мероприятий программы</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Степень выполнения мероприятий муниципальной программы за отчетный год рассчитывается как отношение количества мероприятий, выполненных в отчетном году в установленные сроки, к общему количеству мероприятий, предусмотренных к выполнению в отчетном году.</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Степень выполнения мероприятий муниципальной программы по окончании ее реализации рассчитывается как отношение количества мероприятий, выполненных за весь период реализации муниципальной программы, к общему количеству мероприятий, предусмотренных к выполнению за весь период ее реализации.</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5F4B37">
        <w:rPr>
          <w:rFonts w:ascii="Times New Roman" w:eastAsia="Calibri" w:hAnsi="Times New Roman" w:cs="Times New Roman"/>
          <w:b/>
          <w:bCs/>
          <w:sz w:val="12"/>
          <w:szCs w:val="12"/>
        </w:rPr>
        <w:t>10.2. Оценка эффективности реализации муниципальной программы</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Эффективность реализации муниципальной программы оценивается путем соотнесения степени достижения показателей (индикаторов) муниципальной программы с уровнем ее финансирования (расходов).</w:t>
      </w:r>
    </w:p>
    <w:p w:rsidR="005F4B37" w:rsidRPr="005F4B37" w:rsidRDefault="005F4B37" w:rsidP="005F4B37">
      <w:pPr>
        <w:tabs>
          <w:tab w:val="left" w:pos="284"/>
          <w:tab w:val="left" w:pos="3828"/>
        </w:tabs>
        <w:spacing w:after="0" w:line="240" w:lineRule="auto"/>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Показатель эффективности реализации муниципальной программы (R) за отчетный год рассчитывается по формуле</w:t>
      </w:r>
    </w:p>
    <w:p w:rsidR="005F4B37" w:rsidRPr="005F4B37" w:rsidRDefault="005F4B37" w:rsidP="00C95E48">
      <w:pPr>
        <w:tabs>
          <w:tab w:val="left" w:pos="284"/>
          <w:tab w:val="left" w:pos="3828"/>
        </w:tabs>
        <w:spacing w:after="0" w:line="240" w:lineRule="auto"/>
        <w:jc w:val="center"/>
        <w:rPr>
          <w:rFonts w:ascii="Times New Roman" w:eastAsia="Calibri" w:hAnsi="Times New Roman" w:cs="Times New Roman"/>
          <w:b/>
          <w:sz w:val="12"/>
          <w:szCs w:val="12"/>
        </w:rPr>
      </w:pPr>
      <w:r w:rsidRPr="005F4B37">
        <w:rPr>
          <w:rFonts w:ascii="Times New Roman" w:eastAsia="Calibri" w:hAnsi="Times New Roman" w:cs="Times New Roman"/>
          <w:b/>
          <w:noProof/>
          <w:sz w:val="12"/>
          <w:szCs w:val="12"/>
          <w:lang w:eastAsia="ru-RU"/>
        </w:rPr>
        <w:drawing>
          <wp:inline distT="0" distB="0" distL="0" distR="0">
            <wp:extent cx="1170432" cy="8019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1388" cy="802555"/>
                    </a:xfrm>
                    <a:prstGeom prst="rect">
                      <a:avLst/>
                    </a:prstGeom>
                    <a:noFill/>
                    <a:ln>
                      <a:noFill/>
                    </a:ln>
                  </pic:spPr>
                </pic:pic>
              </a:graphicData>
            </a:graphic>
          </wp:inline>
        </w:drawing>
      </w:r>
      <w:r w:rsidRPr="005F4B37">
        <w:rPr>
          <w:rFonts w:ascii="Times New Roman" w:eastAsia="Calibri" w:hAnsi="Times New Roman" w:cs="Times New Roman"/>
          <w:b/>
          <w:sz w:val="12"/>
          <w:szCs w:val="12"/>
        </w:rPr>
        <w:t>,</w:t>
      </w:r>
    </w:p>
    <w:p w:rsidR="005F4B37" w:rsidRPr="005F4B37" w:rsidRDefault="005F4B37" w:rsidP="005F4B37">
      <w:pPr>
        <w:tabs>
          <w:tab w:val="left" w:pos="284"/>
          <w:tab w:val="left" w:pos="3828"/>
        </w:tabs>
        <w:spacing w:after="0" w:line="240" w:lineRule="auto"/>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где </w:t>
      </w:r>
      <w:r w:rsidRPr="005F4B37">
        <w:rPr>
          <w:rFonts w:ascii="Times New Roman" w:eastAsia="Calibri" w:hAnsi="Times New Roman" w:cs="Times New Roman"/>
          <w:noProof/>
          <w:sz w:val="12"/>
          <w:szCs w:val="12"/>
          <w:lang w:eastAsia="ru-RU"/>
        </w:rPr>
        <w:drawing>
          <wp:inline distT="0" distB="0" distL="0" distR="0">
            <wp:extent cx="127426" cy="146304"/>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8588" cy="147638"/>
                    </a:xfrm>
                    <a:prstGeom prst="rect">
                      <a:avLst/>
                    </a:prstGeom>
                    <a:noFill/>
                    <a:ln>
                      <a:noFill/>
                    </a:ln>
                  </pic:spPr>
                </pic:pic>
              </a:graphicData>
            </a:graphic>
          </wp:inline>
        </w:drawing>
      </w:r>
      <w:r w:rsidRPr="005F4B37">
        <w:rPr>
          <w:rFonts w:ascii="Times New Roman" w:eastAsia="Calibri" w:hAnsi="Times New Roman" w:cs="Times New Roman"/>
          <w:sz w:val="12"/>
          <w:szCs w:val="12"/>
        </w:rPr>
        <w:t xml:space="preserve"> - количество показателей (индикаторов) муниципальной программы;</w:t>
      </w:r>
    </w:p>
    <w:p w:rsidR="005F4B37" w:rsidRPr="005F4B37" w:rsidRDefault="005F4B37" w:rsidP="005F4B37">
      <w:pPr>
        <w:tabs>
          <w:tab w:val="left" w:pos="284"/>
          <w:tab w:val="left" w:pos="3828"/>
        </w:tabs>
        <w:spacing w:after="0" w:line="240" w:lineRule="auto"/>
        <w:jc w:val="both"/>
        <w:rPr>
          <w:rFonts w:ascii="Times New Roman" w:eastAsia="Calibri" w:hAnsi="Times New Roman" w:cs="Times New Roman"/>
          <w:sz w:val="12"/>
          <w:szCs w:val="12"/>
        </w:rPr>
      </w:pPr>
      <w:r w:rsidRPr="005F4B37">
        <w:rPr>
          <w:rFonts w:ascii="Times New Roman" w:eastAsia="Calibri" w:hAnsi="Times New Roman" w:cs="Times New Roman"/>
          <w:noProof/>
          <w:sz w:val="12"/>
          <w:szCs w:val="12"/>
          <w:lang w:eastAsia="ru-RU"/>
        </w:rPr>
        <w:drawing>
          <wp:inline distT="0" distB="0" distL="0" distR="0">
            <wp:extent cx="274320" cy="18288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2761" cy="181841"/>
                    </a:xfrm>
                    <a:prstGeom prst="rect">
                      <a:avLst/>
                    </a:prstGeom>
                    <a:noFill/>
                    <a:ln>
                      <a:noFill/>
                    </a:ln>
                  </pic:spPr>
                </pic:pic>
              </a:graphicData>
            </a:graphic>
          </wp:inline>
        </w:drawing>
      </w:r>
      <w:r w:rsidRPr="005F4B37">
        <w:rPr>
          <w:rFonts w:ascii="Times New Roman" w:eastAsia="Calibri" w:hAnsi="Times New Roman" w:cs="Times New Roman"/>
          <w:sz w:val="12"/>
          <w:szCs w:val="12"/>
        </w:rPr>
        <w:t xml:space="preserve"> - плановое значение n-го показателя (индикатора);</w:t>
      </w:r>
    </w:p>
    <w:p w:rsidR="005F4B37" w:rsidRPr="005F4B37" w:rsidRDefault="005F4B37" w:rsidP="005F4B37">
      <w:pPr>
        <w:tabs>
          <w:tab w:val="left" w:pos="284"/>
          <w:tab w:val="left" w:pos="3828"/>
        </w:tabs>
        <w:spacing w:after="0" w:line="240" w:lineRule="auto"/>
        <w:jc w:val="both"/>
        <w:rPr>
          <w:rFonts w:ascii="Times New Roman" w:eastAsia="Calibri" w:hAnsi="Times New Roman" w:cs="Times New Roman"/>
          <w:sz w:val="12"/>
          <w:szCs w:val="12"/>
        </w:rPr>
      </w:pPr>
      <w:r w:rsidRPr="005F4B37">
        <w:rPr>
          <w:rFonts w:ascii="Times New Roman" w:eastAsia="Calibri" w:hAnsi="Times New Roman" w:cs="Times New Roman"/>
          <w:noProof/>
          <w:sz w:val="12"/>
          <w:szCs w:val="12"/>
          <w:lang w:eastAsia="ru-RU"/>
        </w:rPr>
        <w:drawing>
          <wp:inline distT="0" distB="0" distL="0" distR="0">
            <wp:extent cx="229906" cy="160934"/>
            <wp:effectExtent l="1905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8600" cy="160020"/>
                    </a:xfrm>
                    <a:prstGeom prst="rect">
                      <a:avLst/>
                    </a:prstGeom>
                    <a:noFill/>
                    <a:ln>
                      <a:noFill/>
                    </a:ln>
                  </pic:spPr>
                </pic:pic>
              </a:graphicData>
            </a:graphic>
          </wp:inline>
        </w:drawing>
      </w:r>
      <w:r w:rsidRPr="005F4B37">
        <w:rPr>
          <w:rFonts w:ascii="Times New Roman" w:eastAsia="Calibri" w:hAnsi="Times New Roman" w:cs="Times New Roman"/>
          <w:sz w:val="12"/>
          <w:szCs w:val="12"/>
        </w:rPr>
        <w:t xml:space="preserve"> - значение n-го показателя (индикатора) на конец отчетного года;</w:t>
      </w:r>
    </w:p>
    <w:p w:rsidR="005F4B37" w:rsidRPr="005F4B37" w:rsidRDefault="005F4B37" w:rsidP="005F4B37">
      <w:pPr>
        <w:tabs>
          <w:tab w:val="left" w:pos="284"/>
          <w:tab w:val="left" w:pos="3828"/>
        </w:tabs>
        <w:spacing w:after="0" w:line="240" w:lineRule="auto"/>
        <w:jc w:val="both"/>
        <w:rPr>
          <w:rFonts w:ascii="Times New Roman" w:eastAsia="Calibri" w:hAnsi="Times New Roman" w:cs="Times New Roman"/>
          <w:sz w:val="12"/>
          <w:szCs w:val="12"/>
        </w:rPr>
      </w:pPr>
      <w:r w:rsidRPr="005F4B37">
        <w:rPr>
          <w:rFonts w:ascii="Times New Roman" w:eastAsia="Calibri" w:hAnsi="Times New Roman" w:cs="Times New Roman"/>
          <w:noProof/>
          <w:sz w:val="12"/>
          <w:szCs w:val="12"/>
          <w:lang w:eastAsia="ru-RU"/>
        </w:rPr>
        <w:drawing>
          <wp:inline distT="0" distB="0" distL="0" distR="0">
            <wp:extent cx="241402" cy="160935"/>
            <wp:effectExtent l="1905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2937" cy="161958"/>
                    </a:xfrm>
                    <a:prstGeom prst="rect">
                      <a:avLst/>
                    </a:prstGeom>
                    <a:noFill/>
                    <a:ln>
                      <a:noFill/>
                    </a:ln>
                  </pic:spPr>
                </pic:pic>
              </a:graphicData>
            </a:graphic>
          </wp:inline>
        </w:drawing>
      </w:r>
      <w:r w:rsidRPr="005F4B37">
        <w:rPr>
          <w:rFonts w:ascii="Times New Roman" w:eastAsia="Calibri" w:hAnsi="Times New Roman" w:cs="Times New Roman"/>
          <w:sz w:val="12"/>
          <w:szCs w:val="12"/>
        </w:rPr>
        <w:t>- плановая сумма финансирования по муниципальной программы, предусмотренная на реализацию мероприятий муниципальной программы в отчетном году;</w:t>
      </w:r>
    </w:p>
    <w:p w:rsidR="005F4B37" w:rsidRPr="005F4B37" w:rsidRDefault="005F4B37" w:rsidP="005F4B37">
      <w:pPr>
        <w:tabs>
          <w:tab w:val="left" w:pos="284"/>
          <w:tab w:val="left" w:pos="3828"/>
        </w:tabs>
        <w:spacing w:after="0" w:line="240" w:lineRule="auto"/>
        <w:jc w:val="both"/>
        <w:rPr>
          <w:rFonts w:ascii="Times New Roman" w:eastAsia="Calibri" w:hAnsi="Times New Roman" w:cs="Times New Roman"/>
          <w:sz w:val="12"/>
          <w:szCs w:val="12"/>
        </w:rPr>
      </w:pPr>
      <w:r w:rsidRPr="005F4B37">
        <w:rPr>
          <w:rFonts w:ascii="Times New Roman" w:eastAsia="Calibri" w:hAnsi="Times New Roman" w:cs="Times New Roman"/>
          <w:noProof/>
          <w:sz w:val="12"/>
          <w:szCs w:val="12"/>
          <w:lang w:eastAsia="ru-RU"/>
        </w:rPr>
        <w:lastRenderedPageBreak/>
        <w:drawing>
          <wp:inline distT="0" distB="0" distL="0" distR="0">
            <wp:extent cx="248717" cy="168772"/>
            <wp:effectExtent l="1905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3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0147" cy="169742"/>
                    </a:xfrm>
                    <a:prstGeom prst="rect">
                      <a:avLst/>
                    </a:prstGeom>
                    <a:noFill/>
                    <a:ln>
                      <a:noFill/>
                    </a:ln>
                  </pic:spPr>
                </pic:pic>
              </a:graphicData>
            </a:graphic>
          </wp:inline>
        </w:drawing>
      </w:r>
      <w:r w:rsidRPr="005F4B37">
        <w:rPr>
          <w:rFonts w:ascii="Times New Roman" w:eastAsia="Calibri" w:hAnsi="Times New Roman" w:cs="Times New Roman"/>
          <w:sz w:val="12"/>
          <w:szCs w:val="12"/>
        </w:rPr>
        <w:t xml:space="preserve"> - сумма фактически произведенных расходов на реализацию мероприятий муниципальной программы на конец отчетного года.</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Для расчета показателя эффективности реализации муниципальной программы (R) используются показатели (индикаторы), достижение значений которых предусмотрено в отчетном году.</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Оценка эффективности реализации муниципальной программы за весь период реализации рассчитывается как среднее арифметическое показателей эффективности реализации муниципальной программы за все отчетные годы.</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b/>
          <w:sz w:val="12"/>
          <w:szCs w:val="12"/>
        </w:rPr>
      </w:pPr>
      <w:r w:rsidRPr="005F4B37">
        <w:rPr>
          <w:rFonts w:ascii="Times New Roman" w:eastAsia="Calibri" w:hAnsi="Times New Roman" w:cs="Times New Roman"/>
          <w:b/>
          <w:sz w:val="12"/>
          <w:szCs w:val="12"/>
        </w:rPr>
        <w:t>11.Методика расчета показателей (индикаторов) Программы</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 xml:space="preserve">Оценка степени выполнения мероприятий муниципальной программы представляет собой отношение количества выполненных мероприятий к общему количеству запланированных мероприятий. </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5F4B37">
        <w:rPr>
          <w:rFonts w:ascii="Times New Roman" w:eastAsia="Calibri" w:hAnsi="Times New Roman" w:cs="Times New Roman"/>
          <w:bCs/>
          <w:i/>
          <w:sz w:val="12"/>
          <w:szCs w:val="12"/>
        </w:rPr>
        <w:t>Эффективность реализации муниципальной программы признается низкой:</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менее 80 процентов;</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более или равной 80 и менее 100 процентов;</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равной 100 процентов;</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или равном  80 процентов и менее или равном 100 процентов, но степени выполнения мероприятий муниципальной программы менее 80 процентов;</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мене 80 процентов.</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5F4B37">
        <w:rPr>
          <w:rFonts w:ascii="Times New Roman" w:eastAsia="Calibri" w:hAnsi="Times New Roman" w:cs="Times New Roman"/>
          <w:bCs/>
          <w:i/>
          <w:sz w:val="12"/>
          <w:szCs w:val="12"/>
        </w:rPr>
        <w:t>Муниципальная программа признается эффективной:</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при значении показателя эффективности реализации муниципальной программы (в пределах) более или равной 80 и менее  или равном 100 процентов и степени выполнения мероприятий муниципальной программы (в пределах) более и равной 80 и менее 100 процентов;</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более и равной 80 или менее 100 процентов.</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5F4B37">
        <w:rPr>
          <w:rFonts w:ascii="Times New Roman" w:eastAsia="Calibri" w:hAnsi="Times New Roman" w:cs="Times New Roman"/>
          <w:bCs/>
          <w:i/>
          <w:sz w:val="12"/>
          <w:szCs w:val="12"/>
        </w:rPr>
        <w:t>Эффективность реализации муниципальной программы признается высокой:</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или равном 80 процентов или менее или равном 100 процентов и степени выполнения мероприятий муниципальной программы равной 100 процентам;</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равной 100 процентам.</w:t>
      </w:r>
    </w:p>
    <w:p w:rsidR="00967858" w:rsidRDefault="00967858" w:rsidP="003519F1">
      <w:pPr>
        <w:tabs>
          <w:tab w:val="left" w:pos="284"/>
          <w:tab w:val="left" w:pos="3828"/>
        </w:tabs>
        <w:spacing w:after="0" w:line="240" w:lineRule="auto"/>
        <w:jc w:val="both"/>
        <w:rPr>
          <w:rFonts w:ascii="Times New Roman" w:eastAsia="Calibri" w:hAnsi="Times New Roman" w:cs="Times New Roman"/>
          <w:sz w:val="12"/>
          <w:szCs w:val="12"/>
        </w:rPr>
      </w:pPr>
    </w:p>
    <w:p w:rsidR="00C95E48" w:rsidRPr="00C95E48" w:rsidRDefault="005F4B37" w:rsidP="00C95E48">
      <w:pPr>
        <w:tabs>
          <w:tab w:val="left" w:pos="284"/>
          <w:tab w:val="left" w:pos="3828"/>
        </w:tabs>
        <w:spacing w:after="0" w:line="240" w:lineRule="auto"/>
        <w:jc w:val="center"/>
        <w:rPr>
          <w:rFonts w:ascii="Times New Roman" w:eastAsia="Calibri" w:hAnsi="Times New Roman" w:cs="Times New Roman"/>
          <w:b/>
          <w:sz w:val="12"/>
          <w:szCs w:val="12"/>
        </w:rPr>
      </w:pPr>
      <w:r w:rsidRPr="00C95E48">
        <w:rPr>
          <w:rFonts w:ascii="Times New Roman" w:eastAsia="Calibri" w:hAnsi="Times New Roman" w:cs="Times New Roman"/>
          <w:b/>
          <w:sz w:val="12"/>
          <w:szCs w:val="12"/>
        </w:rPr>
        <w:t>АДМИНИСТРАЦИЯ</w:t>
      </w:r>
    </w:p>
    <w:p w:rsidR="005F4B37" w:rsidRPr="00C95E48" w:rsidRDefault="005F4B37" w:rsidP="00C95E48">
      <w:pPr>
        <w:tabs>
          <w:tab w:val="left" w:pos="284"/>
          <w:tab w:val="left" w:pos="3828"/>
        </w:tabs>
        <w:spacing w:after="0" w:line="240" w:lineRule="auto"/>
        <w:jc w:val="center"/>
        <w:rPr>
          <w:rFonts w:ascii="Times New Roman" w:eastAsia="Calibri" w:hAnsi="Times New Roman" w:cs="Times New Roman"/>
          <w:b/>
          <w:sz w:val="12"/>
          <w:szCs w:val="12"/>
        </w:rPr>
      </w:pPr>
      <w:r w:rsidRPr="00C95E48">
        <w:rPr>
          <w:rFonts w:ascii="Times New Roman" w:eastAsia="Calibri" w:hAnsi="Times New Roman" w:cs="Times New Roman"/>
          <w:b/>
          <w:sz w:val="12"/>
          <w:szCs w:val="12"/>
        </w:rPr>
        <w:t>СЕЛЬСКОГО ПОСЕЛЕНИЯ КАРМАЛО-АДЕЛЯКОВО</w:t>
      </w:r>
    </w:p>
    <w:p w:rsidR="005F4B37" w:rsidRPr="00C95E48" w:rsidRDefault="005F4B37" w:rsidP="00C95E48">
      <w:pPr>
        <w:tabs>
          <w:tab w:val="left" w:pos="284"/>
          <w:tab w:val="left" w:pos="3828"/>
        </w:tabs>
        <w:spacing w:after="0" w:line="240" w:lineRule="auto"/>
        <w:jc w:val="center"/>
        <w:rPr>
          <w:rFonts w:ascii="Times New Roman" w:eastAsia="Calibri" w:hAnsi="Times New Roman" w:cs="Times New Roman"/>
          <w:b/>
          <w:sz w:val="12"/>
          <w:szCs w:val="12"/>
        </w:rPr>
      </w:pPr>
      <w:r w:rsidRPr="00C95E48">
        <w:rPr>
          <w:rFonts w:ascii="Times New Roman" w:eastAsia="Calibri" w:hAnsi="Times New Roman" w:cs="Times New Roman"/>
          <w:b/>
          <w:sz w:val="12"/>
          <w:szCs w:val="12"/>
        </w:rPr>
        <w:t>МУНИЦИПАЛЬНОГО РАЙОНА СЕРГИЕВСКИЙ</w:t>
      </w:r>
    </w:p>
    <w:p w:rsidR="005F4B37" w:rsidRPr="00C95E48" w:rsidRDefault="005F4B37" w:rsidP="00C95E48">
      <w:pPr>
        <w:tabs>
          <w:tab w:val="left" w:pos="284"/>
          <w:tab w:val="left" w:pos="3828"/>
        </w:tabs>
        <w:spacing w:after="0" w:line="240" w:lineRule="auto"/>
        <w:jc w:val="center"/>
        <w:rPr>
          <w:rFonts w:ascii="Times New Roman" w:eastAsia="Calibri" w:hAnsi="Times New Roman" w:cs="Times New Roman"/>
          <w:b/>
          <w:sz w:val="12"/>
          <w:szCs w:val="12"/>
        </w:rPr>
      </w:pPr>
      <w:r w:rsidRPr="00C95E48">
        <w:rPr>
          <w:rFonts w:ascii="Times New Roman" w:eastAsia="Calibri" w:hAnsi="Times New Roman" w:cs="Times New Roman"/>
          <w:b/>
          <w:sz w:val="12"/>
          <w:szCs w:val="12"/>
        </w:rPr>
        <w:t>САМАРСКОЙ ОБЛАСТИ</w:t>
      </w:r>
    </w:p>
    <w:p w:rsidR="005F4B37" w:rsidRPr="00C95E48" w:rsidRDefault="005F4B37" w:rsidP="00C95E48">
      <w:pPr>
        <w:tabs>
          <w:tab w:val="left" w:pos="284"/>
          <w:tab w:val="left" w:pos="3828"/>
        </w:tabs>
        <w:spacing w:after="0" w:line="240" w:lineRule="auto"/>
        <w:jc w:val="center"/>
        <w:rPr>
          <w:rFonts w:ascii="Times New Roman" w:eastAsia="Calibri" w:hAnsi="Times New Roman" w:cs="Times New Roman"/>
          <w:b/>
          <w:sz w:val="12"/>
          <w:szCs w:val="12"/>
        </w:rPr>
      </w:pPr>
    </w:p>
    <w:p w:rsidR="005F4B37" w:rsidRPr="00C95E48" w:rsidRDefault="005F4B37" w:rsidP="00C95E48">
      <w:pPr>
        <w:tabs>
          <w:tab w:val="left" w:pos="284"/>
          <w:tab w:val="left" w:pos="3828"/>
        </w:tabs>
        <w:spacing w:after="0" w:line="240" w:lineRule="auto"/>
        <w:jc w:val="center"/>
        <w:rPr>
          <w:rFonts w:ascii="Times New Roman" w:eastAsia="Calibri" w:hAnsi="Times New Roman" w:cs="Times New Roman"/>
          <w:b/>
          <w:sz w:val="12"/>
          <w:szCs w:val="12"/>
        </w:rPr>
      </w:pPr>
      <w:r w:rsidRPr="00C95E48">
        <w:rPr>
          <w:rFonts w:ascii="Times New Roman" w:eastAsia="Calibri" w:hAnsi="Times New Roman" w:cs="Times New Roman"/>
          <w:b/>
          <w:sz w:val="12"/>
          <w:szCs w:val="12"/>
        </w:rPr>
        <w:t>ПОСТАНОВЛЕНИЕ</w:t>
      </w:r>
    </w:p>
    <w:p w:rsidR="005F4B37" w:rsidRPr="00C95E48" w:rsidRDefault="005F4B37" w:rsidP="00C95E48">
      <w:pPr>
        <w:tabs>
          <w:tab w:val="left" w:pos="284"/>
          <w:tab w:val="left" w:pos="3828"/>
        </w:tabs>
        <w:spacing w:after="0" w:line="240" w:lineRule="auto"/>
        <w:jc w:val="center"/>
        <w:rPr>
          <w:rFonts w:ascii="Times New Roman" w:eastAsia="Calibri" w:hAnsi="Times New Roman" w:cs="Times New Roman"/>
          <w:b/>
          <w:sz w:val="12"/>
          <w:szCs w:val="12"/>
        </w:rPr>
      </w:pPr>
      <w:r w:rsidRPr="00C95E48">
        <w:rPr>
          <w:rFonts w:ascii="Times New Roman" w:eastAsia="Calibri" w:hAnsi="Times New Roman" w:cs="Times New Roman"/>
          <w:b/>
          <w:sz w:val="12"/>
          <w:szCs w:val="12"/>
        </w:rPr>
        <w:t>от « 03 » октября 2025  г. № 32</w:t>
      </w:r>
    </w:p>
    <w:p w:rsidR="005F4B37" w:rsidRPr="00C95E48" w:rsidRDefault="005F4B37" w:rsidP="00C95E48">
      <w:pPr>
        <w:tabs>
          <w:tab w:val="left" w:pos="284"/>
          <w:tab w:val="left" w:pos="3828"/>
        </w:tabs>
        <w:spacing w:after="0" w:line="240" w:lineRule="auto"/>
        <w:jc w:val="center"/>
        <w:rPr>
          <w:rFonts w:ascii="Times New Roman" w:eastAsia="Calibri" w:hAnsi="Times New Roman" w:cs="Times New Roman"/>
          <w:b/>
          <w:sz w:val="12"/>
          <w:szCs w:val="12"/>
        </w:rPr>
      </w:pPr>
    </w:p>
    <w:p w:rsidR="00C95E48" w:rsidRDefault="005F4B37" w:rsidP="00C95E48">
      <w:pPr>
        <w:tabs>
          <w:tab w:val="left" w:pos="284"/>
          <w:tab w:val="left" w:pos="3828"/>
        </w:tabs>
        <w:spacing w:after="0" w:line="240" w:lineRule="auto"/>
        <w:jc w:val="center"/>
        <w:rPr>
          <w:rFonts w:ascii="Times New Roman" w:eastAsia="Calibri" w:hAnsi="Times New Roman" w:cs="Times New Roman"/>
          <w:b/>
          <w:sz w:val="12"/>
          <w:szCs w:val="12"/>
        </w:rPr>
      </w:pPr>
      <w:r w:rsidRPr="00C95E48">
        <w:rPr>
          <w:rFonts w:ascii="Times New Roman" w:eastAsia="Calibri" w:hAnsi="Times New Roman" w:cs="Times New Roman"/>
          <w:b/>
          <w:sz w:val="12"/>
          <w:szCs w:val="12"/>
        </w:rPr>
        <w:t>ОБ УТВЕРЖДЕНИИ ПРОГРАММЫ КОМПЛЕКСНОГО РАЗВИТИЯ СИСТЕМ КОММУНАЛЬНОЙ  ИНФРАСТРУКТУРЫ СЕЛЬСКОГО ПОСЕЛЕНИЯ КАРМАЛО-АДЕЛЯКОВО МУНИЦИПАЛЬНОГО РАЙОНА СЕРГИЕВСКИЙ</w:t>
      </w:r>
    </w:p>
    <w:p w:rsidR="005F4B37" w:rsidRPr="00C95E48" w:rsidRDefault="005F4B37" w:rsidP="00C95E48">
      <w:pPr>
        <w:tabs>
          <w:tab w:val="left" w:pos="284"/>
          <w:tab w:val="left" w:pos="3828"/>
        </w:tabs>
        <w:spacing w:after="0" w:line="240" w:lineRule="auto"/>
        <w:jc w:val="center"/>
        <w:rPr>
          <w:rFonts w:ascii="Times New Roman" w:eastAsia="Calibri" w:hAnsi="Times New Roman" w:cs="Times New Roman"/>
          <w:b/>
          <w:sz w:val="12"/>
          <w:szCs w:val="12"/>
        </w:rPr>
      </w:pPr>
      <w:r w:rsidRPr="00C95E48">
        <w:rPr>
          <w:rFonts w:ascii="Times New Roman" w:eastAsia="Calibri" w:hAnsi="Times New Roman" w:cs="Times New Roman"/>
          <w:b/>
          <w:sz w:val="12"/>
          <w:szCs w:val="12"/>
        </w:rPr>
        <w:t xml:space="preserve"> САМАРСКОЙ ОБЛАСТИ</w:t>
      </w:r>
      <w:r w:rsidR="00C95E48">
        <w:rPr>
          <w:rFonts w:ascii="Times New Roman" w:eastAsia="Calibri" w:hAnsi="Times New Roman" w:cs="Times New Roman"/>
          <w:b/>
          <w:sz w:val="12"/>
          <w:szCs w:val="12"/>
        </w:rPr>
        <w:t xml:space="preserve"> </w:t>
      </w:r>
      <w:r w:rsidRPr="00C95E48">
        <w:rPr>
          <w:rFonts w:ascii="Times New Roman" w:eastAsia="Calibri" w:hAnsi="Times New Roman" w:cs="Times New Roman"/>
          <w:b/>
          <w:sz w:val="12"/>
          <w:szCs w:val="12"/>
        </w:rPr>
        <w:t>НА 2026-2034 ГОДЫ</w:t>
      </w:r>
    </w:p>
    <w:p w:rsidR="005F4B37" w:rsidRPr="005F4B37" w:rsidRDefault="005F4B37" w:rsidP="005F4B37">
      <w:pPr>
        <w:tabs>
          <w:tab w:val="left" w:pos="284"/>
          <w:tab w:val="left" w:pos="3828"/>
        </w:tabs>
        <w:spacing w:after="0" w:line="240" w:lineRule="auto"/>
        <w:jc w:val="both"/>
        <w:rPr>
          <w:rFonts w:ascii="Times New Roman" w:eastAsia="Calibri" w:hAnsi="Times New Roman" w:cs="Times New Roman"/>
          <w:sz w:val="12"/>
          <w:szCs w:val="12"/>
        </w:rPr>
      </w:pP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В соответствии с Градостроительным кодексом Российской Федерации, Федеральным законом от 06.10.2003г. № 131-ФЗ «Об общих принципах организации местного самоуправления в Российской Федерации», Постановлением правительства Российской Федерации от 14.06.2013 г. № 502 «Об утверждении требований к программам комплексного развития систем коммунальной инфраструктуры поселений, городских округов», Постановлением администрации сельского поселения Кармало-Аделяково муниципального района Сергиевский от  07.02.2020 г. № 10 «Об утверждении Порядка принятия решений о разработке, формирования и реализации, оценки эффективности муниципальных программ сельского поселения Кармало-Аделяково муниципального района Сергиевский Самарской области», Генеральным планом сельского поселения Кармало-Аделяково  муниципального района Сергиевский, Уставом сельского поселения Кармало-Аделяково муниципального района Сергиевский Самарской области, Администрация сельского поселения  Кармало-Аделяково муниципального района Сергиевский Самарской области постановляет:</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1.</w:t>
      </w:r>
      <w:r w:rsidR="00C95E48">
        <w:rPr>
          <w:rFonts w:ascii="Times New Roman" w:eastAsia="Calibri" w:hAnsi="Times New Roman" w:cs="Times New Roman"/>
          <w:sz w:val="12"/>
          <w:szCs w:val="12"/>
        </w:rPr>
        <w:t xml:space="preserve"> </w:t>
      </w:r>
      <w:r w:rsidRPr="005F4B37">
        <w:rPr>
          <w:rFonts w:ascii="Times New Roman" w:eastAsia="Calibri" w:hAnsi="Times New Roman" w:cs="Times New Roman"/>
          <w:sz w:val="12"/>
          <w:szCs w:val="12"/>
        </w:rPr>
        <w:t>Утвердить Программу комплексного развития систем коммунальной инфраструктуры   сельского поселения  Кармало-Аделяково  муниципального района Сергиевский  Самарской области на 2026-2034 годы.</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w:t>
      </w:r>
      <w:r w:rsidR="00C95E48">
        <w:rPr>
          <w:rFonts w:ascii="Times New Roman" w:eastAsia="Calibri" w:hAnsi="Times New Roman" w:cs="Times New Roman"/>
          <w:sz w:val="12"/>
          <w:szCs w:val="12"/>
        </w:rPr>
        <w:t xml:space="preserve"> </w:t>
      </w:r>
      <w:r w:rsidRPr="005F4B37">
        <w:rPr>
          <w:rFonts w:ascii="Times New Roman" w:eastAsia="Calibri" w:hAnsi="Times New Roman" w:cs="Times New Roman"/>
          <w:sz w:val="12"/>
          <w:szCs w:val="12"/>
        </w:rPr>
        <w:t>Установить, что расходные обязательства, возникающие в результате принятия настоящего постановления, исполняются за счет средств бюджета сельского поселения Кармало-Аделяково муниципального района Сергиевский Самарской области, в пределах общего объема бюджетных ассигнований, предусматриваемого в установленном порядке на соответствующий финансовый год.</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3.</w:t>
      </w:r>
      <w:r w:rsidR="00C95E48">
        <w:rPr>
          <w:rFonts w:ascii="Times New Roman" w:eastAsia="Calibri" w:hAnsi="Times New Roman" w:cs="Times New Roman"/>
          <w:sz w:val="12"/>
          <w:szCs w:val="12"/>
        </w:rPr>
        <w:t xml:space="preserve"> </w:t>
      </w:r>
      <w:r w:rsidRPr="005F4B37">
        <w:rPr>
          <w:rFonts w:ascii="Times New Roman" w:eastAsia="Calibri" w:hAnsi="Times New Roman" w:cs="Times New Roman"/>
          <w:sz w:val="12"/>
          <w:szCs w:val="12"/>
        </w:rPr>
        <w:t>Опубликовать настоящее Постановление в газете «Сергиевский вестник».</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4.</w:t>
      </w:r>
      <w:r w:rsidR="00C95E48">
        <w:rPr>
          <w:rFonts w:ascii="Times New Roman" w:eastAsia="Calibri" w:hAnsi="Times New Roman" w:cs="Times New Roman"/>
          <w:sz w:val="12"/>
          <w:szCs w:val="12"/>
        </w:rPr>
        <w:t xml:space="preserve"> </w:t>
      </w:r>
      <w:r w:rsidRPr="005F4B37">
        <w:rPr>
          <w:rFonts w:ascii="Times New Roman" w:eastAsia="Calibri" w:hAnsi="Times New Roman" w:cs="Times New Roman"/>
          <w:sz w:val="12"/>
          <w:szCs w:val="12"/>
        </w:rPr>
        <w:t>Настоящее Постановление вступает в силу с 01.01.2026 г.</w:t>
      </w:r>
    </w:p>
    <w:p w:rsidR="005F4B37" w:rsidRPr="005F4B37" w:rsidRDefault="005F4B37" w:rsidP="00C95E4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5.</w:t>
      </w:r>
      <w:r w:rsidR="00C95E48">
        <w:rPr>
          <w:rFonts w:ascii="Times New Roman" w:eastAsia="Calibri" w:hAnsi="Times New Roman" w:cs="Times New Roman"/>
          <w:sz w:val="12"/>
          <w:szCs w:val="12"/>
        </w:rPr>
        <w:t xml:space="preserve"> </w:t>
      </w:r>
      <w:r w:rsidRPr="005F4B37">
        <w:rPr>
          <w:rFonts w:ascii="Times New Roman" w:eastAsia="Calibri" w:hAnsi="Times New Roman" w:cs="Times New Roman"/>
          <w:sz w:val="12"/>
          <w:szCs w:val="12"/>
        </w:rPr>
        <w:t>Контроль за выполнением настоящего постановления оставляю за собой.</w:t>
      </w:r>
    </w:p>
    <w:p w:rsidR="005F4B37" w:rsidRPr="005F4B37" w:rsidRDefault="005F4B37" w:rsidP="00C95E48">
      <w:pPr>
        <w:tabs>
          <w:tab w:val="left" w:pos="284"/>
          <w:tab w:val="left" w:pos="3828"/>
        </w:tabs>
        <w:spacing w:after="0" w:line="240" w:lineRule="auto"/>
        <w:jc w:val="right"/>
        <w:rPr>
          <w:rFonts w:ascii="Times New Roman" w:eastAsia="Calibri" w:hAnsi="Times New Roman" w:cs="Times New Roman"/>
          <w:sz w:val="12"/>
          <w:szCs w:val="12"/>
        </w:rPr>
      </w:pPr>
      <w:r w:rsidRPr="005F4B37">
        <w:rPr>
          <w:rFonts w:ascii="Times New Roman" w:eastAsia="Calibri" w:hAnsi="Times New Roman" w:cs="Times New Roman"/>
          <w:sz w:val="12"/>
          <w:szCs w:val="12"/>
        </w:rPr>
        <w:t>Глава сельского поселения Кармало-Аделяково</w:t>
      </w:r>
    </w:p>
    <w:p w:rsidR="00C95E48" w:rsidRDefault="005F4B37" w:rsidP="00C95E48">
      <w:pPr>
        <w:tabs>
          <w:tab w:val="left" w:pos="284"/>
          <w:tab w:val="left" w:pos="3828"/>
        </w:tabs>
        <w:spacing w:after="0" w:line="240" w:lineRule="auto"/>
        <w:jc w:val="right"/>
        <w:rPr>
          <w:rFonts w:ascii="Times New Roman" w:eastAsia="Calibri" w:hAnsi="Times New Roman" w:cs="Times New Roman"/>
          <w:sz w:val="12"/>
          <w:szCs w:val="12"/>
        </w:rPr>
      </w:pPr>
      <w:r w:rsidRPr="005F4B37">
        <w:rPr>
          <w:rFonts w:ascii="Times New Roman" w:eastAsia="Calibri" w:hAnsi="Times New Roman" w:cs="Times New Roman"/>
          <w:sz w:val="12"/>
          <w:szCs w:val="12"/>
        </w:rPr>
        <w:t>муниципального района Сергиевский</w:t>
      </w:r>
    </w:p>
    <w:p w:rsidR="005F4B37" w:rsidRPr="005F4B37" w:rsidRDefault="005F4B37" w:rsidP="00C95E48">
      <w:pPr>
        <w:tabs>
          <w:tab w:val="left" w:pos="284"/>
          <w:tab w:val="left" w:pos="3828"/>
        </w:tabs>
        <w:spacing w:after="0" w:line="240" w:lineRule="auto"/>
        <w:jc w:val="right"/>
        <w:rPr>
          <w:rFonts w:ascii="Times New Roman" w:eastAsia="Calibri" w:hAnsi="Times New Roman" w:cs="Times New Roman"/>
          <w:sz w:val="12"/>
          <w:szCs w:val="12"/>
        </w:rPr>
      </w:pPr>
      <w:r w:rsidRPr="005F4B37">
        <w:rPr>
          <w:rFonts w:ascii="Times New Roman" w:eastAsia="Calibri" w:hAnsi="Times New Roman" w:cs="Times New Roman"/>
          <w:sz w:val="12"/>
          <w:szCs w:val="12"/>
        </w:rPr>
        <w:t>О.М.Карягин</w:t>
      </w:r>
    </w:p>
    <w:p w:rsidR="00967858" w:rsidRDefault="00967858" w:rsidP="003519F1">
      <w:pPr>
        <w:tabs>
          <w:tab w:val="left" w:pos="284"/>
          <w:tab w:val="left" w:pos="3828"/>
        </w:tabs>
        <w:spacing w:after="0" w:line="240" w:lineRule="auto"/>
        <w:jc w:val="both"/>
        <w:rPr>
          <w:rFonts w:ascii="Times New Roman" w:eastAsia="Calibri" w:hAnsi="Times New Roman" w:cs="Times New Roman"/>
          <w:sz w:val="12"/>
          <w:szCs w:val="12"/>
        </w:rPr>
      </w:pPr>
    </w:p>
    <w:p w:rsidR="005F4B37" w:rsidRPr="00C95E48" w:rsidRDefault="005F4B37" w:rsidP="00C95E48">
      <w:pPr>
        <w:tabs>
          <w:tab w:val="left" w:pos="284"/>
          <w:tab w:val="left" w:pos="3828"/>
        </w:tabs>
        <w:spacing w:after="0" w:line="240" w:lineRule="auto"/>
        <w:jc w:val="right"/>
        <w:rPr>
          <w:rFonts w:ascii="Times New Roman" w:eastAsia="Calibri" w:hAnsi="Times New Roman" w:cs="Times New Roman"/>
          <w:i/>
          <w:sz w:val="12"/>
          <w:szCs w:val="12"/>
        </w:rPr>
      </w:pPr>
      <w:r w:rsidRPr="00C95E48">
        <w:rPr>
          <w:rFonts w:ascii="Times New Roman" w:eastAsia="Calibri" w:hAnsi="Times New Roman" w:cs="Times New Roman"/>
          <w:i/>
          <w:sz w:val="12"/>
          <w:szCs w:val="12"/>
        </w:rPr>
        <w:t>Приложение</w:t>
      </w:r>
    </w:p>
    <w:p w:rsidR="005F4B37" w:rsidRDefault="005F4B37" w:rsidP="00C95E48">
      <w:pPr>
        <w:tabs>
          <w:tab w:val="left" w:pos="284"/>
          <w:tab w:val="left" w:pos="3828"/>
        </w:tabs>
        <w:spacing w:after="0" w:line="240" w:lineRule="auto"/>
        <w:jc w:val="right"/>
        <w:rPr>
          <w:rFonts w:ascii="Times New Roman" w:eastAsia="Calibri" w:hAnsi="Times New Roman" w:cs="Times New Roman"/>
          <w:i/>
          <w:sz w:val="12"/>
          <w:szCs w:val="12"/>
        </w:rPr>
      </w:pPr>
      <w:r w:rsidRPr="00C95E48">
        <w:rPr>
          <w:rFonts w:ascii="Times New Roman" w:eastAsia="Calibri" w:hAnsi="Times New Roman" w:cs="Times New Roman"/>
          <w:i/>
          <w:sz w:val="12"/>
          <w:szCs w:val="12"/>
        </w:rPr>
        <w:t xml:space="preserve">к постановлению </w:t>
      </w:r>
      <w:r w:rsidR="00C95E48">
        <w:rPr>
          <w:rFonts w:ascii="Times New Roman" w:eastAsia="Calibri" w:hAnsi="Times New Roman" w:cs="Times New Roman"/>
          <w:i/>
          <w:sz w:val="12"/>
          <w:szCs w:val="12"/>
        </w:rPr>
        <w:t>а</w:t>
      </w:r>
      <w:r w:rsidRPr="00C95E48">
        <w:rPr>
          <w:rFonts w:ascii="Times New Roman" w:eastAsia="Calibri" w:hAnsi="Times New Roman" w:cs="Times New Roman"/>
          <w:i/>
          <w:sz w:val="12"/>
          <w:szCs w:val="12"/>
        </w:rPr>
        <w:t>дминистрации</w:t>
      </w:r>
      <w:r w:rsidR="00C95E48">
        <w:rPr>
          <w:rFonts w:ascii="Times New Roman" w:eastAsia="Calibri" w:hAnsi="Times New Roman" w:cs="Times New Roman"/>
          <w:i/>
          <w:sz w:val="12"/>
          <w:szCs w:val="12"/>
        </w:rPr>
        <w:t xml:space="preserve"> </w:t>
      </w:r>
      <w:r w:rsidRPr="00C95E48">
        <w:rPr>
          <w:rFonts w:ascii="Times New Roman" w:eastAsia="Calibri" w:hAnsi="Times New Roman" w:cs="Times New Roman"/>
          <w:i/>
          <w:sz w:val="12"/>
          <w:szCs w:val="12"/>
        </w:rPr>
        <w:t>сельского поселения Кармало-Аделяково</w:t>
      </w:r>
    </w:p>
    <w:p w:rsidR="00C95E48" w:rsidRPr="00C95E48" w:rsidRDefault="00C95E48" w:rsidP="00C95E48">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муниципального района Сергиевский Самарской области</w:t>
      </w:r>
    </w:p>
    <w:p w:rsidR="00967858" w:rsidRPr="00C95E48" w:rsidRDefault="005F4B37" w:rsidP="00C95E48">
      <w:pPr>
        <w:tabs>
          <w:tab w:val="left" w:pos="284"/>
          <w:tab w:val="left" w:pos="3828"/>
        </w:tabs>
        <w:spacing w:after="0" w:line="240" w:lineRule="auto"/>
        <w:jc w:val="right"/>
        <w:rPr>
          <w:rFonts w:ascii="Times New Roman" w:eastAsia="Calibri" w:hAnsi="Times New Roman" w:cs="Times New Roman"/>
          <w:i/>
          <w:sz w:val="12"/>
          <w:szCs w:val="12"/>
        </w:rPr>
      </w:pPr>
      <w:r w:rsidRPr="00C95E48">
        <w:rPr>
          <w:rFonts w:ascii="Times New Roman" w:eastAsia="Calibri" w:hAnsi="Times New Roman" w:cs="Times New Roman"/>
          <w:i/>
          <w:sz w:val="12"/>
          <w:szCs w:val="12"/>
        </w:rPr>
        <w:t>от 03.10.2025г.  № 32</w:t>
      </w:r>
    </w:p>
    <w:p w:rsidR="005F4B37" w:rsidRPr="005F4B37" w:rsidRDefault="005F4B37" w:rsidP="005F4B37">
      <w:pPr>
        <w:tabs>
          <w:tab w:val="left" w:pos="284"/>
          <w:tab w:val="left" w:pos="3828"/>
        </w:tabs>
        <w:spacing w:after="0" w:line="240" w:lineRule="auto"/>
        <w:jc w:val="both"/>
        <w:rPr>
          <w:rFonts w:ascii="Times New Roman" w:eastAsia="Calibri" w:hAnsi="Times New Roman" w:cs="Times New Roman"/>
          <w:b/>
          <w:sz w:val="12"/>
          <w:szCs w:val="12"/>
          <w:u w:val="single"/>
        </w:rPr>
      </w:pPr>
    </w:p>
    <w:p w:rsidR="00FF286C" w:rsidRDefault="005F4B37" w:rsidP="00FF286C">
      <w:pPr>
        <w:tabs>
          <w:tab w:val="left" w:pos="284"/>
          <w:tab w:val="left" w:pos="3828"/>
        </w:tabs>
        <w:spacing w:after="0" w:line="240" w:lineRule="auto"/>
        <w:jc w:val="center"/>
        <w:rPr>
          <w:rFonts w:ascii="Times New Roman" w:eastAsia="Calibri" w:hAnsi="Times New Roman" w:cs="Times New Roman"/>
          <w:b/>
          <w:sz w:val="12"/>
          <w:szCs w:val="12"/>
        </w:rPr>
      </w:pPr>
      <w:r w:rsidRPr="005F4B37">
        <w:rPr>
          <w:rFonts w:ascii="Times New Roman" w:eastAsia="Calibri" w:hAnsi="Times New Roman" w:cs="Times New Roman"/>
          <w:b/>
          <w:sz w:val="12"/>
          <w:szCs w:val="12"/>
        </w:rPr>
        <w:t>Программа комплексного развития систем коммунальной инфраструктуры сельского поселения Кармало-Аделяково</w:t>
      </w:r>
    </w:p>
    <w:p w:rsidR="005F4B37" w:rsidRPr="005F4B37" w:rsidRDefault="005F4B37" w:rsidP="00FF286C">
      <w:pPr>
        <w:tabs>
          <w:tab w:val="left" w:pos="284"/>
          <w:tab w:val="left" w:pos="3828"/>
        </w:tabs>
        <w:spacing w:after="0" w:line="240" w:lineRule="auto"/>
        <w:jc w:val="center"/>
        <w:rPr>
          <w:rFonts w:ascii="Times New Roman" w:eastAsia="Calibri" w:hAnsi="Times New Roman" w:cs="Times New Roman"/>
          <w:b/>
          <w:i/>
          <w:sz w:val="12"/>
          <w:szCs w:val="12"/>
        </w:rPr>
      </w:pPr>
      <w:r w:rsidRPr="005F4B37">
        <w:rPr>
          <w:rFonts w:ascii="Times New Roman" w:eastAsia="Calibri" w:hAnsi="Times New Roman" w:cs="Times New Roman"/>
          <w:b/>
          <w:sz w:val="12"/>
          <w:szCs w:val="12"/>
        </w:rPr>
        <w:t xml:space="preserve"> муниципального района Сергиевский Самарской области на 2026-2034 годы</w:t>
      </w:r>
    </w:p>
    <w:p w:rsidR="005F4B37" w:rsidRPr="005F4B37" w:rsidRDefault="005F4B37" w:rsidP="005F4B37">
      <w:pPr>
        <w:tabs>
          <w:tab w:val="left" w:pos="284"/>
          <w:tab w:val="left" w:pos="3828"/>
        </w:tabs>
        <w:spacing w:after="0" w:line="240" w:lineRule="auto"/>
        <w:jc w:val="both"/>
        <w:rPr>
          <w:rFonts w:ascii="Times New Roman" w:eastAsia="Calibri" w:hAnsi="Times New Roman" w:cs="Times New Roman"/>
          <w:sz w:val="12"/>
          <w:szCs w:val="12"/>
        </w:rPr>
      </w:pPr>
    </w:p>
    <w:p w:rsidR="005F4B37" w:rsidRPr="005F4B37" w:rsidRDefault="005F4B37" w:rsidP="00FF286C">
      <w:pPr>
        <w:tabs>
          <w:tab w:val="left" w:pos="284"/>
          <w:tab w:val="left" w:pos="3828"/>
        </w:tabs>
        <w:spacing w:after="0" w:line="240" w:lineRule="auto"/>
        <w:jc w:val="center"/>
        <w:rPr>
          <w:rFonts w:ascii="Times New Roman" w:eastAsia="Calibri" w:hAnsi="Times New Roman" w:cs="Times New Roman"/>
          <w:b/>
          <w:bCs/>
          <w:sz w:val="12"/>
          <w:szCs w:val="12"/>
        </w:rPr>
      </w:pPr>
      <w:r w:rsidRPr="005F4B37">
        <w:rPr>
          <w:rFonts w:ascii="Times New Roman" w:eastAsia="Calibri" w:hAnsi="Times New Roman" w:cs="Times New Roman"/>
          <w:b/>
          <w:bCs/>
          <w:sz w:val="12"/>
          <w:szCs w:val="12"/>
        </w:rPr>
        <w:t>1. ПАСПОРТ ПРОГРАММЫ КОМПЛЕКСНОГО РАЗВИТИЯ СИСТЕМ КОММУНАЛЬНОЙ ИНФРАСТРУКТУРЫ НА 2026 -2034 ГГ.</w:t>
      </w:r>
    </w:p>
    <w:tbl>
      <w:tblPr>
        <w:tblW w:w="10083" w:type="dxa"/>
        <w:tblLook w:val="01E0"/>
      </w:tblPr>
      <w:tblGrid>
        <w:gridCol w:w="9847"/>
        <w:gridCol w:w="236"/>
      </w:tblGrid>
      <w:tr w:rsidR="005F4B37" w:rsidRPr="005F4B37" w:rsidTr="005F4B37">
        <w:tc>
          <w:tcPr>
            <w:tcW w:w="9847" w:type="dxa"/>
          </w:tcPr>
          <w:tbl>
            <w:tblPr>
              <w:tblStyle w:val="1f"/>
              <w:tblW w:w="3902" w:type="pct"/>
              <w:tblCellMar>
                <w:left w:w="0" w:type="dxa"/>
                <w:right w:w="0" w:type="dxa"/>
              </w:tblCellMar>
              <w:tblLook w:val="0000"/>
            </w:tblPr>
            <w:tblGrid>
              <w:gridCol w:w="1249"/>
              <w:gridCol w:w="6259"/>
            </w:tblGrid>
            <w:tr w:rsidR="005F4B37" w:rsidRPr="005F4B37" w:rsidTr="00FF286C">
              <w:trPr>
                <w:trHeight w:val="8"/>
              </w:trPr>
              <w:tc>
                <w:tcPr>
                  <w:tcW w:w="832" w:type="pct"/>
                </w:tcPr>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Наименование</w:t>
                  </w:r>
                </w:p>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Программы</w:t>
                  </w:r>
                </w:p>
              </w:tc>
              <w:tc>
                <w:tcPr>
                  <w:tcW w:w="4168" w:type="pct"/>
                </w:tcPr>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Программа комплексного развития систем коммунальной инфраструктуры сельского поселения Кармало-Аделяково муниципального района Сергиевский Самарской области на 2026-2034 годы (далее - Программа)</w:t>
                  </w:r>
                </w:p>
              </w:tc>
            </w:tr>
            <w:tr w:rsidR="005F4B37" w:rsidRPr="005F4B37" w:rsidTr="00FF286C">
              <w:trPr>
                <w:trHeight w:val="8"/>
              </w:trPr>
              <w:tc>
                <w:tcPr>
                  <w:tcW w:w="832" w:type="pct"/>
                </w:tcPr>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lastRenderedPageBreak/>
                    <w:t xml:space="preserve">Дата принятия Решения </w:t>
                  </w:r>
                </w:p>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о разработке</w:t>
                  </w:r>
                </w:p>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Программы</w:t>
                  </w:r>
                </w:p>
              </w:tc>
              <w:tc>
                <w:tcPr>
                  <w:tcW w:w="4168" w:type="pct"/>
                </w:tcPr>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Распоряжение администрации сельского поселения Кармало-Аделяково муниципального района Сергиевский от 03.10.2025 г. № 11-р «О создании программного комитета администрации сельского поселения Кармало-Аделяково муниципального района Сергиевский Самарской области по рассмотрению муниципальной программы комплексного развития систем коммунальной инфраструктуры   сельского поселения  Кармало-Аделяково  муниципального района Сергиевский  Самарской области на 2026-2034 годы</w:t>
                  </w:r>
                </w:p>
              </w:tc>
            </w:tr>
            <w:tr w:rsidR="005F4B37" w:rsidRPr="005F4B37" w:rsidTr="00FF286C">
              <w:trPr>
                <w:trHeight w:val="8"/>
              </w:trPr>
              <w:tc>
                <w:tcPr>
                  <w:tcW w:w="832" w:type="pct"/>
                </w:tcPr>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Ответственный исполнитель программы</w:t>
                  </w:r>
                </w:p>
              </w:tc>
              <w:tc>
                <w:tcPr>
                  <w:tcW w:w="4168" w:type="pct"/>
                </w:tcPr>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Администрация сельского поселения Кармало-Аделяково муниципального района Сергиевский Самарской области (далее - Администрация)</w:t>
                  </w:r>
                </w:p>
              </w:tc>
            </w:tr>
            <w:tr w:rsidR="005F4B37" w:rsidRPr="005F4B37" w:rsidTr="00FF286C">
              <w:trPr>
                <w:trHeight w:val="8"/>
              </w:trPr>
              <w:tc>
                <w:tcPr>
                  <w:tcW w:w="832" w:type="pct"/>
                </w:tcPr>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Соисполнители программы</w:t>
                  </w:r>
                </w:p>
              </w:tc>
              <w:tc>
                <w:tcPr>
                  <w:tcW w:w="4168" w:type="pct"/>
                </w:tcPr>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МУП «ЖКХ муниципального района Сергиевский»</w:t>
                  </w:r>
                </w:p>
              </w:tc>
            </w:tr>
            <w:tr w:rsidR="005F4B37" w:rsidRPr="005F4B37" w:rsidTr="00FF286C">
              <w:trPr>
                <w:trHeight w:val="8"/>
              </w:trPr>
              <w:tc>
                <w:tcPr>
                  <w:tcW w:w="832" w:type="pct"/>
                </w:tcPr>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Цели Программы</w:t>
                  </w:r>
                </w:p>
                <w:p w:rsidR="005F4B37" w:rsidRPr="005F4B37" w:rsidRDefault="005F4B37" w:rsidP="00FF286C">
                  <w:pPr>
                    <w:tabs>
                      <w:tab w:val="left" w:pos="284"/>
                      <w:tab w:val="left" w:pos="3828"/>
                    </w:tabs>
                    <w:rPr>
                      <w:rFonts w:ascii="Times New Roman" w:hAnsi="Times New Roman"/>
                      <w:sz w:val="12"/>
                      <w:szCs w:val="12"/>
                    </w:rPr>
                  </w:pPr>
                </w:p>
              </w:tc>
              <w:tc>
                <w:tcPr>
                  <w:tcW w:w="4168" w:type="pct"/>
                </w:tcPr>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 xml:space="preserve">1. Обеспечение сбалансированного перспективного развития систем коммунальной инфраструктуры. </w:t>
                  </w:r>
                </w:p>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 xml:space="preserve">2. Повышение качества и надежности производимых (оказываемых) для потребителей услуг. </w:t>
                  </w:r>
                </w:p>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 xml:space="preserve">3. Развитие систем коммунальной инфраструктуры и объектов, используемых для утилизации (захоронения) твердых бытовых отходов в соответствии с потребностями жилищного, коммунального и гражданского строительства. </w:t>
                  </w:r>
                </w:p>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 xml:space="preserve">4. Улучшение экологической ситуации на территории сельского поселения Кармало-Аделяково. </w:t>
                  </w:r>
                </w:p>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 xml:space="preserve">5. Оптимизация затрат на производство коммунальных услуг, снижение ресурсопотребления. </w:t>
                  </w:r>
                </w:p>
              </w:tc>
            </w:tr>
            <w:tr w:rsidR="005F4B37" w:rsidRPr="005F4B37" w:rsidTr="00FF286C">
              <w:trPr>
                <w:trHeight w:val="8"/>
              </w:trPr>
              <w:tc>
                <w:tcPr>
                  <w:tcW w:w="832" w:type="pct"/>
                </w:tcPr>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Задачи Программы</w:t>
                  </w:r>
                </w:p>
              </w:tc>
              <w:tc>
                <w:tcPr>
                  <w:tcW w:w="4168" w:type="pct"/>
                </w:tcPr>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 xml:space="preserve">1.Повышение эффективности отрасли жилищно-коммунального хозяйства. </w:t>
                  </w:r>
                </w:p>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 xml:space="preserve">2.Эффективное использование системы ресурсосбережения и энергосбережения в соответствии с принятыми программами. </w:t>
                  </w:r>
                </w:p>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 xml:space="preserve">3.Создание благоприятного инвестиционного климата. </w:t>
                  </w:r>
                </w:p>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 xml:space="preserve">4.Модернизация и обновление коммунальной инфраструктуры при обеспечении доступности коммунальных ресурсов для потребителей. </w:t>
                  </w:r>
                </w:p>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 xml:space="preserve">5. Использование системы частно-государственного партнерства путем заключения концессионных соглашений или софинансирования инвестиционных проектов за счет средств бюджетов разных уровней. </w:t>
                  </w:r>
                </w:p>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6.Улучшение экологической ситуации на территории сельского поселения Кармало-Аделяково.</w:t>
                  </w:r>
                </w:p>
              </w:tc>
            </w:tr>
            <w:tr w:rsidR="005F4B37" w:rsidRPr="005F4B37" w:rsidTr="00FF286C">
              <w:trPr>
                <w:trHeight w:val="8"/>
              </w:trPr>
              <w:tc>
                <w:tcPr>
                  <w:tcW w:w="832" w:type="pct"/>
                </w:tcPr>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Целевые показатели (индикаторы) развития транспортной инфраструктуры</w:t>
                  </w:r>
                </w:p>
              </w:tc>
              <w:tc>
                <w:tcPr>
                  <w:tcW w:w="4168" w:type="pct"/>
                </w:tcPr>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 доступность для населения коммунальных услуг;</w:t>
                  </w:r>
                </w:p>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 качество коммунальных услуг;</w:t>
                  </w:r>
                </w:p>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 xml:space="preserve">- степень охвата потребителей приборами учета; </w:t>
                  </w:r>
                </w:p>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 xml:space="preserve">-надежность (бесперебойность) работы систем </w:t>
                  </w:r>
                </w:p>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ресурсоснабжения;</w:t>
                  </w:r>
                </w:p>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 величины новых нагрузок, присоединяемых в</w:t>
                  </w:r>
                </w:p>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 xml:space="preserve"> перспективе </w:t>
                  </w:r>
                </w:p>
              </w:tc>
            </w:tr>
            <w:tr w:rsidR="005F4B37" w:rsidRPr="005F4B37" w:rsidTr="00FF286C">
              <w:trPr>
                <w:trHeight w:val="8"/>
              </w:trPr>
              <w:tc>
                <w:tcPr>
                  <w:tcW w:w="832" w:type="pct"/>
                </w:tcPr>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Срок и этапы реализации Программы</w:t>
                  </w:r>
                </w:p>
              </w:tc>
              <w:tc>
                <w:tcPr>
                  <w:tcW w:w="4168" w:type="pct"/>
                </w:tcPr>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2026-2034 годы</w:t>
                  </w:r>
                  <w:r w:rsidRPr="005F4B37">
                    <w:rPr>
                      <w:rFonts w:ascii="Times New Roman" w:hAnsi="Times New Roman"/>
                      <w:sz w:val="12"/>
                      <w:szCs w:val="12"/>
                    </w:rPr>
                    <w:cr/>
                    <w:t>(этапы реализации Программы не выделяются)</w:t>
                  </w:r>
                </w:p>
              </w:tc>
            </w:tr>
            <w:tr w:rsidR="005F4B37" w:rsidRPr="005F4B37" w:rsidTr="00FF286C">
              <w:trPr>
                <w:trHeight w:val="8"/>
              </w:trPr>
              <w:tc>
                <w:tcPr>
                  <w:tcW w:w="832" w:type="pct"/>
                </w:tcPr>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Объемы требуемых капитальных вложений</w:t>
                  </w:r>
                </w:p>
              </w:tc>
              <w:tc>
                <w:tcPr>
                  <w:tcW w:w="4168" w:type="pct"/>
                </w:tcPr>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 xml:space="preserve">Объем финансирования Программы в 2026-2034 годах составит 25 797,59 тыс. рублей, в том числе по годам: </w:t>
                  </w:r>
                </w:p>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 xml:space="preserve">2026 – 0,0 тыс. руб.; </w:t>
                  </w:r>
                </w:p>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 xml:space="preserve">2027 – 0,0 тыс. руб.; </w:t>
                  </w:r>
                </w:p>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 xml:space="preserve">2028 – 0,0 тыс. руб.; </w:t>
                  </w:r>
                </w:p>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2029 - 0,0 тыс. руб.;</w:t>
                  </w:r>
                </w:p>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2030 – 0,0 тыс.руб.;</w:t>
                  </w:r>
                </w:p>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 xml:space="preserve">2031-2034 г.г. – 25 797,59 тыс. руб. </w:t>
                  </w:r>
                </w:p>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 xml:space="preserve">из них: </w:t>
                  </w:r>
                </w:p>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 xml:space="preserve">федеральный бюджет – отсутствует; </w:t>
                  </w:r>
                </w:p>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 xml:space="preserve">областной бюджет – отсутствует; </w:t>
                  </w:r>
                </w:p>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 xml:space="preserve">муниципальный бюджет – 25 797,59 тыс. руб.; внебюджетные источники – отсутствуют. </w:t>
                  </w:r>
                </w:p>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*Объемы финансирования мероприятий Программы ежегодно подлежат уточнению при формировании бюджета на очередной финансовый год и плановый период.</w:t>
                  </w:r>
                </w:p>
              </w:tc>
            </w:tr>
            <w:tr w:rsidR="005F4B37" w:rsidRPr="005F4B37" w:rsidTr="00FF286C">
              <w:trPr>
                <w:trHeight w:val="8"/>
              </w:trPr>
              <w:tc>
                <w:tcPr>
                  <w:tcW w:w="832" w:type="pct"/>
                </w:tcPr>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 xml:space="preserve">Ожидаемые результаты реализации программы </w:t>
                  </w:r>
                </w:p>
                <w:p w:rsidR="005F4B37" w:rsidRPr="005F4B37" w:rsidRDefault="005F4B37" w:rsidP="00FF286C">
                  <w:pPr>
                    <w:tabs>
                      <w:tab w:val="left" w:pos="284"/>
                      <w:tab w:val="left" w:pos="3828"/>
                    </w:tabs>
                    <w:rPr>
                      <w:rFonts w:ascii="Times New Roman" w:hAnsi="Times New Roman"/>
                      <w:sz w:val="12"/>
                      <w:szCs w:val="12"/>
                    </w:rPr>
                  </w:pPr>
                </w:p>
              </w:tc>
              <w:tc>
                <w:tcPr>
                  <w:tcW w:w="4168" w:type="pct"/>
                </w:tcPr>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 xml:space="preserve">Ожидаемыми результатами Программы является создание системы коммунальной инфраструктуры сельского поселения Кармало-Аделяково, обеспечивающей предоставление качественных коммунальных услуг, отвечающих экологическим требованиям и потребностям жилищного строительства. Кроме того, в результате реализации Программы должны быть обеспечены: </w:t>
                  </w:r>
                </w:p>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 xml:space="preserve">- комфортность условий проживания населения; </w:t>
                  </w:r>
                </w:p>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 xml:space="preserve">- надежность работы инженерных систем; </w:t>
                  </w:r>
                </w:p>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 xml:space="preserve">- финансовое оздоровление организации жилищно-коммунального комплекса. </w:t>
                  </w:r>
                </w:p>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 xml:space="preserve">Эффективность реализации Программы существенно возрастет при условии включения ряда объектов в федеральные и областные программы и привлечении частных инвестиций в сферу жилищно-коммунального хозяйства. </w:t>
                  </w:r>
                </w:p>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 xml:space="preserve">Технологическими результатами реализации мероприятий Программы комплексного развития предполагается: </w:t>
                  </w:r>
                </w:p>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 xml:space="preserve">- повышение надежности работы системы коммунальной инфраструктуры; </w:t>
                  </w:r>
                </w:p>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 xml:space="preserve">- снижение потерь коммунальных ресурсов в производственном процессе. </w:t>
                  </w:r>
                </w:p>
              </w:tc>
            </w:tr>
            <w:tr w:rsidR="005F4B37" w:rsidRPr="005F4B37" w:rsidTr="00FF286C">
              <w:trPr>
                <w:trHeight w:val="8"/>
              </w:trPr>
              <w:tc>
                <w:tcPr>
                  <w:tcW w:w="832" w:type="pct"/>
                </w:tcPr>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 xml:space="preserve">Система организации </w:t>
                  </w:r>
                </w:p>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 xml:space="preserve">контроля  за ходом </w:t>
                  </w:r>
                </w:p>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реализации программы</w:t>
                  </w:r>
                </w:p>
              </w:tc>
              <w:tc>
                <w:tcPr>
                  <w:tcW w:w="4168" w:type="pct"/>
                </w:tcPr>
                <w:p w:rsidR="005F4B37" w:rsidRPr="005F4B37" w:rsidRDefault="005F4B37" w:rsidP="00FF286C">
                  <w:pPr>
                    <w:tabs>
                      <w:tab w:val="left" w:pos="284"/>
                      <w:tab w:val="left" w:pos="3828"/>
                    </w:tabs>
                    <w:rPr>
                      <w:rFonts w:ascii="Times New Roman" w:hAnsi="Times New Roman"/>
                      <w:sz w:val="12"/>
                      <w:szCs w:val="12"/>
                    </w:rPr>
                  </w:pPr>
                  <w:r w:rsidRPr="005F4B37">
                    <w:rPr>
                      <w:rFonts w:ascii="Times New Roman" w:hAnsi="Times New Roman"/>
                      <w:sz w:val="12"/>
                      <w:szCs w:val="12"/>
                    </w:rPr>
                    <w:t xml:space="preserve">Общее руководство и контроль за ходом реализации Программы и контроль за целевым и эффективным использованием бюджетных средств осуществляет Администрация сельского поселения Кармало-Аделяково муниципального района Сергиевский Самарской области в соответствии с действующим законодательством. </w:t>
                  </w:r>
                </w:p>
              </w:tc>
            </w:tr>
          </w:tbl>
          <w:p w:rsidR="005F4B37" w:rsidRPr="005F4B37" w:rsidRDefault="005F4B37" w:rsidP="005F4B37">
            <w:pPr>
              <w:tabs>
                <w:tab w:val="left" w:pos="284"/>
                <w:tab w:val="left" w:pos="3828"/>
              </w:tabs>
              <w:spacing w:after="0" w:line="240" w:lineRule="auto"/>
              <w:jc w:val="both"/>
              <w:rPr>
                <w:rFonts w:ascii="Times New Roman" w:eastAsia="Calibri" w:hAnsi="Times New Roman" w:cs="Times New Roman"/>
                <w:b/>
                <w:sz w:val="12"/>
                <w:szCs w:val="12"/>
              </w:rPr>
            </w:pPr>
          </w:p>
        </w:tc>
        <w:tc>
          <w:tcPr>
            <w:tcW w:w="236" w:type="dxa"/>
          </w:tcPr>
          <w:p w:rsidR="005F4B37" w:rsidRPr="005F4B37" w:rsidRDefault="005F4B37" w:rsidP="005F4B37">
            <w:pPr>
              <w:tabs>
                <w:tab w:val="left" w:pos="284"/>
                <w:tab w:val="left" w:pos="3828"/>
              </w:tabs>
              <w:spacing w:after="0" w:line="240" w:lineRule="auto"/>
              <w:jc w:val="both"/>
              <w:rPr>
                <w:rFonts w:ascii="Times New Roman" w:eastAsia="Calibri" w:hAnsi="Times New Roman" w:cs="Times New Roman"/>
                <w:sz w:val="12"/>
                <w:szCs w:val="12"/>
              </w:rPr>
            </w:pPr>
          </w:p>
        </w:tc>
      </w:tr>
      <w:tr w:rsidR="005F4B37" w:rsidRPr="005F4B37" w:rsidTr="005F4B37">
        <w:tc>
          <w:tcPr>
            <w:tcW w:w="9847" w:type="dxa"/>
          </w:tcPr>
          <w:p w:rsidR="005F4B37" w:rsidRPr="005F4B37" w:rsidRDefault="005F4B37" w:rsidP="005F4B37">
            <w:pPr>
              <w:tabs>
                <w:tab w:val="left" w:pos="284"/>
                <w:tab w:val="left" w:pos="3828"/>
              </w:tabs>
              <w:spacing w:after="0" w:line="240" w:lineRule="auto"/>
              <w:jc w:val="both"/>
              <w:rPr>
                <w:rFonts w:ascii="Times New Roman" w:eastAsia="Calibri" w:hAnsi="Times New Roman" w:cs="Times New Roman"/>
                <w:b/>
                <w:sz w:val="12"/>
                <w:szCs w:val="12"/>
              </w:rPr>
            </w:pPr>
          </w:p>
        </w:tc>
        <w:tc>
          <w:tcPr>
            <w:tcW w:w="236" w:type="dxa"/>
          </w:tcPr>
          <w:p w:rsidR="005F4B37" w:rsidRPr="005F4B37" w:rsidRDefault="005F4B37" w:rsidP="005F4B37">
            <w:pPr>
              <w:tabs>
                <w:tab w:val="left" w:pos="284"/>
                <w:tab w:val="left" w:pos="3828"/>
              </w:tabs>
              <w:spacing w:after="0" w:line="240" w:lineRule="auto"/>
              <w:jc w:val="both"/>
              <w:rPr>
                <w:rFonts w:ascii="Times New Roman" w:eastAsia="Calibri" w:hAnsi="Times New Roman" w:cs="Times New Roman"/>
                <w:sz w:val="12"/>
                <w:szCs w:val="12"/>
              </w:rPr>
            </w:pPr>
          </w:p>
        </w:tc>
      </w:tr>
    </w:tbl>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5F4B37">
        <w:rPr>
          <w:rFonts w:ascii="Times New Roman" w:eastAsia="Calibri" w:hAnsi="Times New Roman" w:cs="Times New Roman"/>
          <w:b/>
          <w:bCs/>
          <w:sz w:val="12"/>
          <w:szCs w:val="12"/>
        </w:rPr>
        <w:t>2. Характеристика существующего состояния коммунальной инфраструктуры</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5F4B37">
        <w:rPr>
          <w:rFonts w:ascii="Times New Roman" w:eastAsia="Calibri" w:hAnsi="Times New Roman" w:cs="Times New Roman"/>
          <w:b/>
          <w:bCs/>
          <w:sz w:val="12"/>
          <w:szCs w:val="12"/>
        </w:rPr>
        <w:t>2.1 Основные показатели системы водоснабжения</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Село Кармало-Аделяково– а/ц</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Централизованным водоснабжением обеспечивается из подземного  водозабора, состоящего из 1 артезианской скважины, расположенной на востоке села, (оборудована погружными насосами ЭЦВ 6-10-110, производительностью 10м3/час, напор 110м) и 2 каптированных родников. Вода центробежными насосами через ёмкость-накопитель поступает в сеть.</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В схему системы водоснабжения включены 3 накопительных ёмкости по  60м3, кольцевая и тупиковые сети водопровода. Материал труб – сталь Ø 76мм. Износ труб 70%. Требуется замена и реконструкция.</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Используется вода на хозяйственно-питьевые цели, пожаротушение и полив.</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Пожаротушение из пожарных гидрантов.</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lastRenderedPageBreak/>
        <w:t>Посёлок Первомайский</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Централизованное водоснабжение в селе отсутствует. Обеспечение водой из шахтных колодцев и индивидуальных источников.</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Село Старое Якушкино</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Централизованным водоснабжением обеспечивается из подземного  водозабора, состоящего из 1 артезианской скважины, расположенной на востоке за границей села, оборудованной погружными насосами ЭЦВ 6-10-110, производительностью 10м3/час, напор 110м.</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В схему системы водоснабжения включены  водонапорная башня, емкостью 25м3 и тупиковые сети водопровода. Материал труб – а/ц Ø 100мм. Износ труб 90%. Требуется замена и реконструкция.</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Используется вода на хозяйственно-питьевые цели, пожаротушение и полив.</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Пожаротушение из 3 пожарных гидрантов и водоёма. Требуется строительство пирса.</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5F4B37">
        <w:rPr>
          <w:rFonts w:ascii="Times New Roman" w:eastAsia="Calibri" w:hAnsi="Times New Roman" w:cs="Times New Roman"/>
          <w:b/>
          <w:bCs/>
          <w:sz w:val="12"/>
          <w:szCs w:val="12"/>
        </w:rPr>
        <w:t>2.2 Основные показатели системы водоотведения</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Сельское поселение Кармало-Аделяково</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Централизованная канализация отсутствует. Хозяйственно-бытовые стоки поступают в выгребные ямы и надворные уборные, с последующим вывозом специальным автотранспортом в места, отведенные службой Роспотребнадзора.</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Дождевая канализация – отсутствует. Отведение дождевых и талых вод по рельефу местности в пониженные места.</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5F4B37">
        <w:rPr>
          <w:rFonts w:ascii="Times New Roman" w:eastAsia="Calibri" w:hAnsi="Times New Roman" w:cs="Times New Roman"/>
          <w:b/>
          <w:bCs/>
          <w:sz w:val="12"/>
          <w:szCs w:val="12"/>
        </w:rPr>
        <w:t>2.3 Основные показатели системы теплоснабжения.</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Село Кармало-Аделяково– а/ц</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Централизованным теплоснабжением в селе обеспечиваются здания  школы и СДК.</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Источником тепла школы является мини-котельная, расположенная на ул. Ленина 26, котлы типа Микро 95 – 3 шт. (установленная мощность - 285 кВт, потребляемая –183 кВт). Параметры теплоносителя — 95/70 С. Источником тепла СДК является мини-котельная, расположенная на ул. Ленина 18, котлы типа Микро 50 - 2шт (установленная мощность - 100 кВт, потребляемая – 16,3 кВт). Параметры теплоносителя — 95/70 С.</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Общая протяженность сетей теплоснабжения надземной прокладки Ø76, 89 мм - 0,332 км.</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Источниками теплоснабжения для индивидуальной жилой застройки служат собственные автономные тепловые источники различной модификации, работающие на газе.</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Село Старое Якушкино</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Централизованным теплоснабжением в селе обеспечивается здание школы.</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Источником тепла является котельная, расположенная на ул. Мира, 6, котел типа Микро 95 – 1 шт., Микро 100 – 1 шт. (установленная мощность – 195 кВт). Параметры теплоносителя — 95/70 С. Сети теплоснабжения двухтрубные стальные подземного способа прокладки.</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Источниками теплоснабжения для индивидуальной жилой застройки служат собственные автономные тепловые источники различной модификации, работающие на газе.</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Посёлок Первомайский</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Централизованное теплоснабжение поселка – отсутствует. Источниками теплоснабжения служат собственные встроенные тепловые источники, работающие на электричестве или твердом топливе.</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5F4B37">
        <w:rPr>
          <w:rFonts w:ascii="Times New Roman" w:eastAsia="Calibri" w:hAnsi="Times New Roman" w:cs="Times New Roman"/>
          <w:b/>
          <w:bCs/>
          <w:sz w:val="12"/>
          <w:szCs w:val="12"/>
        </w:rPr>
        <w:t>2.4 Основные показатели газоснабжения</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Село Кармало-Аделяково– а/ц</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Источником газоснабжения сетевым природным газом села является КС №8. По  подземному и надземному газопроводам высокого давления 0,3-0,6 МПа из полиэтилена и стали Ø 150 мм газ поступает в ГРП№22 (муниц.собст.), двухниточное, с регулятором РДНК-400 и РДНК-1000, где снижается до низкого давления.</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По газопроводам низкого давления газ подаётся потребителям на хозяйственно-бытовые цели и в качестве топлива для теплоисточников.</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Прокладка газопроводов низкого давления на опорах. Трубы стальные. Общая протяженность сетей газоснабжения</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w:t>
      </w:r>
      <w:r w:rsidR="00FD0398">
        <w:rPr>
          <w:rFonts w:ascii="Times New Roman" w:eastAsia="Calibri" w:hAnsi="Times New Roman" w:cs="Times New Roman"/>
          <w:sz w:val="12"/>
          <w:szCs w:val="12"/>
        </w:rPr>
        <w:t xml:space="preserve"> </w:t>
      </w:r>
      <w:r w:rsidRPr="005F4B37">
        <w:rPr>
          <w:rFonts w:ascii="Times New Roman" w:eastAsia="Calibri" w:hAnsi="Times New Roman" w:cs="Times New Roman"/>
          <w:sz w:val="12"/>
          <w:szCs w:val="12"/>
        </w:rPr>
        <w:t>в.д (0,3-0,6 МПа) Ø 150 мм –6,90 км. Трубы – полиэтилен, сталь.</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w:t>
      </w:r>
      <w:r w:rsidR="00FD0398">
        <w:rPr>
          <w:rFonts w:ascii="Times New Roman" w:eastAsia="Calibri" w:hAnsi="Times New Roman" w:cs="Times New Roman"/>
          <w:sz w:val="12"/>
          <w:szCs w:val="12"/>
        </w:rPr>
        <w:t xml:space="preserve"> </w:t>
      </w:r>
      <w:r w:rsidRPr="005F4B37">
        <w:rPr>
          <w:rFonts w:ascii="Times New Roman" w:eastAsia="Calibri" w:hAnsi="Times New Roman" w:cs="Times New Roman"/>
          <w:sz w:val="12"/>
          <w:szCs w:val="12"/>
        </w:rPr>
        <w:t>н.д- 13,994 км. Ø 20-150 мм. Трубы –  сталь.</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Село Старое Якушкино</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Источником газоснабжения сетевым природным газом села является АГРС №111. По  подземному и надземному газопроводам высокого давления 0,3-0,6 МПа из полиэтилена и стали Ø 110 мм, газ поступает в ГРП№17 (собств.- Волгатех-99) с регулятором РДБК-50, где снижается до низкого давления.</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По газопроводам низкого давления газ подаётся потребителям на хозяйственно-бытовые цели и в качестве топлива для теплоисточников.</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Прокладка газопроводов низкого давления на опорах. Трубы стальные. Общая протяженность сетей газоснабжения</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w:t>
      </w:r>
      <w:r w:rsidR="00FD0398">
        <w:rPr>
          <w:rFonts w:ascii="Times New Roman" w:eastAsia="Calibri" w:hAnsi="Times New Roman" w:cs="Times New Roman"/>
          <w:sz w:val="12"/>
          <w:szCs w:val="12"/>
        </w:rPr>
        <w:t xml:space="preserve"> </w:t>
      </w:r>
      <w:r w:rsidRPr="005F4B37">
        <w:rPr>
          <w:rFonts w:ascii="Times New Roman" w:eastAsia="Calibri" w:hAnsi="Times New Roman" w:cs="Times New Roman"/>
          <w:sz w:val="12"/>
          <w:szCs w:val="12"/>
        </w:rPr>
        <w:t>в.д (0,3-0,6 МПа) Ǿ 100, 150 мм –14,468 км. Трубы – полиэтилен, сталь.</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w:t>
      </w:r>
      <w:r w:rsidR="00FD0398">
        <w:rPr>
          <w:rFonts w:ascii="Times New Roman" w:eastAsia="Calibri" w:hAnsi="Times New Roman" w:cs="Times New Roman"/>
          <w:sz w:val="12"/>
          <w:szCs w:val="12"/>
        </w:rPr>
        <w:t xml:space="preserve"> </w:t>
      </w:r>
      <w:r w:rsidRPr="005F4B37">
        <w:rPr>
          <w:rFonts w:ascii="Times New Roman" w:eastAsia="Calibri" w:hAnsi="Times New Roman" w:cs="Times New Roman"/>
          <w:sz w:val="12"/>
          <w:szCs w:val="12"/>
        </w:rPr>
        <w:t>н.д- 9,376 км. Ǿ20-150 мм. Трубы –  сталь.</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Посёлок Первомайский</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Централизованным газоснабжением  данное поселение не обеспечено.</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b/>
          <w:sz w:val="12"/>
          <w:szCs w:val="12"/>
        </w:rPr>
      </w:pPr>
      <w:r w:rsidRPr="005F4B37">
        <w:rPr>
          <w:rFonts w:ascii="Times New Roman" w:eastAsia="Calibri" w:hAnsi="Times New Roman" w:cs="Times New Roman"/>
          <w:b/>
          <w:sz w:val="12"/>
          <w:szCs w:val="12"/>
        </w:rPr>
        <w:t>2.6 Основные показатели электроснабжения</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Сельское поселение Кармало-Аделяково (с. Кармало-Аделяково - а/ц, пос. Первомайский, с. Старое Якушкино)</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Источником электроснабжения населенных пунктов с.п. Кармало-Аделяково является головная подстанция ПС «Аделяковская» напряжением 110/35/6 кВ. Подстанция 110/35/6 кВ принадлежит филиалу ОАО «МРСК ВОЛГИ».</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Распределение электроэнергии осуществляется по воздушным фидерам Ф1, Ф2, Ф8, напряжением 6кВ. Питание потребителей выполнено от распределительных подстанций напряжением 6/0,4 кВ.</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Владельцем сетей 6 кВ ,0,4кВ и подстанций являются ОАО «МРСК» и ЗАО ССК».</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Потребителями электроэнергии являются:</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жилые здания 1-2х этажные,</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общественные здания,</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коммунальные предприятия, объекты транспортного обслуживания,</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промышленные объекты,</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объекты сельскохозяйственного назначения,</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наружное освещение.</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5F4B37">
        <w:rPr>
          <w:rFonts w:ascii="Times New Roman" w:eastAsia="Calibri" w:hAnsi="Times New Roman" w:cs="Times New Roman"/>
          <w:b/>
          <w:bCs/>
          <w:sz w:val="12"/>
          <w:szCs w:val="12"/>
        </w:rPr>
        <w:t>2.6 Сбор и вывоз твердых бытовых отходов</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На территории сельского поселения Кармало-Аделяково услуги по сбору и транспортировке твердых бытовых отходов оказывает АО «Экология».</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5F4B37">
        <w:rPr>
          <w:rFonts w:ascii="Times New Roman" w:eastAsia="Calibri" w:hAnsi="Times New Roman" w:cs="Times New Roman"/>
          <w:b/>
          <w:bCs/>
          <w:sz w:val="12"/>
          <w:szCs w:val="12"/>
        </w:rPr>
        <w:t>2.7 Краткий анализ состояния установки приборов учета и энергоресурсосбережения у потребителей</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lastRenderedPageBreak/>
        <w:t>В сельском поселении Кармало-Аделяково реализуются целевые программы, направленные на энергосбережение и повышение энергетической эффективности.</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Основной целью программы по энергосбережению является оптимизация потребления энергоресурсов всеми группами потребителей за счет снижения удельных показателей энергоемкости и энергопотребления, создание условий для перевода экономики в СП Кармало-Аделяково и бюджетной сферы на энергосберегающий путь развития.</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Программа энергосбережения указывает на целесообразность реализации ряда типовых мероприятий со стороны организаций, финансируемых из бюджета, предприятий коммунального комплекса, в жилищном секторе. Мероприятия по энергосбережению в жилом фонде направлены на повышение уровня оснащенности общедомовыми и поквартирными приборами учета используемых коммунальных ресурсов. Программой энергосбережения в жилом секторе предусмотрено определение реального состояния систем энергопотребления, установление источников потерь энергоресурсов, предусмотрен выбор наиболее рациональных конкретных мероприятий для оптимальных путей снижения потерь и экономии энергоресурсов.</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Мероприятия по энергосбережению на предприятиях, предоставляющих коммунальный ресурс или коммунальные услуги, направлены на оптимизацию режимов работы источников электро- и теплоснабжения.</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Мероприятия по энергосбережению в организациях с участием государства или муниципального образования и повышению энергетической эффективности этих организаций направлены на проведение комплекса мероприятий по оснащению приборами учета используемых коммунальных ресурсов; повышению тепловой защиты, утеплению зданий, строений, сооружений, автоматизации потребления тепловой энергии, повышению энергетической эффективности систем освещения, отопления, водопотребления.</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Совместная реализация Программы энергосбережения и энергоэффективности и Программы комплексного развития систем коммунальной инфраструктуры Кармало-Аделяково позволит обеспечить потребителям энергоресурсов сокращение расходов и повышение качества коммунальных услуг, создание комфортных условий проживания в жилых помещениях многоквартирных домов, предоставление коммунальных услуг по доступным ценам.</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b/>
          <w:sz w:val="12"/>
          <w:szCs w:val="12"/>
        </w:rPr>
      </w:pPr>
      <w:r w:rsidRPr="005F4B37">
        <w:rPr>
          <w:rFonts w:ascii="Times New Roman" w:eastAsia="Calibri" w:hAnsi="Times New Roman" w:cs="Times New Roman"/>
          <w:b/>
          <w:sz w:val="12"/>
          <w:szCs w:val="12"/>
        </w:rPr>
        <w:t>2.8 Цели и задачи, этапы и сроки реализации Программы, конечные результаты ее реализации, характеризующие целевое состояние (изменение состояния) в сфере реализации муниципальной  программы</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Основные цели реализации Программы:</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1. Обеспечение сбалансированного перспективного развития систем коммунальной инфраструктуры.</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 Повышение качества и надежности производимых (оказываемых) для потребителей услуг.</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3. Развитие систем коммунальной инфраструктуры и объектов, используемых для утилизации (захоронения) твердых бытовых отходов в соответствии с потребностями жилищного, коммунального и гражданского строительства.</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4. Улучшение экологической ситуации на территории сельского поселения Новодевичье.</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5. Оптимизация затрат на производство коммунальных услуг, снижение ресурсопотребления.</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Основные задачи реализации Программы:</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1.Повышение эффективности отрасли жилищно-коммунального хозяйства.</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2.Эффективное использование системы ресурсосбережения и энергосбережения в соответствии с принятыми программами.</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3.Создание благоприятного инвестиционного климата.</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4.Модернизация и обновление коммунальной инфраструктуры при обеспечении доступности коммунальных ресурсов для потребителей.</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5. Использование системы частно-государственного партнерства путем заключения концессионных соглашений или софинансирования инвестиционных проектов за счет средств бюджетов разных уровней.</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6.Улучшение экологической ситуации на территории сельского поселения Кармало-Аделяково.</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Программа реализуется в I этап, с 2026 по 2034 годы. Начало реализации – 1 января 2026 года, завершение 31 декабря 2034 года.</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Результатом планового выполнения программы станет сбалансированная система коммунальной инфраструктуры, высокое качество надежность коммунальных услуг, улучшение экологической ситуации, оптимизация затрат на производство коммунальных услуг.</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b/>
          <w:sz w:val="12"/>
          <w:szCs w:val="12"/>
        </w:rPr>
      </w:pPr>
      <w:r w:rsidRPr="005F4B37">
        <w:rPr>
          <w:rFonts w:ascii="Times New Roman" w:eastAsia="Calibri" w:hAnsi="Times New Roman" w:cs="Times New Roman"/>
          <w:b/>
          <w:sz w:val="12"/>
          <w:szCs w:val="12"/>
        </w:rPr>
        <w:t>2.9 Перечень, цели и краткое описание подпрограмм</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Программа не содержит подпрограмм.</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5F4B37">
        <w:rPr>
          <w:rFonts w:ascii="Times New Roman" w:eastAsia="Calibri" w:hAnsi="Times New Roman" w:cs="Times New Roman"/>
          <w:b/>
          <w:bCs/>
          <w:sz w:val="12"/>
          <w:szCs w:val="12"/>
        </w:rPr>
        <w:t>3.  План развития сельского поселения Кармало-Аделяково и прогноз спроса на коммунальные услуги</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5F4B37">
        <w:rPr>
          <w:rFonts w:ascii="Times New Roman" w:eastAsia="Calibri" w:hAnsi="Times New Roman" w:cs="Times New Roman"/>
          <w:b/>
          <w:bCs/>
          <w:sz w:val="12"/>
          <w:szCs w:val="12"/>
        </w:rPr>
        <w:t>3.1  Общие положения</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Сельское поселение Кармало-Аделяково, включает 3 населённых пункта: село Кармало-Аделяково, село Старое Якушкино, поселок Первомайский.</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Внешняя связь сельского поселения осуществляется с северо-западной стороны по асфальтобетонным автомобильным дорогам общего пользования регионального или межмуниципального значения «Кинель-Черкассы – Урал» и «Урал» - Старое Якушкино и федеральной дороге «Урал – М5».</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В направлении север-юг поселение простирается на 15,07  км, в направлении восток-запад – 12,87 км.</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По территории сельского поселения Кармало-Аделяково протекают р.Шунгут, р.Сухой Шунгут, р.Кармала.</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На территории с.п. Кармало-Аделяково расположено множество озер и ручьев. В западной части поселения расположены: оз. Шунгутское, оз. Кривое, оз. Березовое, оз. Узкое и др. В восточной части сельского поселения расположено озеро Голубое – памятник природы регионального значения.</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Планировочная структура сельского поселения Кармало-Аделяково определяется следующими факторами: особенности рельефа территории, наличие автомобильных дорог.</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Село Кармало-Аделяково расположено в южной части сельского поселения Кармало-Аделяково.</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Территория населенного пункта имеет вытянутую форму с юго-востока на северо-запад. В селе чёткая сетка улиц, протрассированных в меридиональном направлении. На улице Ленина сформирован общественный центр села. Он представлен объектами школьного образования, здравоохранения, торговли, досуга, связи, управления. За границей села Кармало-Аделяково в северной части протекает р.Кармала.</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Село Старое Якушкино расположено в восточной части сельского поселения Кармало-Аделяково.</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Село имеет гибкую планировочную структуру, подчиненную особенностям гидрографической ситуации. В восточной части села протекает река Сухой Шунгут. Жилая застройка сформировалась в южной части села. В северной части находится промышленная зона.</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Поселок Первомайский расположен в центральной части сельского поселения Кармало-Аделяково.</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Поселок имеет гибкую планировочную структуру, подчиненную особенностям гидрографической ситуации. В селе протекает р. Шунгут.</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Разработка генерального плана поселения Кармало-Аделяково предусматривается с  учетом сложившейся планировочной структуры населенных пунктов, наличия свободных территорий пригодных для градостроительного освоения, внешних и внутренних транспортных связей, инженерного, промышленного и социального потенциала территории и с использованием варианта открытой планировочной структуры с квартальной системой застройки.</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5F4B37">
        <w:rPr>
          <w:rFonts w:ascii="Times New Roman" w:eastAsia="Calibri" w:hAnsi="Times New Roman" w:cs="Times New Roman"/>
          <w:b/>
          <w:bCs/>
          <w:sz w:val="12"/>
          <w:szCs w:val="12"/>
        </w:rPr>
        <w:t>3.2 Динамика и прогноз численности населения</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В результате изучения демографических явлений, происходящих в сельских поселениях муниципального района Сергиевский, в том числе в сельском поселении Кармало-Аделяково, построены два сценария возможного развития демографической ситуации в с. п. Кармало-Аделяково.</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1 вариант. Прогноз численности населения с.п. Кармало-Аделяково по погодовому балансу.</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lastRenderedPageBreak/>
        <w:t>Согласно этому варианту, в с. п. Кармало-Аделяково  на прогнозный период ожидается некоторое сокращение численности населения. Численность населения с. п. Кармало-Аделяково к 2030 г. составит 802 чел.</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 вариант. Прогноз численности населения с. п. Кармало-Аделяково с учетом освоения резервных территорий.</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Этот вариант прогноза численности населения с. п. Кармало-Аделяково рассчитан с учетом территориальных резервов в пределах сельского поселения и освоения новых территорий, которые могут быть использованы под жилищное строительство.</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На резервных территориях с.п. Кармало-Аделяково можно разместить 166 участков.</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По данным 2005 года средний размер домохозяйства в Самарской области составляет 2,7 человека, в сельских поселениях м.р. Сергиевский – 2,6 человек. С учетом эффективности мероприятий по демографическому развитию Самарской области  средний размер домохозяйства в перспективе может увеличиться до 3-х человек.</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Исходя из этого на участках, отведенных под жилищное строительство в с. п. Кармало-Аделяково, при полном их освоении будет проживать 498 человек.</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В целом численность населения с.п. Кармало-Аделяково к 2033 году возрастет до 1694 человек.  Второй  вариант прогноза численности населения сельского поселения  Кармало-Аделяково принят в качестве основного.</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5F4B37">
        <w:rPr>
          <w:rFonts w:ascii="Times New Roman" w:eastAsia="Calibri" w:hAnsi="Times New Roman" w:cs="Times New Roman"/>
          <w:b/>
          <w:bCs/>
          <w:sz w:val="12"/>
          <w:szCs w:val="12"/>
        </w:rPr>
        <w:t>3.3 Прогноз развития застройки</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с. Кармало-Аделяково</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Развитие малоэтажной индивидуальной застройки в сельском поселении Кармало-Аделяково предусматривается за счет уплотнения существующей застройки и освоения свободных территорий. Площадь земельных участков в проекте установлена в размере 0,05  – 0,20 га.</w:t>
      </w:r>
      <w:r w:rsidRPr="005F4B37">
        <w:rPr>
          <w:rFonts w:ascii="Times New Roman" w:eastAsia="Calibri" w:hAnsi="Times New Roman" w:cs="Times New Roman"/>
          <w:sz w:val="12"/>
          <w:szCs w:val="12"/>
        </w:rPr>
        <w:cr/>
        <w:t>Количество человек в семье принято – 3 человека.</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За счет уплотнения существующей застройки планируется строительство:</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В южной части села по ул. Ленина планируется строительство  индивидуальных жилых домов – 9  участков,</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Площадь проектируемой территории – 1,41  га;</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Ориентировочно общая площадь жилого фонда составит 1350 кв.м,</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Расчётная численность населения ориентировочно составит 27 человек.</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В юго-восточной части села по ул. Советская планируется строительство  индивидуальных жилых домов – 5  участков,</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Площадь проектируемой территории – 0,71  га;</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Ориентировочно общая площадь жилого фонда составит 750 кв.м,</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Расчётная численность населения ориентировочно составит 15 человек.</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На свободных территориях в границах населенного пункта планируется строительство:</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ПЛОЩАДКА №1 расположена в западной части села:</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Площадь проектируемой территории – 6,73 га;</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Планируется размещение 47 индивидуальных жилых домов;</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Ориентировочно общая площадь жилого фонда составит – 7050  м2;</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Расчётная численность населения ориентировочно составит - 141 человек.</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ПЛОЩАДКА №2 расположена в северо-восточной части села:</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Площадь проектируемой территории – 2,31 га;</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Планируется размещение 17 индивидуальных жилых домов;</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Ориентировочно общая площадь жилого фонда составит – 2550  м2;</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Расчётная численность населения ориентировочно составит - 51 человек.</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Всего по с. Кармало-Аделяково планируется размещение – 78 усадебных участков.</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Площадь проектируемой территории – 11,16 га.</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Ориентировочно общая площадь жилого фонда составит –11700 м2.</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Расчётная численность населения ориентировочно составит – 234 чел.</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с. Старое Якушкино</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За счет уплотнения существующей застройки планируется строительство:</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В юго-восточной части села по ул. Садовая планируется строительство  индивидуальных жилых домов – 3  участка,</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Площадь проектируемой территории – 0,62  га;</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Ориентировочно общая площадь жилого фонда составит 450 кв.м,</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Расчётная численность населения ориентировочно составит 9 человек.</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В южной части села по ул. Свободы планируется строительство  индивидуальных жилых домов –1  участок,</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Площадь проектируемой территории – 0,17  га;</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Ориентировочно общая площадь жилого фонда составит 150 кв.м,</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Расчётная численность населения ориентировочно составит 3 человека.</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В южной части села по ул. Садовая планируется строительство  индивидуальных жилых домов – 1  участок,</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Площадь проектируемой территории – 0,21  га;</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Ориентировочно общая площадь жилого фонда составит 150 кв.м,</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Расчётная численность населения ориентировочно составит 3 человека.</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На свободных территориях в границах населенного пункта планируется строительство:</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ПЛОЩАДКА №3 расположена в южной  части села:</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Площадь проектируемой территории – 5,36 га;</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Планируется размещение 28 индивидуальных жилых домов;</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Ориентировочно общая площадь жилого фонда составит – 4200 м2;</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Расчётная численность населения ориентировочно составит - 84 человека.</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ПЛОЩАДКА №4 расположена в северо-западной  части села:</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Площадь проектируемой территории – 8,32 га;</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Планируется размещение 55 индивидуальных жилых домов;</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Ориентировочно общая площадь жилого фонда составит – 8250 м2;</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Расчётная численность населения ориентировочно составит - 165 человека.</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Всего по с. Старое Якушкино планируется размещение – 88 усадебных участков.</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Площадь проектируемой территории – 14,68 га.</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Ориентировочно общая площадь жилого фонда составит – 13200 м2.</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Расчётная численность населения ориентировочно составит – 264 чел.</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 Первомайский</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В п. планируется зона садоводства и дачного хозяйства. Общая площадь проектируемой территории – 8,32 га.</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Всего по генеральному плану в с.п. Кармало-Аделяково планируется размещение – 166 усадебных участков.</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Ориентировочно общая площадь проектируемой территории под жилую застройку – 34,16 га</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lastRenderedPageBreak/>
        <w:t>Ориентировочно общая площадь жилого фонда усадебной застройки, составит – 24900 м2.</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Расчётная численность населения ориентировочно составит -  498 чел.</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Всего по генеральному плану в с.п. Кармало-Аделяково планируется увеличение:</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Площадь проектируемой территории под жилую застройку – 34,16 га.</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Общая площадь жилого фонда планируемой индивидуальной жилой застройки с учётом существующего (29,680 тыс.кв.м.) и проектируемого (24,900 тыс.кв.м.) составит – 54,580  тыс.  кв.м.</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Численность населения с учётом существующего (1196 чел.) и проектируемого (498 чел.) составит – 1694 человека.</w:t>
      </w:r>
    </w:p>
    <w:p w:rsidR="005F4B37" w:rsidRPr="005F4B37" w:rsidRDefault="005F4B37" w:rsidP="00FF286C">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Средняя обеспеченность жилищным фондом составит – 32,2  кв.м. /чел.</w:t>
      </w:r>
    </w:p>
    <w:p w:rsidR="005F4B37" w:rsidRPr="005F4B37" w:rsidRDefault="005F4B37" w:rsidP="00FD0398">
      <w:pPr>
        <w:tabs>
          <w:tab w:val="left" w:pos="284"/>
          <w:tab w:val="left" w:pos="3828"/>
        </w:tabs>
        <w:spacing w:after="0" w:line="240" w:lineRule="auto"/>
        <w:ind w:firstLine="284"/>
        <w:jc w:val="both"/>
        <w:rPr>
          <w:rFonts w:ascii="Times New Roman" w:eastAsia="Calibri" w:hAnsi="Times New Roman" w:cs="Times New Roman"/>
          <w:b/>
          <w:sz w:val="12"/>
          <w:szCs w:val="12"/>
        </w:rPr>
      </w:pPr>
      <w:r w:rsidRPr="005F4B37">
        <w:rPr>
          <w:rFonts w:ascii="Times New Roman" w:eastAsia="Calibri" w:hAnsi="Times New Roman" w:cs="Times New Roman"/>
          <w:b/>
          <w:sz w:val="12"/>
          <w:szCs w:val="12"/>
        </w:rPr>
        <w:t>3.4  Прогноз спроса на коммунальные ресурсы</w:t>
      </w:r>
    </w:p>
    <w:p w:rsidR="005F4B37" w:rsidRPr="005F4B37" w:rsidRDefault="005F4B37" w:rsidP="00FD0398">
      <w:pPr>
        <w:tabs>
          <w:tab w:val="left" w:pos="284"/>
          <w:tab w:val="left" w:pos="3828"/>
        </w:tabs>
        <w:spacing w:after="0" w:line="240" w:lineRule="auto"/>
        <w:jc w:val="right"/>
        <w:rPr>
          <w:rFonts w:ascii="Times New Roman" w:eastAsia="Calibri" w:hAnsi="Times New Roman" w:cs="Times New Roman"/>
          <w:sz w:val="12"/>
          <w:szCs w:val="12"/>
        </w:rPr>
      </w:pPr>
      <w:r w:rsidRPr="005F4B37">
        <w:rPr>
          <w:rFonts w:ascii="Times New Roman" w:eastAsia="Calibri" w:hAnsi="Times New Roman" w:cs="Times New Roman"/>
          <w:b/>
          <w:sz w:val="12"/>
          <w:szCs w:val="12"/>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834"/>
        <w:gridCol w:w="426"/>
        <w:gridCol w:w="424"/>
        <w:gridCol w:w="426"/>
        <w:gridCol w:w="427"/>
        <w:gridCol w:w="426"/>
        <w:gridCol w:w="427"/>
        <w:gridCol w:w="427"/>
        <w:gridCol w:w="706"/>
      </w:tblGrid>
      <w:tr w:rsidR="00FD0398" w:rsidRPr="005F4B37" w:rsidTr="00FD0398">
        <w:tc>
          <w:tcPr>
            <w:tcW w:w="2548"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Показатели</w:t>
            </w:r>
          </w:p>
        </w:tc>
        <w:tc>
          <w:tcPr>
            <w:tcW w:w="28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Ед. изм.</w:t>
            </w:r>
          </w:p>
        </w:tc>
        <w:tc>
          <w:tcPr>
            <w:tcW w:w="28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2025 г.</w:t>
            </w:r>
          </w:p>
        </w:tc>
        <w:tc>
          <w:tcPr>
            <w:tcW w:w="28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2026 г.</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2027 г.</w:t>
            </w:r>
          </w:p>
        </w:tc>
        <w:tc>
          <w:tcPr>
            <w:tcW w:w="28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2028 г.</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2029 г.</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2030 г.</w:t>
            </w:r>
          </w:p>
        </w:tc>
        <w:tc>
          <w:tcPr>
            <w:tcW w:w="470"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2031-2034 г.г.</w:t>
            </w:r>
          </w:p>
        </w:tc>
      </w:tr>
      <w:tr w:rsidR="00FD0398" w:rsidRPr="005F4B37" w:rsidTr="00FD0398">
        <w:tc>
          <w:tcPr>
            <w:tcW w:w="2548"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Объем реализации электроэнергии, в т. ч.</w:t>
            </w:r>
          </w:p>
        </w:tc>
        <w:tc>
          <w:tcPr>
            <w:tcW w:w="28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Тыс. кВт/ч</w:t>
            </w:r>
          </w:p>
        </w:tc>
        <w:tc>
          <w:tcPr>
            <w:tcW w:w="28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1275,60</w:t>
            </w:r>
          </w:p>
        </w:tc>
        <w:tc>
          <w:tcPr>
            <w:tcW w:w="28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1315,40</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1396,52</w:t>
            </w:r>
          </w:p>
        </w:tc>
        <w:tc>
          <w:tcPr>
            <w:tcW w:w="28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1420,48</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1476,84</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1534,82</w:t>
            </w:r>
          </w:p>
        </w:tc>
        <w:tc>
          <w:tcPr>
            <w:tcW w:w="470"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1580,90</w:t>
            </w:r>
          </w:p>
        </w:tc>
      </w:tr>
      <w:tr w:rsidR="00FD0398" w:rsidRPr="005F4B37" w:rsidTr="00FD0398">
        <w:tc>
          <w:tcPr>
            <w:tcW w:w="2548"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населению</w:t>
            </w:r>
          </w:p>
        </w:tc>
        <w:tc>
          <w:tcPr>
            <w:tcW w:w="28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Тыс. кВт/ч</w:t>
            </w:r>
          </w:p>
        </w:tc>
        <w:tc>
          <w:tcPr>
            <w:tcW w:w="28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1007,72</w:t>
            </w:r>
          </w:p>
        </w:tc>
        <w:tc>
          <w:tcPr>
            <w:tcW w:w="28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1039,17</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1103,25</w:t>
            </w:r>
          </w:p>
        </w:tc>
        <w:tc>
          <w:tcPr>
            <w:tcW w:w="28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1122,18</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1166,70</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1212,51</w:t>
            </w:r>
          </w:p>
        </w:tc>
        <w:tc>
          <w:tcPr>
            <w:tcW w:w="470"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1248,91</w:t>
            </w:r>
          </w:p>
        </w:tc>
      </w:tr>
      <w:tr w:rsidR="00FD0398" w:rsidRPr="005F4B37" w:rsidTr="00FD0398">
        <w:tc>
          <w:tcPr>
            <w:tcW w:w="2548"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организациям</w:t>
            </w:r>
          </w:p>
        </w:tc>
        <w:tc>
          <w:tcPr>
            <w:tcW w:w="28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Тыс. кВт/ч</w:t>
            </w:r>
          </w:p>
        </w:tc>
        <w:tc>
          <w:tcPr>
            <w:tcW w:w="28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267,88</w:t>
            </w:r>
          </w:p>
        </w:tc>
        <w:tc>
          <w:tcPr>
            <w:tcW w:w="28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276,23</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293,27</w:t>
            </w:r>
          </w:p>
        </w:tc>
        <w:tc>
          <w:tcPr>
            <w:tcW w:w="28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298,30</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310,14</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322,31</w:t>
            </w:r>
          </w:p>
        </w:tc>
        <w:tc>
          <w:tcPr>
            <w:tcW w:w="470"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331,99</w:t>
            </w:r>
          </w:p>
        </w:tc>
      </w:tr>
      <w:tr w:rsidR="00FD0398" w:rsidRPr="005F4B37" w:rsidTr="00FD0398">
        <w:tc>
          <w:tcPr>
            <w:tcW w:w="2548"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Динамика изменения объема реализации электрической электроэнергии (по отношению к факту 2020 г)</w:t>
            </w:r>
          </w:p>
        </w:tc>
        <w:tc>
          <w:tcPr>
            <w:tcW w:w="28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tc>
        <w:tc>
          <w:tcPr>
            <w:tcW w:w="28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100,5</w:t>
            </w:r>
          </w:p>
        </w:tc>
        <w:tc>
          <w:tcPr>
            <w:tcW w:w="28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103,7</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110,1</w:t>
            </w:r>
          </w:p>
        </w:tc>
        <w:tc>
          <w:tcPr>
            <w:tcW w:w="28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112,0</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116,4</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121,0</w:t>
            </w:r>
          </w:p>
        </w:tc>
        <w:tc>
          <w:tcPr>
            <w:tcW w:w="470"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124,6</w:t>
            </w:r>
          </w:p>
        </w:tc>
      </w:tr>
      <w:tr w:rsidR="00FD0398" w:rsidRPr="005F4B37" w:rsidTr="00FD0398">
        <w:tc>
          <w:tcPr>
            <w:tcW w:w="2548" w:type="pct"/>
            <w:tcBorders>
              <w:bottom w:val="single" w:sz="4" w:space="0" w:color="auto"/>
            </w:tcBorders>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Реализовано воды всего, в т. ч.</w:t>
            </w:r>
          </w:p>
        </w:tc>
        <w:tc>
          <w:tcPr>
            <w:tcW w:w="283" w:type="pct"/>
            <w:tcBorders>
              <w:top w:val="nil"/>
              <w:bottom w:val="single" w:sz="4" w:space="0" w:color="auto"/>
            </w:tcBorders>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Тыс. м3</w:t>
            </w:r>
          </w:p>
        </w:tc>
        <w:tc>
          <w:tcPr>
            <w:tcW w:w="28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48,654</w:t>
            </w:r>
          </w:p>
        </w:tc>
        <w:tc>
          <w:tcPr>
            <w:tcW w:w="28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58,314</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68,742</w:t>
            </w:r>
          </w:p>
        </w:tc>
        <w:tc>
          <w:tcPr>
            <w:tcW w:w="28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78,548</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88,634</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98,248</w:t>
            </w:r>
          </w:p>
        </w:tc>
        <w:tc>
          <w:tcPr>
            <w:tcW w:w="470"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146,842</w:t>
            </w:r>
          </w:p>
        </w:tc>
      </w:tr>
      <w:tr w:rsidR="00FD0398" w:rsidRPr="005F4B37" w:rsidTr="00FD0398">
        <w:tc>
          <w:tcPr>
            <w:tcW w:w="2548"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населению</w:t>
            </w:r>
          </w:p>
        </w:tc>
        <w:tc>
          <w:tcPr>
            <w:tcW w:w="283" w:type="pct"/>
            <w:tcBorders>
              <w:top w:val="nil"/>
              <w:bottom w:val="nil"/>
            </w:tcBorders>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Тыс. м3</w:t>
            </w:r>
          </w:p>
        </w:tc>
        <w:tc>
          <w:tcPr>
            <w:tcW w:w="28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40,042</w:t>
            </w:r>
          </w:p>
        </w:tc>
        <w:tc>
          <w:tcPr>
            <w:tcW w:w="28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47,992</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56,575</w:t>
            </w:r>
          </w:p>
        </w:tc>
        <w:tc>
          <w:tcPr>
            <w:tcW w:w="28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64,645</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72,946</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80,858</w:t>
            </w:r>
          </w:p>
        </w:tc>
        <w:tc>
          <w:tcPr>
            <w:tcW w:w="470"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120,851</w:t>
            </w:r>
          </w:p>
        </w:tc>
      </w:tr>
      <w:tr w:rsidR="00FD0398" w:rsidRPr="005F4B37" w:rsidTr="00FD0398">
        <w:tc>
          <w:tcPr>
            <w:tcW w:w="2548"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организациям</w:t>
            </w:r>
          </w:p>
        </w:tc>
        <w:tc>
          <w:tcPr>
            <w:tcW w:w="283" w:type="pct"/>
            <w:tcBorders>
              <w:top w:val="single" w:sz="4" w:space="0" w:color="auto"/>
              <w:bottom w:val="single" w:sz="4" w:space="0" w:color="auto"/>
            </w:tcBorders>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Тыс. м3</w:t>
            </w:r>
          </w:p>
        </w:tc>
        <w:tc>
          <w:tcPr>
            <w:tcW w:w="28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8,612</w:t>
            </w:r>
          </w:p>
        </w:tc>
        <w:tc>
          <w:tcPr>
            <w:tcW w:w="28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10,322</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12,167</w:t>
            </w:r>
          </w:p>
        </w:tc>
        <w:tc>
          <w:tcPr>
            <w:tcW w:w="28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13,903</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15,688</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17,390</w:t>
            </w:r>
          </w:p>
        </w:tc>
        <w:tc>
          <w:tcPr>
            <w:tcW w:w="470"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25,991</w:t>
            </w:r>
          </w:p>
        </w:tc>
      </w:tr>
      <w:tr w:rsidR="00FD0398" w:rsidRPr="005F4B37" w:rsidTr="00FD0398">
        <w:tc>
          <w:tcPr>
            <w:tcW w:w="2548"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Динамика изменения объема реализации воды (по отношению к  факту 2020 г)</w:t>
            </w:r>
          </w:p>
        </w:tc>
        <w:tc>
          <w:tcPr>
            <w:tcW w:w="283" w:type="pct"/>
            <w:tcBorders>
              <w:top w:val="single" w:sz="4" w:space="0" w:color="auto"/>
              <w:bottom w:val="single" w:sz="4" w:space="0" w:color="auto"/>
            </w:tcBorders>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tc>
        <w:tc>
          <w:tcPr>
            <w:tcW w:w="28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124,8</w:t>
            </w:r>
          </w:p>
        </w:tc>
        <w:tc>
          <w:tcPr>
            <w:tcW w:w="28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149,6</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176,3</w:t>
            </w:r>
          </w:p>
        </w:tc>
        <w:tc>
          <w:tcPr>
            <w:tcW w:w="28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201,5</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227,3</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252,0</w:t>
            </w:r>
          </w:p>
        </w:tc>
        <w:tc>
          <w:tcPr>
            <w:tcW w:w="470"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376,7</w:t>
            </w:r>
          </w:p>
        </w:tc>
      </w:tr>
      <w:tr w:rsidR="00FD0398" w:rsidRPr="005F4B37" w:rsidTr="00FD0398">
        <w:tc>
          <w:tcPr>
            <w:tcW w:w="2548"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Пропущено сточных вод, всего</w:t>
            </w:r>
          </w:p>
        </w:tc>
        <w:tc>
          <w:tcPr>
            <w:tcW w:w="283" w:type="pct"/>
            <w:tcBorders>
              <w:top w:val="single" w:sz="4" w:space="0" w:color="auto"/>
              <w:bottom w:val="single" w:sz="4" w:space="0" w:color="auto"/>
            </w:tcBorders>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Тыс. м3</w:t>
            </w:r>
          </w:p>
        </w:tc>
        <w:tc>
          <w:tcPr>
            <w:tcW w:w="28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49,18</w:t>
            </w:r>
          </w:p>
        </w:tc>
        <w:tc>
          <w:tcPr>
            <w:tcW w:w="28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49,18</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49,18</w:t>
            </w:r>
          </w:p>
        </w:tc>
        <w:tc>
          <w:tcPr>
            <w:tcW w:w="28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49,18</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49,18</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49,18</w:t>
            </w:r>
          </w:p>
        </w:tc>
        <w:tc>
          <w:tcPr>
            <w:tcW w:w="470"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49,18</w:t>
            </w:r>
          </w:p>
        </w:tc>
      </w:tr>
      <w:tr w:rsidR="00FD0398" w:rsidRPr="005F4B37" w:rsidTr="00FD0398">
        <w:tc>
          <w:tcPr>
            <w:tcW w:w="2548"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Реализация газа, всего, в т. ч.</w:t>
            </w:r>
          </w:p>
        </w:tc>
        <w:tc>
          <w:tcPr>
            <w:tcW w:w="283" w:type="pct"/>
            <w:tcBorders>
              <w:top w:val="single" w:sz="4" w:space="0" w:color="auto"/>
              <w:bottom w:val="single" w:sz="4" w:space="0" w:color="auto"/>
            </w:tcBorders>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Тыс. м3</w:t>
            </w:r>
          </w:p>
        </w:tc>
        <w:tc>
          <w:tcPr>
            <w:tcW w:w="28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814,849</w:t>
            </w:r>
          </w:p>
        </w:tc>
        <w:tc>
          <w:tcPr>
            <w:tcW w:w="28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814,849</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814,849</w:t>
            </w:r>
          </w:p>
        </w:tc>
        <w:tc>
          <w:tcPr>
            <w:tcW w:w="28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814,849</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814,849</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814,849</w:t>
            </w:r>
          </w:p>
        </w:tc>
        <w:tc>
          <w:tcPr>
            <w:tcW w:w="470"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814,849</w:t>
            </w:r>
          </w:p>
        </w:tc>
      </w:tr>
      <w:tr w:rsidR="00FD0398" w:rsidRPr="005F4B37" w:rsidTr="00FD0398">
        <w:tc>
          <w:tcPr>
            <w:tcW w:w="2548"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населению</w:t>
            </w:r>
          </w:p>
        </w:tc>
        <w:tc>
          <w:tcPr>
            <w:tcW w:w="283" w:type="pct"/>
            <w:tcBorders>
              <w:top w:val="single" w:sz="4" w:space="0" w:color="auto"/>
              <w:bottom w:val="single" w:sz="4" w:space="0" w:color="auto"/>
            </w:tcBorders>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Тыс. м3</w:t>
            </w:r>
          </w:p>
        </w:tc>
        <w:tc>
          <w:tcPr>
            <w:tcW w:w="28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549,21</w:t>
            </w:r>
          </w:p>
        </w:tc>
        <w:tc>
          <w:tcPr>
            <w:tcW w:w="28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549,21</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549,21</w:t>
            </w:r>
          </w:p>
        </w:tc>
        <w:tc>
          <w:tcPr>
            <w:tcW w:w="28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549,21</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549,21</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549,21</w:t>
            </w:r>
          </w:p>
        </w:tc>
        <w:tc>
          <w:tcPr>
            <w:tcW w:w="470"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549,21</w:t>
            </w:r>
          </w:p>
        </w:tc>
      </w:tr>
      <w:tr w:rsidR="00FD0398" w:rsidRPr="005F4B37" w:rsidTr="00FD0398">
        <w:tc>
          <w:tcPr>
            <w:tcW w:w="2548"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организациям</w:t>
            </w:r>
          </w:p>
        </w:tc>
        <w:tc>
          <w:tcPr>
            <w:tcW w:w="283" w:type="pct"/>
            <w:tcBorders>
              <w:top w:val="single" w:sz="4" w:space="0" w:color="auto"/>
              <w:bottom w:val="single" w:sz="4" w:space="0" w:color="auto"/>
            </w:tcBorders>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Тыс. м3</w:t>
            </w:r>
          </w:p>
        </w:tc>
        <w:tc>
          <w:tcPr>
            <w:tcW w:w="28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265,639</w:t>
            </w:r>
          </w:p>
        </w:tc>
        <w:tc>
          <w:tcPr>
            <w:tcW w:w="28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265,639</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265,639</w:t>
            </w:r>
          </w:p>
        </w:tc>
        <w:tc>
          <w:tcPr>
            <w:tcW w:w="28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265,639</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265,639</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265,639</w:t>
            </w:r>
          </w:p>
        </w:tc>
        <w:tc>
          <w:tcPr>
            <w:tcW w:w="470"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265,639</w:t>
            </w:r>
          </w:p>
        </w:tc>
      </w:tr>
      <w:tr w:rsidR="00FD0398" w:rsidRPr="005F4B37" w:rsidTr="00FD0398">
        <w:tc>
          <w:tcPr>
            <w:tcW w:w="2548"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Динамика изменения объема реализации газа (по отношению к факту 2020 г.)</w:t>
            </w:r>
          </w:p>
        </w:tc>
        <w:tc>
          <w:tcPr>
            <w:tcW w:w="283" w:type="pct"/>
            <w:tcBorders>
              <w:top w:val="single" w:sz="4" w:space="0" w:color="auto"/>
              <w:bottom w:val="single" w:sz="4" w:space="0" w:color="auto"/>
            </w:tcBorders>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tc>
        <w:tc>
          <w:tcPr>
            <w:tcW w:w="28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28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28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470"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r>
      <w:tr w:rsidR="00FD0398" w:rsidRPr="005F4B37" w:rsidTr="00FD0398">
        <w:tc>
          <w:tcPr>
            <w:tcW w:w="2548"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Объем реализации по сбору и вывозу ТКО</w:t>
            </w:r>
          </w:p>
        </w:tc>
        <w:tc>
          <w:tcPr>
            <w:tcW w:w="283" w:type="pct"/>
            <w:tcBorders>
              <w:top w:val="single" w:sz="4" w:space="0" w:color="auto"/>
              <w:bottom w:val="single" w:sz="4" w:space="0" w:color="auto"/>
            </w:tcBorders>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Тыс. м3</w:t>
            </w:r>
          </w:p>
        </w:tc>
        <w:tc>
          <w:tcPr>
            <w:tcW w:w="28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2,05</w:t>
            </w:r>
          </w:p>
        </w:tc>
        <w:tc>
          <w:tcPr>
            <w:tcW w:w="28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2,27</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2,43</w:t>
            </w:r>
          </w:p>
        </w:tc>
        <w:tc>
          <w:tcPr>
            <w:tcW w:w="28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2,64</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2,85</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2,96</w:t>
            </w:r>
          </w:p>
        </w:tc>
        <w:tc>
          <w:tcPr>
            <w:tcW w:w="470"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3,45</w:t>
            </w:r>
          </w:p>
        </w:tc>
      </w:tr>
      <w:tr w:rsidR="00FD0398" w:rsidRPr="005F4B37" w:rsidTr="00FD0398">
        <w:tc>
          <w:tcPr>
            <w:tcW w:w="2548"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Выработано тепловой энергии</w:t>
            </w:r>
          </w:p>
        </w:tc>
        <w:tc>
          <w:tcPr>
            <w:tcW w:w="283" w:type="pct"/>
            <w:tcBorders>
              <w:top w:val="single" w:sz="4" w:space="0" w:color="auto"/>
              <w:bottom w:val="single" w:sz="4" w:space="0" w:color="auto"/>
            </w:tcBorders>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Тыс. Гкал.</w:t>
            </w:r>
          </w:p>
        </w:tc>
        <w:tc>
          <w:tcPr>
            <w:tcW w:w="28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2,96</w:t>
            </w:r>
          </w:p>
        </w:tc>
        <w:tc>
          <w:tcPr>
            <w:tcW w:w="28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2,96</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2,96</w:t>
            </w:r>
          </w:p>
        </w:tc>
        <w:tc>
          <w:tcPr>
            <w:tcW w:w="28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2,96</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2,96</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2,96</w:t>
            </w:r>
          </w:p>
        </w:tc>
        <w:tc>
          <w:tcPr>
            <w:tcW w:w="470"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2,96</w:t>
            </w:r>
          </w:p>
        </w:tc>
      </w:tr>
      <w:tr w:rsidR="00FD0398" w:rsidRPr="005F4B37" w:rsidTr="00FD0398">
        <w:tc>
          <w:tcPr>
            <w:tcW w:w="2548"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Собственные нужды</w:t>
            </w:r>
          </w:p>
        </w:tc>
        <w:tc>
          <w:tcPr>
            <w:tcW w:w="283" w:type="pct"/>
            <w:tcBorders>
              <w:top w:val="single" w:sz="4" w:space="0" w:color="auto"/>
              <w:bottom w:val="single" w:sz="4" w:space="0" w:color="auto"/>
            </w:tcBorders>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Тыс. Гкал.</w:t>
            </w:r>
          </w:p>
        </w:tc>
        <w:tc>
          <w:tcPr>
            <w:tcW w:w="28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1,162</w:t>
            </w:r>
          </w:p>
        </w:tc>
        <w:tc>
          <w:tcPr>
            <w:tcW w:w="28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1,162</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1,162</w:t>
            </w:r>
          </w:p>
        </w:tc>
        <w:tc>
          <w:tcPr>
            <w:tcW w:w="28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1,162</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1,162</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1,162</w:t>
            </w:r>
          </w:p>
        </w:tc>
        <w:tc>
          <w:tcPr>
            <w:tcW w:w="470"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1,162</w:t>
            </w:r>
          </w:p>
        </w:tc>
      </w:tr>
      <w:tr w:rsidR="00FD0398" w:rsidRPr="005F4B37" w:rsidTr="00FD0398">
        <w:tc>
          <w:tcPr>
            <w:tcW w:w="2548"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Опущено тепловой энергии, в т. ч.</w:t>
            </w:r>
          </w:p>
        </w:tc>
        <w:tc>
          <w:tcPr>
            <w:tcW w:w="283" w:type="pct"/>
            <w:tcBorders>
              <w:top w:val="single" w:sz="4" w:space="0" w:color="auto"/>
              <w:bottom w:val="single" w:sz="4" w:space="0" w:color="auto"/>
            </w:tcBorders>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Тыс. Гкал.</w:t>
            </w:r>
          </w:p>
        </w:tc>
        <w:tc>
          <w:tcPr>
            <w:tcW w:w="28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1,798</w:t>
            </w:r>
          </w:p>
        </w:tc>
        <w:tc>
          <w:tcPr>
            <w:tcW w:w="28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1,798</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1,798</w:t>
            </w:r>
          </w:p>
        </w:tc>
        <w:tc>
          <w:tcPr>
            <w:tcW w:w="28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1,798</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1,798</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1,798</w:t>
            </w:r>
          </w:p>
        </w:tc>
        <w:tc>
          <w:tcPr>
            <w:tcW w:w="470"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1,798</w:t>
            </w:r>
          </w:p>
        </w:tc>
      </w:tr>
      <w:tr w:rsidR="00FD0398" w:rsidRPr="005F4B37" w:rsidTr="00FD0398">
        <w:tc>
          <w:tcPr>
            <w:tcW w:w="2548"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Отопление</w:t>
            </w:r>
          </w:p>
        </w:tc>
        <w:tc>
          <w:tcPr>
            <w:tcW w:w="283" w:type="pct"/>
            <w:tcBorders>
              <w:top w:val="single" w:sz="4" w:space="0" w:color="auto"/>
              <w:bottom w:val="single" w:sz="4" w:space="0" w:color="auto"/>
            </w:tcBorders>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Тыс. Гкал.</w:t>
            </w:r>
          </w:p>
        </w:tc>
        <w:tc>
          <w:tcPr>
            <w:tcW w:w="28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1,763</w:t>
            </w:r>
          </w:p>
        </w:tc>
        <w:tc>
          <w:tcPr>
            <w:tcW w:w="28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1,763</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1,763</w:t>
            </w:r>
          </w:p>
        </w:tc>
        <w:tc>
          <w:tcPr>
            <w:tcW w:w="28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1,763</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1,763</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1,763</w:t>
            </w:r>
          </w:p>
        </w:tc>
        <w:tc>
          <w:tcPr>
            <w:tcW w:w="470"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1,763</w:t>
            </w:r>
          </w:p>
        </w:tc>
      </w:tr>
      <w:tr w:rsidR="00FD0398" w:rsidRPr="005F4B37" w:rsidTr="00FD0398">
        <w:tc>
          <w:tcPr>
            <w:tcW w:w="2548"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Горячее водоснабжение</w:t>
            </w:r>
          </w:p>
        </w:tc>
        <w:tc>
          <w:tcPr>
            <w:tcW w:w="283" w:type="pct"/>
            <w:tcBorders>
              <w:top w:val="single" w:sz="4" w:space="0" w:color="auto"/>
              <w:bottom w:val="single" w:sz="4" w:space="0" w:color="auto"/>
            </w:tcBorders>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Тыс. Гкал.</w:t>
            </w:r>
          </w:p>
        </w:tc>
        <w:tc>
          <w:tcPr>
            <w:tcW w:w="28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0,035</w:t>
            </w:r>
          </w:p>
        </w:tc>
        <w:tc>
          <w:tcPr>
            <w:tcW w:w="28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0,035</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0,035</w:t>
            </w:r>
          </w:p>
        </w:tc>
        <w:tc>
          <w:tcPr>
            <w:tcW w:w="28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0,035</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0,035</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0,035</w:t>
            </w:r>
          </w:p>
        </w:tc>
        <w:tc>
          <w:tcPr>
            <w:tcW w:w="470"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0,035</w:t>
            </w:r>
          </w:p>
        </w:tc>
      </w:tr>
      <w:tr w:rsidR="00FD0398" w:rsidRPr="005F4B37" w:rsidTr="00FD0398">
        <w:tc>
          <w:tcPr>
            <w:tcW w:w="2548"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Динамика изменения объема реализации электрической электроэнергии (по отношению к факту 2020 г.)</w:t>
            </w:r>
          </w:p>
        </w:tc>
        <w:tc>
          <w:tcPr>
            <w:tcW w:w="283" w:type="pct"/>
            <w:tcBorders>
              <w:top w:val="single" w:sz="4" w:space="0" w:color="auto"/>
            </w:tcBorders>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tc>
        <w:tc>
          <w:tcPr>
            <w:tcW w:w="28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28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28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28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470"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r>
    </w:tbl>
    <w:p w:rsidR="005F4B37" w:rsidRPr="005F4B37" w:rsidRDefault="005F4B37" w:rsidP="005F4B37">
      <w:pPr>
        <w:tabs>
          <w:tab w:val="left" w:pos="284"/>
          <w:tab w:val="left" w:pos="3828"/>
        </w:tabs>
        <w:spacing w:after="0" w:line="240" w:lineRule="auto"/>
        <w:jc w:val="both"/>
        <w:rPr>
          <w:rFonts w:ascii="Times New Roman" w:eastAsia="Calibri" w:hAnsi="Times New Roman" w:cs="Times New Roman"/>
          <w:sz w:val="12"/>
          <w:szCs w:val="12"/>
        </w:rPr>
      </w:pPr>
    </w:p>
    <w:p w:rsidR="005F4B37" w:rsidRPr="005F4B37" w:rsidRDefault="005F4B37" w:rsidP="00FD0398">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Успешная реализация Генерального плана поселений СП Кармало-Аделяково позволит снизить количество потребляемых коммунальных ресурсов, в тоже время увеличение объема реализации поставляемых коммунальных услуг обусловлено динамикой изменения численности населения, повышением уровня благоустройства населения, ростом промышленного производства и увеличением объема социально-значимых услуг.</w:t>
      </w:r>
    </w:p>
    <w:p w:rsidR="005F4B37" w:rsidRPr="005F4B37" w:rsidRDefault="005F4B37" w:rsidP="00FD0398">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5F4B37">
        <w:rPr>
          <w:rFonts w:ascii="Times New Roman" w:eastAsia="Calibri" w:hAnsi="Times New Roman" w:cs="Times New Roman"/>
          <w:b/>
          <w:bCs/>
          <w:sz w:val="12"/>
          <w:szCs w:val="12"/>
        </w:rPr>
        <w:t>4. Перечень мероприятий и целевых показателей развития коммунальной инфраструктуры</w:t>
      </w:r>
    </w:p>
    <w:p w:rsidR="005F4B37" w:rsidRPr="005F4B37" w:rsidRDefault="005F4B37" w:rsidP="00FD0398">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5F4B37">
        <w:rPr>
          <w:rFonts w:ascii="Times New Roman" w:eastAsia="Calibri" w:hAnsi="Times New Roman" w:cs="Times New Roman"/>
          <w:b/>
          <w:bCs/>
          <w:sz w:val="12"/>
          <w:szCs w:val="12"/>
        </w:rPr>
        <w:t>4.1 Мероприятия развития коммунальной инфраструктуры</w:t>
      </w:r>
    </w:p>
    <w:p w:rsidR="005F4B37" w:rsidRPr="005F4B37" w:rsidRDefault="005F4B37" w:rsidP="00FD0398">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 xml:space="preserve">Физически и морально устаревшая коммунальная инфраструктура не позволяет обеспечивать выполнение современных экологических требований и растущих требований к количеству и качеству поставляемых потребителям коммунальных ресурсов. Нормальное функционирование и социально-экономическое развитие сельского поселения  Кармало-Аделяково возможно при условии обязательной модернизации коммунальной инфраструктуры и повышении эффективности производства, транспортировки и потребления коммунальных ресурсов.  </w:t>
      </w:r>
    </w:p>
    <w:p w:rsidR="005F4B37" w:rsidRPr="005F4B37" w:rsidRDefault="005F4B37" w:rsidP="00FD0398">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Мероприятия развития коммунальной инфраструктуры</w:t>
      </w:r>
    </w:p>
    <w:p w:rsidR="005F4B37" w:rsidRPr="005F4B37" w:rsidRDefault="005F4B37" w:rsidP="00FD0398">
      <w:pPr>
        <w:tabs>
          <w:tab w:val="left" w:pos="284"/>
          <w:tab w:val="left" w:pos="3828"/>
        </w:tabs>
        <w:spacing w:after="0" w:line="240" w:lineRule="auto"/>
        <w:jc w:val="right"/>
        <w:rPr>
          <w:rFonts w:ascii="Times New Roman" w:eastAsia="Calibri" w:hAnsi="Times New Roman" w:cs="Times New Roman"/>
          <w:b/>
          <w:bCs/>
          <w:sz w:val="12"/>
          <w:szCs w:val="12"/>
        </w:rPr>
      </w:pPr>
      <w:r w:rsidRPr="005F4B37">
        <w:rPr>
          <w:rFonts w:ascii="Times New Roman" w:eastAsia="Calibri" w:hAnsi="Times New Roman" w:cs="Times New Roman"/>
          <w:b/>
          <w:bCs/>
          <w:sz w:val="12"/>
          <w:szCs w:val="12"/>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06"/>
        <w:gridCol w:w="1226"/>
        <w:gridCol w:w="1116"/>
        <w:gridCol w:w="1219"/>
        <w:gridCol w:w="1116"/>
        <w:gridCol w:w="1219"/>
        <w:gridCol w:w="1321"/>
      </w:tblGrid>
      <w:tr w:rsidR="005F4B37" w:rsidRPr="005F4B37" w:rsidTr="00FD0398">
        <w:trPr>
          <w:trHeight w:val="20"/>
          <w:tblHeader/>
        </w:trPr>
        <w:tc>
          <w:tcPr>
            <w:tcW w:w="203" w:type="pct"/>
            <w:vMerge w:val="restart"/>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п/п</w:t>
            </w:r>
          </w:p>
        </w:tc>
        <w:tc>
          <w:tcPr>
            <w:tcW w:w="815" w:type="pct"/>
            <w:vMerge w:val="restart"/>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Назначение и</w:t>
            </w:r>
          </w:p>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наименование объекта</w:t>
            </w:r>
          </w:p>
        </w:tc>
        <w:tc>
          <w:tcPr>
            <w:tcW w:w="742" w:type="pct"/>
            <w:vMerge w:val="restart"/>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Местоположение</w:t>
            </w:r>
          </w:p>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объекта</w:t>
            </w:r>
          </w:p>
        </w:tc>
        <w:tc>
          <w:tcPr>
            <w:tcW w:w="810" w:type="pct"/>
            <w:vMerge w:val="restart"/>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Вид работ, который</w:t>
            </w:r>
          </w:p>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планируется в целях</w:t>
            </w:r>
          </w:p>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размещения объекта</w:t>
            </w:r>
          </w:p>
        </w:tc>
        <w:tc>
          <w:tcPr>
            <w:tcW w:w="742" w:type="pct"/>
            <w:vMerge w:val="restart"/>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Срок,</w:t>
            </w:r>
          </w:p>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до которого планируется размещение объекта, г.</w:t>
            </w:r>
          </w:p>
        </w:tc>
        <w:tc>
          <w:tcPr>
            <w:tcW w:w="1687" w:type="pct"/>
            <w:gridSpan w:val="2"/>
            <w:tcBorders>
              <w:bottom w:val="single" w:sz="4" w:space="0" w:color="auto"/>
            </w:tcBorders>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Основные характеристики объекта</w:t>
            </w:r>
          </w:p>
        </w:tc>
      </w:tr>
      <w:tr w:rsidR="005F4B37" w:rsidRPr="005F4B37" w:rsidTr="00FD0398">
        <w:trPr>
          <w:trHeight w:val="20"/>
          <w:tblHeader/>
        </w:trPr>
        <w:tc>
          <w:tcPr>
            <w:tcW w:w="203" w:type="pct"/>
            <w:vMerge/>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15" w:type="pct"/>
            <w:vMerge/>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742" w:type="pct"/>
            <w:vMerge/>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10" w:type="pct"/>
            <w:vMerge/>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742" w:type="pct"/>
            <w:vMerge/>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10" w:type="pct"/>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Протяженность, км</w:t>
            </w:r>
          </w:p>
        </w:tc>
        <w:tc>
          <w:tcPr>
            <w:tcW w:w="878" w:type="pct"/>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Иные характеристики</w:t>
            </w:r>
          </w:p>
        </w:tc>
      </w:tr>
      <w:tr w:rsidR="005F4B37" w:rsidRPr="005F4B37" w:rsidTr="00FD0398">
        <w:trPr>
          <w:trHeight w:val="20"/>
          <w:tblHeader/>
        </w:trPr>
        <w:tc>
          <w:tcPr>
            <w:tcW w:w="5000" w:type="pct"/>
            <w:gridSpan w:val="7"/>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Водоснабжение</w:t>
            </w:r>
          </w:p>
        </w:tc>
      </w:tr>
      <w:tr w:rsidR="005F4B37" w:rsidRPr="005F4B37" w:rsidTr="00FD0398">
        <w:trPr>
          <w:trHeight w:val="20"/>
          <w:tblHeader/>
        </w:trPr>
        <w:tc>
          <w:tcPr>
            <w:tcW w:w="203" w:type="pct"/>
            <w:vMerge w:val="restar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w:t>
            </w:r>
          </w:p>
        </w:tc>
        <w:tc>
          <w:tcPr>
            <w:tcW w:w="815" w:type="pct"/>
            <w:vMerge w:val="restar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Водопроводные сети</w:t>
            </w:r>
          </w:p>
        </w:tc>
        <w:tc>
          <w:tcPr>
            <w:tcW w:w="742"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село Кармало-Аделяково, в том числе:</w:t>
            </w:r>
          </w:p>
        </w:tc>
        <w:tc>
          <w:tcPr>
            <w:tcW w:w="810" w:type="pct"/>
            <w:vMerge w:val="restar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строительство</w:t>
            </w:r>
          </w:p>
        </w:tc>
        <w:tc>
          <w:tcPr>
            <w:tcW w:w="742" w:type="pct"/>
            <w:vMerge w:val="restar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2034</w:t>
            </w: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7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r>
      <w:tr w:rsidR="005F4B37" w:rsidRPr="005F4B37" w:rsidTr="00FD0398">
        <w:trPr>
          <w:trHeight w:val="20"/>
          <w:tblHeader/>
        </w:trPr>
        <w:tc>
          <w:tcPr>
            <w:tcW w:w="20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15"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742"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площадка № 1</w:t>
            </w:r>
          </w:p>
        </w:tc>
        <w:tc>
          <w:tcPr>
            <w:tcW w:w="810"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742"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1,254</w:t>
            </w:r>
          </w:p>
        </w:tc>
        <w:tc>
          <w:tcPr>
            <w:tcW w:w="87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tc>
      </w:tr>
      <w:tr w:rsidR="005F4B37" w:rsidRPr="005F4B37" w:rsidTr="00FD0398">
        <w:trPr>
          <w:trHeight w:val="20"/>
          <w:tblHeader/>
        </w:trPr>
        <w:tc>
          <w:tcPr>
            <w:tcW w:w="20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15"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742"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площадка № 2</w:t>
            </w:r>
          </w:p>
        </w:tc>
        <w:tc>
          <w:tcPr>
            <w:tcW w:w="810"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742"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0,687</w:t>
            </w:r>
          </w:p>
        </w:tc>
        <w:tc>
          <w:tcPr>
            <w:tcW w:w="87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tc>
      </w:tr>
      <w:tr w:rsidR="005F4B37" w:rsidRPr="005F4B37" w:rsidTr="00FD0398">
        <w:trPr>
          <w:trHeight w:val="20"/>
          <w:tblHeader/>
        </w:trPr>
        <w:tc>
          <w:tcPr>
            <w:tcW w:w="203" w:type="pct"/>
            <w:vMerge w:val="restar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w:t>
            </w:r>
          </w:p>
        </w:tc>
        <w:tc>
          <w:tcPr>
            <w:tcW w:w="815" w:type="pct"/>
            <w:vMerge w:val="restar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Водопроводные сети</w:t>
            </w:r>
          </w:p>
        </w:tc>
        <w:tc>
          <w:tcPr>
            <w:tcW w:w="742"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село Старое Якушкино, в том числе: </w:t>
            </w:r>
          </w:p>
        </w:tc>
        <w:tc>
          <w:tcPr>
            <w:tcW w:w="810" w:type="pct"/>
            <w:vMerge w:val="restar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строительство</w:t>
            </w:r>
          </w:p>
        </w:tc>
        <w:tc>
          <w:tcPr>
            <w:tcW w:w="742" w:type="pct"/>
            <w:vMerge w:val="restar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2034</w:t>
            </w: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78" w:type="pct"/>
            <w:vMerge w:val="restar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tc>
      </w:tr>
      <w:tr w:rsidR="005F4B37" w:rsidRPr="005F4B37" w:rsidTr="00FD0398">
        <w:trPr>
          <w:trHeight w:val="20"/>
          <w:tblHeader/>
        </w:trPr>
        <w:tc>
          <w:tcPr>
            <w:tcW w:w="20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15"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742"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ул. Набережная</w:t>
            </w:r>
          </w:p>
        </w:tc>
        <w:tc>
          <w:tcPr>
            <w:tcW w:w="810"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742"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0,146</w:t>
            </w:r>
          </w:p>
        </w:tc>
        <w:tc>
          <w:tcPr>
            <w:tcW w:w="878"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r>
      <w:tr w:rsidR="005F4B37" w:rsidRPr="005F4B37" w:rsidTr="00FD0398">
        <w:trPr>
          <w:trHeight w:val="20"/>
          <w:tblHeader/>
        </w:trPr>
        <w:tc>
          <w:tcPr>
            <w:tcW w:w="20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15"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742"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площадка № 3</w:t>
            </w:r>
          </w:p>
        </w:tc>
        <w:tc>
          <w:tcPr>
            <w:tcW w:w="810"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742"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0,800</w:t>
            </w:r>
          </w:p>
        </w:tc>
        <w:tc>
          <w:tcPr>
            <w:tcW w:w="878"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r>
      <w:tr w:rsidR="005F4B37" w:rsidRPr="005F4B37" w:rsidTr="00FD0398">
        <w:trPr>
          <w:trHeight w:val="20"/>
          <w:tblHeader/>
        </w:trPr>
        <w:tc>
          <w:tcPr>
            <w:tcW w:w="20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15"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742"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площадка № 4</w:t>
            </w:r>
          </w:p>
        </w:tc>
        <w:tc>
          <w:tcPr>
            <w:tcW w:w="810"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742"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1,462</w:t>
            </w:r>
          </w:p>
        </w:tc>
        <w:tc>
          <w:tcPr>
            <w:tcW w:w="878"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r>
      <w:tr w:rsidR="005F4B37" w:rsidRPr="005F4B37" w:rsidTr="00FD0398">
        <w:trPr>
          <w:trHeight w:val="20"/>
          <w:tblHeader/>
        </w:trPr>
        <w:tc>
          <w:tcPr>
            <w:tcW w:w="203"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3.</w:t>
            </w:r>
          </w:p>
        </w:tc>
        <w:tc>
          <w:tcPr>
            <w:tcW w:w="815"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Водозабор</w:t>
            </w:r>
          </w:p>
        </w:tc>
        <w:tc>
          <w:tcPr>
            <w:tcW w:w="742"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на востоке села Кармало-Аделяково</w:t>
            </w: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реконструкция</w:t>
            </w:r>
          </w:p>
        </w:tc>
        <w:tc>
          <w:tcPr>
            <w:tcW w:w="742"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2034</w:t>
            </w: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tc>
        <w:tc>
          <w:tcPr>
            <w:tcW w:w="87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увеличение производительности на 127 куб.м</w:t>
            </w:r>
          </w:p>
        </w:tc>
      </w:tr>
      <w:tr w:rsidR="005F4B37" w:rsidRPr="005F4B37" w:rsidTr="00FD0398">
        <w:trPr>
          <w:trHeight w:val="20"/>
          <w:tblHeader/>
        </w:trPr>
        <w:tc>
          <w:tcPr>
            <w:tcW w:w="203"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4.</w:t>
            </w:r>
          </w:p>
        </w:tc>
        <w:tc>
          <w:tcPr>
            <w:tcW w:w="815"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Водозабор</w:t>
            </w:r>
          </w:p>
        </w:tc>
        <w:tc>
          <w:tcPr>
            <w:tcW w:w="742"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на востоке  за границей села Старое Якушкино</w:t>
            </w: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реконструкция</w:t>
            </w:r>
          </w:p>
        </w:tc>
        <w:tc>
          <w:tcPr>
            <w:tcW w:w="742"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2034</w:t>
            </w: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tc>
        <w:tc>
          <w:tcPr>
            <w:tcW w:w="87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увеличение производительности на 136 куб.м</w:t>
            </w:r>
          </w:p>
        </w:tc>
      </w:tr>
    </w:tbl>
    <w:p w:rsidR="005F4B37" w:rsidRPr="005F4B37" w:rsidRDefault="005F4B37" w:rsidP="005F4B37">
      <w:pPr>
        <w:tabs>
          <w:tab w:val="left" w:pos="284"/>
          <w:tab w:val="left" w:pos="3828"/>
        </w:tabs>
        <w:spacing w:after="0" w:line="240" w:lineRule="auto"/>
        <w:jc w:val="both"/>
        <w:rPr>
          <w:rFonts w:ascii="Times New Roman" w:eastAsia="Calibri" w:hAnsi="Times New Roman" w:cs="Times New Roman"/>
          <w:bC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05"/>
        <w:gridCol w:w="975"/>
        <w:gridCol w:w="1560"/>
        <w:gridCol w:w="1028"/>
        <w:gridCol w:w="1116"/>
        <w:gridCol w:w="1219"/>
        <w:gridCol w:w="1320"/>
      </w:tblGrid>
      <w:tr w:rsidR="005F4B37" w:rsidRPr="005F4B37" w:rsidTr="00FD0398">
        <w:trPr>
          <w:trHeight w:val="20"/>
          <w:tblHeader/>
        </w:trPr>
        <w:tc>
          <w:tcPr>
            <w:tcW w:w="203" w:type="pct"/>
            <w:vMerge w:val="restart"/>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п/п</w:t>
            </w:r>
          </w:p>
        </w:tc>
        <w:tc>
          <w:tcPr>
            <w:tcW w:w="648" w:type="pct"/>
            <w:vMerge w:val="restart"/>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Назначение и</w:t>
            </w:r>
          </w:p>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наименование объекта</w:t>
            </w:r>
          </w:p>
        </w:tc>
        <w:tc>
          <w:tcPr>
            <w:tcW w:w="1037" w:type="pct"/>
            <w:vMerge w:val="restart"/>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Местоположение</w:t>
            </w:r>
          </w:p>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объекта</w:t>
            </w:r>
          </w:p>
        </w:tc>
        <w:tc>
          <w:tcPr>
            <w:tcW w:w="683" w:type="pct"/>
            <w:vMerge w:val="restart"/>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Вид работ, который</w:t>
            </w:r>
          </w:p>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планируется в целях</w:t>
            </w:r>
          </w:p>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размещения объекта</w:t>
            </w:r>
          </w:p>
        </w:tc>
        <w:tc>
          <w:tcPr>
            <w:tcW w:w="742" w:type="pct"/>
            <w:vMerge w:val="restart"/>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Срок,</w:t>
            </w:r>
          </w:p>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до которого планируется размещение объекта, г.</w:t>
            </w:r>
          </w:p>
        </w:tc>
        <w:tc>
          <w:tcPr>
            <w:tcW w:w="1688" w:type="pct"/>
            <w:gridSpan w:val="2"/>
            <w:tcBorders>
              <w:bottom w:val="single" w:sz="4" w:space="0" w:color="auto"/>
            </w:tcBorders>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Основные характеристики объекта</w:t>
            </w:r>
          </w:p>
        </w:tc>
      </w:tr>
      <w:tr w:rsidR="005F4B37" w:rsidRPr="005F4B37" w:rsidTr="00FD0398">
        <w:trPr>
          <w:trHeight w:val="20"/>
          <w:tblHeader/>
        </w:trPr>
        <w:tc>
          <w:tcPr>
            <w:tcW w:w="203" w:type="pct"/>
            <w:vMerge/>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648" w:type="pct"/>
            <w:vMerge/>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1037" w:type="pct"/>
            <w:vMerge/>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683" w:type="pct"/>
            <w:vMerge/>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742" w:type="pct"/>
            <w:vMerge/>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10" w:type="pct"/>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Протяженность, км</w:t>
            </w:r>
          </w:p>
        </w:tc>
        <w:tc>
          <w:tcPr>
            <w:tcW w:w="878" w:type="pct"/>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Иные характеристики</w:t>
            </w:r>
          </w:p>
        </w:tc>
      </w:tr>
      <w:tr w:rsidR="005F4B37" w:rsidRPr="005F4B37" w:rsidTr="00FD0398">
        <w:trPr>
          <w:trHeight w:val="20"/>
        </w:trPr>
        <w:tc>
          <w:tcPr>
            <w:tcW w:w="5000" w:type="pct"/>
            <w:gridSpan w:val="7"/>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Водоотведение</w:t>
            </w:r>
          </w:p>
        </w:tc>
      </w:tr>
      <w:tr w:rsidR="005F4B37" w:rsidRPr="005F4B37" w:rsidTr="00FD0398">
        <w:trPr>
          <w:trHeight w:val="20"/>
        </w:trPr>
        <w:tc>
          <w:tcPr>
            <w:tcW w:w="203"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w:t>
            </w:r>
          </w:p>
        </w:tc>
        <w:tc>
          <w:tcPr>
            <w:tcW w:w="64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Канализационные очистные сооружения</w:t>
            </w:r>
          </w:p>
        </w:tc>
        <w:tc>
          <w:tcPr>
            <w:tcW w:w="1037"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село Кармало-Аделяково на севере за границей поселка</w:t>
            </w:r>
          </w:p>
        </w:tc>
        <w:tc>
          <w:tcPr>
            <w:tcW w:w="683"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строительство</w:t>
            </w:r>
          </w:p>
        </w:tc>
        <w:tc>
          <w:tcPr>
            <w:tcW w:w="742"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2034</w:t>
            </w: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tc>
        <w:tc>
          <w:tcPr>
            <w:tcW w:w="87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производительность – 300 куб.м/сут</w:t>
            </w:r>
          </w:p>
        </w:tc>
      </w:tr>
      <w:tr w:rsidR="005F4B37" w:rsidRPr="005F4B37" w:rsidTr="00FD0398">
        <w:trPr>
          <w:trHeight w:val="20"/>
        </w:trPr>
        <w:tc>
          <w:tcPr>
            <w:tcW w:w="203" w:type="pct"/>
            <w:vMerge w:val="restar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w:t>
            </w:r>
          </w:p>
        </w:tc>
        <w:tc>
          <w:tcPr>
            <w:tcW w:w="648" w:type="pct"/>
            <w:vMerge w:val="restar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Сети канализации</w:t>
            </w:r>
          </w:p>
        </w:tc>
        <w:tc>
          <w:tcPr>
            <w:tcW w:w="1037"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село Кармало-Аделяково, в том числе:</w:t>
            </w:r>
          </w:p>
        </w:tc>
        <w:tc>
          <w:tcPr>
            <w:tcW w:w="683" w:type="pct"/>
            <w:vMerge w:val="restar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строительство</w:t>
            </w:r>
          </w:p>
        </w:tc>
        <w:tc>
          <w:tcPr>
            <w:tcW w:w="742" w:type="pct"/>
            <w:vMerge w:val="restar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2034</w:t>
            </w: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7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r>
      <w:tr w:rsidR="005F4B37" w:rsidRPr="005F4B37" w:rsidTr="00FD0398">
        <w:trPr>
          <w:trHeight w:val="20"/>
        </w:trPr>
        <w:tc>
          <w:tcPr>
            <w:tcW w:w="20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648"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1037"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площадка № 1</w:t>
            </w:r>
          </w:p>
        </w:tc>
        <w:tc>
          <w:tcPr>
            <w:tcW w:w="68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742"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1,33</w:t>
            </w:r>
          </w:p>
        </w:tc>
        <w:tc>
          <w:tcPr>
            <w:tcW w:w="87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tc>
      </w:tr>
      <w:tr w:rsidR="005F4B37" w:rsidRPr="005F4B37" w:rsidTr="00FD0398">
        <w:trPr>
          <w:trHeight w:val="20"/>
        </w:trPr>
        <w:tc>
          <w:tcPr>
            <w:tcW w:w="20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648"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1037"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площадка № 2</w:t>
            </w:r>
          </w:p>
        </w:tc>
        <w:tc>
          <w:tcPr>
            <w:tcW w:w="68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742"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1,43</w:t>
            </w:r>
          </w:p>
        </w:tc>
        <w:tc>
          <w:tcPr>
            <w:tcW w:w="87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tc>
      </w:tr>
      <w:tr w:rsidR="005F4B37" w:rsidRPr="005F4B37" w:rsidTr="00FD0398">
        <w:trPr>
          <w:trHeight w:val="20"/>
        </w:trPr>
        <w:tc>
          <w:tcPr>
            <w:tcW w:w="20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648"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1037"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в существующей застройке по ул. Молодежная, Октябрьская, Ленина, Юбилейная</w:t>
            </w:r>
          </w:p>
        </w:tc>
        <w:tc>
          <w:tcPr>
            <w:tcW w:w="68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742"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4,54</w:t>
            </w:r>
          </w:p>
        </w:tc>
        <w:tc>
          <w:tcPr>
            <w:tcW w:w="87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tc>
      </w:tr>
    </w:tbl>
    <w:p w:rsidR="005F4B37" w:rsidRPr="005F4B37" w:rsidRDefault="005F4B37" w:rsidP="005F4B37">
      <w:pPr>
        <w:tabs>
          <w:tab w:val="left" w:pos="284"/>
          <w:tab w:val="left" w:pos="3828"/>
        </w:tabs>
        <w:spacing w:after="0" w:line="240" w:lineRule="auto"/>
        <w:jc w:val="both"/>
        <w:rPr>
          <w:rFonts w:ascii="Times New Roman" w:eastAsia="Calibri" w:hAnsi="Times New Roman" w:cs="Times New Roman"/>
          <w:bC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05"/>
        <w:gridCol w:w="975"/>
        <w:gridCol w:w="1557"/>
        <w:gridCol w:w="1028"/>
        <w:gridCol w:w="1116"/>
        <w:gridCol w:w="1219"/>
        <w:gridCol w:w="1323"/>
      </w:tblGrid>
      <w:tr w:rsidR="005F4B37" w:rsidRPr="005F4B37" w:rsidTr="00FD0398">
        <w:trPr>
          <w:trHeight w:val="20"/>
          <w:tblHeader/>
        </w:trPr>
        <w:tc>
          <w:tcPr>
            <w:tcW w:w="203" w:type="pct"/>
            <w:vMerge w:val="restart"/>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п/п</w:t>
            </w:r>
          </w:p>
        </w:tc>
        <w:tc>
          <w:tcPr>
            <w:tcW w:w="648" w:type="pct"/>
            <w:vMerge w:val="restart"/>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Назначение и</w:t>
            </w:r>
          </w:p>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наименование объекта</w:t>
            </w:r>
          </w:p>
        </w:tc>
        <w:tc>
          <w:tcPr>
            <w:tcW w:w="1035" w:type="pct"/>
            <w:vMerge w:val="restart"/>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Местоположение</w:t>
            </w:r>
          </w:p>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объекта</w:t>
            </w:r>
          </w:p>
        </w:tc>
        <w:tc>
          <w:tcPr>
            <w:tcW w:w="683" w:type="pct"/>
            <w:vMerge w:val="restart"/>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Вид работ, который</w:t>
            </w:r>
          </w:p>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планируется в целях</w:t>
            </w:r>
          </w:p>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размещения объекта</w:t>
            </w:r>
          </w:p>
        </w:tc>
        <w:tc>
          <w:tcPr>
            <w:tcW w:w="742" w:type="pct"/>
            <w:vMerge w:val="restart"/>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Срок,</w:t>
            </w:r>
          </w:p>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до которого планируется размещение объекта, г.</w:t>
            </w:r>
          </w:p>
        </w:tc>
        <w:tc>
          <w:tcPr>
            <w:tcW w:w="1688" w:type="pct"/>
            <w:gridSpan w:val="2"/>
            <w:tcBorders>
              <w:bottom w:val="single" w:sz="4" w:space="0" w:color="auto"/>
            </w:tcBorders>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Основные характеристики объекта</w:t>
            </w:r>
          </w:p>
        </w:tc>
      </w:tr>
      <w:tr w:rsidR="005F4B37" w:rsidRPr="005F4B37" w:rsidTr="00FD0398">
        <w:trPr>
          <w:trHeight w:val="20"/>
          <w:tblHeader/>
        </w:trPr>
        <w:tc>
          <w:tcPr>
            <w:tcW w:w="203" w:type="pct"/>
            <w:vMerge/>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648" w:type="pct"/>
            <w:vMerge/>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1035" w:type="pct"/>
            <w:vMerge/>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683" w:type="pct"/>
            <w:vMerge/>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742" w:type="pct"/>
            <w:vMerge/>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10" w:type="pct"/>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Протяженность, км</w:t>
            </w:r>
          </w:p>
        </w:tc>
        <w:tc>
          <w:tcPr>
            <w:tcW w:w="878" w:type="pct"/>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Иные характеристики</w:t>
            </w:r>
          </w:p>
        </w:tc>
      </w:tr>
      <w:tr w:rsidR="005F4B37" w:rsidRPr="005F4B37" w:rsidTr="00FD0398">
        <w:trPr>
          <w:trHeight w:val="20"/>
        </w:trPr>
        <w:tc>
          <w:tcPr>
            <w:tcW w:w="5000" w:type="pct"/>
            <w:gridSpan w:val="7"/>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Газоснабжение</w:t>
            </w:r>
          </w:p>
        </w:tc>
      </w:tr>
      <w:tr w:rsidR="005F4B37" w:rsidRPr="005F4B37" w:rsidTr="00FD0398">
        <w:trPr>
          <w:trHeight w:val="20"/>
        </w:trPr>
        <w:tc>
          <w:tcPr>
            <w:tcW w:w="203" w:type="pct"/>
            <w:vMerge w:val="restar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w:t>
            </w:r>
          </w:p>
        </w:tc>
        <w:tc>
          <w:tcPr>
            <w:tcW w:w="648" w:type="pct"/>
            <w:vMerge w:val="restar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Газопровод низкого давления</w:t>
            </w:r>
          </w:p>
        </w:tc>
        <w:tc>
          <w:tcPr>
            <w:tcW w:w="1035"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село Кармало-Аделяково, в том числе:</w:t>
            </w:r>
          </w:p>
        </w:tc>
        <w:tc>
          <w:tcPr>
            <w:tcW w:w="683" w:type="pct"/>
            <w:vMerge w:val="restar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строительство</w:t>
            </w:r>
          </w:p>
        </w:tc>
        <w:tc>
          <w:tcPr>
            <w:tcW w:w="742" w:type="pct"/>
            <w:vMerge w:val="restar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2034</w:t>
            </w: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7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r>
      <w:tr w:rsidR="005F4B37" w:rsidRPr="005F4B37" w:rsidTr="00FD0398">
        <w:trPr>
          <w:trHeight w:val="20"/>
        </w:trPr>
        <w:tc>
          <w:tcPr>
            <w:tcW w:w="20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648"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1035"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площадка № 1</w:t>
            </w:r>
          </w:p>
        </w:tc>
        <w:tc>
          <w:tcPr>
            <w:tcW w:w="68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742"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0,94</w:t>
            </w:r>
          </w:p>
        </w:tc>
        <w:tc>
          <w:tcPr>
            <w:tcW w:w="87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tc>
      </w:tr>
      <w:tr w:rsidR="005F4B37" w:rsidRPr="005F4B37" w:rsidTr="00FD0398">
        <w:trPr>
          <w:trHeight w:val="20"/>
        </w:trPr>
        <w:tc>
          <w:tcPr>
            <w:tcW w:w="20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648"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1035"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площадка № 2</w:t>
            </w:r>
          </w:p>
        </w:tc>
        <w:tc>
          <w:tcPr>
            <w:tcW w:w="68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742"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0,59</w:t>
            </w:r>
          </w:p>
        </w:tc>
        <w:tc>
          <w:tcPr>
            <w:tcW w:w="87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tc>
      </w:tr>
      <w:tr w:rsidR="005F4B37" w:rsidRPr="005F4B37" w:rsidTr="00FD0398">
        <w:trPr>
          <w:trHeight w:val="20"/>
        </w:trPr>
        <w:tc>
          <w:tcPr>
            <w:tcW w:w="203" w:type="pct"/>
            <w:vMerge w:val="restar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w:t>
            </w:r>
          </w:p>
        </w:tc>
        <w:tc>
          <w:tcPr>
            <w:tcW w:w="648" w:type="pct"/>
            <w:vMerge w:val="restar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Газопровод высокого давления</w:t>
            </w:r>
          </w:p>
        </w:tc>
        <w:tc>
          <w:tcPr>
            <w:tcW w:w="1035"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село Кармало-Аделяково, в том числе:</w:t>
            </w:r>
          </w:p>
        </w:tc>
        <w:tc>
          <w:tcPr>
            <w:tcW w:w="683" w:type="pct"/>
            <w:vMerge w:val="restar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строительство</w:t>
            </w:r>
          </w:p>
        </w:tc>
        <w:tc>
          <w:tcPr>
            <w:tcW w:w="742" w:type="pct"/>
            <w:vMerge w:val="restar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2034</w:t>
            </w: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7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r>
      <w:tr w:rsidR="005F4B37" w:rsidRPr="005F4B37" w:rsidTr="00FD0398">
        <w:trPr>
          <w:trHeight w:val="20"/>
        </w:trPr>
        <w:tc>
          <w:tcPr>
            <w:tcW w:w="20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648"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1035"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ул. Ленина</w:t>
            </w:r>
          </w:p>
        </w:tc>
        <w:tc>
          <w:tcPr>
            <w:tcW w:w="68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742"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0,26</w:t>
            </w:r>
          </w:p>
        </w:tc>
        <w:tc>
          <w:tcPr>
            <w:tcW w:w="87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tc>
      </w:tr>
      <w:tr w:rsidR="005F4B37" w:rsidRPr="005F4B37" w:rsidTr="00FD0398">
        <w:trPr>
          <w:trHeight w:val="20"/>
        </w:trPr>
        <w:tc>
          <w:tcPr>
            <w:tcW w:w="20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648"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1035"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ул. Советская</w:t>
            </w:r>
          </w:p>
        </w:tc>
        <w:tc>
          <w:tcPr>
            <w:tcW w:w="68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742"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0,07</w:t>
            </w:r>
          </w:p>
        </w:tc>
        <w:tc>
          <w:tcPr>
            <w:tcW w:w="87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tc>
      </w:tr>
      <w:tr w:rsidR="005F4B37" w:rsidRPr="005F4B37" w:rsidTr="00FD0398">
        <w:trPr>
          <w:trHeight w:val="20"/>
        </w:trPr>
        <w:tc>
          <w:tcPr>
            <w:tcW w:w="203" w:type="pct"/>
            <w:vMerge w:val="restar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3.</w:t>
            </w:r>
          </w:p>
        </w:tc>
        <w:tc>
          <w:tcPr>
            <w:tcW w:w="648" w:type="pct"/>
            <w:vMerge w:val="restar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Газопровод низкого давления</w:t>
            </w:r>
          </w:p>
        </w:tc>
        <w:tc>
          <w:tcPr>
            <w:tcW w:w="1035"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село Старое Якушкино, в том числе </w:t>
            </w:r>
          </w:p>
        </w:tc>
        <w:tc>
          <w:tcPr>
            <w:tcW w:w="683" w:type="pct"/>
            <w:vMerge w:val="restar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строительство</w:t>
            </w:r>
          </w:p>
        </w:tc>
        <w:tc>
          <w:tcPr>
            <w:tcW w:w="742" w:type="pct"/>
            <w:vMerge w:val="restar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2034</w:t>
            </w: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7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r>
      <w:tr w:rsidR="005F4B37" w:rsidRPr="005F4B37" w:rsidTr="00FD0398">
        <w:trPr>
          <w:trHeight w:val="20"/>
        </w:trPr>
        <w:tc>
          <w:tcPr>
            <w:tcW w:w="20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648"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1035"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площадка № 3</w:t>
            </w:r>
          </w:p>
        </w:tc>
        <w:tc>
          <w:tcPr>
            <w:tcW w:w="68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742"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0,63</w:t>
            </w:r>
          </w:p>
        </w:tc>
        <w:tc>
          <w:tcPr>
            <w:tcW w:w="87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tc>
      </w:tr>
      <w:tr w:rsidR="005F4B37" w:rsidRPr="005F4B37" w:rsidTr="00FD0398">
        <w:trPr>
          <w:trHeight w:val="20"/>
        </w:trPr>
        <w:tc>
          <w:tcPr>
            <w:tcW w:w="20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648"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1035"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площадка № 4</w:t>
            </w:r>
          </w:p>
        </w:tc>
        <w:tc>
          <w:tcPr>
            <w:tcW w:w="68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742"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1,41</w:t>
            </w:r>
          </w:p>
        </w:tc>
        <w:tc>
          <w:tcPr>
            <w:tcW w:w="87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tc>
      </w:tr>
      <w:tr w:rsidR="005F4B37" w:rsidRPr="005F4B37" w:rsidTr="00FD0398">
        <w:trPr>
          <w:trHeight w:val="20"/>
        </w:trPr>
        <w:tc>
          <w:tcPr>
            <w:tcW w:w="203"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4.</w:t>
            </w:r>
          </w:p>
        </w:tc>
        <w:tc>
          <w:tcPr>
            <w:tcW w:w="64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Шкафной газорегуляторный пункт (ШГРП)</w:t>
            </w:r>
          </w:p>
        </w:tc>
        <w:tc>
          <w:tcPr>
            <w:tcW w:w="1035"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село Кармало-Аделяково, площадка № 1</w:t>
            </w:r>
          </w:p>
        </w:tc>
        <w:tc>
          <w:tcPr>
            <w:tcW w:w="683"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строительство</w:t>
            </w:r>
          </w:p>
        </w:tc>
        <w:tc>
          <w:tcPr>
            <w:tcW w:w="742"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2034</w:t>
            </w: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tc>
        <w:tc>
          <w:tcPr>
            <w:tcW w:w="87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производительность до 130 куб.м/час</w:t>
            </w:r>
          </w:p>
        </w:tc>
      </w:tr>
    </w:tbl>
    <w:p w:rsidR="005F4B37" w:rsidRPr="005F4B37" w:rsidRDefault="005F4B37" w:rsidP="005F4B37">
      <w:pPr>
        <w:tabs>
          <w:tab w:val="left" w:pos="284"/>
          <w:tab w:val="left" w:pos="3828"/>
        </w:tabs>
        <w:spacing w:after="0" w:line="240" w:lineRule="auto"/>
        <w:jc w:val="both"/>
        <w:rPr>
          <w:rFonts w:ascii="Times New Roman" w:eastAsia="Calibri" w:hAnsi="Times New Roman" w:cs="Times New Roman"/>
          <w:bC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04"/>
        <w:gridCol w:w="992"/>
        <w:gridCol w:w="1544"/>
        <w:gridCol w:w="1028"/>
        <w:gridCol w:w="1116"/>
        <w:gridCol w:w="1219"/>
        <w:gridCol w:w="1320"/>
      </w:tblGrid>
      <w:tr w:rsidR="005F4B37" w:rsidRPr="005F4B37" w:rsidTr="00FD0398">
        <w:trPr>
          <w:trHeight w:val="20"/>
          <w:tblHeader/>
        </w:trPr>
        <w:tc>
          <w:tcPr>
            <w:tcW w:w="203" w:type="pct"/>
            <w:vMerge w:val="restart"/>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lastRenderedPageBreak/>
              <w:t>№</w:t>
            </w:r>
          </w:p>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п/п</w:t>
            </w:r>
          </w:p>
        </w:tc>
        <w:tc>
          <w:tcPr>
            <w:tcW w:w="659" w:type="pct"/>
            <w:vMerge w:val="restart"/>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Назначение и</w:t>
            </w:r>
          </w:p>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наименование объекта</w:t>
            </w:r>
          </w:p>
        </w:tc>
        <w:tc>
          <w:tcPr>
            <w:tcW w:w="1026" w:type="pct"/>
            <w:vMerge w:val="restart"/>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Местоположение</w:t>
            </w:r>
          </w:p>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объекта</w:t>
            </w:r>
          </w:p>
        </w:tc>
        <w:tc>
          <w:tcPr>
            <w:tcW w:w="683" w:type="pct"/>
            <w:vMerge w:val="restart"/>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Вид работ, который</w:t>
            </w:r>
          </w:p>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планируется в целях</w:t>
            </w:r>
          </w:p>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размещения объекта</w:t>
            </w:r>
          </w:p>
        </w:tc>
        <w:tc>
          <w:tcPr>
            <w:tcW w:w="742" w:type="pct"/>
            <w:vMerge w:val="restart"/>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Срок,</w:t>
            </w:r>
          </w:p>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до которого планируется размещение объекта, г.</w:t>
            </w:r>
          </w:p>
        </w:tc>
        <w:tc>
          <w:tcPr>
            <w:tcW w:w="1688" w:type="pct"/>
            <w:gridSpan w:val="2"/>
            <w:tcBorders>
              <w:bottom w:val="single" w:sz="4" w:space="0" w:color="auto"/>
            </w:tcBorders>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Основные характеристики объекта</w:t>
            </w:r>
          </w:p>
        </w:tc>
      </w:tr>
      <w:tr w:rsidR="005F4B37" w:rsidRPr="005F4B37" w:rsidTr="00FD0398">
        <w:trPr>
          <w:trHeight w:val="20"/>
          <w:tblHeader/>
        </w:trPr>
        <w:tc>
          <w:tcPr>
            <w:tcW w:w="203" w:type="pct"/>
            <w:vMerge/>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659" w:type="pct"/>
            <w:vMerge/>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1026" w:type="pct"/>
            <w:vMerge/>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683" w:type="pct"/>
            <w:vMerge/>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742" w:type="pct"/>
            <w:vMerge/>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10" w:type="pct"/>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Протяженность, км</w:t>
            </w:r>
          </w:p>
        </w:tc>
        <w:tc>
          <w:tcPr>
            <w:tcW w:w="878" w:type="pct"/>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Иные характеристики</w:t>
            </w:r>
          </w:p>
        </w:tc>
      </w:tr>
      <w:tr w:rsidR="005F4B37" w:rsidRPr="005F4B37" w:rsidTr="00FD0398">
        <w:trPr>
          <w:trHeight w:val="20"/>
        </w:trPr>
        <w:tc>
          <w:tcPr>
            <w:tcW w:w="5000" w:type="pct"/>
            <w:gridSpan w:val="7"/>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Электроснабжение</w:t>
            </w:r>
          </w:p>
        </w:tc>
      </w:tr>
      <w:tr w:rsidR="005F4B37" w:rsidRPr="005F4B37" w:rsidTr="00FD0398">
        <w:trPr>
          <w:trHeight w:val="20"/>
        </w:trPr>
        <w:tc>
          <w:tcPr>
            <w:tcW w:w="203" w:type="pct"/>
            <w:vMerge w:val="restar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w:t>
            </w:r>
          </w:p>
        </w:tc>
        <w:tc>
          <w:tcPr>
            <w:tcW w:w="659" w:type="pct"/>
            <w:vMerge w:val="restart"/>
            <w:tcBorders>
              <w:right w:val="nil"/>
            </w:tcBorders>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Комплектные трансформаторные подстанции</w:t>
            </w:r>
          </w:p>
        </w:tc>
        <w:tc>
          <w:tcPr>
            <w:tcW w:w="1026" w:type="pct"/>
            <w:tcBorders>
              <w:left w:val="nil"/>
              <w:bottom w:val="single" w:sz="4" w:space="0" w:color="auto"/>
            </w:tcBorders>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село Кармало-Аделяково, в том числе:</w:t>
            </w:r>
          </w:p>
        </w:tc>
        <w:tc>
          <w:tcPr>
            <w:tcW w:w="683" w:type="pct"/>
            <w:vMerge w:val="restar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строительство</w:t>
            </w:r>
          </w:p>
        </w:tc>
        <w:tc>
          <w:tcPr>
            <w:tcW w:w="742" w:type="pct"/>
            <w:vMerge w:val="restar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2034</w:t>
            </w: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7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r>
      <w:tr w:rsidR="005F4B37" w:rsidRPr="005F4B37" w:rsidTr="00FD0398">
        <w:trPr>
          <w:trHeight w:val="20"/>
        </w:trPr>
        <w:tc>
          <w:tcPr>
            <w:tcW w:w="20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659" w:type="pct"/>
            <w:vMerge/>
            <w:tcBorders>
              <w:right w:val="single" w:sz="4" w:space="0" w:color="auto"/>
            </w:tcBorders>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1026" w:type="pct"/>
            <w:tcBorders>
              <w:left w:val="single" w:sz="4" w:space="0" w:color="auto"/>
            </w:tcBorders>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площадка № 1</w:t>
            </w:r>
          </w:p>
        </w:tc>
        <w:tc>
          <w:tcPr>
            <w:tcW w:w="68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742"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tc>
        <w:tc>
          <w:tcPr>
            <w:tcW w:w="87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мощность – 1х100кВА</w:t>
            </w:r>
          </w:p>
        </w:tc>
      </w:tr>
      <w:tr w:rsidR="005F4B37" w:rsidRPr="005F4B37" w:rsidTr="00FD0398">
        <w:trPr>
          <w:trHeight w:val="20"/>
        </w:trPr>
        <w:tc>
          <w:tcPr>
            <w:tcW w:w="20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659" w:type="pct"/>
            <w:vMerge/>
            <w:tcBorders>
              <w:right w:val="single" w:sz="4" w:space="0" w:color="auto"/>
            </w:tcBorders>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1026" w:type="pct"/>
            <w:tcBorders>
              <w:left w:val="single" w:sz="4" w:space="0" w:color="auto"/>
            </w:tcBorders>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площадка № 2</w:t>
            </w:r>
          </w:p>
        </w:tc>
        <w:tc>
          <w:tcPr>
            <w:tcW w:w="68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742"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tc>
        <w:tc>
          <w:tcPr>
            <w:tcW w:w="87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мощность – 1х63кВА</w:t>
            </w:r>
          </w:p>
        </w:tc>
      </w:tr>
      <w:tr w:rsidR="005F4B37" w:rsidRPr="005F4B37" w:rsidTr="00FD0398">
        <w:trPr>
          <w:trHeight w:val="20"/>
        </w:trPr>
        <w:tc>
          <w:tcPr>
            <w:tcW w:w="20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659" w:type="pct"/>
            <w:vMerge/>
            <w:tcBorders>
              <w:right w:val="single" w:sz="4" w:space="0" w:color="auto"/>
            </w:tcBorders>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1026" w:type="pct"/>
            <w:tcBorders>
              <w:left w:val="single" w:sz="4" w:space="0" w:color="auto"/>
            </w:tcBorders>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на севере за границей села</w:t>
            </w:r>
          </w:p>
        </w:tc>
        <w:tc>
          <w:tcPr>
            <w:tcW w:w="68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742"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tc>
        <w:tc>
          <w:tcPr>
            <w:tcW w:w="87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мощность – 1х40кВА</w:t>
            </w:r>
          </w:p>
        </w:tc>
      </w:tr>
      <w:tr w:rsidR="005F4B37" w:rsidRPr="005F4B37" w:rsidTr="00FD0398">
        <w:trPr>
          <w:trHeight w:val="20"/>
        </w:trPr>
        <w:tc>
          <w:tcPr>
            <w:tcW w:w="20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659" w:type="pct"/>
            <w:vMerge/>
            <w:tcBorders>
              <w:right w:val="single" w:sz="4" w:space="0" w:color="auto"/>
            </w:tcBorders>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1026" w:type="pct"/>
            <w:tcBorders>
              <w:left w:val="single" w:sz="4" w:space="0" w:color="auto"/>
            </w:tcBorders>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ул. Лесная</w:t>
            </w:r>
          </w:p>
        </w:tc>
        <w:tc>
          <w:tcPr>
            <w:tcW w:w="68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742"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tc>
        <w:tc>
          <w:tcPr>
            <w:tcW w:w="87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мощность – 1х100кВА</w:t>
            </w:r>
          </w:p>
        </w:tc>
      </w:tr>
      <w:tr w:rsidR="005F4B37" w:rsidRPr="005F4B37" w:rsidTr="00FD0398">
        <w:trPr>
          <w:trHeight w:val="20"/>
        </w:trPr>
        <w:tc>
          <w:tcPr>
            <w:tcW w:w="203"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w:t>
            </w:r>
          </w:p>
        </w:tc>
        <w:tc>
          <w:tcPr>
            <w:tcW w:w="659"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Комплектные трансформаторные подстанции</w:t>
            </w:r>
          </w:p>
        </w:tc>
        <w:tc>
          <w:tcPr>
            <w:tcW w:w="1026"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село Кармало-Аделяково, ул. Ленина</w:t>
            </w:r>
          </w:p>
        </w:tc>
        <w:tc>
          <w:tcPr>
            <w:tcW w:w="683"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реконструкция</w:t>
            </w:r>
          </w:p>
        </w:tc>
        <w:tc>
          <w:tcPr>
            <w:tcW w:w="742"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2034</w:t>
            </w: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tc>
        <w:tc>
          <w:tcPr>
            <w:tcW w:w="87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мощность – 1х250кВА</w:t>
            </w:r>
          </w:p>
        </w:tc>
      </w:tr>
      <w:tr w:rsidR="005F4B37" w:rsidRPr="005F4B37" w:rsidTr="00FD0398">
        <w:trPr>
          <w:trHeight w:val="20"/>
        </w:trPr>
        <w:tc>
          <w:tcPr>
            <w:tcW w:w="203" w:type="pct"/>
            <w:vMerge w:val="restar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3.</w:t>
            </w:r>
          </w:p>
        </w:tc>
        <w:tc>
          <w:tcPr>
            <w:tcW w:w="659" w:type="pct"/>
            <w:vMerge w:val="restar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Комплектные трансформаторные подстанции</w:t>
            </w:r>
          </w:p>
        </w:tc>
        <w:tc>
          <w:tcPr>
            <w:tcW w:w="1026"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село Старое Якушкино, </w:t>
            </w:r>
          </w:p>
        </w:tc>
        <w:tc>
          <w:tcPr>
            <w:tcW w:w="683" w:type="pct"/>
            <w:vMerge w:val="restar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строительство</w:t>
            </w:r>
          </w:p>
        </w:tc>
        <w:tc>
          <w:tcPr>
            <w:tcW w:w="742" w:type="pct"/>
            <w:vMerge w:val="restar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2034</w:t>
            </w: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7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r>
      <w:tr w:rsidR="005F4B37" w:rsidRPr="005F4B37" w:rsidTr="00FD0398">
        <w:trPr>
          <w:trHeight w:val="20"/>
        </w:trPr>
        <w:tc>
          <w:tcPr>
            <w:tcW w:w="203" w:type="pct"/>
            <w:vMerge/>
          </w:tcPr>
          <w:p w:rsidR="005F4B37" w:rsidRPr="005F4B37" w:rsidDel="00356782"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659"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1026"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площадка № 3</w:t>
            </w:r>
          </w:p>
        </w:tc>
        <w:tc>
          <w:tcPr>
            <w:tcW w:w="68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742"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tc>
        <w:tc>
          <w:tcPr>
            <w:tcW w:w="87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мощность – 1х63кВА</w:t>
            </w:r>
          </w:p>
        </w:tc>
      </w:tr>
      <w:tr w:rsidR="005F4B37" w:rsidRPr="005F4B37" w:rsidTr="00FD0398">
        <w:trPr>
          <w:trHeight w:val="20"/>
        </w:trPr>
        <w:tc>
          <w:tcPr>
            <w:tcW w:w="203" w:type="pct"/>
            <w:vMerge/>
          </w:tcPr>
          <w:p w:rsidR="005F4B37" w:rsidRPr="005F4B37" w:rsidDel="00356782"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659"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1026"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площадка № 4</w:t>
            </w:r>
          </w:p>
        </w:tc>
        <w:tc>
          <w:tcPr>
            <w:tcW w:w="68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742"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tc>
        <w:tc>
          <w:tcPr>
            <w:tcW w:w="87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мощность – 1х100кВА</w:t>
            </w:r>
          </w:p>
        </w:tc>
      </w:tr>
      <w:tr w:rsidR="005F4B37" w:rsidRPr="005F4B37" w:rsidTr="00FD0398">
        <w:trPr>
          <w:trHeight w:val="20"/>
        </w:trPr>
        <w:tc>
          <w:tcPr>
            <w:tcW w:w="203" w:type="pct"/>
            <w:vMerge w:val="restar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4.</w:t>
            </w:r>
          </w:p>
        </w:tc>
        <w:tc>
          <w:tcPr>
            <w:tcW w:w="659" w:type="pct"/>
            <w:vMerge w:val="restar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Воздушные линии электропередачи</w:t>
            </w:r>
          </w:p>
        </w:tc>
        <w:tc>
          <w:tcPr>
            <w:tcW w:w="1026"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село Кармало-Аделяково, в том числе:</w:t>
            </w:r>
          </w:p>
        </w:tc>
        <w:tc>
          <w:tcPr>
            <w:tcW w:w="683" w:type="pct"/>
            <w:vMerge w:val="restar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строительство</w:t>
            </w:r>
          </w:p>
        </w:tc>
        <w:tc>
          <w:tcPr>
            <w:tcW w:w="742" w:type="pct"/>
            <w:vMerge w:val="restar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2034</w:t>
            </w: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7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r>
      <w:tr w:rsidR="005F4B37" w:rsidRPr="005F4B37" w:rsidTr="00FD0398">
        <w:trPr>
          <w:trHeight w:val="20"/>
        </w:trPr>
        <w:tc>
          <w:tcPr>
            <w:tcW w:w="20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659"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1026"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площадка № 1</w:t>
            </w:r>
          </w:p>
        </w:tc>
        <w:tc>
          <w:tcPr>
            <w:tcW w:w="68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742"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0,1</w:t>
            </w:r>
          </w:p>
        </w:tc>
        <w:tc>
          <w:tcPr>
            <w:tcW w:w="87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напряжение – 10 кВ</w:t>
            </w:r>
          </w:p>
        </w:tc>
      </w:tr>
      <w:tr w:rsidR="005F4B37" w:rsidRPr="005F4B37" w:rsidTr="00FD0398">
        <w:trPr>
          <w:trHeight w:val="20"/>
        </w:trPr>
        <w:tc>
          <w:tcPr>
            <w:tcW w:w="20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659"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1026"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площадка № 2</w:t>
            </w:r>
          </w:p>
        </w:tc>
        <w:tc>
          <w:tcPr>
            <w:tcW w:w="68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742"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0,01</w:t>
            </w:r>
          </w:p>
        </w:tc>
        <w:tc>
          <w:tcPr>
            <w:tcW w:w="87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напряжение – 10 кВ</w:t>
            </w:r>
          </w:p>
        </w:tc>
      </w:tr>
      <w:tr w:rsidR="005F4B37" w:rsidRPr="005F4B37" w:rsidTr="00FD0398">
        <w:trPr>
          <w:trHeight w:val="20"/>
        </w:trPr>
        <w:tc>
          <w:tcPr>
            <w:tcW w:w="20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659"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1026"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на севере за границей села</w:t>
            </w:r>
          </w:p>
        </w:tc>
        <w:tc>
          <w:tcPr>
            <w:tcW w:w="68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742"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0,25</w:t>
            </w:r>
          </w:p>
        </w:tc>
        <w:tc>
          <w:tcPr>
            <w:tcW w:w="87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напряжение – 10 кВ</w:t>
            </w:r>
          </w:p>
        </w:tc>
      </w:tr>
      <w:tr w:rsidR="005F4B37" w:rsidRPr="005F4B37" w:rsidTr="00FD0398">
        <w:trPr>
          <w:trHeight w:val="20"/>
        </w:trPr>
        <w:tc>
          <w:tcPr>
            <w:tcW w:w="20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659"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1026"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ул. Лесная</w:t>
            </w:r>
          </w:p>
        </w:tc>
        <w:tc>
          <w:tcPr>
            <w:tcW w:w="68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742"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0,1</w:t>
            </w:r>
          </w:p>
        </w:tc>
        <w:tc>
          <w:tcPr>
            <w:tcW w:w="87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напряжение – 10 кВ</w:t>
            </w:r>
          </w:p>
        </w:tc>
      </w:tr>
      <w:tr w:rsidR="005F4B37" w:rsidRPr="005F4B37" w:rsidTr="00FD0398">
        <w:trPr>
          <w:trHeight w:val="20"/>
        </w:trPr>
        <w:tc>
          <w:tcPr>
            <w:tcW w:w="203" w:type="pct"/>
            <w:vMerge w:val="restar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5.</w:t>
            </w:r>
          </w:p>
        </w:tc>
        <w:tc>
          <w:tcPr>
            <w:tcW w:w="659" w:type="pct"/>
            <w:vMerge w:val="restar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Воздушные линии электропередачи</w:t>
            </w:r>
          </w:p>
        </w:tc>
        <w:tc>
          <w:tcPr>
            <w:tcW w:w="1026"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село Старое Якушкино, </w:t>
            </w:r>
          </w:p>
        </w:tc>
        <w:tc>
          <w:tcPr>
            <w:tcW w:w="683" w:type="pct"/>
            <w:vMerge w:val="restar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строительство</w:t>
            </w:r>
          </w:p>
        </w:tc>
        <w:tc>
          <w:tcPr>
            <w:tcW w:w="742" w:type="pct"/>
            <w:vMerge w:val="restar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2034</w:t>
            </w: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7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r>
      <w:tr w:rsidR="005F4B37" w:rsidRPr="005F4B37" w:rsidTr="00FD0398">
        <w:trPr>
          <w:trHeight w:val="20"/>
        </w:trPr>
        <w:tc>
          <w:tcPr>
            <w:tcW w:w="20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659"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1026"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ул. площадка № 3</w:t>
            </w:r>
          </w:p>
        </w:tc>
        <w:tc>
          <w:tcPr>
            <w:tcW w:w="68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742"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0,1</w:t>
            </w:r>
          </w:p>
        </w:tc>
        <w:tc>
          <w:tcPr>
            <w:tcW w:w="87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напряжение – 10 кВ</w:t>
            </w:r>
          </w:p>
        </w:tc>
      </w:tr>
      <w:tr w:rsidR="005F4B37" w:rsidRPr="005F4B37" w:rsidTr="00FD0398">
        <w:trPr>
          <w:trHeight w:val="20"/>
        </w:trPr>
        <w:tc>
          <w:tcPr>
            <w:tcW w:w="20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659"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1026"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турбаза</w:t>
            </w:r>
          </w:p>
        </w:tc>
        <w:tc>
          <w:tcPr>
            <w:tcW w:w="68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742"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2,0</w:t>
            </w:r>
          </w:p>
        </w:tc>
        <w:tc>
          <w:tcPr>
            <w:tcW w:w="87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напряжение – 10 кВ</w:t>
            </w:r>
          </w:p>
        </w:tc>
      </w:tr>
      <w:tr w:rsidR="005F4B37" w:rsidRPr="005F4B37" w:rsidTr="00FD0398">
        <w:trPr>
          <w:trHeight w:val="20"/>
        </w:trPr>
        <w:tc>
          <w:tcPr>
            <w:tcW w:w="20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659"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1026"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площадка № 4</w:t>
            </w:r>
          </w:p>
        </w:tc>
        <w:tc>
          <w:tcPr>
            <w:tcW w:w="68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742"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0,03</w:t>
            </w:r>
          </w:p>
        </w:tc>
        <w:tc>
          <w:tcPr>
            <w:tcW w:w="87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напряжение – 10 кВ</w:t>
            </w:r>
          </w:p>
        </w:tc>
      </w:tr>
    </w:tbl>
    <w:p w:rsidR="005F4B37" w:rsidRPr="005F4B37" w:rsidRDefault="005F4B37" w:rsidP="005F4B37">
      <w:pPr>
        <w:tabs>
          <w:tab w:val="left" w:pos="284"/>
          <w:tab w:val="left" w:pos="3828"/>
        </w:tabs>
        <w:spacing w:after="0" w:line="240" w:lineRule="auto"/>
        <w:jc w:val="both"/>
        <w:rPr>
          <w:rFonts w:ascii="Times New Roman" w:eastAsia="Calibri" w:hAnsi="Times New Roman" w:cs="Times New Roman"/>
          <w:bC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05"/>
        <w:gridCol w:w="975"/>
        <w:gridCol w:w="1560"/>
        <w:gridCol w:w="1028"/>
        <w:gridCol w:w="1116"/>
        <w:gridCol w:w="1219"/>
        <w:gridCol w:w="1320"/>
      </w:tblGrid>
      <w:tr w:rsidR="005F4B37" w:rsidRPr="005F4B37" w:rsidTr="00FD0398">
        <w:trPr>
          <w:trHeight w:val="253"/>
          <w:tblHeader/>
        </w:trPr>
        <w:tc>
          <w:tcPr>
            <w:tcW w:w="203" w:type="pct"/>
            <w:vMerge w:val="restart"/>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п/п</w:t>
            </w:r>
          </w:p>
        </w:tc>
        <w:tc>
          <w:tcPr>
            <w:tcW w:w="648" w:type="pct"/>
            <w:vMerge w:val="restart"/>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Назначение и</w:t>
            </w:r>
          </w:p>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наименование объекта</w:t>
            </w:r>
          </w:p>
        </w:tc>
        <w:tc>
          <w:tcPr>
            <w:tcW w:w="1037" w:type="pct"/>
            <w:vMerge w:val="restart"/>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Местоположение</w:t>
            </w:r>
          </w:p>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объекта</w:t>
            </w:r>
          </w:p>
        </w:tc>
        <w:tc>
          <w:tcPr>
            <w:tcW w:w="683" w:type="pct"/>
            <w:vMerge w:val="restart"/>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Вид работ, который</w:t>
            </w:r>
          </w:p>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планируется в целях</w:t>
            </w:r>
          </w:p>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размещения объекта</w:t>
            </w:r>
          </w:p>
        </w:tc>
        <w:tc>
          <w:tcPr>
            <w:tcW w:w="742" w:type="pct"/>
            <w:vMerge w:val="restart"/>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Срок,</w:t>
            </w:r>
          </w:p>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до которого планируется размещение объекта, г.</w:t>
            </w:r>
          </w:p>
        </w:tc>
        <w:tc>
          <w:tcPr>
            <w:tcW w:w="1688" w:type="pct"/>
            <w:gridSpan w:val="2"/>
            <w:tcBorders>
              <w:bottom w:val="single" w:sz="4" w:space="0" w:color="auto"/>
            </w:tcBorders>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Основные характеристики объекта</w:t>
            </w:r>
          </w:p>
        </w:tc>
      </w:tr>
      <w:tr w:rsidR="005F4B37" w:rsidRPr="005F4B37" w:rsidTr="00FD0398">
        <w:trPr>
          <w:trHeight w:val="253"/>
          <w:tblHeader/>
        </w:trPr>
        <w:tc>
          <w:tcPr>
            <w:tcW w:w="203" w:type="pct"/>
            <w:vMerge/>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648" w:type="pct"/>
            <w:vMerge/>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1037" w:type="pct"/>
            <w:vMerge/>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683" w:type="pct"/>
            <w:vMerge/>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742" w:type="pct"/>
            <w:vMerge/>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10" w:type="pct"/>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Протяженность, км</w:t>
            </w:r>
          </w:p>
        </w:tc>
        <w:tc>
          <w:tcPr>
            <w:tcW w:w="878" w:type="pct"/>
            <w:shd w:val="clear" w:color="auto" w:fill="FFFFFF"/>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Иные характеристики</w:t>
            </w:r>
          </w:p>
        </w:tc>
      </w:tr>
      <w:tr w:rsidR="005F4B37" w:rsidRPr="005F4B37" w:rsidTr="00FD0398">
        <w:trPr>
          <w:trHeight w:val="253"/>
        </w:trPr>
        <w:tc>
          <w:tcPr>
            <w:tcW w:w="5000" w:type="pct"/>
            <w:gridSpan w:val="7"/>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Услуги связи</w:t>
            </w:r>
          </w:p>
        </w:tc>
      </w:tr>
      <w:tr w:rsidR="005F4B37" w:rsidRPr="005F4B37" w:rsidTr="00FD0398">
        <w:trPr>
          <w:trHeight w:val="253"/>
        </w:trPr>
        <w:tc>
          <w:tcPr>
            <w:tcW w:w="203" w:type="pct"/>
            <w:vMerge w:val="restar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w:t>
            </w:r>
          </w:p>
        </w:tc>
        <w:tc>
          <w:tcPr>
            <w:tcW w:w="648" w:type="pct"/>
            <w:vMerge w:val="restar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Ящик кабельный</w:t>
            </w:r>
          </w:p>
        </w:tc>
        <w:tc>
          <w:tcPr>
            <w:tcW w:w="1037"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село Кармало-Аделяково, в том числе:</w:t>
            </w:r>
          </w:p>
        </w:tc>
        <w:tc>
          <w:tcPr>
            <w:tcW w:w="683" w:type="pct"/>
            <w:vMerge w:val="restar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строительство</w:t>
            </w:r>
          </w:p>
        </w:tc>
        <w:tc>
          <w:tcPr>
            <w:tcW w:w="742" w:type="pct"/>
            <w:vMerge w:val="restar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2034</w:t>
            </w: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7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r>
      <w:tr w:rsidR="005F4B37" w:rsidRPr="005F4B37" w:rsidTr="00FD0398">
        <w:trPr>
          <w:trHeight w:val="253"/>
        </w:trPr>
        <w:tc>
          <w:tcPr>
            <w:tcW w:w="20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648"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1037"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площадка № 1</w:t>
            </w:r>
          </w:p>
        </w:tc>
        <w:tc>
          <w:tcPr>
            <w:tcW w:w="68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742"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tc>
        <w:tc>
          <w:tcPr>
            <w:tcW w:w="87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 шт., тип –ЯКГ-20</w:t>
            </w:r>
          </w:p>
        </w:tc>
      </w:tr>
      <w:tr w:rsidR="005F4B37" w:rsidRPr="005F4B37" w:rsidTr="00FD0398">
        <w:trPr>
          <w:trHeight w:val="253"/>
        </w:trPr>
        <w:tc>
          <w:tcPr>
            <w:tcW w:w="20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648"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1037"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площадка № 2</w:t>
            </w:r>
          </w:p>
        </w:tc>
        <w:tc>
          <w:tcPr>
            <w:tcW w:w="68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742"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tc>
        <w:tc>
          <w:tcPr>
            <w:tcW w:w="87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тип –ЯКГ-20</w:t>
            </w:r>
          </w:p>
        </w:tc>
      </w:tr>
      <w:tr w:rsidR="005F4B37" w:rsidRPr="005F4B37" w:rsidTr="00FD0398">
        <w:trPr>
          <w:trHeight w:val="253"/>
        </w:trPr>
        <w:tc>
          <w:tcPr>
            <w:tcW w:w="203" w:type="pct"/>
            <w:vMerge w:val="restar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w:t>
            </w:r>
          </w:p>
        </w:tc>
        <w:tc>
          <w:tcPr>
            <w:tcW w:w="648" w:type="pct"/>
            <w:vMerge w:val="restar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Ящик кабельный</w:t>
            </w:r>
          </w:p>
        </w:tc>
        <w:tc>
          <w:tcPr>
            <w:tcW w:w="1037"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село Старое Якушкино, в том числе</w:t>
            </w:r>
          </w:p>
        </w:tc>
        <w:tc>
          <w:tcPr>
            <w:tcW w:w="683" w:type="pct"/>
            <w:vMerge w:val="restar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строительство</w:t>
            </w:r>
          </w:p>
        </w:tc>
        <w:tc>
          <w:tcPr>
            <w:tcW w:w="742" w:type="pct"/>
            <w:vMerge w:val="restar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2034</w:t>
            </w: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7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r>
      <w:tr w:rsidR="005F4B37" w:rsidRPr="005F4B37" w:rsidTr="00FD0398">
        <w:trPr>
          <w:trHeight w:val="253"/>
        </w:trPr>
        <w:tc>
          <w:tcPr>
            <w:tcW w:w="20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648"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1037"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площадка № 3</w:t>
            </w:r>
          </w:p>
        </w:tc>
        <w:tc>
          <w:tcPr>
            <w:tcW w:w="68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742"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tc>
        <w:tc>
          <w:tcPr>
            <w:tcW w:w="87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 шт. тип –ЯКГ-20</w:t>
            </w:r>
          </w:p>
        </w:tc>
      </w:tr>
      <w:tr w:rsidR="005F4B37" w:rsidRPr="005F4B37" w:rsidTr="00FD0398">
        <w:trPr>
          <w:trHeight w:val="253"/>
        </w:trPr>
        <w:tc>
          <w:tcPr>
            <w:tcW w:w="20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648"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1037"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площадка № 4</w:t>
            </w:r>
          </w:p>
        </w:tc>
        <w:tc>
          <w:tcPr>
            <w:tcW w:w="683"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742" w:type="pct"/>
            <w:vMerge/>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tc>
        <w:tc>
          <w:tcPr>
            <w:tcW w:w="87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3 шт. тип –ЯКГ-20</w:t>
            </w:r>
          </w:p>
        </w:tc>
      </w:tr>
      <w:tr w:rsidR="005F4B37" w:rsidRPr="005F4B37" w:rsidTr="00FD0398">
        <w:trPr>
          <w:trHeight w:val="253"/>
        </w:trPr>
        <w:tc>
          <w:tcPr>
            <w:tcW w:w="203"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3.</w:t>
            </w:r>
          </w:p>
        </w:tc>
        <w:tc>
          <w:tcPr>
            <w:tcW w:w="64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Автоматическая телефонная станция</w:t>
            </w:r>
          </w:p>
        </w:tc>
        <w:tc>
          <w:tcPr>
            <w:tcW w:w="1037"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село Кармало-Аделяково, ул. Молодежная, 2/2</w:t>
            </w:r>
          </w:p>
        </w:tc>
        <w:tc>
          <w:tcPr>
            <w:tcW w:w="683"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реконструкция</w:t>
            </w:r>
          </w:p>
        </w:tc>
        <w:tc>
          <w:tcPr>
            <w:tcW w:w="742"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2034</w:t>
            </w: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tc>
        <w:tc>
          <w:tcPr>
            <w:tcW w:w="87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увеличение емкости до 200 номеров</w:t>
            </w:r>
          </w:p>
        </w:tc>
      </w:tr>
      <w:tr w:rsidR="005F4B37" w:rsidRPr="005F4B37" w:rsidTr="00FD0398">
        <w:trPr>
          <w:trHeight w:val="253"/>
        </w:trPr>
        <w:tc>
          <w:tcPr>
            <w:tcW w:w="203"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4.</w:t>
            </w:r>
          </w:p>
        </w:tc>
        <w:tc>
          <w:tcPr>
            <w:tcW w:w="64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Автоматическая телефонная станция</w:t>
            </w:r>
          </w:p>
        </w:tc>
        <w:tc>
          <w:tcPr>
            <w:tcW w:w="1037"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село Старое Якушкино, ул. Свободы, 5</w:t>
            </w:r>
          </w:p>
        </w:tc>
        <w:tc>
          <w:tcPr>
            <w:tcW w:w="683"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реконструкция</w:t>
            </w:r>
          </w:p>
        </w:tc>
        <w:tc>
          <w:tcPr>
            <w:tcW w:w="742"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2034</w:t>
            </w: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tc>
        <w:tc>
          <w:tcPr>
            <w:tcW w:w="87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увеличение емкости до 200 номеров</w:t>
            </w:r>
          </w:p>
        </w:tc>
      </w:tr>
      <w:tr w:rsidR="005F4B37" w:rsidRPr="005F4B37" w:rsidTr="00FD0398">
        <w:trPr>
          <w:trHeight w:val="253"/>
        </w:trPr>
        <w:tc>
          <w:tcPr>
            <w:tcW w:w="203"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5.</w:t>
            </w:r>
          </w:p>
        </w:tc>
        <w:tc>
          <w:tcPr>
            <w:tcW w:w="64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Кабель связи</w:t>
            </w:r>
          </w:p>
        </w:tc>
        <w:tc>
          <w:tcPr>
            <w:tcW w:w="1037"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село Кармало- Аделяково. ул. Молодежная, улица №2, улица №3, улица №4, ул. Юбилейная, , площадка №2</w:t>
            </w:r>
          </w:p>
        </w:tc>
        <w:tc>
          <w:tcPr>
            <w:tcW w:w="683"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строительство</w:t>
            </w:r>
          </w:p>
        </w:tc>
        <w:tc>
          <w:tcPr>
            <w:tcW w:w="742"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2034</w:t>
            </w: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2,5</w:t>
            </w:r>
          </w:p>
        </w:tc>
        <w:tc>
          <w:tcPr>
            <w:tcW w:w="87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tc>
      </w:tr>
      <w:tr w:rsidR="005F4B37" w:rsidRPr="005F4B37" w:rsidTr="00FD0398">
        <w:trPr>
          <w:trHeight w:val="253"/>
        </w:trPr>
        <w:tc>
          <w:tcPr>
            <w:tcW w:w="203"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6.</w:t>
            </w:r>
          </w:p>
        </w:tc>
        <w:tc>
          <w:tcPr>
            <w:tcW w:w="64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Кабель связи</w:t>
            </w:r>
          </w:p>
        </w:tc>
        <w:tc>
          <w:tcPr>
            <w:tcW w:w="1037"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село Старое Якушкино, ул. Спортивная, площадка №4</w:t>
            </w:r>
          </w:p>
        </w:tc>
        <w:tc>
          <w:tcPr>
            <w:tcW w:w="683"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строительство</w:t>
            </w:r>
          </w:p>
        </w:tc>
        <w:tc>
          <w:tcPr>
            <w:tcW w:w="742"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2034</w:t>
            </w:r>
          </w:p>
        </w:tc>
        <w:tc>
          <w:tcPr>
            <w:tcW w:w="81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2,1</w:t>
            </w:r>
          </w:p>
        </w:tc>
        <w:tc>
          <w:tcPr>
            <w:tcW w:w="878"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tc>
      </w:tr>
    </w:tbl>
    <w:p w:rsidR="005F4B37" w:rsidRPr="005F4B37" w:rsidRDefault="005F4B37" w:rsidP="005F4B37">
      <w:pPr>
        <w:tabs>
          <w:tab w:val="left" w:pos="284"/>
          <w:tab w:val="left" w:pos="3828"/>
        </w:tabs>
        <w:spacing w:after="0" w:line="240" w:lineRule="auto"/>
        <w:jc w:val="both"/>
        <w:rPr>
          <w:rFonts w:ascii="Times New Roman" w:eastAsia="Calibri" w:hAnsi="Times New Roman" w:cs="Times New Roman"/>
          <w:bCs/>
          <w:sz w:val="12"/>
          <w:szCs w:val="12"/>
        </w:rPr>
      </w:pPr>
    </w:p>
    <w:p w:rsidR="005F4B37" w:rsidRPr="005F4B37" w:rsidRDefault="005F4B37" w:rsidP="00FD0398">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5F4B37">
        <w:rPr>
          <w:rFonts w:ascii="Times New Roman" w:eastAsia="Calibri" w:hAnsi="Times New Roman" w:cs="Times New Roman"/>
          <w:b/>
          <w:bCs/>
          <w:sz w:val="12"/>
          <w:szCs w:val="12"/>
        </w:rPr>
        <w:t>4.2 Целевые показатели развития коммунальной инфраструктуры</w:t>
      </w:r>
    </w:p>
    <w:p w:rsidR="005F4B37" w:rsidRPr="005F4B37" w:rsidRDefault="005F4B37" w:rsidP="00FD0398">
      <w:pPr>
        <w:tabs>
          <w:tab w:val="left" w:pos="284"/>
          <w:tab w:val="left" w:pos="3828"/>
        </w:tabs>
        <w:spacing w:after="0" w:line="240" w:lineRule="auto"/>
        <w:jc w:val="right"/>
        <w:rPr>
          <w:rFonts w:ascii="Times New Roman" w:eastAsia="Calibri" w:hAnsi="Times New Roman" w:cs="Times New Roman"/>
          <w:b/>
          <w:sz w:val="12"/>
          <w:szCs w:val="12"/>
        </w:rPr>
      </w:pPr>
      <w:r w:rsidRPr="005F4B37">
        <w:rPr>
          <w:rFonts w:ascii="Times New Roman" w:eastAsia="Calibri" w:hAnsi="Times New Roman" w:cs="Times New Roman"/>
          <w:b/>
          <w:sz w:val="12"/>
          <w:szCs w:val="12"/>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28"/>
        <w:gridCol w:w="2136"/>
        <w:gridCol w:w="559"/>
        <w:gridCol w:w="1019"/>
        <w:gridCol w:w="679"/>
        <w:gridCol w:w="679"/>
        <w:gridCol w:w="679"/>
        <w:gridCol w:w="679"/>
        <w:gridCol w:w="665"/>
      </w:tblGrid>
      <w:tr w:rsidR="005F4B37" w:rsidRPr="005F4B37" w:rsidTr="00FD0398">
        <w:tc>
          <w:tcPr>
            <w:tcW w:w="285"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 п/п</w:t>
            </w:r>
          </w:p>
        </w:tc>
        <w:tc>
          <w:tcPr>
            <w:tcW w:w="1420"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Показатель</w:t>
            </w:r>
          </w:p>
        </w:tc>
        <w:tc>
          <w:tcPr>
            <w:tcW w:w="37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Ед. изм.</w:t>
            </w:r>
          </w:p>
        </w:tc>
        <w:tc>
          <w:tcPr>
            <w:tcW w:w="677"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2025 г. (базовый)</w:t>
            </w:r>
          </w:p>
        </w:tc>
        <w:tc>
          <w:tcPr>
            <w:tcW w:w="451"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2026 г.</w:t>
            </w:r>
          </w:p>
        </w:tc>
        <w:tc>
          <w:tcPr>
            <w:tcW w:w="451"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2027 г.</w:t>
            </w:r>
          </w:p>
        </w:tc>
        <w:tc>
          <w:tcPr>
            <w:tcW w:w="451"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2028 г.</w:t>
            </w:r>
          </w:p>
        </w:tc>
        <w:tc>
          <w:tcPr>
            <w:tcW w:w="451"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2029 г.</w:t>
            </w:r>
          </w:p>
        </w:tc>
        <w:tc>
          <w:tcPr>
            <w:tcW w:w="440"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2030-2034 г.г.</w:t>
            </w:r>
          </w:p>
        </w:tc>
      </w:tr>
      <w:tr w:rsidR="005F4B37" w:rsidRPr="005F4B37" w:rsidTr="00FD0398">
        <w:tc>
          <w:tcPr>
            <w:tcW w:w="285"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1</w:t>
            </w:r>
          </w:p>
        </w:tc>
        <w:tc>
          <w:tcPr>
            <w:tcW w:w="4715" w:type="pct"/>
            <w:gridSpan w:val="8"/>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Водоснабжение</w:t>
            </w:r>
          </w:p>
        </w:tc>
      </w:tr>
      <w:tr w:rsidR="005F4B37" w:rsidRPr="005F4B37" w:rsidTr="00FD0398">
        <w:tc>
          <w:tcPr>
            <w:tcW w:w="285"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1.1</w:t>
            </w:r>
          </w:p>
        </w:tc>
        <w:tc>
          <w:tcPr>
            <w:tcW w:w="1420"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Доля удовлетворения потребности в водопроводных сетях, всего</w:t>
            </w:r>
          </w:p>
        </w:tc>
        <w:tc>
          <w:tcPr>
            <w:tcW w:w="37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w:t>
            </w:r>
          </w:p>
        </w:tc>
        <w:tc>
          <w:tcPr>
            <w:tcW w:w="677"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67</w:t>
            </w:r>
          </w:p>
        </w:tc>
        <w:tc>
          <w:tcPr>
            <w:tcW w:w="451"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68</w:t>
            </w:r>
          </w:p>
        </w:tc>
        <w:tc>
          <w:tcPr>
            <w:tcW w:w="451"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70</w:t>
            </w:r>
          </w:p>
        </w:tc>
        <w:tc>
          <w:tcPr>
            <w:tcW w:w="451"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71,5</w:t>
            </w:r>
          </w:p>
        </w:tc>
        <w:tc>
          <w:tcPr>
            <w:tcW w:w="451"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72,1</w:t>
            </w:r>
          </w:p>
        </w:tc>
        <w:tc>
          <w:tcPr>
            <w:tcW w:w="440"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73</w:t>
            </w:r>
          </w:p>
        </w:tc>
      </w:tr>
      <w:tr w:rsidR="005F4B37" w:rsidRPr="005F4B37" w:rsidTr="00FD0398">
        <w:tc>
          <w:tcPr>
            <w:tcW w:w="285"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1.2</w:t>
            </w:r>
          </w:p>
        </w:tc>
        <w:tc>
          <w:tcPr>
            <w:tcW w:w="1420"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Доля износа сетей водоснабжения</w:t>
            </w:r>
          </w:p>
        </w:tc>
        <w:tc>
          <w:tcPr>
            <w:tcW w:w="37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w:t>
            </w:r>
          </w:p>
        </w:tc>
        <w:tc>
          <w:tcPr>
            <w:tcW w:w="677"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73</w:t>
            </w:r>
          </w:p>
        </w:tc>
        <w:tc>
          <w:tcPr>
            <w:tcW w:w="451"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72</w:t>
            </w:r>
          </w:p>
        </w:tc>
        <w:tc>
          <w:tcPr>
            <w:tcW w:w="451"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71</w:t>
            </w:r>
          </w:p>
        </w:tc>
        <w:tc>
          <w:tcPr>
            <w:tcW w:w="451"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70</w:t>
            </w:r>
          </w:p>
        </w:tc>
        <w:tc>
          <w:tcPr>
            <w:tcW w:w="451"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69</w:t>
            </w:r>
          </w:p>
        </w:tc>
        <w:tc>
          <w:tcPr>
            <w:tcW w:w="440"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68</w:t>
            </w:r>
          </w:p>
        </w:tc>
      </w:tr>
      <w:tr w:rsidR="005F4B37" w:rsidRPr="005F4B37" w:rsidTr="00FD0398">
        <w:tc>
          <w:tcPr>
            <w:tcW w:w="285"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2</w:t>
            </w:r>
          </w:p>
        </w:tc>
        <w:tc>
          <w:tcPr>
            <w:tcW w:w="4715" w:type="pct"/>
            <w:gridSpan w:val="8"/>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Водоотведение</w:t>
            </w:r>
          </w:p>
        </w:tc>
      </w:tr>
      <w:tr w:rsidR="005F4B37" w:rsidRPr="005F4B37" w:rsidTr="00FD0398">
        <w:tc>
          <w:tcPr>
            <w:tcW w:w="285"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2.1</w:t>
            </w:r>
          </w:p>
        </w:tc>
        <w:tc>
          <w:tcPr>
            <w:tcW w:w="1420"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Доля удовлетворения потребности в сетях водоотведения, всего</w:t>
            </w:r>
          </w:p>
        </w:tc>
        <w:tc>
          <w:tcPr>
            <w:tcW w:w="37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36</w:t>
            </w:r>
          </w:p>
        </w:tc>
        <w:tc>
          <w:tcPr>
            <w:tcW w:w="677"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38</w:t>
            </w:r>
          </w:p>
        </w:tc>
        <w:tc>
          <w:tcPr>
            <w:tcW w:w="451"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40</w:t>
            </w:r>
          </w:p>
        </w:tc>
        <w:tc>
          <w:tcPr>
            <w:tcW w:w="451"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42</w:t>
            </w:r>
          </w:p>
        </w:tc>
        <w:tc>
          <w:tcPr>
            <w:tcW w:w="451"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44</w:t>
            </w:r>
          </w:p>
        </w:tc>
        <w:tc>
          <w:tcPr>
            <w:tcW w:w="451"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46</w:t>
            </w:r>
          </w:p>
        </w:tc>
        <w:tc>
          <w:tcPr>
            <w:tcW w:w="440"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48</w:t>
            </w:r>
          </w:p>
        </w:tc>
      </w:tr>
      <w:tr w:rsidR="005F4B37" w:rsidRPr="005F4B37" w:rsidTr="00FD0398">
        <w:tc>
          <w:tcPr>
            <w:tcW w:w="285"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2.2</w:t>
            </w:r>
          </w:p>
        </w:tc>
        <w:tc>
          <w:tcPr>
            <w:tcW w:w="1420"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Доля износа объектов водоотведения</w:t>
            </w:r>
          </w:p>
        </w:tc>
        <w:tc>
          <w:tcPr>
            <w:tcW w:w="37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54</w:t>
            </w:r>
          </w:p>
        </w:tc>
        <w:tc>
          <w:tcPr>
            <w:tcW w:w="677"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52</w:t>
            </w:r>
          </w:p>
        </w:tc>
        <w:tc>
          <w:tcPr>
            <w:tcW w:w="451"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50</w:t>
            </w:r>
          </w:p>
        </w:tc>
        <w:tc>
          <w:tcPr>
            <w:tcW w:w="451"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48</w:t>
            </w:r>
          </w:p>
        </w:tc>
        <w:tc>
          <w:tcPr>
            <w:tcW w:w="451"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46</w:t>
            </w:r>
          </w:p>
        </w:tc>
        <w:tc>
          <w:tcPr>
            <w:tcW w:w="451"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44</w:t>
            </w:r>
          </w:p>
        </w:tc>
        <w:tc>
          <w:tcPr>
            <w:tcW w:w="440"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42</w:t>
            </w:r>
          </w:p>
        </w:tc>
      </w:tr>
      <w:tr w:rsidR="005F4B37" w:rsidRPr="005F4B37" w:rsidTr="00FD0398">
        <w:tc>
          <w:tcPr>
            <w:tcW w:w="285"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3</w:t>
            </w:r>
          </w:p>
        </w:tc>
        <w:tc>
          <w:tcPr>
            <w:tcW w:w="4715" w:type="pct"/>
            <w:gridSpan w:val="8"/>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Газоснабжение</w:t>
            </w:r>
          </w:p>
        </w:tc>
      </w:tr>
      <w:tr w:rsidR="005F4B37" w:rsidRPr="005F4B37" w:rsidTr="00FD0398">
        <w:tc>
          <w:tcPr>
            <w:tcW w:w="285"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3.1</w:t>
            </w:r>
          </w:p>
        </w:tc>
        <w:tc>
          <w:tcPr>
            <w:tcW w:w="1420"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Доля удовлетворения потребности в сетях газоснабжения, всего</w:t>
            </w:r>
          </w:p>
        </w:tc>
        <w:tc>
          <w:tcPr>
            <w:tcW w:w="37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w:t>
            </w:r>
          </w:p>
        </w:tc>
        <w:tc>
          <w:tcPr>
            <w:tcW w:w="677"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68,3</w:t>
            </w:r>
          </w:p>
        </w:tc>
        <w:tc>
          <w:tcPr>
            <w:tcW w:w="451"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68,3</w:t>
            </w:r>
          </w:p>
        </w:tc>
        <w:tc>
          <w:tcPr>
            <w:tcW w:w="451"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68,3</w:t>
            </w:r>
          </w:p>
        </w:tc>
        <w:tc>
          <w:tcPr>
            <w:tcW w:w="451"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68,3</w:t>
            </w:r>
          </w:p>
        </w:tc>
        <w:tc>
          <w:tcPr>
            <w:tcW w:w="451"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68,3</w:t>
            </w:r>
          </w:p>
        </w:tc>
        <w:tc>
          <w:tcPr>
            <w:tcW w:w="440"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68,3</w:t>
            </w:r>
          </w:p>
        </w:tc>
      </w:tr>
      <w:tr w:rsidR="005F4B37" w:rsidRPr="005F4B37" w:rsidTr="00FD0398">
        <w:tc>
          <w:tcPr>
            <w:tcW w:w="285"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3.2</w:t>
            </w:r>
          </w:p>
        </w:tc>
        <w:tc>
          <w:tcPr>
            <w:tcW w:w="1420"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Доля износа объектов газоснабжения</w:t>
            </w:r>
          </w:p>
        </w:tc>
        <w:tc>
          <w:tcPr>
            <w:tcW w:w="37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w:t>
            </w:r>
          </w:p>
        </w:tc>
        <w:tc>
          <w:tcPr>
            <w:tcW w:w="677"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24</w:t>
            </w:r>
          </w:p>
        </w:tc>
        <w:tc>
          <w:tcPr>
            <w:tcW w:w="451"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24</w:t>
            </w:r>
          </w:p>
        </w:tc>
        <w:tc>
          <w:tcPr>
            <w:tcW w:w="451"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24</w:t>
            </w:r>
          </w:p>
        </w:tc>
        <w:tc>
          <w:tcPr>
            <w:tcW w:w="451"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24</w:t>
            </w:r>
          </w:p>
        </w:tc>
        <w:tc>
          <w:tcPr>
            <w:tcW w:w="451"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24</w:t>
            </w:r>
          </w:p>
        </w:tc>
        <w:tc>
          <w:tcPr>
            <w:tcW w:w="440"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24</w:t>
            </w:r>
          </w:p>
        </w:tc>
      </w:tr>
      <w:tr w:rsidR="005F4B37" w:rsidRPr="005F4B37" w:rsidTr="00FD0398">
        <w:tc>
          <w:tcPr>
            <w:tcW w:w="285"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4</w:t>
            </w:r>
          </w:p>
        </w:tc>
        <w:tc>
          <w:tcPr>
            <w:tcW w:w="4715" w:type="pct"/>
            <w:gridSpan w:val="8"/>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Электроснабжение</w:t>
            </w:r>
          </w:p>
        </w:tc>
      </w:tr>
      <w:tr w:rsidR="005F4B37" w:rsidRPr="005F4B37" w:rsidTr="00FD0398">
        <w:tc>
          <w:tcPr>
            <w:tcW w:w="285"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4.1</w:t>
            </w:r>
          </w:p>
        </w:tc>
        <w:tc>
          <w:tcPr>
            <w:tcW w:w="1420"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Доля удовлетворения потребности в сетях электроснабжения, всего</w:t>
            </w:r>
          </w:p>
        </w:tc>
        <w:tc>
          <w:tcPr>
            <w:tcW w:w="37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w:t>
            </w:r>
          </w:p>
        </w:tc>
        <w:tc>
          <w:tcPr>
            <w:tcW w:w="677"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100</w:t>
            </w:r>
          </w:p>
        </w:tc>
        <w:tc>
          <w:tcPr>
            <w:tcW w:w="451"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451"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451"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451"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440"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r>
      <w:tr w:rsidR="005F4B37" w:rsidRPr="005F4B37" w:rsidTr="00FD0398">
        <w:tc>
          <w:tcPr>
            <w:tcW w:w="285"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4.2</w:t>
            </w:r>
          </w:p>
        </w:tc>
        <w:tc>
          <w:tcPr>
            <w:tcW w:w="1420"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Доля износа сетей электроснабжения</w:t>
            </w:r>
          </w:p>
        </w:tc>
        <w:tc>
          <w:tcPr>
            <w:tcW w:w="37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w:t>
            </w:r>
          </w:p>
        </w:tc>
        <w:tc>
          <w:tcPr>
            <w:tcW w:w="677"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60</w:t>
            </w:r>
          </w:p>
        </w:tc>
        <w:tc>
          <w:tcPr>
            <w:tcW w:w="451"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60</w:t>
            </w:r>
          </w:p>
        </w:tc>
        <w:tc>
          <w:tcPr>
            <w:tcW w:w="451"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60</w:t>
            </w:r>
          </w:p>
        </w:tc>
        <w:tc>
          <w:tcPr>
            <w:tcW w:w="451"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60</w:t>
            </w:r>
          </w:p>
        </w:tc>
        <w:tc>
          <w:tcPr>
            <w:tcW w:w="451"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60</w:t>
            </w:r>
          </w:p>
        </w:tc>
        <w:tc>
          <w:tcPr>
            <w:tcW w:w="440"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60</w:t>
            </w:r>
          </w:p>
        </w:tc>
      </w:tr>
      <w:tr w:rsidR="005F4B37" w:rsidRPr="005F4B37" w:rsidTr="00FD0398">
        <w:tc>
          <w:tcPr>
            <w:tcW w:w="285"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5</w:t>
            </w:r>
          </w:p>
        </w:tc>
        <w:tc>
          <w:tcPr>
            <w:tcW w:w="4715" w:type="pct"/>
            <w:gridSpan w:val="8"/>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Теплоснабжение</w:t>
            </w:r>
          </w:p>
        </w:tc>
      </w:tr>
      <w:tr w:rsidR="005F4B37" w:rsidRPr="005F4B37" w:rsidTr="00FD0398">
        <w:tc>
          <w:tcPr>
            <w:tcW w:w="285"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5.1</w:t>
            </w:r>
          </w:p>
        </w:tc>
        <w:tc>
          <w:tcPr>
            <w:tcW w:w="1420"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Доля удовлетворения потребности в сетях теплоснабжения, всего</w:t>
            </w:r>
          </w:p>
        </w:tc>
        <w:tc>
          <w:tcPr>
            <w:tcW w:w="37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w:t>
            </w:r>
          </w:p>
        </w:tc>
        <w:tc>
          <w:tcPr>
            <w:tcW w:w="677"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64</w:t>
            </w:r>
          </w:p>
        </w:tc>
        <w:tc>
          <w:tcPr>
            <w:tcW w:w="451"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64</w:t>
            </w:r>
          </w:p>
        </w:tc>
        <w:tc>
          <w:tcPr>
            <w:tcW w:w="451"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64</w:t>
            </w:r>
          </w:p>
        </w:tc>
        <w:tc>
          <w:tcPr>
            <w:tcW w:w="451"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64</w:t>
            </w:r>
          </w:p>
        </w:tc>
        <w:tc>
          <w:tcPr>
            <w:tcW w:w="451"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64</w:t>
            </w:r>
          </w:p>
        </w:tc>
        <w:tc>
          <w:tcPr>
            <w:tcW w:w="440"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64</w:t>
            </w:r>
          </w:p>
        </w:tc>
      </w:tr>
      <w:tr w:rsidR="005F4B37" w:rsidRPr="005F4B37" w:rsidTr="00FD0398">
        <w:tc>
          <w:tcPr>
            <w:tcW w:w="285"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5.2</w:t>
            </w:r>
          </w:p>
        </w:tc>
        <w:tc>
          <w:tcPr>
            <w:tcW w:w="1420"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Доля износа сетей теплоснабжения</w:t>
            </w:r>
          </w:p>
        </w:tc>
        <w:tc>
          <w:tcPr>
            <w:tcW w:w="37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w:t>
            </w:r>
          </w:p>
        </w:tc>
        <w:tc>
          <w:tcPr>
            <w:tcW w:w="677"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32</w:t>
            </w:r>
          </w:p>
        </w:tc>
        <w:tc>
          <w:tcPr>
            <w:tcW w:w="451"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32</w:t>
            </w:r>
          </w:p>
        </w:tc>
        <w:tc>
          <w:tcPr>
            <w:tcW w:w="451"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32</w:t>
            </w:r>
          </w:p>
        </w:tc>
        <w:tc>
          <w:tcPr>
            <w:tcW w:w="451"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32</w:t>
            </w:r>
          </w:p>
        </w:tc>
        <w:tc>
          <w:tcPr>
            <w:tcW w:w="451"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32</w:t>
            </w:r>
          </w:p>
        </w:tc>
        <w:tc>
          <w:tcPr>
            <w:tcW w:w="440"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32</w:t>
            </w:r>
          </w:p>
        </w:tc>
      </w:tr>
      <w:tr w:rsidR="005F4B37" w:rsidRPr="005F4B37" w:rsidTr="00FD0398">
        <w:tc>
          <w:tcPr>
            <w:tcW w:w="285"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6</w:t>
            </w:r>
          </w:p>
        </w:tc>
        <w:tc>
          <w:tcPr>
            <w:tcW w:w="4715" w:type="pct"/>
            <w:gridSpan w:val="8"/>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Система сбора и вывоза ТКО</w:t>
            </w:r>
          </w:p>
        </w:tc>
      </w:tr>
      <w:tr w:rsidR="005F4B37" w:rsidRPr="005F4B37" w:rsidTr="00FD0398">
        <w:tc>
          <w:tcPr>
            <w:tcW w:w="285"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6.1</w:t>
            </w:r>
          </w:p>
        </w:tc>
        <w:tc>
          <w:tcPr>
            <w:tcW w:w="1420"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Доля населения, охваченного организованным сбором и вывозом отходов, всего</w:t>
            </w:r>
          </w:p>
        </w:tc>
        <w:tc>
          <w:tcPr>
            <w:tcW w:w="37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w:t>
            </w:r>
          </w:p>
        </w:tc>
        <w:tc>
          <w:tcPr>
            <w:tcW w:w="677"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24</w:t>
            </w:r>
          </w:p>
        </w:tc>
        <w:tc>
          <w:tcPr>
            <w:tcW w:w="451"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27</w:t>
            </w:r>
          </w:p>
        </w:tc>
        <w:tc>
          <w:tcPr>
            <w:tcW w:w="451"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30</w:t>
            </w:r>
          </w:p>
        </w:tc>
        <w:tc>
          <w:tcPr>
            <w:tcW w:w="451"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33</w:t>
            </w:r>
          </w:p>
        </w:tc>
        <w:tc>
          <w:tcPr>
            <w:tcW w:w="451"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36</w:t>
            </w:r>
          </w:p>
        </w:tc>
        <w:tc>
          <w:tcPr>
            <w:tcW w:w="440"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39</w:t>
            </w:r>
          </w:p>
        </w:tc>
      </w:tr>
    </w:tbl>
    <w:p w:rsidR="005F4B37" w:rsidRPr="005F4B37" w:rsidRDefault="005F4B37" w:rsidP="005F4B37">
      <w:pPr>
        <w:tabs>
          <w:tab w:val="left" w:pos="284"/>
          <w:tab w:val="left" w:pos="3828"/>
        </w:tabs>
        <w:spacing w:after="0" w:line="240" w:lineRule="auto"/>
        <w:jc w:val="both"/>
        <w:rPr>
          <w:rFonts w:ascii="Times New Roman" w:eastAsia="Calibri" w:hAnsi="Times New Roman" w:cs="Times New Roman"/>
          <w:bCs/>
          <w:sz w:val="12"/>
          <w:szCs w:val="12"/>
        </w:rPr>
      </w:pPr>
    </w:p>
    <w:p w:rsidR="005F4B37" w:rsidRPr="005F4B37" w:rsidRDefault="005F4B37" w:rsidP="00FD0398">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5F4B37">
        <w:rPr>
          <w:rFonts w:ascii="Times New Roman" w:eastAsia="Calibri" w:hAnsi="Times New Roman" w:cs="Times New Roman"/>
          <w:b/>
          <w:bCs/>
          <w:sz w:val="12"/>
          <w:szCs w:val="12"/>
        </w:rPr>
        <w:lastRenderedPageBreak/>
        <w:t>5. Анализ фактических и плановых расходов на финансирование инвестиционных проектов с разбивкой по каждому источнику финансирования с учетом реализации мероприятий, предусмотренных программой (Обоснование ресурсного обеспечения Программы)</w:t>
      </w:r>
    </w:p>
    <w:p w:rsidR="005F4B37" w:rsidRPr="005F4B37" w:rsidRDefault="005F4B37" w:rsidP="00FD0398">
      <w:pPr>
        <w:tabs>
          <w:tab w:val="left" w:pos="284"/>
          <w:tab w:val="left" w:pos="3828"/>
        </w:tabs>
        <w:spacing w:after="0" w:line="240" w:lineRule="auto"/>
        <w:jc w:val="right"/>
        <w:rPr>
          <w:rFonts w:ascii="Times New Roman" w:eastAsia="Calibri" w:hAnsi="Times New Roman" w:cs="Times New Roman"/>
          <w:b/>
          <w:sz w:val="12"/>
          <w:szCs w:val="12"/>
        </w:rPr>
      </w:pPr>
      <w:r w:rsidRPr="005F4B37">
        <w:rPr>
          <w:rFonts w:ascii="Times New Roman" w:eastAsia="Calibri" w:hAnsi="Times New Roman" w:cs="Times New Roman"/>
          <w:b/>
          <w:sz w:val="12"/>
          <w:szCs w:val="12"/>
        </w:rPr>
        <w:t>Таблица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88"/>
        <w:gridCol w:w="1902"/>
        <w:gridCol w:w="1103"/>
        <w:gridCol w:w="963"/>
        <w:gridCol w:w="596"/>
        <w:gridCol w:w="596"/>
        <w:gridCol w:w="596"/>
        <w:gridCol w:w="596"/>
        <w:gridCol w:w="883"/>
      </w:tblGrid>
      <w:tr w:rsidR="005F4B37" w:rsidRPr="005F4B37" w:rsidTr="00FD0398">
        <w:trPr>
          <w:trHeight w:val="20"/>
        </w:trPr>
        <w:tc>
          <w:tcPr>
            <w:tcW w:w="192" w:type="pct"/>
            <w:vMerge w:val="restar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 п/п</w:t>
            </w:r>
          </w:p>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p>
        </w:tc>
        <w:tc>
          <w:tcPr>
            <w:tcW w:w="1264" w:type="pct"/>
            <w:vMerge w:val="restar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Наименование мероприятий</w:t>
            </w:r>
          </w:p>
        </w:tc>
        <w:tc>
          <w:tcPr>
            <w:tcW w:w="733" w:type="pct"/>
            <w:vMerge w:val="restar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Источник средств</w:t>
            </w:r>
          </w:p>
        </w:tc>
        <w:tc>
          <w:tcPr>
            <w:tcW w:w="2811" w:type="pct"/>
            <w:gridSpan w:val="6"/>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Период реализации мероприятий по годам, тыс. руб.</w:t>
            </w:r>
          </w:p>
        </w:tc>
      </w:tr>
      <w:tr w:rsidR="005F4B37" w:rsidRPr="005F4B37" w:rsidTr="00FD0398">
        <w:trPr>
          <w:trHeight w:val="20"/>
        </w:trPr>
        <w:tc>
          <w:tcPr>
            <w:tcW w:w="192" w:type="pct"/>
            <w:vMerge/>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p>
        </w:tc>
        <w:tc>
          <w:tcPr>
            <w:tcW w:w="1264" w:type="pct"/>
            <w:vMerge/>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p>
        </w:tc>
        <w:tc>
          <w:tcPr>
            <w:tcW w:w="733" w:type="pct"/>
            <w:vMerge/>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p>
        </w:tc>
        <w:tc>
          <w:tcPr>
            <w:tcW w:w="64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2025 г. (базовый)</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2026 г.</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2027 г.</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2028 г.</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2029 г.</w:t>
            </w:r>
          </w:p>
        </w:tc>
        <w:tc>
          <w:tcPr>
            <w:tcW w:w="58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2030-2034 гг.</w:t>
            </w:r>
          </w:p>
        </w:tc>
      </w:tr>
      <w:tr w:rsidR="005F4B37" w:rsidRPr="005F4B37" w:rsidTr="00FD0398">
        <w:trPr>
          <w:trHeight w:val="20"/>
        </w:trPr>
        <w:tc>
          <w:tcPr>
            <w:tcW w:w="5000" w:type="pct"/>
            <w:gridSpan w:val="9"/>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Водоотведение</w:t>
            </w:r>
          </w:p>
        </w:tc>
      </w:tr>
      <w:tr w:rsidR="005F4B37" w:rsidRPr="005F4B37" w:rsidTr="00FD0398">
        <w:trPr>
          <w:trHeight w:val="20"/>
        </w:trPr>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1</w:t>
            </w:r>
          </w:p>
        </w:tc>
        <w:tc>
          <w:tcPr>
            <w:tcW w:w="126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Строительство КОС с. Кармало-Аделяково на севере за границей села</w:t>
            </w:r>
          </w:p>
        </w:tc>
        <w:tc>
          <w:tcPr>
            <w:tcW w:w="73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bCs/>
                <w:sz w:val="12"/>
                <w:szCs w:val="12"/>
              </w:rPr>
              <w:t>Местный бюджет</w:t>
            </w:r>
          </w:p>
        </w:tc>
        <w:tc>
          <w:tcPr>
            <w:tcW w:w="64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58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1141,20</w:t>
            </w:r>
          </w:p>
        </w:tc>
      </w:tr>
      <w:tr w:rsidR="005F4B37" w:rsidRPr="005F4B37" w:rsidTr="00FD0398">
        <w:trPr>
          <w:trHeight w:val="20"/>
        </w:trPr>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2</w:t>
            </w:r>
          </w:p>
        </w:tc>
        <w:tc>
          <w:tcPr>
            <w:tcW w:w="126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Строительство сетей канализации площадка № 1 с. Кармало-Аделяково  1,33 км</w:t>
            </w:r>
          </w:p>
        </w:tc>
        <w:tc>
          <w:tcPr>
            <w:tcW w:w="73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bCs/>
                <w:sz w:val="12"/>
                <w:szCs w:val="12"/>
              </w:rPr>
              <w:t>Местный бюджет</w:t>
            </w:r>
          </w:p>
        </w:tc>
        <w:tc>
          <w:tcPr>
            <w:tcW w:w="64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58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1336,65</w:t>
            </w:r>
          </w:p>
        </w:tc>
      </w:tr>
      <w:tr w:rsidR="005F4B37" w:rsidRPr="005F4B37" w:rsidTr="00FD0398">
        <w:trPr>
          <w:trHeight w:val="20"/>
        </w:trPr>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3</w:t>
            </w:r>
          </w:p>
        </w:tc>
        <w:tc>
          <w:tcPr>
            <w:tcW w:w="126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Строительство сетей канализации площадка № 2 с. Кармало-Аделяково  1,43 км</w:t>
            </w:r>
          </w:p>
        </w:tc>
        <w:tc>
          <w:tcPr>
            <w:tcW w:w="73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bCs/>
                <w:sz w:val="12"/>
                <w:szCs w:val="12"/>
              </w:rPr>
              <w:t>Местный бюджет</w:t>
            </w:r>
          </w:p>
        </w:tc>
        <w:tc>
          <w:tcPr>
            <w:tcW w:w="64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58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1437,15</w:t>
            </w:r>
          </w:p>
        </w:tc>
      </w:tr>
      <w:tr w:rsidR="005F4B37" w:rsidRPr="005F4B37" w:rsidTr="00FD0398">
        <w:trPr>
          <w:trHeight w:val="20"/>
        </w:trPr>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4</w:t>
            </w:r>
          </w:p>
        </w:tc>
        <w:tc>
          <w:tcPr>
            <w:tcW w:w="126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Строительство сетей канализации по ул. Молодежная, Октябрьская, Ленина, Юбилейная с. Кармало-Аделяково  4,54 км</w:t>
            </w:r>
          </w:p>
        </w:tc>
        <w:tc>
          <w:tcPr>
            <w:tcW w:w="73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bCs/>
                <w:sz w:val="12"/>
                <w:szCs w:val="12"/>
              </w:rPr>
              <w:t>Местный бюджет</w:t>
            </w:r>
          </w:p>
        </w:tc>
        <w:tc>
          <w:tcPr>
            <w:tcW w:w="64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58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4562,70</w:t>
            </w:r>
          </w:p>
        </w:tc>
      </w:tr>
      <w:tr w:rsidR="005F4B37" w:rsidRPr="005F4B37" w:rsidTr="00FD0398">
        <w:trPr>
          <w:trHeight w:val="20"/>
        </w:trPr>
        <w:tc>
          <w:tcPr>
            <w:tcW w:w="5000" w:type="pct"/>
            <w:gridSpan w:val="9"/>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Водоснабжение</w:t>
            </w:r>
          </w:p>
        </w:tc>
      </w:tr>
      <w:tr w:rsidR="005F4B37" w:rsidRPr="005F4B37" w:rsidTr="00FD0398">
        <w:trPr>
          <w:trHeight w:val="20"/>
        </w:trPr>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5</w:t>
            </w:r>
          </w:p>
        </w:tc>
        <w:tc>
          <w:tcPr>
            <w:tcW w:w="126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Строительство сетей водопровода площадка № 1  с. Кармало-Аделяково  1,254 км</w:t>
            </w:r>
          </w:p>
        </w:tc>
        <w:tc>
          <w:tcPr>
            <w:tcW w:w="73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bCs/>
                <w:sz w:val="12"/>
                <w:szCs w:val="12"/>
              </w:rPr>
              <w:t>Местный бюджет</w:t>
            </w:r>
          </w:p>
        </w:tc>
        <w:tc>
          <w:tcPr>
            <w:tcW w:w="64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58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1302,91</w:t>
            </w:r>
          </w:p>
        </w:tc>
      </w:tr>
      <w:tr w:rsidR="005F4B37" w:rsidRPr="005F4B37" w:rsidTr="00FD0398">
        <w:trPr>
          <w:trHeight w:val="20"/>
        </w:trPr>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6</w:t>
            </w:r>
          </w:p>
        </w:tc>
        <w:tc>
          <w:tcPr>
            <w:tcW w:w="126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Строительство сетей водопровода площадка № 2  с. Кармало-Аделяково  0,687 км</w:t>
            </w:r>
          </w:p>
        </w:tc>
        <w:tc>
          <w:tcPr>
            <w:tcW w:w="73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bCs/>
                <w:sz w:val="12"/>
                <w:szCs w:val="12"/>
              </w:rPr>
              <w:t>Местный бюджет</w:t>
            </w:r>
          </w:p>
        </w:tc>
        <w:tc>
          <w:tcPr>
            <w:tcW w:w="64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58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713,79</w:t>
            </w:r>
          </w:p>
        </w:tc>
      </w:tr>
      <w:tr w:rsidR="005F4B37" w:rsidRPr="005F4B37" w:rsidTr="00FD0398">
        <w:trPr>
          <w:trHeight w:val="20"/>
        </w:trPr>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7</w:t>
            </w:r>
          </w:p>
        </w:tc>
        <w:tc>
          <w:tcPr>
            <w:tcW w:w="126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Строительство сетей водопровода ул. Набережная  с. Старое Якушкино  0,146 км</w:t>
            </w:r>
          </w:p>
        </w:tc>
        <w:tc>
          <w:tcPr>
            <w:tcW w:w="73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bCs/>
                <w:sz w:val="12"/>
                <w:szCs w:val="12"/>
              </w:rPr>
              <w:t>Местный бюджет</w:t>
            </w:r>
          </w:p>
        </w:tc>
        <w:tc>
          <w:tcPr>
            <w:tcW w:w="64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58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151,69</w:t>
            </w:r>
          </w:p>
        </w:tc>
      </w:tr>
      <w:tr w:rsidR="005F4B37" w:rsidRPr="005F4B37" w:rsidTr="00FD0398">
        <w:trPr>
          <w:trHeight w:val="20"/>
        </w:trPr>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8</w:t>
            </w:r>
          </w:p>
        </w:tc>
        <w:tc>
          <w:tcPr>
            <w:tcW w:w="126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Строительство сетей водопровода площадка № 3  с. Старое Якушкино  0,800 км</w:t>
            </w:r>
          </w:p>
        </w:tc>
        <w:tc>
          <w:tcPr>
            <w:tcW w:w="73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bCs/>
                <w:sz w:val="12"/>
                <w:szCs w:val="12"/>
              </w:rPr>
              <w:t>Местный бюджет</w:t>
            </w:r>
          </w:p>
        </w:tc>
        <w:tc>
          <w:tcPr>
            <w:tcW w:w="64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58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831,20</w:t>
            </w:r>
          </w:p>
        </w:tc>
      </w:tr>
      <w:tr w:rsidR="005F4B37" w:rsidRPr="005F4B37" w:rsidTr="00FD0398">
        <w:trPr>
          <w:trHeight w:val="20"/>
        </w:trPr>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9</w:t>
            </w:r>
          </w:p>
        </w:tc>
        <w:tc>
          <w:tcPr>
            <w:tcW w:w="126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Строительство сетей водопровода площадка № 4  с. Старое Якушкино  1,462 км</w:t>
            </w:r>
          </w:p>
        </w:tc>
        <w:tc>
          <w:tcPr>
            <w:tcW w:w="73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bCs/>
                <w:sz w:val="12"/>
                <w:szCs w:val="12"/>
              </w:rPr>
              <w:t>Местный бюджет</w:t>
            </w:r>
          </w:p>
        </w:tc>
        <w:tc>
          <w:tcPr>
            <w:tcW w:w="64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58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1519,02</w:t>
            </w:r>
          </w:p>
        </w:tc>
      </w:tr>
      <w:tr w:rsidR="005F4B37" w:rsidRPr="005F4B37" w:rsidTr="00FD0398">
        <w:trPr>
          <w:trHeight w:val="20"/>
        </w:trPr>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10</w:t>
            </w:r>
          </w:p>
        </w:tc>
        <w:tc>
          <w:tcPr>
            <w:tcW w:w="126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Реконструкция водозабора с. Кармало-Аделяково на востоке села</w:t>
            </w:r>
          </w:p>
        </w:tc>
        <w:tc>
          <w:tcPr>
            <w:tcW w:w="73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bCs/>
                <w:sz w:val="12"/>
                <w:szCs w:val="12"/>
              </w:rPr>
              <w:t>Местный бюджет</w:t>
            </w:r>
          </w:p>
        </w:tc>
        <w:tc>
          <w:tcPr>
            <w:tcW w:w="64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58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618,42</w:t>
            </w:r>
          </w:p>
        </w:tc>
      </w:tr>
      <w:tr w:rsidR="005F4B37" w:rsidRPr="005F4B37" w:rsidTr="00FD0398">
        <w:trPr>
          <w:trHeight w:val="20"/>
        </w:trPr>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11</w:t>
            </w:r>
          </w:p>
        </w:tc>
        <w:tc>
          <w:tcPr>
            <w:tcW w:w="126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Реконструкция водозабора с. Старое Якушкино за границей села на востоке</w:t>
            </w:r>
          </w:p>
        </w:tc>
        <w:tc>
          <w:tcPr>
            <w:tcW w:w="73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bCs/>
                <w:sz w:val="12"/>
                <w:szCs w:val="12"/>
              </w:rPr>
              <w:t>Местный бюджет</w:t>
            </w:r>
          </w:p>
        </w:tc>
        <w:tc>
          <w:tcPr>
            <w:tcW w:w="64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58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618,42</w:t>
            </w:r>
          </w:p>
        </w:tc>
      </w:tr>
      <w:tr w:rsidR="005F4B37" w:rsidRPr="005F4B37" w:rsidTr="00FD0398">
        <w:trPr>
          <w:trHeight w:val="20"/>
        </w:trPr>
        <w:tc>
          <w:tcPr>
            <w:tcW w:w="5000" w:type="pct"/>
            <w:gridSpan w:val="9"/>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Электроснабжение</w:t>
            </w:r>
          </w:p>
        </w:tc>
      </w:tr>
      <w:tr w:rsidR="005F4B37" w:rsidRPr="005F4B37" w:rsidTr="00FD0398">
        <w:trPr>
          <w:trHeight w:val="20"/>
        </w:trPr>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12</w:t>
            </w:r>
          </w:p>
        </w:tc>
        <w:tc>
          <w:tcPr>
            <w:tcW w:w="126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 xml:space="preserve">Реконструкция трансформаторной подстанции с. Кармало-Аделяково ул. Ленина </w:t>
            </w:r>
          </w:p>
        </w:tc>
        <w:tc>
          <w:tcPr>
            <w:tcW w:w="73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bCs/>
                <w:sz w:val="12"/>
                <w:szCs w:val="12"/>
              </w:rPr>
              <w:t>Местный бюджет</w:t>
            </w:r>
          </w:p>
        </w:tc>
        <w:tc>
          <w:tcPr>
            <w:tcW w:w="64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58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400,00</w:t>
            </w:r>
          </w:p>
        </w:tc>
      </w:tr>
      <w:tr w:rsidR="005F4B37" w:rsidRPr="005F4B37" w:rsidTr="00FD0398">
        <w:trPr>
          <w:trHeight w:val="20"/>
        </w:trPr>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13</w:t>
            </w:r>
          </w:p>
        </w:tc>
        <w:tc>
          <w:tcPr>
            <w:tcW w:w="126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 xml:space="preserve">Строительство трансформаторной подстанции с. Старое Якушкино  площадка № 3 </w:t>
            </w:r>
          </w:p>
        </w:tc>
        <w:tc>
          <w:tcPr>
            <w:tcW w:w="73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bCs/>
                <w:sz w:val="12"/>
                <w:szCs w:val="12"/>
              </w:rPr>
              <w:t>Местный бюджет</w:t>
            </w:r>
          </w:p>
        </w:tc>
        <w:tc>
          <w:tcPr>
            <w:tcW w:w="64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58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400,00</w:t>
            </w:r>
          </w:p>
        </w:tc>
      </w:tr>
      <w:tr w:rsidR="005F4B37" w:rsidRPr="005F4B37" w:rsidTr="00FD0398">
        <w:trPr>
          <w:trHeight w:val="20"/>
        </w:trPr>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14</w:t>
            </w:r>
          </w:p>
        </w:tc>
        <w:tc>
          <w:tcPr>
            <w:tcW w:w="126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Строительство трансформаторной подстанции с. Старое Якушкино  площадка № 4</w:t>
            </w:r>
          </w:p>
        </w:tc>
        <w:tc>
          <w:tcPr>
            <w:tcW w:w="73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bCs/>
                <w:sz w:val="12"/>
                <w:szCs w:val="12"/>
              </w:rPr>
              <w:t>Местный бюджет</w:t>
            </w:r>
          </w:p>
        </w:tc>
        <w:tc>
          <w:tcPr>
            <w:tcW w:w="64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58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400,00</w:t>
            </w:r>
          </w:p>
        </w:tc>
      </w:tr>
      <w:tr w:rsidR="005F4B37" w:rsidRPr="005F4B37" w:rsidTr="00FD0398">
        <w:trPr>
          <w:trHeight w:val="20"/>
        </w:trPr>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15</w:t>
            </w:r>
          </w:p>
        </w:tc>
        <w:tc>
          <w:tcPr>
            <w:tcW w:w="126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 xml:space="preserve">Строительство трансформаторной подстанции с. Кармало-Аделяково площадка № 1  </w:t>
            </w:r>
          </w:p>
        </w:tc>
        <w:tc>
          <w:tcPr>
            <w:tcW w:w="73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bCs/>
                <w:sz w:val="12"/>
                <w:szCs w:val="12"/>
              </w:rPr>
              <w:t>Местный бюджет</w:t>
            </w:r>
          </w:p>
        </w:tc>
        <w:tc>
          <w:tcPr>
            <w:tcW w:w="64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58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400,00</w:t>
            </w:r>
          </w:p>
        </w:tc>
      </w:tr>
      <w:tr w:rsidR="005F4B37" w:rsidRPr="005F4B37" w:rsidTr="00FD0398">
        <w:trPr>
          <w:trHeight w:val="20"/>
        </w:trPr>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16</w:t>
            </w:r>
          </w:p>
        </w:tc>
        <w:tc>
          <w:tcPr>
            <w:tcW w:w="126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 xml:space="preserve">Строительство трансформаторной подстанции с. Кармало-Аделяково площадка № 2  </w:t>
            </w:r>
          </w:p>
        </w:tc>
        <w:tc>
          <w:tcPr>
            <w:tcW w:w="73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bCs/>
                <w:sz w:val="12"/>
                <w:szCs w:val="12"/>
              </w:rPr>
              <w:t>Местный бюджет</w:t>
            </w:r>
          </w:p>
        </w:tc>
        <w:tc>
          <w:tcPr>
            <w:tcW w:w="64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58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400,00</w:t>
            </w:r>
          </w:p>
        </w:tc>
      </w:tr>
      <w:tr w:rsidR="005F4B37" w:rsidRPr="005F4B37" w:rsidTr="00FD0398">
        <w:trPr>
          <w:trHeight w:val="20"/>
        </w:trPr>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17</w:t>
            </w:r>
          </w:p>
        </w:tc>
        <w:tc>
          <w:tcPr>
            <w:tcW w:w="126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 xml:space="preserve">Строительство трансформаторной подстанции с. Кармало-Аделяково на севере за границей села  </w:t>
            </w:r>
          </w:p>
        </w:tc>
        <w:tc>
          <w:tcPr>
            <w:tcW w:w="73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bCs/>
                <w:sz w:val="12"/>
                <w:szCs w:val="12"/>
              </w:rPr>
              <w:t>Местный бюджет</w:t>
            </w:r>
          </w:p>
        </w:tc>
        <w:tc>
          <w:tcPr>
            <w:tcW w:w="64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58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400,00</w:t>
            </w:r>
          </w:p>
        </w:tc>
      </w:tr>
      <w:tr w:rsidR="005F4B37" w:rsidRPr="005F4B37" w:rsidTr="00FD0398">
        <w:trPr>
          <w:trHeight w:val="20"/>
        </w:trPr>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18</w:t>
            </w:r>
          </w:p>
        </w:tc>
        <w:tc>
          <w:tcPr>
            <w:tcW w:w="126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 xml:space="preserve">Строительство трансформаторной подстанции с. Кармало-Аделяково ул. Лесная  </w:t>
            </w:r>
          </w:p>
        </w:tc>
        <w:tc>
          <w:tcPr>
            <w:tcW w:w="73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bCs/>
                <w:sz w:val="12"/>
                <w:szCs w:val="12"/>
              </w:rPr>
              <w:t>Местный бюджет</w:t>
            </w:r>
          </w:p>
        </w:tc>
        <w:tc>
          <w:tcPr>
            <w:tcW w:w="64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58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400,00</w:t>
            </w:r>
          </w:p>
        </w:tc>
      </w:tr>
      <w:tr w:rsidR="005F4B37" w:rsidRPr="005F4B37" w:rsidTr="00FD0398">
        <w:trPr>
          <w:trHeight w:val="20"/>
        </w:trPr>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19</w:t>
            </w:r>
          </w:p>
        </w:tc>
        <w:tc>
          <w:tcPr>
            <w:tcW w:w="126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Строительство воздушных линий электропередач с. Кармало-Аделяково площадка № 1 0,1 км</w:t>
            </w:r>
          </w:p>
        </w:tc>
        <w:tc>
          <w:tcPr>
            <w:tcW w:w="73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bCs/>
                <w:sz w:val="12"/>
                <w:szCs w:val="12"/>
              </w:rPr>
              <w:t>Местный бюджет</w:t>
            </w:r>
          </w:p>
        </w:tc>
        <w:tc>
          <w:tcPr>
            <w:tcW w:w="64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58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10,9</w:t>
            </w:r>
          </w:p>
        </w:tc>
      </w:tr>
      <w:tr w:rsidR="005F4B37" w:rsidRPr="005F4B37" w:rsidTr="00FD0398">
        <w:trPr>
          <w:trHeight w:val="20"/>
        </w:trPr>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20</w:t>
            </w:r>
          </w:p>
        </w:tc>
        <w:tc>
          <w:tcPr>
            <w:tcW w:w="126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Строительство воздушных линий электропередач с. Кармало-Аделяково площадка № 2 0,01 км</w:t>
            </w:r>
          </w:p>
        </w:tc>
        <w:tc>
          <w:tcPr>
            <w:tcW w:w="73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bCs/>
                <w:sz w:val="12"/>
                <w:szCs w:val="12"/>
              </w:rPr>
              <w:t>Местный бюджет</w:t>
            </w:r>
          </w:p>
        </w:tc>
        <w:tc>
          <w:tcPr>
            <w:tcW w:w="64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58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1,09</w:t>
            </w:r>
          </w:p>
        </w:tc>
      </w:tr>
      <w:tr w:rsidR="005F4B37" w:rsidRPr="005F4B37" w:rsidTr="00FD0398">
        <w:trPr>
          <w:trHeight w:val="20"/>
        </w:trPr>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21</w:t>
            </w:r>
          </w:p>
        </w:tc>
        <w:tc>
          <w:tcPr>
            <w:tcW w:w="126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Строительство воздушных линий электропередач с. Кармало-Аделяково на севере за границей села  0,25 км</w:t>
            </w:r>
          </w:p>
        </w:tc>
        <w:tc>
          <w:tcPr>
            <w:tcW w:w="73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bCs/>
                <w:sz w:val="12"/>
                <w:szCs w:val="12"/>
              </w:rPr>
              <w:t>Местный бюджет</w:t>
            </w:r>
          </w:p>
        </w:tc>
        <w:tc>
          <w:tcPr>
            <w:tcW w:w="64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58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27,25</w:t>
            </w:r>
          </w:p>
        </w:tc>
      </w:tr>
      <w:tr w:rsidR="005F4B37" w:rsidRPr="005F4B37" w:rsidTr="00FD0398">
        <w:trPr>
          <w:trHeight w:val="20"/>
        </w:trPr>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lastRenderedPageBreak/>
              <w:t>22</w:t>
            </w:r>
          </w:p>
        </w:tc>
        <w:tc>
          <w:tcPr>
            <w:tcW w:w="126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Строительство воздушных линий электропередач с. Кармало-Аделяково ул. Лесная 0,1 км</w:t>
            </w:r>
          </w:p>
        </w:tc>
        <w:tc>
          <w:tcPr>
            <w:tcW w:w="73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bCs/>
                <w:sz w:val="12"/>
                <w:szCs w:val="12"/>
              </w:rPr>
              <w:t>Местный бюджет</w:t>
            </w:r>
          </w:p>
        </w:tc>
        <w:tc>
          <w:tcPr>
            <w:tcW w:w="64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58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10,90</w:t>
            </w:r>
          </w:p>
        </w:tc>
      </w:tr>
      <w:tr w:rsidR="005F4B37" w:rsidRPr="005F4B37" w:rsidTr="00FD0398">
        <w:trPr>
          <w:trHeight w:val="20"/>
        </w:trPr>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23</w:t>
            </w:r>
          </w:p>
        </w:tc>
        <w:tc>
          <w:tcPr>
            <w:tcW w:w="126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Строительство воздушных линий электропередач с. Старое Якушкино площадка № 3  0,1 км</w:t>
            </w:r>
          </w:p>
        </w:tc>
        <w:tc>
          <w:tcPr>
            <w:tcW w:w="73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bCs/>
                <w:sz w:val="12"/>
                <w:szCs w:val="12"/>
              </w:rPr>
              <w:t>Местный бюджет</w:t>
            </w:r>
          </w:p>
        </w:tc>
        <w:tc>
          <w:tcPr>
            <w:tcW w:w="64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58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109,1</w:t>
            </w:r>
          </w:p>
        </w:tc>
      </w:tr>
      <w:tr w:rsidR="005F4B37" w:rsidRPr="005F4B37" w:rsidTr="00FD0398">
        <w:trPr>
          <w:trHeight w:val="20"/>
        </w:trPr>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24</w:t>
            </w:r>
          </w:p>
        </w:tc>
        <w:tc>
          <w:tcPr>
            <w:tcW w:w="126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Строительство воздушных линий электропередач с. Старое Якушкино турбаза  2,0 км</w:t>
            </w:r>
          </w:p>
        </w:tc>
        <w:tc>
          <w:tcPr>
            <w:tcW w:w="73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bCs/>
                <w:sz w:val="12"/>
                <w:szCs w:val="12"/>
              </w:rPr>
              <w:t>Местный бюджет</w:t>
            </w:r>
          </w:p>
        </w:tc>
        <w:tc>
          <w:tcPr>
            <w:tcW w:w="64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58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218</w:t>
            </w:r>
          </w:p>
        </w:tc>
      </w:tr>
      <w:tr w:rsidR="005F4B37" w:rsidRPr="005F4B37" w:rsidTr="00FD0398">
        <w:trPr>
          <w:trHeight w:val="20"/>
        </w:trPr>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25</w:t>
            </w:r>
          </w:p>
        </w:tc>
        <w:tc>
          <w:tcPr>
            <w:tcW w:w="126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Строительство воздушных линий электропередач с. Старое Якушкино площадка № 4  0,03 км</w:t>
            </w:r>
          </w:p>
        </w:tc>
        <w:tc>
          <w:tcPr>
            <w:tcW w:w="73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Местный бюджет</w:t>
            </w:r>
          </w:p>
        </w:tc>
        <w:tc>
          <w:tcPr>
            <w:tcW w:w="64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58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3,27</w:t>
            </w:r>
          </w:p>
        </w:tc>
      </w:tr>
      <w:tr w:rsidR="005F4B37" w:rsidRPr="005F4B37" w:rsidTr="00FD0398">
        <w:trPr>
          <w:trHeight w:val="20"/>
        </w:trPr>
        <w:tc>
          <w:tcPr>
            <w:tcW w:w="5000" w:type="pct"/>
            <w:gridSpan w:val="9"/>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Газоснабжение</w:t>
            </w:r>
          </w:p>
        </w:tc>
      </w:tr>
      <w:tr w:rsidR="005F4B37" w:rsidRPr="005F4B37" w:rsidTr="00FD0398">
        <w:trPr>
          <w:trHeight w:val="20"/>
        </w:trPr>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26</w:t>
            </w:r>
          </w:p>
        </w:tc>
        <w:tc>
          <w:tcPr>
            <w:tcW w:w="126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Строительство шкафного газорегуляторного пункта площадка № 1 с. Кармало-Аделяково</w:t>
            </w:r>
          </w:p>
        </w:tc>
        <w:tc>
          <w:tcPr>
            <w:tcW w:w="73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bCs/>
                <w:sz w:val="12"/>
                <w:szCs w:val="12"/>
              </w:rPr>
              <w:t>Местный бюджет</w:t>
            </w:r>
          </w:p>
        </w:tc>
        <w:tc>
          <w:tcPr>
            <w:tcW w:w="64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58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548,60</w:t>
            </w:r>
          </w:p>
        </w:tc>
      </w:tr>
      <w:tr w:rsidR="005F4B37" w:rsidRPr="005F4B37" w:rsidTr="00FD0398">
        <w:trPr>
          <w:trHeight w:val="20"/>
        </w:trPr>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27</w:t>
            </w:r>
          </w:p>
        </w:tc>
        <w:tc>
          <w:tcPr>
            <w:tcW w:w="126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Строительство газопровода низкого давления с. Кармало-Аделяково площадка № 1 0,94 км</w:t>
            </w:r>
          </w:p>
        </w:tc>
        <w:tc>
          <w:tcPr>
            <w:tcW w:w="73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bCs/>
                <w:sz w:val="12"/>
                <w:szCs w:val="12"/>
              </w:rPr>
              <w:t>Местный бюджет</w:t>
            </w:r>
          </w:p>
        </w:tc>
        <w:tc>
          <w:tcPr>
            <w:tcW w:w="64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58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311,45</w:t>
            </w:r>
          </w:p>
        </w:tc>
      </w:tr>
      <w:tr w:rsidR="005F4B37" w:rsidRPr="005F4B37" w:rsidTr="00FD0398">
        <w:trPr>
          <w:trHeight w:val="20"/>
        </w:trPr>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28</w:t>
            </w:r>
          </w:p>
        </w:tc>
        <w:tc>
          <w:tcPr>
            <w:tcW w:w="126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Строительство газопровода низкого давления с. Кармало-Аделяково площадка № 1 1,76 км</w:t>
            </w:r>
          </w:p>
        </w:tc>
        <w:tc>
          <w:tcPr>
            <w:tcW w:w="73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bCs/>
                <w:sz w:val="12"/>
                <w:szCs w:val="12"/>
              </w:rPr>
              <w:t>Местный бюджет</w:t>
            </w:r>
          </w:p>
        </w:tc>
        <w:tc>
          <w:tcPr>
            <w:tcW w:w="64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58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583,14</w:t>
            </w:r>
          </w:p>
        </w:tc>
      </w:tr>
      <w:tr w:rsidR="005F4B37" w:rsidRPr="005F4B37" w:rsidTr="00FD0398">
        <w:trPr>
          <w:trHeight w:val="20"/>
        </w:trPr>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29</w:t>
            </w:r>
          </w:p>
        </w:tc>
        <w:tc>
          <w:tcPr>
            <w:tcW w:w="126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Строительство газопровода низкого давления с. Кармало-Аделяково площадка № 2 0,59 км</w:t>
            </w:r>
          </w:p>
        </w:tc>
        <w:tc>
          <w:tcPr>
            <w:tcW w:w="73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bCs/>
                <w:sz w:val="12"/>
                <w:szCs w:val="12"/>
              </w:rPr>
              <w:t>Местный бюджет</w:t>
            </w:r>
          </w:p>
        </w:tc>
        <w:tc>
          <w:tcPr>
            <w:tcW w:w="64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58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195,48</w:t>
            </w:r>
          </w:p>
        </w:tc>
      </w:tr>
      <w:tr w:rsidR="005F4B37" w:rsidRPr="005F4B37" w:rsidTr="00FD0398">
        <w:trPr>
          <w:trHeight w:val="20"/>
        </w:trPr>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30</w:t>
            </w:r>
          </w:p>
        </w:tc>
        <w:tc>
          <w:tcPr>
            <w:tcW w:w="126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Строительство газопровода высокого давления с. Кармало-Аделяково ул. Ленина 0,26 км</w:t>
            </w:r>
          </w:p>
        </w:tc>
        <w:tc>
          <w:tcPr>
            <w:tcW w:w="73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bCs/>
                <w:sz w:val="12"/>
                <w:szCs w:val="12"/>
              </w:rPr>
              <w:t>Местный бюджет</w:t>
            </w:r>
          </w:p>
        </w:tc>
        <w:tc>
          <w:tcPr>
            <w:tcW w:w="64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58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86,15</w:t>
            </w:r>
          </w:p>
        </w:tc>
      </w:tr>
      <w:tr w:rsidR="005F4B37" w:rsidRPr="005F4B37" w:rsidTr="00FD0398">
        <w:trPr>
          <w:trHeight w:val="20"/>
        </w:trPr>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31</w:t>
            </w:r>
          </w:p>
        </w:tc>
        <w:tc>
          <w:tcPr>
            <w:tcW w:w="126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Строительство газопровода высокого давления с. Кармало-Аделяково ул. Советская 0,07 км</w:t>
            </w:r>
          </w:p>
        </w:tc>
        <w:tc>
          <w:tcPr>
            <w:tcW w:w="73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bCs/>
                <w:sz w:val="12"/>
                <w:szCs w:val="12"/>
              </w:rPr>
              <w:t>Местный бюджет</w:t>
            </w:r>
          </w:p>
        </w:tc>
        <w:tc>
          <w:tcPr>
            <w:tcW w:w="64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58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23,19</w:t>
            </w:r>
          </w:p>
        </w:tc>
      </w:tr>
      <w:tr w:rsidR="005F4B37" w:rsidRPr="005F4B37" w:rsidTr="00FD0398">
        <w:trPr>
          <w:trHeight w:val="20"/>
        </w:trPr>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32</w:t>
            </w:r>
          </w:p>
        </w:tc>
        <w:tc>
          <w:tcPr>
            <w:tcW w:w="126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Строительство газопровода низкого давления с. Старое Якушкино площадка № 3 0,63 км</w:t>
            </w:r>
          </w:p>
        </w:tc>
        <w:tc>
          <w:tcPr>
            <w:tcW w:w="73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bCs/>
                <w:sz w:val="12"/>
                <w:szCs w:val="12"/>
              </w:rPr>
              <w:t>Местный бюджет</w:t>
            </w:r>
          </w:p>
        </w:tc>
        <w:tc>
          <w:tcPr>
            <w:tcW w:w="64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58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208,74</w:t>
            </w:r>
          </w:p>
        </w:tc>
      </w:tr>
      <w:tr w:rsidR="005F4B37" w:rsidRPr="005F4B37" w:rsidTr="00FD0398">
        <w:trPr>
          <w:trHeight w:val="20"/>
        </w:trPr>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33</w:t>
            </w:r>
          </w:p>
        </w:tc>
        <w:tc>
          <w:tcPr>
            <w:tcW w:w="126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Строительство газопровода низкого давления с. Старое Якушкино площадка № 4 1,41 км</w:t>
            </w:r>
          </w:p>
        </w:tc>
        <w:tc>
          <w:tcPr>
            <w:tcW w:w="73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bCs/>
                <w:sz w:val="12"/>
                <w:szCs w:val="12"/>
              </w:rPr>
              <w:t>Местный бюджет</w:t>
            </w:r>
          </w:p>
        </w:tc>
        <w:tc>
          <w:tcPr>
            <w:tcW w:w="64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58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467,18</w:t>
            </w:r>
          </w:p>
        </w:tc>
      </w:tr>
      <w:tr w:rsidR="005F4B37" w:rsidRPr="005F4B37" w:rsidTr="00FD0398">
        <w:trPr>
          <w:trHeight w:val="20"/>
        </w:trPr>
        <w:tc>
          <w:tcPr>
            <w:tcW w:w="5000" w:type="pct"/>
            <w:gridSpan w:val="9"/>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Услуги связи</w:t>
            </w:r>
          </w:p>
        </w:tc>
      </w:tr>
      <w:tr w:rsidR="005F4B37" w:rsidRPr="005F4B37" w:rsidTr="00FD0398">
        <w:trPr>
          <w:trHeight w:val="20"/>
        </w:trPr>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34</w:t>
            </w:r>
          </w:p>
        </w:tc>
        <w:tc>
          <w:tcPr>
            <w:tcW w:w="126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Строительство кабеля связи с. Кармало-Аделяково ул. Молодежная, ул. № 2, ул. № 3, ул. № 4, ул. Юбилейная, площадка № 2 2,5 км</w:t>
            </w:r>
          </w:p>
        </w:tc>
        <w:tc>
          <w:tcPr>
            <w:tcW w:w="73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Местный бюджет</w:t>
            </w:r>
          </w:p>
        </w:tc>
        <w:tc>
          <w:tcPr>
            <w:tcW w:w="64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58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2500,00</w:t>
            </w:r>
          </w:p>
        </w:tc>
      </w:tr>
      <w:tr w:rsidR="005F4B37" w:rsidRPr="005F4B37" w:rsidTr="00FD0398">
        <w:trPr>
          <w:trHeight w:val="20"/>
        </w:trPr>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35</w:t>
            </w:r>
          </w:p>
        </w:tc>
        <w:tc>
          <w:tcPr>
            <w:tcW w:w="126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Строительство кабеля связи с. Старое Якушкино ул. Спортивная, площадка № 4 2,1  км</w:t>
            </w:r>
          </w:p>
        </w:tc>
        <w:tc>
          <w:tcPr>
            <w:tcW w:w="73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Местный бюджет</w:t>
            </w:r>
          </w:p>
        </w:tc>
        <w:tc>
          <w:tcPr>
            <w:tcW w:w="64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0</w:t>
            </w:r>
          </w:p>
        </w:tc>
        <w:tc>
          <w:tcPr>
            <w:tcW w:w="58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2100,00</w:t>
            </w:r>
          </w:p>
        </w:tc>
      </w:tr>
      <w:tr w:rsidR="005F4B37" w:rsidRPr="005F4B37" w:rsidTr="00FD0398">
        <w:trPr>
          <w:trHeight w:val="20"/>
        </w:trPr>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36</w:t>
            </w:r>
          </w:p>
        </w:tc>
        <w:tc>
          <w:tcPr>
            <w:tcW w:w="126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Реконструкция АТС с. Старое Якушкино ул. Свободы 5</w:t>
            </w:r>
          </w:p>
        </w:tc>
        <w:tc>
          <w:tcPr>
            <w:tcW w:w="73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bCs/>
                <w:sz w:val="12"/>
                <w:szCs w:val="12"/>
              </w:rPr>
              <w:t>Местный бюджет</w:t>
            </w:r>
          </w:p>
        </w:tc>
        <w:tc>
          <w:tcPr>
            <w:tcW w:w="64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58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560,00</w:t>
            </w:r>
          </w:p>
        </w:tc>
      </w:tr>
      <w:tr w:rsidR="005F4B37" w:rsidRPr="005F4B37" w:rsidTr="00FD0398">
        <w:trPr>
          <w:trHeight w:val="20"/>
        </w:trPr>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37</w:t>
            </w:r>
          </w:p>
        </w:tc>
        <w:tc>
          <w:tcPr>
            <w:tcW w:w="126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Реконструкция АТС с. Кармало-Аделяково ул. Молодежная 2/2</w:t>
            </w:r>
          </w:p>
        </w:tc>
        <w:tc>
          <w:tcPr>
            <w:tcW w:w="73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bCs/>
                <w:sz w:val="12"/>
                <w:szCs w:val="12"/>
              </w:rPr>
              <w:t>Местный бюджет</w:t>
            </w:r>
          </w:p>
        </w:tc>
        <w:tc>
          <w:tcPr>
            <w:tcW w:w="64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58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560,00</w:t>
            </w:r>
          </w:p>
        </w:tc>
      </w:tr>
      <w:tr w:rsidR="005F4B37" w:rsidRPr="005F4B37" w:rsidTr="00FD0398">
        <w:trPr>
          <w:trHeight w:val="20"/>
        </w:trPr>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38</w:t>
            </w:r>
          </w:p>
        </w:tc>
        <w:tc>
          <w:tcPr>
            <w:tcW w:w="126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Строительство ящика кабельного ЯКГ-20 с. Кармало-Аделяково площадка № 1 2 шт.</w:t>
            </w:r>
          </w:p>
        </w:tc>
        <w:tc>
          <w:tcPr>
            <w:tcW w:w="73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bCs/>
                <w:sz w:val="12"/>
                <w:szCs w:val="12"/>
              </w:rPr>
              <w:t>Местный бюджет</w:t>
            </w:r>
          </w:p>
        </w:tc>
        <w:tc>
          <w:tcPr>
            <w:tcW w:w="64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58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60,00</w:t>
            </w:r>
          </w:p>
        </w:tc>
      </w:tr>
      <w:tr w:rsidR="005F4B37" w:rsidRPr="005F4B37" w:rsidTr="00FD0398">
        <w:trPr>
          <w:trHeight w:val="20"/>
        </w:trPr>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39</w:t>
            </w:r>
          </w:p>
        </w:tc>
        <w:tc>
          <w:tcPr>
            <w:tcW w:w="126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Строительство ящика кабельного ЯКГ-20 с. Кармало-Аделяково площадка № 2 1 шт.</w:t>
            </w:r>
          </w:p>
        </w:tc>
        <w:tc>
          <w:tcPr>
            <w:tcW w:w="73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bCs/>
                <w:sz w:val="12"/>
                <w:szCs w:val="12"/>
              </w:rPr>
              <w:t>Местный бюджет</w:t>
            </w:r>
          </w:p>
        </w:tc>
        <w:tc>
          <w:tcPr>
            <w:tcW w:w="64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58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30,00</w:t>
            </w:r>
          </w:p>
        </w:tc>
      </w:tr>
      <w:tr w:rsidR="005F4B37" w:rsidRPr="005F4B37" w:rsidTr="00FD0398">
        <w:trPr>
          <w:trHeight w:val="20"/>
        </w:trPr>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40</w:t>
            </w:r>
          </w:p>
        </w:tc>
        <w:tc>
          <w:tcPr>
            <w:tcW w:w="126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Строительство ящика кабельного ЯКГ-20 с. Старое Якушкино площадка № 3 2 шт.</w:t>
            </w:r>
          </w:p>
        </w:tc>
        <w:tc>
          <w:tcPr>
            <w:tcW w:w="73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bCs/>
                <w:sz w:val="12"/>
                <w:szCs w:val="12"/>
              </w:rPr>
              <w:t>Местный бюджет</w:t>
            </w:r>
          </w:p>
        </w:tc>
        <w:tc>
          <w:tcPr>
            <w:tcW w:w="64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58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60,00</w:t>
            </w:r>
          </w:p>
        </w:tc>
      </w:tr>
      <w:tr w:rsidR="005F4B37" w:rsidRPr="005F4B37" w:rsidTr="00FD0398">
        <w:trPr>
          <w:trHeight w:val="20"/>
        </w:trPr>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41</w:t>
            </w:r>
          </w:p>
        </w:tc>
        <w:tc>
          <w:tcPr>
            <w:tcW w:w="1264"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Строительство ящика кабельного ЯКГ-20 с. Старое Якушкино площадка № 4 3 шт.</w:t>
            </w:r>
          </w:p>
        </w:tc>
        <w:tc>
          <w:tcPr>
            <w:tcW w:w="733"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bCs/>
                <w:sz w:val="12"/>
                <w:szCs w:val="12"/>
              </w:rPr>
              <w:t>Местный бюджет</w:t>
            </w:r>
          </w:p>
        </w:tc>
        <w:tc>
          <w:tcPr>
            <w:tcW w:w="64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0</w:t>
            </w:r>
          </w:p>
        </w:tc>
        <w:tc>
          <w:tcPr>
            <w:tcW w:w="58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90,00</w:t>
            </w:r>
          </w:p>
        </w:tc>
      </w:tr>
      <w:tr w:rsidR="005F4B37" w:rsidRPr="005F4B37" w:rsidTr="00FD0398">
        <w:trPr>
          <w:trHeight w:val="20"/>
        </w:trPr>
        <w:tc>
          <w:tcPr>
            <w:tcW w:w="2189" w:type="pct"/>
            <w:gridSpan w:val="3"/>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
                <w:bCs/>
                <w:sz w:val="12"/>
                <w:szCs w:val="12"/>
              </w:rPr>
            </w:pPr>
            <w:r w:rsidRPr="005F4B37">
              <w:rPr>
                <w:rFonts w:ascii="Times New Roman" w:eastAsia="Calibri" w:hAnsi="Times New Roman" w:cs="Times New Roman"/>
                <w:b/>
                <w:bCs/>
                <w:sz w:val="12"/>
                <w:szCs w:val="12"/>
              </w:rPr>
              <w:t>Итого</w:t>
            </w:r>
          </w:p>
        </w:tc>
        <w:tc>
          <w:tcPr>
            <w:tcW w:w="640" w:type="pct"/>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p>
        </w:tc>
        <w:tc>
          <w:tcPr>
            <w:tcW w:w="39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p>
        </w:tc>
        <w:tc>
          <w:tcPr>
            <w:tcW w:w="58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25797,59</w:t>
            </w:r>
          </w:p>
        </w:tc>
      </w:tr>
    </w:tbl>
    <w:p w:rsidR="005F4B37" w:rsidRPr="005F4B37" w:rsidRDefault="005F4B37" w:rsidP="005F4B37">
      <w:pPr>
        <w:tabs>
          <w:tab w:val="left" w:pos="284"/>
          <w:tab w:val="left" w:pos="3828"/>
        </w:tabs>
        <w:spacing w:after="0" w:line="240" w:lineRule="auto"/>
        <w:jc w:val="both"/>
        <w:rPr>
          <w:rFonts w:ascii="Times New Roman" w:eastAsia="Calibri" w:hAnsi="Times New Roman" w:cs="Times New Roman"/>
          <w:bCs/>
          <w:sz w:val="12"/>
          <w:szCs w:val="12"/>
        </w:rPr>
      </w:pPr>
    </w:p>
    <w:p w:rsidR="005F4B37" w:rsidRPr="005F4B37" w:rsidRDefault="005F4B37" w:rsidP="00FD0398">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5F4B37">
        <w:rPr>
          <w:rFonts w:ascii="Times New Roman" w:eastAsia="Calibri" w:hAnsi="Times New Roman" w:cs="Times New Roman"/>
          <w:b/>
          <w:bCs/>
          <w:sz w:val="12"/>
          <w:szCs w:val="12"/>
        </w:rPr>
        <w:t>ОБОСНОВЫВАЮЩИЙ МАТЕРИАЛ</w:t>
      </w:r>
    </w:p>
    <w:p w:rsidR="005F4B37" w:rsidRPr="005F4B37" w:rsidRDefault="005F4B37" w:rsidP="00FD0398">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5F4B37">
        <w:rPr>
          <w:rFonts w:ascii="Times New Roman" w:eastAsia="Calibri" w:hAnsi="Times New Roman" w:cs="Times New Roman"/>
          <w:b/>
          <w:bCs/>
          <w:sz w:val="12"/>
          <w:szCs w:val="12"/>
        </w:rPr>
        <w:t>1. Обоснование прогнозируемого спроса на коммунальные ресурсы</w:t>
      </w:r>
    </w:p>
    <w:p w:rsidR="005F4B37" w:rsidRPr="005F4B37" w:rsidRDefault="005F4B37" w:rsidP="00FD0398">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 xml:space="preserve">Согласно действующему генеральному плану на 2034 год прогнозируется увеличение численности населения на 82 %, за счет освоения резервных территорий  (Площадки № 1-7) в соответствии с генеральным планом. В связи с этим, спрос на коммунальные услуги увеличится, за счет присоединения новых абонентов. </w:t>
      </w:r>
    </w:p>
    <w:p w:rsidR="005F4B37" w:rsidRPr="005F4B37" w:rsidRDefault="005F4B37" w:rsidP="00FD0398">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 xml:space="preserve">Уровень развития коммунальных систем, таких как водопроводные, </w:t>
      </w:r>
    </w:p>
    <w:p w:rsidR="005F4B37" w:rsidRPr="005F4B37" w:rsidRDefault="005F4B37" w:rsidP="00FD0398">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 xml:space="preserve">канализационные,  электрические, тепловые и газовые сети, сбор и вывоз ТКО имеют первоочередное значение для развития экономики сельского поселения Кармало-Аделяково. </w:t>
      </w:r>
    </w:p>
    <w:p w:rsidR="005F4B37" w:rsidRPr="005F4B37" w:rsidRDefault="005F4B37" w:rsidP="00FD0398">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lastRenderedPageBreak/>
        <w:t>Перспективный спрос рассчитан на основании нормативных показателей. В связи с этим фактическое потребление может быть ниже, при установке потребителями приборов учета.</w:t>
      </w:r>
    </w:p>
    <w:p w:rsidR="005F4B37" w:rsidRPr="005F4B37" w:rsidRDefault="005F4B37" w:rsidP="00FD0398">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5F4B37">
        <w:rPr>
          <w:rFonts w:ascii="Times New Roman" w:eastAsia="Calibri" w:hAnsi="Times New Roman" w:cs="Times New Roman"/>
          <w:b/>
          <w:bCs/>
          <w:sz w:val="12"/>
          <w:szCs w:val="12"/>
        </w:rPr>
        <w:t>2. Обоснование целевых  показателей комплексного развития коммунальной инфраструктуры, а также мероприятий, входящих в план застройки сельского поселения Кармало-Аделяково</w:t>
      </w:r>
    </w:p>
    <w:p w:rsidR="005F4B37" w:rsidRPr="005F4B37" w:rsidRDefault="005F4B37" w:rsidP="00FD0398">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 xml:space="preserve">Реформирование и модернизация систем коммунальной инфраструктуры с применением комплекса целевых показателей оцениваются по следующим результирующим параметрам, отражающимся в надежности обслуживания потребителей, и по изменению финансово-экономических и организационно правовых характеристик:  </w:t>
      </w:r>
    </w:p>
    <w:p w:rsidR="005F4B37" w:rsidRPr="005F4B37" w:rsidRDefault="005F4B37" w:rsidP="00FD0398">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 xml:space="preserve">- Техническое состояние объектов коммунальной инфраструктуры, в первую очередь – надежность их работы. Контроль и анализ этого параметра позволяет определить качество обслуживания, оценить достаточность усилий по реабилитации основных фондов. С учетом этой оценки определяется необходимый и достаточный уровень модернизации основных фондов, замены изношенных сетей и оборудования. В результате может быть определена потребность и оценена фактическая обеспеченность средствами на ремонт и модернизацию основных фондов в коммунальном комплексе. </w:t>
      </w:r>
    </w:p>
    <w:p w:rsidR="005F4B37" w:rsidRPr="005F4B37" w:rsidRDefault="005F4B37" w:rsidP="00FD0398">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 xml:space="preserve">- Финансово-экономическое состояние организаций коммунального комплекса, уровень финансового обеспечения коммунального хозяйства, инвестиционный потенциал организаций коммунального комплекса.  </w:t>
      </w:r>
    </w:p>
    <w:p w:rsidR="005F4B37" w:rsidRPr="005F4B37" w:rsidRDefault="005F4B37" w:rsidP="00FD0398">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 xml:space="preserve">- Организационно-правовые характеристики деятельности коммунального комплекса, позволяющие оценить сложившуюся систему управления, уровень институциональных преобразований, развитие договорных отношений.  </w:t>
      </w:r>
    </w:p>
    <w:p w:rsidR="005F4B37" w:rsidRPr="005F4B37" w:rsidRDefault="005F4B37" w:rsidP="00FD0398">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Целевые показатели анализируются по каждому виду коммунальных услуг и периодически пересматриваются и актуализируются. Описание расчета значений целевых показатели разработаны на базе обобщения, анализа и корректировки фактических данных по системам коммунального комплекса сельского поселения Кармало-Аделяково и приведены в таблице 5.</w:t>
      </w:r>
    </w:p>
    <w:p w:rsidR="005F4B37" w:rsidRPr="005F4B37" w:rsidRDefault="005F4B37" w:rsidP="00FD0398">
      <w:pPr>
        <w:tabs>
          <w:tab w:val="left" w:pos="284"/>
          <w:tab w:val="left" w:pos="3828"/>
        </w:tabs>
        <w:spacing w:after="0" w:line="240" w:lineRule="auto"/>
        <w:jc w:val="right"/>
        <w:rPr>
          <w:rFonts w:ascii="Times New Roman" w:eastAsia="Calibri" w:hAnsi="Times New Roman" w:cs="Times New Roman"/>
          <w:b/>
          <w:bCs/>
          <w:sz w:val="12"/>
          <w:szCs w:val="12"/>
        </w:rPr>
      </w:pPr>
      <w:r w:rsidRPr="005F4B37">
        <w:rPr>
          <w:rFonts w:ascii="Times New Roman" w:eastAsia="Calibri" w:hAnsi="Times New Roman" w:cs="Times New Roman"/>
          <w:b/>
          <w:bCs/>
          <w:sz w:val="12"/>
          <w:szCs w:val="12"/>
        </w:rPr>
        <w:t>Таблица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89"/>
        <w:gridCol w:w="3590"/>
        <w:gridCol w:w="3644"/>
      </w:tblGrid>
      <w:tr w:rsidR="005F4B37" w:rsidRPr="005F4B37" w:rsidTr="00FD0398">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 п/п</w:t>
            </w:r>
          </w:p>
        </w:tc>
        <w:tc>
          <w:tcPr>
            <w:tcW w:w="238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Целевые показатели развития систем коммунальной инфраструктуры</w:t>
            </w:r>
          </w:p>
        </w:tc>
        <w:tc>
          <w:tcPr>
            <w:tcW w:w="242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Механизм расчета показателя</w:t>
            </w:r>
          </w:p>
        </w:tc>
      </w:tr>
      <w:tr w:rsidR="005F4B37" w:rsidRPr="005F4B37" w:rsidTr="00FD0398">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1</w:t>
            </w:r>
          </w:p>
        </w:tc>
        <w:tc>
          <w:tcPr>
            <w:tcW w:w="238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Доступность услуги (обеспеченность) для населения</w:t>
            </w:r>
          </w:p>
        </w:tc>
        <w:tc>
          <w:tcPr>
            <w:tcW w:w="242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Отношение численности населения, получающие услуги, к численности населения фактической или прогнозируемой</w:t>
            </w:r>
          </w:p>
        </w:tc>
      </w:tr>
      <w:tr w:rsidR="005F4B37" w:rsidRPr="005F4B37" w:rsidTr="00FD0398">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2</w:t>
            </w:r>
          </w:p>
        </w:tc>
        <w:tc>
          <w:tcPr>
            <w:tcW w:w="238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Спрос на коммунальные ресурсы</w:t>
            </w:r>
          </w:p>
        </w:tc>
        <w:tc>
          <w:tcPr>
            <w:tcW w:w="242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Произведение нормативного потребления данного вида ресурса на фактическую или прогнозируемую численность населения</w:t>
            </w:r>
          </w:p>
        </w:tc>
      </w:tr>
      <w:tr w:rsidR="005F4B37" w:rsidRPr="005F4B37" w:rsidTr="00FD0398">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3</w:t>
            </w:r>
          </w:p>
        </w:tc>
        <w:tc>
          <w:tcPr>
            <w:tcW w:w="238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Показатели эффективности производства (потери), %</w:t>
            </w:r>
          </w:p>
        </w:tc>
        <w:tc>
          <w:tcPr>
            <w:tcW w:w="242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Отношение объема потерь к объему отпуска данного вида ресурса</w:t>
            </w:r>
          </w:p>
        </w:tc>
      </w:tr>
      <w:tr w:rsidR="005F4B37" w:rsidRPr="005F4B37" w:rsidTr="00FD0398">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4</w:t>
            </w:r>
          </w:p>
        </w:tc>
        <w:tc>
          <w:tcPr>
            <w:tcW w:w="238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Показатели надежности, ед. в год</w:t>
            </w:r>
          </w:p>
        </w:tc>
        <w:tc>
          <w:tcPr>
            <w:tcW w:w="242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Количество аварий в системах коммунальной инфраструктуры</w:t>
            </w:r>
          </w:p>
        </w:tc>
      </w:tr>
      <w:tr w:rsidR="005F4B37" w:rsidRPr="005F4B37" w:rsidTr="00FD0398">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5</w:t>
            </w:r>
          </w:p>
        </w:tc>
        <w:tc>
          <w:tcPr>
            <w:tcW w:w="2386"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Показатель экологичности производства ресурсов</w:t>
            </w:r>
          </w:p>
        </w:tc>
        <w:tc>
          <w:tcPr>
            <w:tcW w:w="242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 xml:space="preserve">В связи с отсутствием промышленных предприятий, показатель будет рассчитан только для ТКО, исходя из количества несанкционированных свалок до реализации и </w:t>
            </w:r>
          </w:p>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после реализации программы</w:t>
            </w:r>
          </w:p>
        </w:tc>
      </w:tr>
    </w:tbl>
    <w:p w:rsidR="005F4B37" w:rsidRPr="005F4B37" w:rsidRDefault="005F4B37" w:rsidP="005F4B37">
      <w:pPr>
        <w:tabs>
          <w:tab w:val="left" w:pos="284"/>
          <w:tab w:val="left" w:pos="3828"/>
        </w:tabs>
        <w:spacing w:after="0" w:line="240" w:lineRule="auto"/>
        <w:jc w:val="both"/>
        <w:rPr>
          <w:rFonts w:ascii="Times New Roman" w:eastAsia="Calibri" w:hAnsi="Times New Roman" w:cs="Times New Roman"/>
          <w:b/>
          <w:bCs/>
          <w:sz w:val="12"/>
          <w:szCs w:val="12"/>
        </w:rPr>
      </w:pPr>
    </w:p>
    <w:p w:rsidR="005F4B37" w:rsidRPr="005F4B37" w:rsidRDefault="005F4B37" w:rsidP="00FD0398">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Таблица № 6 - Мероприятия систем коммунальной инфраструктуры и ожидаемые эффекты от их реализации</w:t>
      </w:r>
    </w:p>
    <w:p w:rsidR="005F4B37" w:rsidRPr="005F4B37" w:rsidRDefault="005F4B37" w:rsidP="00FD0398">
      <w:pPr>
        <w:tabs>
          <w:tab w:val="left" w:pos="284"/>
          <w:tab w:val="left" w:pos="3828"/>
        </w:tabs>
        <w:spacing w:after="0" w:line="240" w:lineRule="auto"/>
        <w:jc w:val="right"/>
        <w:rPr>
          <w:rFonts w:ascii="Times New Roman" w:eastAsia="Calibri" w:hAnsi="Times New Roman" w:cs="Times New Roman"/>
          <w:b/>
          <w:bCs/>
          <w:sz w:val="12"/>
          <w:szCs w:val="12"/>
        </w:rPr>
      </w:pPr>
      <w:r w:rsidRPr="005F4B37">
        <w:rPr>
          <w:rFonts w:ascii="Times New Roman" w:eastAsia="Calibri" w:hAnsi="Times New Roman" w:cs="Times New Roman"/>
          <w:b/>
          <w:bCs/>
          <w:sz w:val="12"/>
          <w:szCs w:val="12"/>
        </w:rPr>
        <w:t>Таблица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88"/>
        <w:gridCol w:w="1985"/>
        <w:gridCol w:w="5250"/>
      </w:tblGrid>
      <w:tr w:rsidR="005F4B37" w:rsidRPr="005F4B37" w:rsidTr="00FD0398">
        <w:trPr>
          <w:trHeight w:val="20"/>
        </w:trPr>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 п/п</w:t>
            </w:r>
          </w:p>
        </w:tc>
        <w:tc>
          <w:tcPr>
            <w:tcW w:w="1319"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Система коммунальной инфраструктуры, в которой будет реализовано мероприятие</w:t>
            </w:r>
          </w:p>
        </w:tc>
        <w:tc>
          <w:tcPr>
            <w:tcW w:w="3489"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Ожидаемые эффекты от реализации мероприятий</w:t>
            </w:r>
          </w:p>
        </w:tc>
      </w:tr>
      <w:tr w:rsidR="005F4B37" w:rsidRPr="005F4B37" w:rsidTr="00FD0398">
        <w:trPr>
          <w:trHeight w:val="20"/>
        </w:trPr>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1</w:t>
            </w:r>
          </w:p>
        </w:tc>
        <w:tc>
          <w:tcPr>
            <w:tcW w:w="1319"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Водоснабжение</w:t>
            </w:r>
          </w:p>
        </w:tc>
        <w:tc>
          <w:tcPr>
            <w:tcW w:w="3489"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 xml:space="preserve">- обеспечение надежной и бесперебойной подачи воды питьевого качества потребителям; </w:t>
            </w:r>
          </w:p>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 максимальное сокращение эксплуатационных затрат;</w:t>
            </w:r>
          </w:p>
        </w:tc>
      </w:tr>
      <w:tr w:rsidR="005F4B37" w:rsidRPr="005F4B37" w:rsidTr="00FD0398">
        <w:trPr>
          <w:trHeight w:val="20"/>
        </w:trPr>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2</w:t>
            </w:r>
          </w:p>
        </w:tc>
        <w:tc>
          <w:tcPr>
            <w:tcW w:w="1319"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Водоотведение</w:t>
            </w:r>
          </w:p>
        </w:tc>
        <w:tc>
          <w:tcPr>
            <w:tcW w:w="3489"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-повышение качества очистки сточной воды</w:t>
            </w:r>
          </w:p>
        </w:tc>
      </w:tr>
      <w:tr w:rsidR="005F4B37" w:rsidRPr="005F4B37" w:rsidTr="00FD0398">
        <w:trPr>
          <w:trHeight w:val="20"/>
        </w:trPr>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3</w:t>
            </w:r>
          </w:p>
        </w:tc>
        <w:tc>
          <w:tcPr>
            <w:tcW w:w="1319"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Электроснабжение</w:t>
            </w:r>
          </w:p>
        </w:tc>
        <w:tc>
          <w:tcPr>
            <w:tcW w:w="3489"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 повышение качества и надежности электроснабжения в поселении;</w:t>
            </w:r>
          </w:p>
        </w:tc>
      </w:tr>
      <w:tr w:rsidR="005F4B37" w:rsidRPr="005F4B37" w:rsidTr="00FD0398">
        <w:trPr>
          <w:trHeight w:val="20"/>
        </w:trPr>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4</w:t>
            </w:r>
          </w:p>
        </w:tc>
        <w:tc>
          <w:tcPr>
            <w:tcW w:w="1319"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Теплоснабжение</w:t>
            </w:r>
          </w:p>
        </w:tc>
        <w:tc>
          <w:tcPr>
            <w:tcW w:w="3489"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 повышение качества и надежности теплоснабжения в поселении;</w:t>
            </w:r>
          </w:p>
        </w:tc>
      </w:tr>
      <w:tr w:rsidR="005F4B37" w:rsidRPr="005F4B37" w:rsidTr="00FD0398">
        <w:trPr>
          <w:trHeight w:val="20"/>
        </w:trPr>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5</w:t>
            </w:r>
          </w:p>
        </w:tc>
        <w:tc>
          <w:tcPr>
            <w:tcW w:w="1319"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Газоснабжение</w:t>
            </w:r>
          </w:p>
        </w:tc>
        <w:tc>
          <w:tcPr>
            <w:tcW w:w="3489"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 xml:space="preserve">- обеспечение новые районы развития системой </w:t>
            </w:r>
          </w:p>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газоснабжения</w:t>
            </w:r>
          </w:p>
        </w:tc>
      </w:tr>
      <w:tr w:rsidR="005F4B37" w:rsidRPr="005F4B37" w:rsidTr="00FD0398">
        <w:trPr>
          <w:trHeight w:val="20"/>
        </w:trPr>
        <w:tc>
          <w:tcPr>
            <w:tcW w:w="192"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6</w:t>
            </w:r>
          </w:p>
        </w:tc>
        <w:tc>
          <w:tcPr>
            <w:tcW w:w="1319"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Сбор и вывоз ТКО</w:t>
            </w:r>
          </w:p>
        </w:tc>
        <w:tc>
          <w:tcPr>
            <w:tcW w:w="3489" w:type="pct"/>
            <w:shd w:val="clear" w:color="auto" w:fill="auto"/>
          </w:tcPr>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 xml:space="preserve">повышение качества и надежности сбора и </w:t>
            </w:r>
          </w:p>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 xml:space="preserve">вывоза ТКО; </w:t>
            </w:r>
          </w:p>
          <w:p w:rsidR="005F4B37" w:rsidRPr="005F4B37" w:rsidRDefault="005F4B37" w:rsidP="00FD0398">
            <w:pPr>
              <w:tabs>
                <w:tab w:val="left" w:pos="284"/>
                <w:tab w:val="left" w:pos="3828"/>
              </w:tabs>
              <w:spacing w:after="0" w:line="240" w:lineRule="auto"/>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 xml:space="preserve">обустройство контейнерных площадок по СанПиН  </w:t>
            </w:r>
          </w:p>
        </w:tc>
      </w:tr>
    </w:tbl>
    <w:p w:rsidR="005F4B37" w:rsidRPr="005F4B37" w:rsidRDefault="005F4B37" w:rsidP="005F4B37">
      <w:pPr>
        <w:tabs>
          <w:tab w:val="left" w:pos="284"/>
          <w:tab w:val="left" w:pos="3828"/>
        </w:tabs>
        <w:spacing w:after="0" w:line="240" w:lineRule="auto"/>
        <w:jc w:val="both"/>
        <w:rPr>
          <w:rFonts w:ascii="Times New Roman" w:eastAsia="Calibri" w:hAnsi="Times New Roman" w:cs="Times New Roman"/>
          <w:bCs/>
          <w:sz w:val="12"/>
          <w:szCs w:val="12"/>
        </w:rPr>
      </w:pP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5F4B37">
        <w:rPr>
          <w:rFonts w:ascii="Times New Roman" w:eastAsia="Calibri" w:hAnsi="Times New Roman" w:cs="Times New Roman"/>
          <w:b/>
          <w:bCs/>
          <w:sz w:val="12"/>
          <w:szCs w:val="12"/>
        </w:rPr>
        <w:t>3. Характеристика состояния и проблем системы коммунальной инфраструктуры</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5F4B37">
        <w:rPr>
          <w:rFonts w:ascii="Times New Roman" w:eastAsia="Calibri" w:hAnsi="Times New Roman" w:cs="Times New Roman"/>
          <w:b/>
          <w:bCs/>
          <w:sz w:val="12"/>
          <w:szCs w:val="12"/>
        </w:rPr>
        <w:t>3.1 Водоснабжение</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 xml:space="preserve">Анализ существующей системы водоснабжения и дальнейших перспектив развития поселения показывает, что действующие сети водоснабжения работают на пределе ресурсной надежности. Работающее оборудование морально и физически устарело. </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Одной из главных проблем качественной поставки воды населению является изношенность водопроводных сетей. В сельском поселении Кармало-Аделяково сети имеют износ более 55%. Это способствует вторичному загрязнению воды, особенно в летний период, когда возможны подсосы загрязнений через поврежденные участки труб.  Увеличивается действие гидравлических ударов при отключениях, прекращение подачи воды, при отключении поврежденного участка потребителям последующих участков.</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 xml:space="preserve"> Необходима полная модернизация системы водоснабжения, включающая в себя реконструкцию сетей и замену устаревшего оборудования на современное, отвечающее энергосберегающим технологиям.  </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5F4B37">
        <w:rPr>
          <w:rFonts w:ascii="Times New Roman" w:eastAsia="Calibri" w:hAnsi="Times New Roman" w:cs="Times New Roman"/>
          <w:b/>
          <w:bCs/>
          <w:sz w:val="12"/>
          <w:szCs w:val="12"/>
        </w:rPr>
        <w:t>3.2 Водоотведение</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В сельском поселении Кармало-Аделяково система водоотведения отсутствует, что является большой проблемой для сельской местности и загрязняет окружающую среду.</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5F4B37">
        <w:rPr>
          <w:rFonts w:ascii="Times New Roman" w:eastAsia="Calibri" w:hAnsi="Times New Roman" w:cs="Times New Roman"/>
          <w:b/>
          <w:bCs/>
          <w:sz w:val="12"/>
          <w:szCs w:val="12"/>
        </w:rPr>
        <w:t>3.3 Электроснабжение</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1. Значительное увеличение потребления электроэнергии сельского поселения Кармало-Аделяково бытовыми электроприборами (электрочайник, микроволновая печь, компьютер, электрообогреватель, кондиционер и т.д.) приводит к работе электрических сетей в режиме высокой загрузки. </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2. Существующие воздушные линии электропередач из голого провода существенно износились, окислились. Есть линии, которые не менялись с 70-х годов.  </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3. Изменение климата, а в связи с этим неблагоприятные погодные условия, что приводит к росту вероятности обледенения воздушных линий электропередач и перерывах в электроснабжении. </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4. Высокие коммерческие потери электроэнергии в сети.</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5F4B37">
        <w:rPr>
          <w:rFonts w:ascii="Times New Roman" w:eastAsia="Calibri" w:hAnsi="Times New Roman" w:cs="Times New Roman"/>
          <w:b/>
          <w:bCs/>
          <w:sz w:val="12"/>
          <w:szCs w:val="12"/>
        </w:rPr>
        <w:t>3.4 Газоснабжение</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Отсутствие системы газоснабжения у 9,8 % населения.</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5F4B37">
        <w:rPr>
          <w:rFonts w:ascii="Times New Roman" w:eastAsia="Calibri" w:hAnsi="Times New Roman" w:cs="Times New Roman"/>
          <w:b/>
          <w:bCs/>
          <w:sz w:val="12"/>
          <w:szCs w:val="12"/>
        </w:rPr>
        <w:t>3.5 Сбор и вывоз ТКО</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lastRenderedPageBreak/>
        <w:t xml:space="preserve">1.Отсутствуют современные экологически безопасные и экономически выгодные способы обращения с отходами.  </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2. Отсутствует организованная система сбора, сортировки и приема вторичного сырья, что приводит к потере ценных компонентов ТКО, увеличению затрат на вывоз и размещение ТКО, а также оказывает негативное влияние на окружающую среду.  </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5F4B37">
        <w:rPr>
          <w:rFonts w:ascii="Times New Roman" w:eastAsia="Calibri" w:hAnsi="Times New Roman" w:cs="Times New Roman"/>
          <w:b/>
          <w:bCs/>
          <w:sz w:val="12"/>
          <w:szCs w:val="12"/>
        </w:rPr>
        <w:t>4. Оценка реализации мероприятий в области энерго- и ресурсоснабжения мероприятий по сбору и учету информации об использовании энергетических ресурсов в целях выявления возможностей энергосбережения и повышения энергетической эффективности</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Основной целью Программы является создание условий для приведения коммунальной инфраструктуры в соответствие со стандартами качества, обеспечивающими комфортные условия проживания населения. </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Для решения проблем в сфере коммунального хозяйства необходим сбор, анализ и диагностика работы всех систем коммунального хозяйства:  </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 выявления качества поставляемых услуг; </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выявления потерь;</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 выявления состояния износа коммунальной системы. </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Для достижения основной цели программы необходимо решить следующие задачи:</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 - модернизация объектов коммунальной инфраструктуры; </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реконструкции основных средств;</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внедрение энергосберегающих технологий;</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повышение качества энергоносителя;</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 строительство объектов с целью подключения новых абонентов. </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Для решения основной задачи в области развития жилищно-коммунального </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хозяйства необходимо осуществить мероприятия: </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1. В области энергосбережения:  </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-установка приборов учета</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-учет фактического расхода;</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-модернизация (внедрение энерго- и ресурсосберегающих технологий)</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 снижение себестоимости. </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2. В области качества поставляемого ресурса: </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-замена изношенных сетей; </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-замена оборудования со сверх нормативным сроком службы. </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3. подключение новых абонентов </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 строительство новых сетей; </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-установка дополнительного оборудования. </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Решение задач по реализации программы осуществляется: </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за счет средств бюджета поселения; -</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 за счет целевых программ; также источником реализации программы предусмотрены:</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 - за счет средств включенных в тариф (инвестиционная надбавка) на оплату </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энергоносителя; </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 - за счет средств определенных на технологическое подключение к энергоносителю.</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5F4B37">
        <w:rPr>
          <w:rFonts w:ascii="Times New Roman" w:eastAsia="Calibri" w:hAnsi="Times New Roman" w:cs="Times New Roman"/>
          <w:b/>
          <w:bCs/>
          <w:sz w:val="12"/>
          <w:szCs w:val="12"/>
        </w:rPr>
        <w:t>5. Обоснование целевых показателей развития систем коммунальной инфраструктуры</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Целевые показатели комплексного развития коммунальной инфраструктуры</w:t>
      </w:r>
    </w:p>
    <w:p w:rsidR="005F4B37" w:rsidRPr="005F4B37" w:rsidRDefault="005F4B37" w:rsidP="00E013CD">
      <w:pPr>
        <w:tabs>
          <w:tab w:val="left" w:pos="284"/>
          <w:tab w:val="left" w:pos="3828"/>
        </w:tabs>
        <w:spacing w:after="0" w:line="240" w:lineRule="auto"/>
        <w:jc w:val="right"/>
        <w:rPr>
          <w:rFonts w:ascii="Times New Roman" w:eastAsia="Calibri" w:hAnsi="Times New Roman" w:cs="Times New Roman"/>
          <w:b/>
          <w:sz w:val="12"/>
          <w:szCs w:val="12"/>
        </w:rPr>
      </w:pPr>
      <w:r w:rsidRPr="005F4B37">
        <w:rPr>
          <w:rFonts w:ascii="Times New Roman" w:eastAsia="Calibri" w:hAnsi="Times New Roman" w:cs="Times New Roman"/>
          <w:b/>
          <w:sz w:val="12"/>
          <w:szCs w:val="12"/>
        </w:rPr>
        <w:t xml:space="preserve">Таблица 7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89"/>
        <w:gridCol w:w="2466"/>
        <w:gridCol w:w="2468"/>
      </w:tblGrid>
      <w:tr w:rsidR="005F4B37" w:rsidRPr="005F4B37" w:rsidTr="00E013CD">
        <w:tc>
          <w:tcPr>
            <w:tcW w:w="1721"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Целевые показатели комплексного развития коммунальной инфраструктуры</w:t>
            </w:r>
          </w:p>
        </w:tc>
        <w:tc>
          <w:tcPr>
            <w:tcW w:w="1639"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До реализации программы</w:t>
            </w:r>
          </w:p>
        </w:tc>
        <w:tc>
          <w:tcPr>
            <w:tcW w:w="1639"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После реализации программы</w:t>
            </w:r>
          </w:p>
        </w:tc>
      </w:tr>
      <w:tr w:rsidR="005F4B37" w:rsidRPr="005F4B37" w:rsidTr="00E013CD">
        <w:tc>
          <w:tcPr>
            <w:tcW w:w="5000" w:type="pct"/>
            <w:gridSpan w:val="3"/>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 Доступность услуги (обеспеченность) для населения, %</w:t>
            </w:r>
          </w:p>
        </w:tc>
      </w:tr>
      <w:tr w:rsidR="005F4B37" w:rsidRPr="005F4B37" w:rsidTr="00E013CD">
        <w:tc>
          <w:tcPr>
            <w:tcW w:w="1721"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Централизованное электроснабжение</w:t>
            </w:r>
          </w:p>
        </w:tc>
        <w:tc>
          <w:tcPr>
            <w:tcW w:w="1639"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c>
          <w:tcPr>
            <w:tcW w:w="1639"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r>
      <w:tr w:rsidR="005F4B37" w:rsidRPr="005F4B37" w:rsidTr="00E013CD">
        <w:tc>
          <w:tcPr>
            <w:tcW w:w="1721"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Централизованное водоснабжение</w:t>
            </w:r>
          </w:p>
        </w:tc>
        <w:tc>
          <w:tcPr>
            <w:tcW w:w="1639"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60</w:t>
            </w:r>
          </w:p>
        </w:tc>
        <w:tc>
          <w:tcPr>
            <w:tcW w:w="1639"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80</w:t>
            </w:r>
          </w:p>
        </w:tc>
      </w:tr>
      <w:tr w:rsidR="005F4B37" w:rsidRPr="005F4B37" w:rsidTr="00E013CD">
        <w:tc>
          <w:tcPr>
            <w:tcW w:w="1721"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Централизованное водоотведение</w:t>
            </w:r>
          </w:p>
        </w:tc>
        <w:tc>
          <w:tcPr>
            <w:tcW w:w="1639"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20</w:t>
            </w:r>
          </w:p>
        </w:tc>
        <w:tc>
          <w:tcPr>
            <w:tcW w:w="1639"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50</w:t>
            </w:r>
          </w:p>
        </w:tc>
      </w:tr>
      <w:tr w:rsidR="005F4B37" w:rsidRPr="005F4B37" w:rsidTr="00E013CD">
        <w:tc>
          <w:tcPr>
            <w:tcW w:w="1721"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Централизованное теплоснабжение</w:t>
            </w:r>
          </w:p>
        </w:tc>
        <w:tc>
          <w:tcPr>
            <w:tcW w:w="1639"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30</w:t>
            </w:r>
          </w:p>
        </w:tc>
        <w:tc>
          <w:tcPr>
            <w:tcW w:w="1639"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30</w:t>
            </w:r>
          </w:p>
        </w:tc>
      </w:tr>
      <w:tr w:rsidR="005F4B37" w:rsidRPr="005F4B37" w:rsidTr="00E013CD">
        <w:tc>
          <w:tcPr>
            <w:tcW w:w="1721"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Централизованное газоснабжение</w:t>
            </w:r>
          </w:p>
        </w:tc>
        <w:tc>
          <w:tcPr>
            <w:tcW w:w="1639"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70</w:t>
            </w:r>
          </w:p>
        </w:tc>
        <w:tc>
          <w:tcPr>
            <w:tcW w:w="1639"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70</w:t>
            </w:r>
          </w:p>
        </w:tc>
      </w:tr>
      <w:tr w:rsidR="005F4B37" w:rsidRPr="005F4B37" w:rsidTr="00E013CD">
        <w:tc>
          <w:tcPr>
            <w:tcW w:w="1721"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Сбор и вывоз ТКО</w:t>
            </w:r>
          </w:p>
        </w:tc>
        <w:tc>
          <w:tcPr>
            <w:tcW w:w="1639"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60</w:t>
            </w:r>
          </w:p>
        </w:tc>
        <w:tc>
          <w:tcPr>
            <w:tcW w:w="1639"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w:t>
            </w:r>
          </w:p>
        </w:tc>
      </w:tr>
      <w:tr w:rsidR="005F4B37" w:rsidRPr="005F4B37" w:rsidTr="00E013CD">
        <w:tc>
          <w:tcPr>
            <w:tcW w:w="5000" w:type="pct"/>
            <w:gridSpan w:val="3"/>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 Спрос на коммунальные ресурсы</w:t>
            </w:r>
          </w:p>
        </w:tc>
      </w:tr>
      <w:tr w:rsidR="005F4B37" w:rsidRPr="005F4B37" w:rsidTr="00E013CD">
        <w:tc>
          <w:tcPr>
            <w:tcW w:w="1721" w:type="pct"/>
            <w:shd w:val="clear" w:color="auto" w:fill="auto"/>
          </w:tcPr>
          <w:p w:rsidR="005F4B37" w:rsidRPr="005F4B37" w:rsidRDefault="00091A28"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Электроснабжение</w:t>
            </w:r>
            <w:r w:rsidR="005F4B37" w:rsidRPr="005F4B37">
              <w:rPr>
                <w:rFonts w:ascii="Times New Roman" w:eastAsia="Calibri" w:hAnsi="Times New Roman" w:cs="Times New Roman"/>
                <w:sz w:val="12"/>
                <w:szCs w:val="12"/>
              </w:rPr>
              <w:t xml:space="preserve"> (годовой расход ЭЭ, тыс. кВт час)</w:t>
            </w:r>
          </w:p>
        </w:tc>
        <w:tc>
          <w:tcPr>
            <w:tcW w:w="1639"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245,76</w:t>
            </w:r>
          </w:p>
        </w:tc>
        <w:tc>
          <w:tcPr>
            <w:tcW w:w="1639"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2148,96</w:t>
            </w:r>
          </w:p>
        </w:tc>
      </w:tr>
      <w:tr w:rsidR="005F4B37" w:rsidRPr="005F4B37" w:rsidTr="00E013CD">
        <w:tc>
          <w:tcPr>
            <w:tcW w:w="1721"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Теплоснабжение (тыс. Гкал/год)</w:t>
            </w:r>
          </w:p>
        </w:tc>
        <w:tc>
          <w:tcPr>
            <w:tcW w:w="1639"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1,164</w:t>
            </w:r>
          </w:p>
        </w:tc>
        <w:tc>
          <w:tcPr>
            <w:tcW w:w="1639"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1,164</w:t>
            </w:r>
          </w:p>
        </w:tc>
      </w:tr>
      <w:tr w:rsidR="005F4B37" w:rsidRPr="005F4B37" w:rsidTr="00E013CD">
        <w:tc>
          <w:tcPr>
            <w:tcW w:w="1721"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Водоснабжение (тыс. Гкал./год)</w:t>
            </w:r>
          </w:p>
        </w:tc>
        <w:tc>
          <w:tcPr>
            <w:tcW w:w="1639"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39,814</w:t>
            </w:r>
          </w:p>
        </w:tc>
        <w:tc>
          <w:tcPr>
            <w:tcW w:w="1639"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96,458</w:t>
            </w:r>
          </w:p>
        </w:tc>
      </w:tr>
      <w:tr w:rsidR="005F4B37" w:rsidRPr="005F4B37" w:rsidTr="00E013CD">
        <w:tc>
          <w:tcPr>
            <w:tcW w:w="1721"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Водоотведение (тыс. м3)</w:t>
            </w:r>
          </w:p>
        </w:tc>
        <w:tc>
          <w:tcPr>
            <w:tcW w:w="1639"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26,14</w:t>
            </w:r>
          </w:p>
        </w:tc>
        <w:tc>
          <w:tcPr>
            <w:tcW w:w="1639"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42,18</w:t>
            </w:r>
          </w:p>
        </w:tc>
      </w:tr>
      <w:tr w:rsidR="005F4B37" w:rsidRPr="005F4B37" w:rsidTr="00E013CD">
        <w:tc>
          <w:tcPr>
            <w:tcW w:w="1721"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Газоснабжение (тыс. м3/год)</w:t>
            </w:r>
          </w:p>
        </w:tc>
        <w:tc>
          <w:tcPr>
            <w:tcW w:w="1639"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854,36</w:t>
            </w:r>
          </w:p>
        </w:tc>
        <w:tc>
          <w:tcPr>
            <w:tcW w:w="1639"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854,36</w:t>
            </w:r>
          </w:p>
        </w:tc>
      </w:tr>
      <w:tr w:rsidR="005F4B37" w:rsidRPr="005F4B37" w:rsidTr="00E013CD">
        <w:tc>
          <w:tcPr>
            <w:tcW w:w="1721"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Сбор и вывоз ТКО (тыс. т/год)</w:t>
            </w:r>
          </w:p>
        </w:tc>
        <w:tc>
          <w:tcPr>
            <w:tcW w:w="1639"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1,86</w:t>
            </w:r>
          </w:p>
        </w:tc>
        <w:tc>
          <w:tcPr>
            <w:tcW w:w="1639"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2,94</w:t>
            </w:r>
          </w:p>
        </w:tc>
      </w:tr>
      <w:tr w:rsidR="005F4B37" w:rsidRPr="005F4B37" w:rsidTr="00E013CD">
        <w:tc>
          <w:tcPr>
            <w:tcW w:w="5000" w:type="pct"/>
            <w:gridSpan w:val="3"/>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3. Показатель надежности (количество аварий на сетях)</w:t>
            </w:r>
          </w:p>
        </w:tc>
      </w:tr>
      <w:tr w:rsidR="005F4B37" w:rsidRPr="005F4B37" w:rsidTr="00E013CD">
        <w:tc>
          <w:tcPr>
            <w:tcW w:w="1721"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Электроснабжение</w:t>
            </w:r>
          </w:p>
        </w:tc>
        <w:tc>
          <w:tcPr>
            <w:tcW w:w="1639"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н/д</w:t>
            </w:r>
          </w:p>
        </w:tc>
        <w:tc>
          <w:tcPr>
            <w:tcW w:w="1639"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tc>
      </w:tr>
      <w:tr w:rsidR="005F4B37" w:rsidRPr="005F4B37" w:rsidTr="00E013CD">
        <w:tc>
          <w:tcPr>
            <w:tcW w:w="1721"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Водоснабжение </w:t>
            </w:r>
          </w:p>
        </w:tc>
        <w:tc>
          <w:tcPr>
            <w:tcW w:w="1639"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н/д</w:t>
            </w:r>
          </w:p>
        </w:tc>
        <w:tc>
          <w:tcPr>
            <w:tcW w:w="1639"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tc>
      </w:tr>
      <w:tr w:rsidR="005F4B37" w:rsidRPr="005F4B37" w:rsidTr="00E013CD">
        <w:tc>
          <w:tcPr>
            <w:tcW w:w="1721"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Водоотведение</w:t>
            </w:r>
          </w:p>
        </w:tc>
        <w:tc>
          <w:tcPr>
            <w:tcW w:w="1639"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н/д</w:t>
            </w:r>
          </w:p>
        </w:tc>
        <w:tc>
          <w:tcPr>
            <w:tcW w:w="1639"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tc>
      </w:tr>
      <w:tr w:rsidR="005F4B37" w:rsidRPr="005F4B37" w:rsidTr="00E013CD">
        <w:tc>
          <w:tcPr>
            <w:tcW w:w="1721"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Теплоснабжение </w:t>
            </w:r>
          </w:p>
        </w:tc>
        <w:tc>
          <w:tcPr>
            <w:tcW w:w="1639"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н/д</w:t>
            </w:r>
          </w:p>
        </w:tc>
        <w:tc>
          <w:tcPr>
            <w:tcW w:w="1639"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tc>
      </w:tr>
      <w:tr w:rsidR="005F4B37" w:rsidRPr="005F4B37" w:rsidTr="00E013CD">
        <w:tc>
          <w:tcPr>
            <w:tcW w:w="1721"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Газоснабжение</w:t>
            </w:r>
          </w:p>
        </w:tc>
        <w:tc>
          <w:tcPr>
            <w:tcW w:w="1639"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н/д</w:t>
            </w:r>
          </w:p>
        </w:tc>
        <w:tc>
          <w:tcPr>
            <w:tcW w:w="1639"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tc>
      </w:tr>
    </w:tbl>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5F4B37">
        <w:rPr>
          <w:rFonts w:ascii="Times New Roman" w:eastAsia="Calibri" w:hAnsi="Times New Roman" w:cs="Times New Roman"/>
          <w:b/>
          <w:bCs/>
          <w:sz w:val="12"/>
          <w:szCs w:val="12"/>
        </w:rPr>
        <w:t>6. Перечень инвестиционных проектов в отношении соответствующей системы коммунальной инфраструктуры</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b/>
          <w:sz w:val="12"/>
          <w:szCs w:val="12"/>
        </w:rPr>
      </w:pPr>
      <w:r w:rsidRPr="005F4B37">
        <w:rPr>
          <w:rFonts w:ascii="Times New Roman" w:eastAsia="Calibri" w:hAnsi="Times New Roman" w:cs="Times New Roman"/>
          <w:b/>
          <w:sz w:val="12"/>
          <w:szCs w:val="12"/>
        </w:rPr>
        <w:t>В области водоснабжения:</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В рамках развития инфраструктуры водоснабжения необходимы следующие мероприятия:</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-проведение капитального ремонта магистральных сетей водоснабжения;  </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 строительство водопроводной сети в с. П. Кармало-Аделяково на вновь осваиваемых </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территориях;</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строительство КОС и КНС в с. п. Кармало-Аделяково</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 - внедрить систему учета водопотребления в коммунальном секторе, </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подкрепить принципы рационального водопользования экономическими </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lastRenderedPageBreak/>
        <w:t xml:space="preserve">механизмами (оплата фактически потребляемого объема воды на основании </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данных водосчетчиков).</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b/>
          <w:sz w:val="12"/>
          <w:szCs w:val="12"/>
        </w:rPr>
      </w:pPr>
      <w:r w:rsidRPr="005F4B37">
        <w:rPr>
          <w:rFonts w:ascii="Times New Roman" w:eastAsia="Calibri" w:hAnsi="Times New Roman" w:cs="Times New Roman"/>
          <w:b/>
          <w:sz w:val="12"/>
          <w:szCs w:val="12"/>
        </w:rPr>
        <w:t xml:space="preserve">В области теплоснабжения:  </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Основные ожидаемые результаты реализации Программы:  </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 бесперебойная работа в области теплоснабжения; </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 повышение качества предоставления услуги в области теплоснабжения; </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 повышение экологической культуры и степени вовлеченности населения в </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вопросы обращения с отходами потребления. </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b/>
          <w:sz w:val="12"/>
          <w:szCs w:val="12"/>
        </w:rPr>
      </w:pPr>
      <w:r w:rsidRPr="005F4B37">
        <w:rPr>
          <w:rFonts w:ascii="Times New Roman" w:eastAsia="Calibri" w:hAnsi="Times New Roman" w:cs="Times New Roman"/>
          <w:b/>
          <w:sz w:val="12"/>
          <w:szCs w:val="12"/>
        </w:rPr>
        <w:t xml:space="preserve">В области электроснабжения:  </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 повышение качества предоставления услуги в области электроснабжения; </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отсутствие травматизма у детей.</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5F4B37">
        <w:rPr>
          <w:rFonts w:ascii="Times New Roman" w:eastAsia="Calibri" w:hAnsi="Times New Roman" w:cs="Times New Roman"/>
          <w:b/>
          <w:bCs/>
          <w:sz w:val="12"/>
          <w:szCs w:val="12"/>
        </w:rPr>
        <w:t>7. Предложения по организации реализации инвестиционных проектов</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     В программах сельского поселения Кармало-Аделяково не содержатся проработанные </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инвестиционные проекты по развитию систем коммунальной инфраструктуры, а запланированы лишь мероприятия в рамках текущих задач развития инженерной инфраструктуры.  </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Для изготовления проектно-сметной документации и строительстве систем коммунальной инфраструктуры предусмотрено проведение конкурса для выбора подрядчика.  </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Сроки реализации программы 2025-2034 гг. Финансирование программы осуществляется за счет местного бюджета.</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5F4B37">
        <w:rPr>
          <w:rFonts w:ascii="Times New Roman" w:eastAsia="Calibri" w:hAnsi="Times New Roman" w:cs="Times New Roman"/>
          <w:b/>
          <w:bCs/>
          <w:sz w:val="12"/>
          <w:szCs w:val="12"/>
        </w:rPr>
        <w:t>8. Обоснование использования в качестве источников финансирования инвестиционных проектов тарифов, платы за подключение (технологическое присоединение) объектов капитального строительства к системам коммунальной инфраструктуры</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Строительство и реконструкция объектов инфраструктуры осуществляются </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организациями коммунального комплекса. Окупаемость затрат на строительство и реконструкцию достигается путем формирования и защиты инвестиционных программ развития сетей (за счет инвестиционной надбавки в тарифе). </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Инвестиционные программы будут корректироваться в соответствии с программами комплексного развития систем коммунальной инфраструктуры сельского поселения Кармало-Аделяково. Основным требованием при утверждении инвестиционных программ организаций коммунального комплекса будет являться использование обеспечивающей в мероприятиях инновационной продукции, энергосбережение и повышение энергетической эффективности. Включение инвестиционной надбавки в тарифы для реализации проектов инвестиционных программ возможно при условии соответствия тарифов доступному уровню. </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Источниками инвестиций должны являться собственные средства </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предприятий (прибыль, амортизационные отчисления, снижение затрат за счет реализации проектов), плата за подключение (присоединение), бюджетные средства (местного, регионального, федерального бюджетов), кредиты, средства частных инвесторов.</w:t>
      </w:r>
    </w:p>
    <w:p w:rsidR="005F4B37" w:rsidRPr="005F4B37" w:rsidRDefault="005F4B37" w:rsidP="00E013CD">
      <w:pPr>
        <w:tabs>
          <w:tab w:val="left" w:pos="284"/>
          <w:tab w:val="left" w:pos="3828"/>
        </w:tabs>
        <w:spacing w:after="0" w:line="240" w:lineRule="auto"/>
        <w:jc w:val="right"/>
        <w:rPr>
          <w:rFonts w:ascii="Times New Roman" w:eastAsia="Calibri" w:hAnsi="Times New Roman" w:cs="Times New Roman"/>
          <w:b/>
          <w:sz w:val="12"/>
          <w:szCs w:val="12"/>
        </w:rPr>
      </w:pPr>
      <w:r w:rsidRPr="005F4B37">
        <w:rPr>
          <w:rFonts w:ascii="Times New Roman" w:eastAsia="Calibri" w:hAnsi="Times New Roman" w:cs="Times New Roman"/>
          <w:b/>
          <w:sz w:val="12"/>
          <w:szCs w:val="12"/>
        </w:rPr>
        <w:t>Таблица 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641"/>
        <w:gridCol w:w="922"/>
        <w:gridCol w:w="837"/>
        <w:gridCol w:w="775"/>
        <w:gridCol w:w="776"/>
        <w:gridCol w:w="776"/>
        <w:gridCol w:w="776"/>
        <w:gridCol w:w="1020"/>
      </w:tblGrid>
      <w:tr w:rsidR="005F4B37" w:rsidRPr="005F4B37" w:rsidTr="00E013CD">
        <w:trPr>
          <w:trHeight w:val="20"/>
        </w:trPr>
        <w:tc>
          <w:tcPr>
            <w:tcW w:w="1090" w:type="pct"/>
            <w:vMerge w:val="restar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Наименование ресурса</w:t>
            </w:r>
          </w:p>
        </w:tc>
        <w:tc>
          <w:tcPr>
            <w:tcW w:w="613" w:type="pct"/>
            <w:vMerge w:val="restar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Ед. изм.</w:t>
            </w:r>
          </w:p>
        </w:tc>
        <w:tc>
          <w:tcPr>
            <w:tcW w:w="556" w:type="pct"/>
            <w:vMerge w:val="restar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2025 г.</w:t>
            </w:r>
          </w:p>
        </w:tc>
        <w:tc>
          <w:tcPr>
            <w:tcW w:w="2742" w:type="pct"/>
            <w:gridSpan w:val="5"/>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Прогноз</w:t>
            </w:r>
          </w:p>
        </w:tc>
      </w:tr>
      <w:tr w:rsidR="005F4B37" w:rsidRPr="005F4B37" w:rsidTr="00E013CD">
        <w:trPr>
          <w:trHeight w:val="20"/>
        </w:trPr>
        <w:tc>
          <w:tcPr>
            <w:tcW w:w="1090" w:type="pct"/>
            <w:vMerge/>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p>
        </w:tc>
        <w:tc>
          <w:tcPr>
            <w:tcW w:w="613" w:type="pct"/>
            <w:vMerge/>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p>
        </w:tc>
        <w:tc>
          <w:tcPr>
            <w:tcW w:w="556" w:type="pct"/>
            <w:vMerge/>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p>
        </w:tc>
        <w:tc>
          <w:tcPr>
            <w:tcW w:w="515"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2026 г.</w:t>
            </w:r>
          </w:p>
        </w:tc>
        <w:tc>
          <w:tcPr>
            <w:tcW w:w="516"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2027 г.</w:t>
            </w:r>
          </w:p>
        </w:tc>
        <w:tc>
          <w:tcPr>
            <w:tcW w:w="516"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2028 г.</w:t>
            </w:r>
          </w:p>
        </w:tc>
        <w:tc>
          <w:tcPr>
            <w:tcW w:w="516"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2029 г.</w:t>
            </w:r>
          </w:p>
        </w:tc>
        <w:tc>
          <w:tcPr>
            <w:tcW w:w="679"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 xml:space="preserve">2030-2034 </w:t>
            </w:r>
          </w:p>
        </w:tc>
      </w:tr>
      <w:tr w:rsidR="005F4B37" w:rsidRPr="005F4B37" w:rsidTr="00E013CD">
        <w:trPr>
          <w:trHeight w:val="20"/>
        </w:trPr>
        <w:tc>
          <w:tcPr>
            <w:tcW w:w="1090"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Холодное водоснабжение</w:t>
            </w:r>
          </w:p>
        </w:tc>
        <w:tc>
          <w:tcPr>
            <w:tcW w:w="613"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Руб./м3</w:t>
            </w:r>
          </w:p>
        </w:tc>
        <w:tc>
          <w:tcPr>
            <w:tcW w:w="556"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81,08</w:t>
            </w:r>
          </w:p>
        </w:tc>
        <w:tc>
          <w:tcPr>
            <w:tcW w:w="515"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81,08</w:t>
            </w:r>
          </w:p>
        </w:tc>
        <w:tc>
          <w:tcPr>
            <w:tcW w:w="516"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95,27</w:t>
            </w:r>
          </w:p>
        </w:tc>
        <w:tc>
          <w:tcPr>
            <w:tcW w:w="516"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95,51</w:t>
            </w:r>
          </w:p>
        </w:tc>
        <w:tc>
          <w:tcPr>
            <w:tcW w:w="516"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95,96</w:t>
            </w:r>
          </w:p>
        </w:tc>
        <w:tc>
          <w:tcPr>
            <w:tcW w:w="679"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109,34</w:t>
            </w:r>
          </w:p>
        </w:tc>
      </w:tr>
      <w:tr w:rsidR="005F4B37" w:rsidRPr="005F4B37" w:rsidTr="00E013CD">
        <w:trPr>
          <w:trHeight w:val="20"/>
        </w:trPr>
        <w:tc>
          <w:tcPr>
            <w:tcW w:w="1090"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Водоотведение</w:t>
            </w:r>
          </w:p>
        </w:tc>
        <w:tc>
          <w:tcPr>
            <w:tcW w:w="613"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Руб./м3</w:t>
            </w:r>
          </w:p>
        </w:tc>
        <w:tc>
          <w:tcPr>
            <w:tcW w:w="556"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67,78</w:t>
            </w:r>
          </w:p>
        </w:tc>
        <w:tc>
          <w:tcPr>
            <w:tcW w:w="515"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76,57</w:t>
            </w:r>
          </w:p>
        </w:tc>
        <w:tc>
          <w:tcPr>
            <w:tcW w:w="516"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78,76</w:t>
            </w:r>
          </w:p>
        </w:tc>
        <w:tc>
          <w:tcPr>
            <w:tcW w:w="516"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81,42</w:t>
            </w:r>
          </w:p>
        </w:tc>
        <w:tc>
          <w:tcPr>
            <w:tcW w:w="516"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84,07</w:t>
            </w:r>
          </w:p>
        </w:tc>
        <w:tc>
          <w:tcPr>
            <w:tcW w:w="679"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96,18</w:t>
            </w:r>
          </w:p>
        </w:tc>
      </w:tr>
      <w:tr w:rsidR="005F4B37" w:rsidRPr="005F4B37" w:rsidTr="00E013CD">
        <w:trPr>
          <w:trHeight w:val="20"/>
        </w:trPr>
        <w:tc>
          <w:tcPr>
            <w:tcW w:w="1090"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Теплоснабжение </w:t>
            </w:r>
          </w:p>
        </w:tc>
        <w:tc>
          <w:tcPr>
            <w:tcW w:w="613"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Руб./Гкал</w:t>
            </w:r>
          </w:p>
        </w:tc>
        <w:tc>
          <w:tcPr>
            <w:tcW w:w="556"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3 219,60</w:t>
            </w:r>
          </w:p>
        </w:tc>
        <w:tc>
          <w:tcPr>
            <w:tcW w:w="515"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3 582,00</w:t>
            </w:r>
          </w:p>
        </w:tc>
        <w:tc>
          <w:tcPr>
            <w:tcW w:w="516"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3 711,60</w:t>
            </w:r>
          </w:p>
        </w:tc>
        <w:tc>
          <w:tcPr>
            <w:tcW w:w="516"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3 847,20</w:t>
            </w:r>
          </w:p>
        </w:tc>
        <w:tc>
          <w:tcPr>
            <w:tcW w:w="516"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3988,0</w:t>
            </w:r>
          </w:p>
        </w:tc>
        <w:tc>
          <w:tcPr>
            <w:tcW w:w="679"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4456,84</w:t>
            </w:r>
          </w:p>
        </w:tc>
      </w:tr>
      <w:tr w:rsidR="005F4B37" w:rsidRPr="005F4B37" w:rsidTr="00E013CD">
        <w:trPr>
          <w:trHeight w:val="20"/>
        </w:trPr>
        <w:tc>
          <w:tcPr>
            <w:tcW w:w="1090"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Газоснабжение</w:t>
            </w:r>
          </w:p>
        </w:tc>
        <w:tc>
          <w:tcPr>
            <w:tcW w:w="613"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Руб./м3</w:t>
            </w:r>
          </w:p>
        </w:tc>
        <w:tc>
          <w:tcPr>
            <w:tcW w:w="556"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7,88</w:t>
            </w:r>
          </w:p>
        </w:tc>
        <w:tc>
          <w:tcPr>
            <w:tcW w:w="515"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8,42</w:t>
            </w:r>
          </w:p>
        </w:tc>
        <w:tc>
          <w:tcPr>
            <w:tcW w:w="516"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8,96</w:t>
            </w:r>
          </w:p>
        </w:tc>
        <w:tc>
          <w:tcPr>
            <w:tcW w:w="516"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9,50</w:t>
            </w:r>
          </w:p>
        </w:tc>
        <w:tc>
          <w:tcPr>
            <w:tcW w:w="516"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10,04</w:t>
            </w:r>
          </w:p>
        </w:tc>
        <w:tc>
          <w:tcPr>
            <w:tcW w:w="679"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11,66</w:t>
            </w:r>
          </w:p>
        </w:tc>
      </w:tr>
      <w:tr w:rsidR="005F4B37" w:rsidRPr="005F4B37" w:rsidTr="00E013CD">
        <w:trPr>
          <w:trHeight w:val="20"/>
        </w:trPr>
        <w:tc>
          <w:tcPr>
            <w:tcW w:w="1090"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Электроснабжение</w:t>
            </w:r>
          </w:p>
        </w:tc>
        <w:tc>
          <w:tcPr>
            <w:tcW w:w="613"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Руб./кВтч</w:t>
            </w:r>
          </w:p>
        </w:tc>
        <w:tc>
          <w:tcPr>
            <w:tcW w:w="556"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4,31</w:t>
            </w:r>
          </w:p>
        </w:tc>
        <w:tc>
          <w:tcPr>
            <w:tcW w:w="515"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4,78</w:t>
            </w:r>
          </w:p>
        </w:tc>
        <w:tc>
          <w:tcPr>
            <w:tcW w:w="516"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5,25</w:t>
            </w:r>
          </w:p>
        </w:tc>
        <w:tc>
          <w:tcPr>
            <w:tcW w:w="516"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5,72</w:t>
            </w:r>
          </w:p>
        </w:tc>
        <w:tc>
          <w:tcPr>
            <w:tcW w:w="516"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6,19</w:t>
            </w:r>
          </w:p>
        </w:tc>
        <w:tc>
          <w:tcPr>
            <w:tcW w:w="679"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6,66</w:t>
            </w:r>
          </w:p>
        </w:tc>
      </w:tr>
      <w:tr w:rsidR="005F4B37" w:rsidRPr="005F4B37" w:rsidTr="00E013CD">
        <w:trPr>
          <w:trHeight w:val="20"/>
        </w:trPr>
        <w:tc>
          <w:tcPr>
            <w:tcW w:w="1090" w:type="pct"/>
            <w:vMerge w:val="restar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Сбор и вывоз ТКО</w:t>
            </w:r>
          </w:p>
        </w:tc>
        <w:tc>
          <w:tcPr>
            <w:tcW w:w="613"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Руб./м3</w:t>
            </w:r>
          </w:p>
        </w:tc>
        <w:tc>
          <w:tcPr>
            <w:tcW w:w="556"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p>
        </w:tc>
        <w:tc>
          <w:tcPr>
            <w:tcW w:w="515"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p>
        </w:tc>
        <w:tc>
          <w:tcPr>
            <w:tcW w:w="516"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p>
        </w:tc>
        <w:tc>
          <w:tcPr>
            <w:tcW w:w="516"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p>
        </w:tc>
        <w:tc>
          <w:tcPr>
            <w:tcW w:w="516"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p>
        </w:tc>
        <w:tc>
          <w:tcPr>
            <w:tcW w:w="679"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p>
        </w:tc>
      </w:tr>
      <w:tr w:rsidR="005F4B37" w:rsidRPr="005F4B37" w:rsidTr="00E013CD">
        <w:trPr>
          <w:trHeight w:val="20"/>
        </w:trPr>
        <w:tc>
          <w:tcPr>
            <w:tcW w:w="1090" w:type="pct"/>
            <w:vMerge/>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p>
        </w:tc>
        <w:tc>
          <w:tcPr>
            <w:tcW w:w="613"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Руб./чел.</w:t>
            </w:r>
          </w:p>
        </w:tc>
        <w:tc>
          <w:tcPr>
            <w:tcW w:w="556"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p>
        </w:tc>
        <w:tc>
          <w:tcPr>
            <w:tcW w:w="515"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p>
        </w:tc>
        <w:tc>
          <w:tcPr>
            <w:tcW w:w="516"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p>
        </w:tc>
        <w:tc>
          <w:tcPr>
            <w:tcW w:w="516"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p>
        </w:tc>
        <w:tc>
          <w:tcPr>
            <w:tcW w:w="516"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p>
        </w:tc>
        <w:tc>
          <w:tcPr>
            <w:tcW w:w="679"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p>
        </w:tc>
      </w:tr>
    </w:tbl>
    <w:p w:rsidR="005F4B37" w:rsidRPr="005F4B37" w:rsidRDefault="005F4B37" w:rsidP="005F4B37">
      <w:pPr>
        <w:tabs>
          <w:tab w:val="left" w:pos="284"/>
          <w:tab w:val="left" w:pos="3828"/>
        </w:tabs>
        <w:spacing w:after="0" w:line="240" w:lineRule="auto"/>
        <w:jc w:val="both"/>
        <w:rPr>
          <w:rFonts w:ascii="Times New Roman" w:eastAsia="Calibri" w:hAnsi="Times New Roman" w:cs="Times New Roman"/>
          <w:b/>
          <w:sz w:val="12"/>
          <w:szCs w:val="12"/>
        </w:rPr>
      </w:pP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b/>
          <w:sz w:val="12"/>
          <w:szCs w:val="12"/>
        </w:rPr>
      </w:pPr>
      <w:r w:rsidRPr="005F4B37">
        <w:rPr>
          <w:rFonts w:ascii="Times New Roman" w:eastAsia="Calibri" w:hAnsi="Times New Roman" w:cs="Times New Roman"/>
          <w:b/>
          <w:bCs/>
          <w:sz w:val="12"/>
          <w:szCs w:val="12"/>
        </w:rPr>
        <w:t>9. Результаты оценки совокупного платежа граждан за коммунальные услуги на соответствие критериям доступности</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Таблица  – Динамика доступности для населения коммунальных услуг в сельском поселении Кармало-Аделяково</w:t>
      </w:r>
    </w:p>
    <w:p w:rsidR="005F4B37" w:rsidRPr="005F4B37" w:rsidRDefault="005F4B37" w:rsidP="00E013CD">
      <w:pPr>
        <w:tabs>
          <w:tab w:val="left" w:pos="284"/>
          <w:tab w:val="left" w:pos="3828"/>
        </w:tabs>
        <w:spacing w:after="0" w:line="240" w:lineRule="auto"/>
        <w:jc w:val="right"/>
        <w:rPr>
          <w:rFonts w:ascii="Times New Roman" w:eastAsia="Calibri" w:hAnsi="Times New Roman" w:cs="Times New Roman"/>
          <w:b/>
          <w:sz w:val="12"/>
          <w:szCs w:val="12"/>
        </w:rPr>
      </w:pPr>
      <w:r w:rsidRPr="005F4B37">
        <w:rPr>
          <w:rFonts w:ascii="Times New Roman" w:eastAsia="Calibri" w:hAnsi="Times New Roman" w:cs="Times New Roman"/>
          <w:b/>
          <w:sz w:val="12"/>
          <w:szCs w:val="12"/>
        </w:rPr>
        <w:t>Таблица 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79"/>
        <w:gridCol w:w="416"/>
        <w:gridCol w:w="170"/>
        <w:gridCol w:w="484"/>
        <w:gridCol w:w="139"/>
        <w:gridCol w:w="493"/>
        <w:gridCol w:w="129"/>
        <w:gridCol w:w="504"/>
        <w:gridCol w:w="120"/>
        <w:gridCol w:w="513"/>
        <w:gridCol w:w="109"/>
        <w:gridCol w:w="523"/>
        <w:gridCol w:w="944"/>
        <w:gridCol w:w="206"/>
        <w:gridCol w:w="694"/>
      </w:tblGrid>
      <w:tr w:rsidR="005F4B37" w:rsidRPr="005F4B37" w:rsidTr="00E013CD">
        <w:trPr>
          <w:trHeight w:val="20"/>
        </w:trPr>
        <w:tc>
          <w:tcPr>
            <w:tcW w:w="1385" w:type="pct"/>
            <w:vMerge w:val="restar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b/>
                <w:bCs/>
                <w:sz w:val="12"/>
                <w:szCs w:val="12"/>
              </w:rPr>
              <w:t>Наименование</w:t>
            </w:r>
          </w:p>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p>
        </w:tc>
        <w:tc>
          <w:tcPr>
            <w:tcW w:w="350" w:type="pct"/>
            <w:gridSpan w:val="2"/>
            <w:vMerge w:val="restar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b/>
                <w:bCs/>
                <w:sz w:val="12"/>
                <w:szCs w:val="12"/>
              </w:rPr>
              <w:t>Ед. измерения</w:t>
            </w:r>
          </w:p>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p>
        </w:tc>
        <w:tc>
          <w:tcPr>
            <w:tcW w:w="2802" w:type="pct"/>
            <w:gridSpan w:val="11"/>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b/>
                <w:bCs/>
                <w:sz w:val="12"/>
                <w:szCs w:val="12"/>
              </w:rPr>
              <w:t>Расчетное значение критерия</w:t>
            </w:r>
          </w:p>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p>
        </w:tc>
        <w:tc>
          <w:tcPr>
            <w:tcW w:w="463"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b/>
                <w:bCs/>
                <w:sz w:val="12"/>
                <w:szCs w:val="12"/>
              </w:rPr>
              <w:t>Примечание</w:t>
            </w:r>
          </w:p>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p>
        </w:tc>
      </w:tr>
      <w:tr w:rsidR="005F4B37" w:rsidRPr="005F4B37" w:rsidTr="00E013CD">
        <w:trPr>
          <w:trHeight w:val="20"/>
        </w:trPr>
        <w:tc>
          <w:tcPr>
            <w:tcW w:w="1385" w:type="pct"/>
            <w:vMerge/>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p>
        </w:tc>
        <w:tc>
          <w:tcPr>
            <w:tcW w:w="350" w:type="pct"/>
            <w:gridSpan w:val="2"/>
            <w:vMerge/>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p>
        </w:tc>
        <w:tc>
          <w:tcPr>
            <w:tcW w:w="421" w:type="pct"/>
            <w:gridSpan w:val="2"/>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2025</w:t>
            </w:r>
          </w:p>
        </w:tc>
        <w:tc>
          <w:tcPr>
            <w:tcW w:w="420" w:type="pct"/>
            <w:gridSpan w:val="2"/>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2026</w:t>
            </w:r>
          </w:p>
        </w:tc>
        <w:tc>
          <w:tcPr>
            <w:tcW w:w="421" w:type="pct"/>
            <w:gridSpan w:val="2"/>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2027</w:t>
            </w:r>
          </w:p>
        </w:tc>
        <w:tc>
          <w:tcPr>
            <w:tcW w:w="420" w:type="pct"/>
            <w:gridSpan w:val="2"/>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2028</w:t>
            </w:r>
          </w:p>
        </w:tc>
        <w:tc>
          <w:tcPr>
            <w:tcW w:w="350"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2029</w:t>
            </w:r>
          </w:p>
        </w:tc>
        <w:tc>
          <w:tcPr>
            <w:tcW w:w="771" w:type="pct"/>
            <w:gridSpan w:val="2"/>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2030-2034</w:t>
            </w:r>
          </w:p>
        </w:tc>
        <w:tc>
          <w:tcPr>
            <w:tcW w:w="463"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p>
        </w:tc>
      </w:tr>
      <w:tr w:rsidR="005F4B37" w:rsidRPr="005F4B37" w:rsidTr="00E013CD">
        <w:trPr>
          <w:trHeight w:val="20"/>
        </w:trPr>
        <w:tc>
          <w:tcPr>
            <w:tcW w:w="1385"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Доля расходов на коммунальные услуги в совокупном доходе семьи (при тарифах не включающих источники финансирования Программы комплексного развития коммунальной инфраструктуры) </w:t>
            </w:r>
          </w:p>
        </w:tc>
        <w:tc>
          <w:tcPr>
            <w:tcW w:w="350" w:type="pct"/>
            <w:gridSpan w:val="2"/>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tc>
        <w:tc>
          <w:tcPr>
            <w:tcW w:w="421" w:type="pct"/>
            <w:gridSpan w:val="2"/>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11,8</w:t>
            </w:r>
          </w:p>
        </w:tc>
        <w:tc>
          <w:tcPr>
            <w:tcW w:w="420" w:type="pct"/>
            <w:gridSpan w:val="2"/>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11,8</w:t>
            </w:r>
          </w:p>
        </w:tc>
        <w:tc>
          <w:tcPr>
            <w:tcW w:w="421" w:type="pct"/>
            <w:gridSpan w:val="2"/>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11,8</w:t>
            </w:r>
          </w:p>
        </w:tc>
        <w:tc>
          <w:tcPr>
            <w:tcW w:w="420" w:type="pct"/>
            <w:gridSpan w:val="2"/>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11,8</w:t>
            </w:r>
          </w:p>
        </w:tc>
        <w:tc>
          <w:tcPr>
            <w:tcW w:w="350"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11,8</w:t>
            </w:r>
          </w:p>
        </w:tc>
        <w:tc>
          <w:tcPr>
            <w:tcW w:w="771" w:type="pct"/>
            <w:gridSpan w:val="2"/>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11,8</w:t>
            </w:r>
          </w:p>
        </w:tc>
        <w:tc>
          <w:tcPr>
            <w:tcW w:w="463"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p>
        </w:tc>
      </w:tr>
      <w:tr w:rsidR="005F4B37" w:rsidRPr="005F4B37" w:rsidTr="00E013CD">
        <w:trPr>
          <w:trHeight w:val="20"/>
        </w:trPr>
        <w:tc>
          <w:tcPr>
            <w:tcW w:w="1385"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Доля расходов на коммунальные услуги в совокупном доходе семьи в соответствии с Постановлением Правительства Самарской области от 09.04.2008 г №250 </w:t>
            </w:r>
          </w:p>
        </w:tc>
        <w:tc>
          <w:tcPr>
            <w:tcW w:w="3615" w:type="pct"/>
            <w:gridSpan w:val="14"/>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p>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p>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sz w:val="12"/>
                <w:szCs w:val="12"/>
              </w:rPr>
              <w:t>НЕ БОЛЕЕ 18%</w:t>
            </w:r>
          </w:p>
        </w:tc>
      </w:tr>
      <w:tr w:rsidR="005F4B37" w:rsidRPr="005F4B37" w:rsidTr="00E013CD">
        <w:trPr>
          <w:trHeight w:val="20"/>
        </w:trPr>
        <w:tc>
          <w:tcPr>
            <w:tcW w:w="5000" w:type="pct"/>
            <w:gridSpan w:val="15"/>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Не превышает показатель от 09.04.2008 г. № 250</w:t>
            </w:r>
          </w:p>
        </w:tc>
      </w:tr>
      <w:tr w:rsidR="005F4B37" w:rsidRPr="005F4B37" w:rsidTr="00E013CD">
        <w:trPr>
          <w:trHeight w:val="20"/>
        </w:trPr>
        <w:tc>
          <w:tcPr>
            <w:tcW w:w="1385"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Доля населения с доходами ниже прожиточного минимума по ПКР </w:t>
            </w:r>
          </w:p>
        </w:tc>
        <w:tc>
          <w:tcPr>
            <w:tcW w:w="248"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tc>
        <w:tc>
          <w:tcPr>
            <w:tcW w:w="427" w:type="pct"/>
            <w:gridSpan w:val="2"/>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w:t>
            </w:r>
          </w:p>
        </w:tc>
        <w:tc>
          <w:tcPr>
            <w:tcW w:w="427" w:type="pct"/>
            <w:gridSpan w:val="2"/>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w:t>
            </w:r>
          </w:p>
        </w:tc>
        <w:tc>
          <w:tcPr>
            <w:tcW w:w="427" w:type="pct"/>
            <w:gridSpan w:val="2"/>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w:t>
            </w:r>
          </w:p>
        </w:tc>
        <w:tc>
          <w:tcPr>
            <w:tcW w:w="427" w:type="pct"/>
            <w:gridSpan w:val="2"/>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w:t>
            </w:r>
          </w:p>
        </w:tc>
        <w:tc>
          <w:tcPr>
            <w:tcW w:w="427" w:type="pct"/>
            <w:gridSpan w:val="2"/>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w:t>
            </w:r>
          </w:p>
        </w:tc>
        <w:tc>
          <w:tcPr>
            <w:tcW w:w="631"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w:t>
            </w:r>
          </w:p>
        </w:tc>
        <w:tc>
          <w:tcPr>
            <w:tcW w:w="603" w:type="pct"/>
            <w:gridSpan w:val="2"/>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p>
        </w:tc>
      </w:tr>
      <w:tr w:rsidR="005F4B37" w:rsidRPr="005F4B37" w:rsidTr="00E013CD">
        <w:trPr>
          <w:trHeight w:val="20"/>
        </w:trPr>
        <w:tc>
          <w:tcPr>
            <w:tcW w:w="1385"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Доля населения с доходами ниже прожиточного минимума в соответствии с Постановлением Правительства Самарской области от 09.04.2008 г №250 </w:t>
            </w:r>
          </w:p>
        </w:tc>
        <w:tc>
          <w:tcPr>
            <w:tcW w:w="3615" w:type="pct"/>
            <w:gridSpan w:val="14"/>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p>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p>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p>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sz w:val="12"/>
                <w:szCs w:val="12"/>
              </w:rPr>
              <w:t>НЕ БОЛЕЕ 20%</w:t>
            </w:r>
          </w:p>
        </w:tc>
      </w:tr>
      <w:tr w:rsidR="005F4B37" w:rsidRPr="005F4B37" w:rsidTr="00E013CD">
        <w:trPr>
          <w:trHeight w:val="20"/>
        </w:trPr>
        <w:tc>
          <w:tcPr>
            <w:tcW w:w="5000" w:type="pct"/>
            <w:gridSpan w:val="15"/>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Показатель от 09.04.2008 г. № 250</w:t>
            </w:r>
          </w:p>
        </w:tc>
      </w:tr>
      <w:tr w:rsidR="005F4B37" w:rsidRPr="005F4B37" w:rsidTr="00E013CD">
        <w:trPr>
          <w:trHeight w:val="20"/>
        </w:trPr>
        <w:tc>
          <w:tcPr>
            <w:tcW w:w="1385"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Уровень собираемости платежей за коммунальные услуги по ПКР </w:t>
            </w:r>
          </w:p>
        </w:tc>
        <w:tc>
          <w:tcPr>
            <w:tcW w:w="248"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tc>
        <w:tc>
          <w:tcPr>
            <w:tcW w:w="427" w:type="pct"/>
            <w:gridSpan w:val="2"/>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92,8</w:t>
            </w:r>
          </w:p>
        </w:tc>
        <w:tc>
          <w:tcPr>
            <w:tcW w:w="427" w:type="pct"/>
            <w:gridSpan w:val="2"/>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92,8</w:t>
            </w:r>
          </w:p>
        </w:tc>
        <w:tc>
          <w:tcPr>
            <w:tcW w:w="427" w:type="pct"/>
            <w:gridSpan w:val="2"/>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92,8</w:t>
            </w:r>
          </w:p>
        </w:tc>
        <w:tc>
          <w:tcPr>
            <w:tcW w:w="427" w:type="pct"/>
            <w:gridSpan w:val="2"/>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92,8</w:t>
            </w:r>
          </w:p>
        </w:tc>
        <w:tc>
          <w:tcPr>
            <w:tcW w:w="427" w:type="pct"/>
            <w:gridSpan w:val="2"/>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92,8</w:t>
            </w:r>
          </w:p>
        </w:tc>
        <w:tc>
          <w:tcPr>
            <w:tcW w:w="631"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92,8</w:t>
            </w:r>
          </w:p>
        </w:tc>
        <w:tc>
          <w:tcPr>
            <w:tcW w:w="603" w:type="pct"/>
            <w:gridSpan w:val="2"/>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p>
        </w:tc>
      </w:tr>
      <w:tr w:rsidR="005F4B37" w:rsidRPr="005F4B37" w:rsidTr="00E013CD">
        <w:trPr>
          <w:trHeight w:val="20"/>
        </w:trPr>
        <w:tc>
          <w:tcPr>
            <w:tcW w:w="1385"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Уровень собираемости платежей за коммунальные услуги в соответствии с Постановлением Правительства </w:t>
            </w:r>
            <w:r w:rsidRPr="005F4B37">
              <w:rPr>
                <w:rFonts w:ascii="Times New Roman" w:eastAsia="Calibri" w:hAnsi="Times New Roman" w:cs="Times New Roman"/>
                <w:sz w:val="12"/>
                <w:szCs w:val="12"/>
              </w:rPr>
              <w:lastRenderedPageBreak/>
              <w:t>Самарской области от 09.04.2008 г № 250</w:t>
            </w:r>
          </w:p>
        </w:tc>
        <w:tc>
          <w:tcPr>
            <w:tcW w:w="3615" w:type="pct"/>
            <w:gridSpan w:val="14"/>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p>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НЕ МЕНЕЕ 87%</w:t>
            </w:r>
          </w:p>
        </w:tc>
      </w:tr>
      <w:tr w:rsidR="005F4B37" w:rsidRPr="005F4B37" w:rsidTr="00E013CD">
        <w:trPr>
          <w:trHeight w:val="20"/>
        </w:trPr>
        <w:tc>
          <w:tcPr>
            <w:tcW w:w="5000" w:type="pct"/>
            <w:gridSpan w:val="15"/>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Превышает показатель от 09.04.2008 г. № 250</w:t>
            </w:r>
          </w:p>
        </w:tc>
      </w:tr>
      <w:tr w:rsidR="005F4B37" w:rsidRPr="005F4B37" w:rsidTr="00E013CD">
        <w:trPr>
          <w:trHeight w:val="20"/>
        </w:trPr>
        <w:tc>
          <w:tcPr>
            <w:tcW w:w="1385"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Доля семей – получателей субсидий на оплату коммунальных услуг в общем количестве семей, % </w:t>
            </w:r>
          </w:p>
        </w:tc>
        <w:tc>
          <w:tcPr>
            <w:tcW w:w="248"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tc>
        <w:tc>
          <w:tcPr>
            <w:tcW w:w="427" w:type="pct"/>
            <w:gridSpan w:val="2"/>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w:t>
            </w:r>
          </w:p>
        </w:tc>
        <w:tc>
          <w:tcPr>
            <w:tcW w:w="427" w:type="pct"/>
            <w:gridSpan w:val="2"/>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w:t>
            </w:r>
          </w:p>
        </w:tc>
        <w:tc>
          <w:tcPr>
            <w:tcW w:w="427" w:type="pct"/>
            <w:gridSpan w:val="2"/>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w:t>
            </w:r>
          </w:p>
        </w:tc>
        <w:tc>
          <w:tcPr>
            <w:tcW w:w="427" w:type="pct"/>
            <w:gridSpan w:val="2"/>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w:t>
            </w:r>
          </w:p>
        </w:tc>
        <w:tc>
          <w:tcPr>
            <w:tcW w:w="427" w:type="pct"/>
            <w:gridSpan w:val="2"/>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w:t>
            </w:r>
          </w:p>
        </w:tc>
        <w:tc>
          <w:tcPr>
            <w:tcW w:w="631"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w:t>
            </w:r>
          </w:p>
        </w:tc>
        <w:tc>
          <w:tcPr>
            <w:tcW w:w="603" w:type="pct"/>
            <w:gridSpan w:val="2"/>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p>
        </w:tc>
      </w:tr>
      <w:tr w:rsidR="005F4B37" w:rsidRPr="005F4B37" w:rsidTr="00E013CD">
        <w:trPr>
          <w:trHeight w:val="20"/>
        </w:trPr>
        <w:tc>
          <w:tcPr>
            <w:tcW w:w="1385" w:type="pct"/>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Доля получателей субсидий на оплату коммунальных услуг в общей численности населения в соответствии с Постановлением Правительства Самарской области от 09.04.2008 г № 250 </w:t>
            </w:r>
          </w:p>
        </w:tc>
        <w:tc>
          <w:tcPr>
            <w:tcW w:w="3615" w:type="pct"/>
            <w:gridSpan w:val="14"/>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p>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p>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p>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sz w:val="12"/>
                <w:szCs w:val="12"/>
              </w:rPr>
              <w:t>НЕ БОЛЕЕ 15%</w:t>
            </w:r>
          </w:p>
        </w:tc>
      </w:tr>
      <w:tr w:rsidR="005F4B37" w:rsidRPr="005F4B37" w:rsidTr="00E013CD">
        <w:trPr>
          <w:trHeight w:val="20"/>
        </w:trPr>
        <w:tc>
          <w:tcPr>
            <w:tcW w:w="5000" w:type="pct"/>
            <w:gridSpan w:val="15"/>
            <w:shd w:val="clear" w:color="auto" w:fill="auto"/>
          </w:tcPr>
          <w:p w:rsidR="005F4B37" w:rsidRPr="005F4B37" w:rsidRDefault="005F4B37" w:rsidP="00E013CD">
            <w:pPr>
              <w:tabs>
                <w:tab w:val="left" w:pos="284"/>
                <w:tab w:val="left" w:pos="3828"/>
              </w:tabs>
              <w:spacing w:after="0" w:line="240" w:lineRule="auto"/>
              <w:rPr>
                <w:rFonts w:ascii="Times New Roman" w:eastAsia="Calibri" w:hAnsi="Times New Roman" w:cs="Times New Roman"/>
                <w:b/>
                <w:sz w:val="12"/>
                <w:szCs w:val="12"/>
              </w:rPr>
            </w:pPr>
            <w:r w:rsidRPr="005F4B37">
              <w:rPr>
                <w:rFonts w:ascii="Times New Roman" w:eastAsia="Calibri" w:hAnsi="Times New Roman" w:cs="Times New Roman"/>
                <w:b/>
                <w:sz w:val="12"/>
                <w:szCs w:val="12"/>
              </w:rPr>
              <w:t>Показатель от 09.04.2008 г. № 250</w:t>
            </w:r>
          </w:p>
        </w:tc>
      </w:tr>
    </w:tbl>
    <w:p w:rsidR="005F4B37" w:rsidRPr="005F4B37" w:rsidRDefault="005F4B37" w:rsidP="005F4B37">
      <w:pPr>
        <w:tabs>
          <w:tab w:val="left" w:pos="284"/>
          <w:tab w:val="left" w:pos="3828"/>
        </w:tabs>
        <w:spacing w:after="0" w:line="240" w:lineRule="auto"/>
        <w:jc w:val="both"/>
        <w:rPr>
          <w:rFonts w:ascii="Times New Roman" w:eastAsia="Calibri" w:hAnsi="Times New Roman" w:cs="Times New Roman"/>
          <w:b/>
          <w:bCs/>
          <w:sz w:val="12"/>
          <w:szCs w:val="12"/>
        </w:rPr>
      </w:pP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b/>
          <w:bCs/>
          <w:sz w:val="12"/>
          <w:szCs w:val="12"/>
        </w:rPr>
        <w:t>10. Прогнозируемые расходы бюджетов всех уровней на оказание мер социальной поддержки, в том числе предоставление отдельным категориям граждан субсидии на оплату жилого помещения и коммунальных услуг</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Размер ежемесячной денежной компенсации (далее – ЕДК) для различных категорий граждан могут составлять от 50 до 100 % затрат на оплату коммунальных услуг. Средний платеж за коммунальные услуги в сельском поселении Кармало-Аделяково равен 4000 рублей, выплата ЕДК может составлять от 2000 до 4000 рублей. </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Согласно данным Администрации сельского поселения Кармало-Аделяково количество людей, получающих субсидии из бюджета составляет 0,8% (4 семьи). Расходы бюджетов всех уровней на субсидирование оплаты коммунальных услуг будут составлять от 8 000 до 16 000 рублей в месяц.</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b/>
          <w:sz w:val="12"/>
          <w:szCs w:val="12"/>
        </w:rPr>
      </w:pPr>
      <w:r w:rsidRPr="005F4B37">
        <w:rPr>
          <w:rFonts w:ascii="Times New Roman" w:eastAsia="Calibri" w:hAnsi="Times New Roman" w:cs="Times New Roman"/>
          <w:b/>
          <w:sz w:val="12"/>
          <w:szCs w:val="12"/>
        </w:rPr>
        <w:t>11. Обоснование ресурсного обеспечения Программы</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Система финансового обеспечения реализации мероприятий муниципальной программы основывается на принципах и нормах действующего законодательства.</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 Планируемый общий объем финансирования Программы составит 25 797,59* тыс. руб., в том числе:</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средства федерального бюджета – 0, тыс. руб.;</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2026 год -0,00 тыс. руб.;</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2027 год -0,00 тыс. руб.;</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2028 год -0,00 тыс. руб.;</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2029 год -0,00 тыс. руб.;</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2030 год -0,00 тыс. руб.;</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2031-2034 года – 0,00 тыс. руб.</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средства областного бюджета  – 0,00 тыс. руб.;</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2026 год -0,00 тыс. руб.;</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2027 год -0,00 тыс. руб.;</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2028 год -0,00 тыс. руб.;</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2029 год -0,00 тыс. руб.;</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2030 год -0,00 тыс. руб.;</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2031-2034 года – 0,00 тыс. руб.</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средства местного бюджета – 25 797,59  тыс. руб.;</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2026 год – 0,00 тыс. руб.;</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2027 год - 0,00 тыс. руб.;</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2028 год - 0,00 тыс. руб.;</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2029 год – 0,00 тыс. руб.;</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2030 год - 0,00 тыс. руб.;</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2031-2034 года – 25 797,59 тыс. руб.</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внебюджетные средства – 0,00 тыс. руб.</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2026 год -0,00 тыс. руб.;</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2027 год -0,00 тыс. руб.;</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2028 год -0,00 тыс. руб.;</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2029 год -0,00 тыс. руб.;</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2030 год -0,00 тыс. руб.;</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2031-2034 года – 0,00 тыс. руб.</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b/>
          <w:sz w:val="12"/>
          <w:szCs w:val="12"/>
        </w:rPr>
      </w:pPr>
      <w:r w:rsidRPr="005F4B37">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Главным распорядителем средств местного бюджета, направленных на реализацию мероприятий муниципальной программы, является администрация сельского поселения Кутузовский муниципального района Сергиевский Самарской области.</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b/>
          <w:sz w:val="12"/>
          <w:szCs w:val="12"/>
        </w:rPr>
      </w:pPr>
      <w:r w:rsidRPr="005F4B37">
        <w:rPr>
          <w:rFonts w:ascii="Times New Roman" w:eastAsia="Calibri" w:hAnsi="Times New Roman" w:cs="Times New Roman"/>
          <w:b/>
          <w:sz w:val="12"/>
          <w:szCs w:val="12"/>
        </w:rPr>
        <w:t>12. Механизм реализации Программы</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Управление и контроль за ходом реализации муниципальной программы осуществляется в соответствии с действующим законодательством, в том числе с учетом требований Порядка принятия решений о разработке, формирования и реализации, оценки эффективности муниципальных программ сельского поселения Антоновка муниципального района Сергиевский Самарской области, утвержденного постановлением администрации сельского поселения Кутузовский муниципального района Сергиевский от 07.02.2020 г. г. № 10.</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Общее руководство и контроль за ходом реализации Программы осуществляет администрация сельского поселения Кутузовский муниципального района Сергиевский.</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Текущий и последующий контроль за целевым и эффективным использованием бюджетных средств, выделенных на выполнение мероприятий Программы, осуществляют администрация сельского поселения Кутузовский муниципального района Сергиевский Самарской области.</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Контроль за ходом реализации программных мероприятий осуществляет администрация сельского поселения Кутузовский муниципального района Сергиевский Самарской области.</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Администрация сельского поселения Кутузовский муниципального района Сергиевский Самарской области ежегодно в срок до 1 марта подготавливает информацию о ходе реализации </w:t>
      </w:r>
      <w:r w:rsidRPr="005F4B37">
        <w:rPr>
          <w:rFonts w:ascii="Times New Roman" w:eastAsia="Calibri" w:hAnsi="Times New Roman" w:cs="Times New Roman"/>
          <w:bCs/>
          <w:sz w:val="12"/>
          <w:szCs w:val="12"/>
        </w:rPr>
        <w:t>П</w:t>
      </w:r>
      <w:r w:rsidRPr="005F4B37">
        <w:rPr>
          <w:rFonts w:ascii="Times New Roman" w:eastAsia="Calibri" w:hAnsi="Times New Roman" w:cs="Times New Roman"/>
          <w:sz w:val="12"/>
          <w:szCs w:val="12"/>
        </w:rPr>
        <w:t xml:space="preserve">рограммы за отчетный год, включая оценку значений целевых индикаторов и показателей, а также показателей эффективности реализации </w:t>
      </w:r>
      <w:r w:rsidRPr="005F4B37">
        <w:rPr>
          <w:rFonts w:ascii="Times New Roman" w:eastAsia="Calibri" w:hAnsi="Times New Roman" w:cs="Times New Roman"/>
          <w:bCs/>
          <w:sz w:val="12"/>
          <w:szCs w:val="12"/>
        </w:rPr>
        <w:t>П</w:t>
      </w:r>
      <w:r w:rsidRPr="005F4B37">
        <w:rPr>
          <w:rFonts w:ascii="Times New Roman" w:eastAsia="Calibri" w:hAnsi="Times New Roman" w:cs="Times New Roman"/>
          <w:sz w:val="12"/>
          <w:szCs w:val="12"/>
        </w:rPr>
        <w:t>рограммы, рассчитанных в соответствии с методикой.</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5F4B37">
        <w:rPr>
          <w:rFonts w:ascii="Times New Roman" w:eastAsia="Calibri" w:hAnsi="Times New Roman" w:cs="Times New Roman"/>
          <w:b/>
          <w:bCs/>
          <w:sz w:val="12"/>
          <w:szCs w:val="12"/>
        </w:rPr>
        <w:t xml:space="preserve">13. Методика комплексной оценки эффективности </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5F4B37">
        <w:rPr>
          <w:rFonts w:ascii="Times New Roman" w:eastAsia="Calibri" w:hAnsi="Times New Roman" w:cs="Times New Roman"/>
          <w:b/>
          <w:bCs/>
          <w:sz w:val="12"/>
          <w:szCs w:val="12"/>
        </w:rPr>
        <w:t>реализации программы</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lastRenderedPageBreak/>
        <w:t>Комплексная оценка эффективности реализации муниципальной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муниципальной программы и оценку эффективности реализации муниципальной программы.</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5F4B37">
        <w:rPr>
          <w:rFonts w:ascii="Times New Roman" w:eastAsia="Calibri" w:hAnsi="Times New Roman" w:cs="Times New Roman"/>
          <w:b/>
          <w:bCs/>
          <w:sz w:val="12"/>
          <w:szCs w:val="12"/>
        </w:rPr>
        <w:t>13.1. Оценка степени выполнения мероприятий программы</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Степень выполнения мероприятий муниципальной программы за отчетный год рассчитывается как отношение количества мероприятий, выполненных в отчетном году в установленные сроки, к общему количеству мероприятий, предусмотренных к выполнению в отчетном году.</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Степень выполнения мероприятий муниципальной программы по окончании ее реализации рассчитывается как отношение количества мероприятий, выполненных за весь период реализации муниципальной программы, к общему количеству мероприятий, предусмотренных к выполнению за весь период ее реализации.</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5F4B37">
        <w:rPr>
          <w:rFonts w:ascii="Times New Roman" w:eastAsia="Calibri" w:hAnsi="Times New Roman" w:cs="Times New Roman"/>
          <w:b/>
          <w:bCs/>
          <w:sz w:val="12"/>
          <w:szCs w:val="12"/>
        </w:rPr>
        <w:t>13.2. Оценка эффективности реализации муниципальной программы</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Эффективность реализации муниципальной программы оценивается путем соотнесения степени достижения показателей (индикаторов) муниципальной программы с уровнем ее финансирования (расходов).</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Показатель эффективности реализации муниципальной программы (R) за отчетный год рассчитывается по формуле</w:t>
      </w:r>
    </w:p>
    <w:p w:rsidR="005F4B37" w:rsidRPr="005F4B37" w:rsidRDefault="005F4B37" w:rsidP="00E013CD">
      <w:pPr>
        <w:tabs>
          <w:tab w:val="left" w:pos="284"/>
          <w:tab w:val="left" w:pos="3828"/>
        </w:tabs>
        <w:spacing w:after="0" w:line="240" w:lineRule="auto"/>
        <w:jc w:val="center"/>
        <w:rPr>
          <w:rFonts w:ascii="Times New Roman" w:eastAsia="Calibri" w:hAnsi="Times New Roman" w:cs="Times New Roman"/>
          <w:b/>
          <w:sz w:val="12"/>
          <w:szCs w:val="12"/>
        </w:rPr>
      </w:pPr>
      <w:r w:rsidRPr="005F4B37">
        <w:rPr>
          <w:rFonts w:ascii="Times New Roman" w:eastAsia="Calibri" w:hAnsi="Times New Roman" w:cs="Times New Roman"/>
          <w:b/>
          <w:noProof/>
          <w:sz w:val="12"/>
          <w:szCs w:val="12"/>
          <w:lang w:eastAsia="ru-RU"/>
        </w:rPr>
        <w:drawing>
          <wp:inline distT="0" distB="0" distL="0" distR="0">
            <wp:extent cx="950976" cy="65023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370" cy="651183"/>
                    </a:xfrm>
                    <a:prstGeom prst="rect">
                      <a:avLst/>
                    </a:prstGeom>
                    <a:noFill/>
                    <a:ln>
                      <a:noFill/>
                    </a:ln>
                  </pic:spPr>
                </pic:pic>
              </a:graphicData>
            </a:graphic>
          </wp:inline>
        </w:drawing>
      </w:r>
      <w:r w:rsidRPr="005F4B37">
        <w:rPr>
          <w:rFonts w:ascii="Times New Roman" w:eastAsia="Calibri" w:hAnsi="Times New Roman" w:cs="Times New Roman"/>
          <w:b/>
          <w:sz w:val="12"/>
          <w:szCs w:val="12"/>
        </w:rPr>
        <w:t>,</w:t>
      </w:r>
    </w:p>
    <w:p w:rsidR="005F4B37" w:rsidRPr="005F4B37" w:rsidRDefault="005F4B37" w:rsidP="005F4B37">
      <w:pPr>
        <w:tabs>
          <w:tab w:val="left" w:pos="284"/>
          <w:tab w:val="left" w:pos="3828"/>
        </w:tabs>
        <w:spacing w:after="0" w:line="240" w:lineRule="auto"/>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 xml:space="preserve">где </w:t>
      </w:r>
      <w:r w:rsidRPr="005F4B37">
        <w:rPr>
          <w:rFonts w:ascii="Times New Roman" w:eastAsia="Calibri" w:hAnsi="Times New Roman" w:cs="Times New Roman"/>
          <w:noProof/>
          <w:sz w:val="12"/>
          <w:szCs w:val="12"/>
          <w:lang w:eastAsia="ru-RU"/>
        </w:rPr>
        <w:drawing>
          <wp:inline distT="0" distB="0" distL="0" distR="0">
            <wp:extent cx="131674" cy="150426"/>
            <wp:effectExtent l="1905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1853" cy="150631"/>
                    </a:xfrm>
                    <a:prstGeom prst="rect">
                      <a:avLst/>
                    </a:prstGeom>
                    <a:noFill/>
                    <a:ln>
                      <a:noFill/>
                    </a:ln>
                  </pic:spPr>
                </pic:pic>
              </a:graphicData>
            </a:graphic>
          </wp:inline>
        </w:drawing>
      </w:r>
      <w:r w:rsidRPr="005F4B37">
        <w:rPr>
          <w:rFonts w:ascii="Times New Roman" w:eastAsia="Calibri" w:hAnsi="Times New Roman" w:cs="Times New Roman"/>
          <w:sz w:val="12"/>
          <w:szCs w:val="12"/>
        </w:rPr>
        <w:t xml:space="preserve"> - количество показателей (индикаторов) муниципальной программы;</w:t>
      </w:r>
    </w:p>
    <w:p w:rsidR="005F4B37" w:rsidRPr="005F4B37" w:rsidRDefault="005F4B37" w:rsidP="005F4B37">
      <w:pPr>
        <w:tabs>
          <w:tab w:val="left" w:pos="284"/>
          <w:tab w:val="left" w:pos="3828"/>
        </w:tabs>
        <w:spacing w:after="0" w:line="240" w:lineRule="auto"/>
        <w:jc w:val="both"/>
        <w:rPr>
          <w:rFonts w:ascii="Times New Roman" w:eastAsia="Calibri" w:hAnsi="Times New Roman" w:cs="Times New Roman"/>
          <w:sz w:val="12"/>
          <w:szCs w:val="12"/>
        </w:rPr>
      </w:pPr>
      <w:r w:rsidRPr="005F4B37">
        <w:rPr>
          <w:rFonts w:ascii="Times New Roman" w:eastAsia="Calibri" w:hAnsi="Times New Roman" w:cs="Times New Roman"/>
          <w:noProof/>
          <w:sz w:val="12"/>
          <w:szCs w:val="12"/>
          <w:lang w:eastAsia="ru-RU"/>
        </w:rPr>
        <w:drawing>
          <wp:inline distT="0" distB="0" distL="0" distR="0">
            <wp:extent cx="250717" cy="168249"/>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1271" cy="168621"/>
                    </a:xfrm>
                    <a:prstGeom prst="rect">
                      <a:avLst/>
                    </a:prstGeom>
                    <a:noFill/>
                    <a:ln>
                      <a:noFill/>
                    </a:ln>
                  </pic:spPr>
                </pic:pic>
              </a:graphicData>
            </a:graphic>
          </wp:inline>
        </w:drawing>
      </w:r>
      <w:r w:rsidRPr="005F4B37">
        <w:rPr>
          <w:rFonts w:ascii="Times New Roman" w:eastAsia="Calibri" w:hAnsi="Times New Roman" w:cs="Times New Roman"/>
          <w:sz w:val="12"/>
          <w:szCs w:val="12"/>
        </w:rPr>
        <w:t xml:space="preserve"> - плановое значение n-го показателя (индикатора);</w:t>
      </w:r>
    </w:p>
    <w:p w:rsidR="005F4B37" w:rsidRPr="005F4B37" w:rsidRDefault="005F4B37" w:rsidP="005F4B37">
      <w:pPr>
        <w:tabs>
          <w:tab w:val="left" w:pos="284"/>
          <w:tab w:val="left" w:pos="3828"/>
        </w:tabs>
        <w:spacing w:after="0" w:line="240" w:lineRule="auto"/>
        <w:jc w:val="both"/>
        <w:rPr>
          <w:rFonts w:ascii="Times New Roman" w:eastAsia="Calibri" w:hAnsi="Times New Roman" w:cs="Times New Roman"/>
          <w:sz w:val="12"/>
          <w:szCs w:val="12"/>
        </w:rPr>
      </w:pPr>
      <w:r w:rsidRPr="005F4B37">
        <w:rPr>
          <w:rFonts w:ascii="Times New Roman" w:eastAsia="Calibri" w:hAnsi="Times New Roman" w:cs="Times New Roman"/>
          <w:noProof/>
          <w:sz w:val="12"/>
          <w:szCs w:val="12"/>
          <w:lang w:eastAsia="ru-RU"/>
        </w:rPr>
        <w:drawing>
          <wp:inline distT="0" distB="0" distL="0" distR="0">
            <wp:extent cx="248832" cy="175565"/>
            <wp:effectExtent l="1905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9382" cy="175953"/>
                    </a:xfrm>
                    <a:prstGeom prst="rect">
                      <a:avLst/>
                    </a:prstGeom>
                    <a:noFill/>
                    <a:ln>
                      <a:noFill/>
                    </a:ln>
                  </pic:spPr>
                </pic:pic>
              </a:graphicData>
            </a:graphic>
          </wp:inline>
        </w:drawing>
      </w:r>
      <w:r w:rsidRPr="005F4B37">
        <w:rPr>
          <w:rFonts w:ascii="Times New Roman" w:eastAsia="Calibri" w:hAnsi="Times New Roman" w:cs="Times New Roman"/>
          <w:sz w:val="12"/>
          <w:szCs w:val="12"/>
        </w:rPr>
        <w:t xml:space="preserve"> - значение n-го показателя (индикатора) на конец отчетного года;</w:t>
      </w:r>
    </w:p>
    <w:p w:rsidR="005F4B37" w:rsidRPr="005F4B37" w:rsidRDefault="005F4B37" w:rsidP="005F4B37">
      <w:pPr>
        <w:tabs>
          <w:tab w:val="left" w:pos="284"/>
          <w:tab w:val="left" w:pos="3828"/>
        </w:tabs>
        <w:spacing w:after="0" w:line="240" w:lineRule="auto"/>
        <w:jc w:val="both"/>
        <w:rPr>
          <w:rFonts w:ascii="Times New Roman" w:eastAsia="Calibri" w:hAnsi="Times New Roman" w:cs="Times New Roman"/>
          <w:sz w:val="12"/>
          <w:szCs w:val="12"/>
        </w:rPr>
      </w:pPr>
      <w:r w:rsidRPr="005F4B37">
        <w:rPr>
          <w:rFonts w:ascii="Times New Roman" w:eastAsia="Calibri" w:hAnsi="Times New Roman" w:cs="Times New Roman"/>
          <w:noProof/>
          <w:sz w:val="12"/>
          <w:szCs w:val="12"/>
          <w:lang w:eastAsia="ru-RU"/>
        </w:rPr>
        <w:drawing>
          <wp:inline distT="0" distB="0" distL="0" distR="0">
            <wp:extent cx="287395" cy="190195"/>
            <wp:effectExtent l="1905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2461" cy="193548"/>
                    </a:xfrm>
                    <a:prstGeom prst="rect">
                      <a:avLst/>
                    </a:prstGeom>
                    <a:noFill/>
                    <a:ln>
                      <a:noFill/>
                    </a:ln>
                  </pic:spPr>
                </pic:pic>
              </a:graphicData>
            </a:graphic>
          </wp:inline>
        </w:drawing>
      </w:r>
      <w:r w:rsidRPr="005F4B37">
        <w:rPr>
          <w:rFonts w:ascii="Times New Roman" w:eastAsia="Calibri" w:hAnsi="Times New Roman" w:cs="Times New Roman"/>
          <w:sz w:val="12"/>
          <w:szCs w:val="12"/>
        </w:rPr>
        <w:t>- плановая сумма финансирования по муниципальной программы, предусмотренная на реализацию мероприятий муниципальной программы в отчетном году;</w:t>
      </w:r>
    </w:p>
    <w:p w:rsidR="005F4B37" w:rsidRPr="005F4B37" w:rsidRDefault="005F4B37" w:rsidP="005F4B37">
      <w:pPr>
        <w:tabs>
          <w:tab w:val="left" w:pos="284"/>
          <w:tab w:val="left" w:pos="3828"/>
        </w:tabs>
        <w:spacing w:after="0" w:line="240" w:lineRule="auto"/>
        <w:jc w:val="both"/>
        <w:rPr>
          <w:rFonts w:ascii="Times New Roman" w:eastAsia="Calibri" w:hAnsi="Times New Roman" w:cs="Times New Roman"/>
          <w:sz w:val="12"/>
          <w:szCs w:val="12"/>
        </w:rPr>
      </w:pPr>
      <w:r w:rsidRPr="005F4B37">
        <w:rPr>
          <w:rFonts w:ascii="Times New Roman" w:eastAsia="Calibri" w:hAnsi="Times New Roman" w:cs="Times New Roman"/>
          <w:noProof/>
          <w:sz w:val="12"/>
          <w:szCs w:val="12"/>
          <w:lang w:eastAsia="ru-RU"/>
        </w:rPr>
        <w:drawing>
          <wp:inline distT="0" distB="0" distL="0" distR="0">
            <wp:extent cx="248717" cy="166795"/>
            <wp:effectExtent l="1905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3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0223" cy="167805"/>
                    </a:xfrm>
                    <a:prstGeom prst="rect">
                      <a:avLst/>
                    </a:prstGeom>
                    <a:noFill/>
                    <a:ln>
                      <a:noFill/>
                    </a:ln>
                  </pic:spPr>
                </pic:pic>
              </a:graphicData>
            </a:graphic>
          </wp:inline>
        </w:drawing>
      </w:r>
      <w:r w:rsidRPr="005F4B37">
        <w:rPr>
          <w:rFonts w:ascii="Times New Roman" w:eastAsia="Calibri" w:hAnsi="Times New Roman" w:cs="Times New Roman"/>
          <w:sz w:val="12"/>
          <w:szCs w:val="12"/>
        </w:rPr>
        <w:t xml:space="preserve"> - сумма фактически произведенных расходов на реализацию мероприятий муниципальной программы на конец отчетного года.</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Для расчета показателя эффективности реализации муниципальной программы (R) используются показатели (индикаторы), достижение значений которых предусмотрено в отчетном году.</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Оценка эффективности реализации муниципальной программы за весь период реализации рассчитывается как среднее арифметическое показателей эффективности реализации муниципальной программы за все отчетные годы.</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b/>
          <w:sz w:val="12"/>
          <w:szCs w:val="12"/>
        </w:rPr>
      </w:pPr>
      <w:r w:rsidRPr="005F4B37">
        <w:rPr>
          <w:rFonts w:ascii="Times New Roman" w:eastAsia="Calibri" w:hAnsi="Times New Roman" w:cs="Times New Roman"/>
          <w:b/>
          <w:sz w:val="12"/>
          <w:szCs w:val="12"/>
        </w:rPr>
        <w:t>14. Методика расчета показателей (индикаторов) Программы</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b/>
          <w:sz w:val="12"/>
          <w:szCs w:val="12"/>
        </w:rPr>
      </w:pPr>
      <w:r w:rsidRPr="005F4B37">
        <w:rPr>
          <w:rFonts w:ascii="Times New Roman" w:eastAsia="Calibri" w:hAnsi="Times New Roman" w:cs="Times New Roman"/>
          <w:bCs/>
          <w:sz w:val="12"/>
          <w:szCs w:val="12"/>
        </w:rPr>
        <w:t xml:space="preserve">Оценка степени выполнения мероприятий муниципальной программы представляет собой отношение количества выполненных мероприятий к общему количеству запланированных мероприятий. </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5F4B37">
        <w:rPr>
          <w:rFonts w:ascii="Times New Roman" w:eastAsia="Calibri" w:hAnsi="Times New Roman" w:cs="Times New Roman"/>
          <w:bCs/>
          <w:i/>
          <w:sz w:val="12"/>
          <w:szCs w:val="12"/>
        </w:rPr>
        <w:t>Эффективность реализации муниципальной программы признается низкой:</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менее 80 процентов;</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более или равной 80 и менее 100 процентов;</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равной 100 процентов;</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или равном  80 процентов и менее или равном 100 процентов, но степени выполнения мероприятий муниципальной программы менее 80 процентов;</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мене 80 процентов.</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5F4B37">
        <w:rPr>
          <w:rFonts w:ascii="Times New Roman" w:eastAsia="Calibri" w:hAnsi="Times New Roman" w:cs="Times New Roman"/>
          <w:bCs/>
          <w:i/>
          <w:sz w:val="12"/>
          <w:szCs w:val="12"/>
        </w:rPr>
        <w:t>Муниципальная программа признается эффективной:</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при значении показателя эффективности реализации муниципальной программы (в пределах) более или равной 80 и менее  или равном 100 процентов и степени выполнения мероприятий муниципальной программы (в пределах) более и равной 80 и менее 100 процентов;</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более и равной 80 или менее 100 процентов.</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5F4B37">
        <w:rPr>
          <w:rFonts w:ascii="Times New Roman" w:eastAsia="Calibri" w:hAnsi="Times New Roman" w:cs="Times New Roman"/>
          <w:bCs/>
          <w:i/>
          <w:sz w:val="12"/>
          <w:szCs w:val="12"/>
        </w:rPr>
        <w:t>Эффективность реализации муниципальной программы признается высокой:</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или равном 80 процентов или менее или равном 100 процентов и степени выполнения мероприятий муниципальной программы равной 100 процентам;</w:t>
      </w:r>
    </w:p>
    <w:p w:rsidR="005F4B37" w:rsidRPr="005F4B37" w:rsidRDefault="005F4B37" w:rsidP="00E013C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F4B37">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равной 100 процентам.</w:t>
      </w:r>
    </w:p>
    <w:p w:rsidR="005F4B37" w:rsidRPr="005F4B37" w:rsidRDefault="005F4B37" w:rsidP="005F4B37">
      <w:pPr>
        <w:tabs>
          <w:tab w:val="left" w:pos="284"/>
          <w:tab w:val="left" w:pos="3828"/>
        </w:tabs>
        <w:spacing w:after="0" w:line="240" w:lineRule="auto"/>
        <w:jc w:val="both"/>
        <w:rPr>
          <w:rFonts w:ascii="Times New Roman" w:eastAsia="Calibri" w:hAnsi="Times New Roman" w:cs="Times New Roman"/>
          <w:sz w:val="12"/>
          <w:szCs w:val="12"/>
        </w:rPr>
      </w:pPr>
      <w:r w:rsidRPr="005F4B37">
        <w:rPr>
          <w:rFonts w:ascii="Times New Roman" w:eastAsia="Calibri" w:hAnsi="Times New Roman" w:cs="Times New Roman"/>
          <w:sz w:val="12"/>
          <w:szCs w:val="12"/>
        </w:rPr>
        <w:t>.</w:t>
      </w:r>
    </w:p>
    <w:p w:rsidR="005F4B37" w:rsidRPr="005F4B37" w:rsidRDefault="005F4B37" w:rsidP="005F4B37">
      <w:pPr>
        <w:tabs>
          <w:tab w:val="left" w:pos="284"/>
          <w:tab w:val="left" w:pos="3828"/>
        </w:tabs>
        <w:spacing w:after="0" w:line="240" w:lineRule="auto"/>
        <w:jc w:val="both"/>
        <w:rPr>
          <w:rFonts w:ascii="Times New Roman" w:eastAsia="Calibri" w:hAnsi="Times New Roman" w:cs="Times New Roman"/>
          <w:b/>
          <w:bCs/>
          <w:sz w:val="12"/>
          <w:szCs w:val="12"/>
        </w:rPr>
      </w:pPr>
    </w:p>
    <w:p w:rsidR="00153643" w:rsidRPr="00153643" w:rsidRDefault="003E2ECD" w:rsidP="00153643">
      <w:pPr>
        <w:tabs>
          <w:tab w:val="left" w:pos="284"/>
          <w:tab w:val="left" w:pos="3828"/>
        </w:tabs>
        <w:spacing w:after="0" w:line="240" w:lineRule="auto"/>
        <w:jc w:val="center"/>
        <w:rPr>
          <w:rFonts w:ascii="Times New Roman" w:eastAsia="Calibri" w:hAnsi="Times New Roman" w:cs="Times New Roman"/>
          <w:b/>
          <w:sz w:val="12"/>
          <w:szCs w:val="12"/>
        </w:rPr>
      </w:pPr>
      <w:r w:rsidRPr="00153643">
        <w:rPr>
          <w:rFonts w:ascii="Times New Roman" w:eastAsia="Calibri" w:hAnsi="Times New Roman" w:cs="Times New Roman"/>
          <w:b/>
          <w:sz w:val="12"/>
          <w:szCs w:val="12"/>
        </w:rPr>
        <w:t>АДМИНИСТРАЦИЯ</w:t>
      </w:r>
    </w:p>
    <w:p w:rsidR="003E2ECD" w:rsidRPr="00153643" w:rsidRDefault="003E2ECD" w:rsidP="00153643">
      <w:pPr>
        <w:tabs>
          <w:tab w:val="left" w:pos="284"/>
          <w:tab w:val="left" w:pos="3828"/>
        </w:tabs>
        <w:spacing w:after="0" w:line="240" w:lineRule="auto"/>
        <w:jc w:val="center"/>
        <w:rPr>
          <w:rFonts w:ascii="Times New Roman" w:eastAsia="Calibri" w:hAnsi="Times New Roman" w:cs="Times New Roman"/>
          <w:b/>
          <w:sz w:val="12"/>
          <w:szCs w:val="12"/>
        </w:rPr>
      </w:pPr>
      <w:r w:rsidRPr="00153643">
        <w:rPr>
          <w:rFonts w:ascii="Times New Roman" w:eastAsia="Calibri" w:hAnsi="Times New Roman" w:cs="Times New Roman"/>
          <w:b/>
          <w:sz w:val="12"/>
          <w:szCs w:val="12"/>
        </w:rPr>
        <w:t>СЕЛЬСКОГО ПОСЕЛЕНИЯ КРАСНОСЕЛЬСКОЕ</w:t>
      </w:r>
    </w:p>
    <w:p w:rsidR="003E2ECD" w:rsidRPr="00153643" w:rsidRDefault="003E2ECD" w:rsidP="00153643">
      <w:pPr>
        <w:tabs>
          <w:tab w:val="left" w:pos="284"/>
          <w:tab w:val="left" w:pos="3828"/>
        </w:tabs>
        <w:spacing w:after="0" w:line="240" w:lineRule="auto"/>
        <w:jc w:val="center"/>
        <w:rPr>
          <w:rFonts w:ascii="Times New Roman" w:eastAsia="Calibri" w:hAnsi="Times New Roman" w:cs="Times New Roman"/>
          <w:b/>
          <w:sz w:val="12"/>
          <w:szCs w:val="12"/>
        </w:rPr>
      </w:pPr>
      <w:r w:rsidRPr="00153643">
        <w:rPr>
          <w:rFonts w:ascii="Times New Roman" w:eastAsia="Calibri" w:hAnsi="Times New Roman" w:cs="Times New Roman"/>
          <w:b/>
          <w:sz w:val="12"/>
          <w:szCs w:val="12"/>
        </w:rPr>
        <w:t>МУНИЦИПАЛЬНОГО РАЙОНА СЕРГИЕВСКИЙ</w:t>
      </w:r>
    </w:p>
    <w:p w:rsidR="003E2ECD" w:rsidRPr="00153643" w:rsidRDefault="003E2ECD" w:rsidP="00153643">
      <w:pPr>
        <w:tabs>
          <w:tab w:val="left" w:pos="284"/>
          <w:tab w:val="left" w:pos="3828"/>
        </w:tabs>
        <w:spacing w:after="0" w:line="240" w:lineRule="auto"/>
        <w:jc w:val="center"/>
        <w:rPr>
          <w:rFonts w:ascii="Times New Roman" w:eastAsia="Calibri" w:hAnsi="Times New Roman" w:cs="Times New Roman"/>
          <w:b/>
          <w:sz w:val="12"/>
          <w:szCs w:val="12"/>
        </w:rPr>
      </w:pPr>
      <w:r w:rsidRPr="00153643">
        <w:rPr>
          <w:rFonts w:ascii="Times New Roman" w:eastAsia="Calibri" w:hAnsi="Times New Roman" w:cs="Times New Roman"/>
          <w:b/>
          <w:sz w:val="12"/>
          <w:szCs w:val="12"/>
        </w:rPr>
        <w:t>САМАРСКОЙ ОБЛАСТИ</w:t>
      </w:r>
    </w:p>
    <w:p w:rsidR="003E2ECD" w:rsidRPr="00153643" w:rsidRDefault="003E2ECD" w:rsidP="00153643">
      <w:pPr>
        <w:tabs>
          <w:tab w:val="left" w:pos="284"/>
          <w:tab w:val="left" w:pos="3828"/>
        </w:tabs>
        <w:spacing w:after="0" w:line="240" w:lineRule="auto"/>
        <w:jc w:val="center"/>
        <w:rPr>
          <w:rFonts w:ascii="Times New Roman" w:eastAsia="Calibri" w:hAnsi="Times New Roman" w:cs="Times New Roman"/>
          <w:b/>
          <w:sz w:val="12"/>
          <w:szCs w:val="12"/>
        </w:rPr>
      </w:pPr>
    </w:p>
    <w:p w:rsidR="003E2ECD" w:rsidRPr="00153643" w:rsidRDefault="003E2ECD" w:rsidP="00153643">
      <w:pPr>
        <w:tabs>
          <w:tab w:val="left" w:pos="284"/>
          <w:tab w:val="left" w:pos="3828"/>
        </w:tabs>
        <w:spacing w:after="0" w:line="240" w:lineRule="auto"/>
        <w:jc w:val="center"/>
        <w:rPr>
          <w:rFonts w:ascii="Times New Roman" w:eastAsia="Calibri" w:hAnsi="Times New Roman" w:cs="Times New Roman"/>
          <w:b/>
          <w:sz w:val="12"/>
          <w:szCs w:val="12"/>
        </w:rPr>
      </w:pPr>
      <w:r w:rsidRPr="00153643">
        <w:rPr>
          <w:rFonts w:ascii="Times New Roman" w:eastAsia="Calibri" w:hAnsi="Times New Roman" w:cs="Times New Roman"/>
          <w:b/>
          <w:sz w:val="12"/>
          <w:szCs w:val="12"/>
        </w:rPr>
        <w:t>ПОСТАНОВЛЕНИЕ</w:t>
      </w:r>
    </w:p>
    <w:p w:rsidR="003E2ECD" w:rsidRPr="00153643" w:rsidRDefault="003E2ECD" w:rsidP="00153643">
      <w:pPr>
        <w:tabs>
          <w:tab w:val="left" w:pos="284"/>
          <w:tab w:val="left" w:pos="3828"/>
        </w:tabs>
        <w:spacing w:after="0" w:line="240" w:lineRule="auto"/>
        <w:jc w:val="center"/>
        <w:rPr>
          <w:rFonts w:ascii="Times New Roman" w:eastAsia="Calibri" w:hAnsi="Times New Roman" w:cs="Times New Roman"/>
          <w:b/>
          <w:sz w:val="12"/>
          <w:szCs w:val="12"/>
        </w:rPr>
      </w:pPr>
      <w:r w:rsidRPr="00153643">
        <w:rPr>
          <w:rFonts w:ascii="Times New Roman" w:eastAsia="Calibri" w:hAnsi="Times New Roman" w:cs="Times New Roman"/>
          <w:b/>
          <w:sz w:val="12"/>
          <w:szCs w:val="12"/>
        </w:rPr>
        <w:t>от « 06 »  октября 2025  г. № 39</w:t>
      </w:r>
    </w:p>
    <w:p w:rsidR="003E2ECD" w:rsidRPr="00153643" w:rsidRDefault="003E2ECD" w:rsidP="00153643">
      <w:pPr>
        <w:tabs>
          <w:tab w:val="left" w:pos="284"/>
          <w:tab w:val="left" w:pos="3828"/>
        </w:tabs>
        <w:spacing w:after="0" w:line="240" w:lineRule="auto"/>
        <w:jc w:val="center"/>
        <w:rPr>
          <w:rFonts w:ascii="Times New Roman" w:eastAsia="Calibri" w:hAnsi="Times New Roman" w:cs="Times New Roman"/>
          <w:b/>
          <w:sz w:val="12"/>
          <w:szCs w:val="12"/>
        </w:rPr>
      </w:pPr>
    </w:p>
    <w:p w:rsidR="00153643" w:rsidRDefault="003E2ECD" w:rsidP="00153643">
      <w:pPr>
        <w:tabs>
          <w:tab w:val="left" w:pos="284"/>
          <w:tab w:val="left" w:pos="3828"/>
        </w:tabs>
        <w:spacing w:after="0" w:line="240" w:lineRule="auto"/>
        <w:jc w:val="center"/>
        <w:rPr>
          <w:rFonts w:ascii="Times New Roman" w:eastAsia="Calibri" w:hAnsi="Times New Roman" w:cs="Times New Roman"/>
          <w:b/>
          <w:sz w:val="12"/>
          <w:szCs w:val="12"/>
        </w:rPr>
      </w:pPr>
      <w:r w:rsidRPr="00153643">
        <w:rPr>
          <w:rFonts w:ascii="Times New Roman" w:eastAsia="Calibri" w:hAnsi="Times New Roman" w:cs="Times New Roman"/>
          <w:b/>
          <w:sz w:val="12"/>
          <w:szCs w:val="12"/>
        </w:rPr>
        <w:t>ОБ УТВЕРЖДЕНИИ ПРОГРАММЫ КОМПЛЕКСНОГО РАЗВИТИЯ СИСТЕМ КОММУНАЛЬНОЙ  ИНФРАСТРУКТУРЫ СЕЛЬСКОГО ПОСЕЛЕНИЯ КРАСНОСЕЛЬСКОЕ МУНИЦИПАЛЬНОГО РАЙОНА СЕРГИЕВСКИЙ</w:t>
      </w:r>
    </w:p>
    <w:p w:rsidR="003E2ECD" w:rsidRPr="00153643" w:rsidRDefault="003E2ECD" w:rsidP="00153643">
      <w:pPr>
        <w:tabs>
          <w:tab w:val="left" w:pos="284"/>
          <w:tab w:val="left" w:pos="3828"/>
        </w:tabs>
        <w:spacing w:after="0" w:line="240" w:lineRule="auto"/>
        <w:jc w:val="center"/>
        <w:rPr>
          <w:rFonts w:ascii="Times New Roman" w:eastAsia="Calibri" w:hAnsi="Times New Roman" w:cs="Times New Roman"/>
          <w:b/>
          <w:sz w:val="12"/>
          <w:szCs w:val="12"/>
        </w:rPr>
      </w:pPr>
      <w:r w:rsidRPr="00153643">
        <w:rPr>
          <w:rFonts w:ascii="Times New Roman" w:eastAsia="Calibri" w:hAnsi="Times New Roman" w:cs="Times New Roman"/>
          <w:b/>
          <w:sz w:val="12"/>
          <w:szCs w:val="12"/>
        </w:rPr>
        <w:t xml:space="preserve"> САМАРСКОЙ ОБЛАСТИ НА 2026-2033 ГОДЫ</w:t>
      </w:r>
    </w:p>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lastRenderedPageBreak/>
        <w:t>В соответствии с Градостроительным кодексом Российской Федерации, Федеральным законом от 06.10.2003г. № 131-ФЗ «Об общих принципах организации местного самоуправления в Российской Федерации», Постановлением правительства Российской Федерации от 14.06.2013 г. № 502 «Об утверждении требований к программам комплексного развития систем коммунальной инфраструктуры поселений, городских округов», Постановлением администрации сельского поселения Красносельское муниципального района Сергиевский от  07.02.2020 г. № 8 «Об утверждении Порядка принятия решений о разработке, формирования и реализации, оценки эффективности муниципальных программ сельского поселения Красносельское муниципального района Сергиевский Самарской области», Генеральным планом сельского поселения Красносельское  муниципального района Сергиевский, Уставом сельского поселения Красносельское муниципального района Сергиевский Самарской области, Администрация сельского поселения  Красносельское муниципального района Сергиевский Самарской области постановляет:</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1.</w:t>
      </w:r>
      <w:r w:rsidR="00153643">
        <w:rPr>
          <w:rFonts w:ascii="Times New Roman" w:eastAsia="Calibri" w:hAnsi="Times New Roman" w:cs="Times New Roman"/>
          <w:sz w:val="12"/>
          <w:szCs w:val="12"/>
        </w:rPr>
        <w:t xml:space="preserve"> </w:t>
      </w:r>
      <w:r w:rsidRPr="003E2ECD">
        <w:rPr>
          <w:rFonts w:ascii="Times New Roman" w:eastAsia="Calibri" w:hAnsi="Times New Roman" w:cs="Times New Roman"/>
          <w:sz w:val="12"/>
          <w:szCs w:val="12"/>
        </w:rPr>
        <w:t>Утвердить Программу комплексного развития систем коммунальной инфраструктуры   сельского поселения  Красносельское  муниципального района Сергиевский  Самарской области на 2026-2033 годы.</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w:t>
      </w:r>
      <w:r w:rsidR="00153643">
        <w:rPr>
          <w:rFonts w:ascii="Times New Roman" w:eastAsia="Calibri" w:hAnsi="Times New Roman" w:cs="Times New Roman"/>
          <w:sz w:val="12"/>
          <w:szCs w:val="12"/>
        </w:rPr>
        <w:t xml:space="preserve"> </w:t>
      </w:r>
      <w:r w:rsidRPr="003E2ECD">
        <w:rPr>
          <w:rFonts w:ascii="Times New Roman" w:eastAsia="Calibri" w:hAnsi="Times New Roman" w:cs="Times New Roman"/>
          <w:sz w:val="12"/>
          <w:szCs w:val="12"/>
        </w:rPr>
        <w:t xml:space="preserve">Установить, что расходные обязательства, возникающие в результате принятия настоящего постановления, исполняются за счет средств бюджета сельского поселения Красносельское муниципального района Сергиевский Самарской области, в пределах общего объема бюджетных ассигнований, предусматриваемого в установленном порядке на соответствующий финансовый год. </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3.</w:t>
      </w:r>
      <w:r w:rsidR="00153643">
        <w:rPr>
          <w:rFonts w:ascii="Times New Roman" w:eastAsia="Calibri" w:hAnsi="Times New Roman" w:cs="Times New Roman"/>
          <w:sz w:val="12"/>
          <w:szCs w:val="12"/>
        </w:rPr>
        <w:t xml:space="preserve"> </w:t>
      </w:r>
      <w:r w:rsidRPr="003E2ECD">
        <w:rPr>
          <w:rFonts w:ascii="Times New Roman" w:eastAsia="Calibri" w:hAnsi="Times New Roman" w:cs="Times New Roman"/>
          <w:sz w:val="12"/>
          <w:szCs w:val="12"/>
        </w:rPr>
        <w:t>Опубликовать настоящее Постановление в газете «Сергиевский вестник».</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4.</w:t>
      </w:r>
      <w:r w:rsidR="00153643">
        <w:rPr>
          <w:rFonts w:ascii="Times New Roman" w:eastAsia="Calibri" w:hAnsi="Times New Roman" w:cs="Times New Roman"/>
          <w:sz w:val="12"/>
          <w:szCs w:val="12"/>
        </w:rPr>
        <w:t xml:space="preserve"> </w:t>
      </w:r>
      <w:r w:rsidRPr="003E2ECD">
        <w:rPr>
          <w:rFonts w:ascii="Times New Roman" w:eastAsia="Calibri" w:hAnsi="Times New Roman" w:cs="Times New Roman"/>
          <w:sz w:val="12"/>
          <w:szCs w:val="12"/>
        </w:rPr>
        <w:t>Настоящее Постановление вступает в силу с 01.01.2026 г.</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5.</w:t>
      </w:r>
      <w:r w:rsidR="00153643">
        <w:rPr>
          <w:rFonts w:ascii="Times New Roman" w:eastAsia="Calibri" w:hAnsi="Times New Roman" w:cs="Times New Roman"/>
          <w:sz w:val="12"/>
          <w:szCs w:val="12"/>
        </w:rPr>
        <w:t xml:space="preserve"> </w:t>
      </w:r>
      <w:r w:rsidRPr="003E2ECD">
        <w:rPr>
          <w:rFonts w:ascii="Times New Roman" w:eastAsia="Calibri" w:hAnsi="Times New Roman" w:cs="Times New Roman"/>
          <w:sz w:val="12"/>
          <w:szCs w:val="12"/>
        </w:rPr>
        <w:t>Контроль за выполнением настоящего постановления оставляю за собой.</w:t>
      </w:r>
    </w:p>
    <w:p w:rsidR="003E2ECD" w:rsidRPr="003E2ECD" w:rsidRDefault="003E2ECD" w:rsidP="00153643">
      <w:pPr>
        <w:tabs>
          <w:tab w:val="left" w:pos="284"/>
          <w:tab w:val="left" w:pos="3828"/>
        </w:tabs>
        <w:spacing w:after="0" w:line="240" w:lineRule="auto"/>
        <w:jc w:val="right"/>
        <w:rPr>
          <w:rFonts w:ascii="Times New Roman" w:eastAsia="Calibri" w:hAnsi="Times New Roman" w:cs="Times New Roman"/>
          <w:sz w:val="12"/>
          <w:szCs w:val="12"/>
        </w:rPr>
      </w:pPr>
      <w:r w:rsidRPr="003E2ECD">
        <w:rPr>
          <w:rFonts w:ascii="Times New Roman" w:eastAsia="Calibri" w:hAnsi="Times New Roman" w:cs="Times New Roman"/>
          <w:sz w:val="12"/>
          <w:szCs w:val="12"/>
        </w:rPr>
        <w:t>Глава сельского поселения Красносельское</w:t>
      </w:r>
    </w:p>
    <w:p w:rsidR="00153643" w:rsidRDefault="003E2ECD" w:rsidP="00153643">
      <w:pPr>
        <w:tabs>
          <w:tab w:val="left" w:pos="284"/>
          <w:tab w:val="left" w:pos="3828"/>
        </w:tabs>
        <w:spacing w:after="0" w:line="240" w:lineRule="auto"/>
        <w:jc w:val="right"/>
        <w:rPr>
          <w:rFonts w:ascii="Times New Roman" w:eastAsia="Calibri" w:hAnsi="Times New Roman" w:cs="Times New Roman"/>
          <w:sz w:val="12"/>
          <w:szCs w:val="12"/>
        </w:rPr>
      </w:pPr>
      <w:r w:rsidRPr="003E2ECD">
        <w:rPr>
          <w:rFonts w:ascii="Times New Roman" w:eastAsia="Calibri" w:hAnsi="Times New Roman" w:cs="Times New Roman"/>
          <w:sz w:val="12"/>
          <w:szCs w:val="12"/>
        </w:rPr>
        <w:t>муниципального района Сергиевский</w:t>
      </w:r>
    </w:p>
    <w:p w:rsidR="003E2ECD" w:rsidRPr="003E2ECD" w:rsidRDefault="003E2ECD" w:rsidP="00153643">
      <w:pPr>
        <w:tabs>
          <w:tab w:val="left" w:pos="284"/>
          <w:tab w:val="left" w:pos="3828"/>
        </w:tabs>
        <w:spacing w:after="0" w:line="240" w:lineRule="auto"/>
        <w:jc w:val="right"/>
        <w:rPr>
          <w:rFonts w:ascii="Times New Roman" w:eastAsia="Calibri" w:hAnsi="Times New Roman" w:cs="Times New Roman"/>
          <w:sz w:val="12"/>
          <w:szCs w:val="12"/>
        </w:rPr>
      </w:pPr>
      <w:r w:rsidRPr="003E2ECD">
        <w:rPr>
          <w:rFonts w:ascii="Times New Roman" w:eastAsia="Calibri" w:hAnsi="Times New Roman" w:cs="Times New Roman"/>
          <w:sz w:val="12"/>
          <w:szCs w:val="12"/>
        </w:rPr>
        <w:t>Д.И.Тихонов</w:t>
      </w:r>
    </w:p>
    <w:p w:rsidR="00967858" w:rsidRDefault="00967858" w:rsidP="003519F1">
      <w:pPr>
        <w:tabs>
          <w:tab w:val="left" w:pos="284"/>
          <w:tab w:val="left" w:pos="3828"/>
        </w:tabs>
        <w:spacing w:after="0" w:line="240" w:lineRule="auto"/>
        <w:jc w:val="both"/>
        <w:rPr>
          <w:rFonts w:ascii="Times New Roman" w:eastAsia="Calibri" w:hAnsi="Times New Roman" w:cs="Times New Roman"/>
          <w:sz w:val="12"/>
          <w:szCs w:val="12"/>
        </w:rPr>
      </w:pPr>
    </w:p>
    <w:p w:rsidR="00153643" w:rsidRPr="00D262B8" w:rsidRDefault="00153643" w:rsidP="00153643">
      <w:pPr>
        <w:tabs>
          <w:tab w:val="left" w:pos="284"/>
          <w:tab w:val="left" w:pos="3828"/>
        </w:tabs>
        <w:spacing w:after="0" w:line="240" w:lineRule="auto"/>
        <w:jc w:val="right"/>
        <w:rPr>
          <w:rFonts w:ascii="Times New Roman" w:eastAsia="Calibri" w:hAnsi="Times New Roman" w:cs="Times New Roman"/>
          <w:i/>
          <w:sz w:val="12"/>
          <w:szCs w:val="12"/>
        </w:rPr>
      </w:pPr>
      <w:r w:rsidRPr="00D262B8">
        <w:rPr>
          <w:rFonts w:ascii="Times New Roman" w:eastAsia="Calibri" w:hAnsi="Times New Roman" w:cs="Times New Roman"/>
          <w:i/>
          <w:sz w:val="12"/>
          <w:szCs w:val="12"/>
        </w:rPr>
        <w:t>Приложение №1</w:t>
      </w:r>
    </w:p>
    <w:p w:rsidR="00153643" w:rsidRPr="00D262B8" w:rsidRDefault="00153643" w:rsidP="00153643">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к п</w:t>
      </w:r>
      <w:r w:rsidRPr="00D262B8">
        <w:rPr>
          <w:rFonts w:ascii="Times New Roman" w:eastAsia="Calibri" w:hAnsi="Times New Roman" w:cs="Times New Roman"/>
          <w:i/>
          <w:sz w:val="12"/>
          <w:szCs w:val="12"/>
        </w:rPr>
        <w:t>остановлению администрации</w:t>
      </w:r>
      <w:r>
        <w:rPr>
          <w:rFonts w:ascii="Times New Roman" w:eastAsia="Calibri" w:hAnsi="Times New Roman" w:cs="Times New Roman"/>
          <w:i/>
          <w:sz w:val="12"/>
          <w:szCs w:val="12"/>
        </w:rPr>
        <w:t xml:space="preserve"> </w:t>
      </w:r>
      <w:r w:rsidRPr="00D262B8">
        <w:rPr>
          <w:rFonts w:ascii="Times New Roman" w:eastAsia="Calibri" w:hAnsi="Times New Roman" w:cs="Times New Roman"/>
          <w:i/>
          <w:sz w:val="12"/>
          <w:szCs w:val="12"/>
        </w:rPr>
        <w:t xml:space="preserve">сельского поселения </w:t>
      </w:r>
      <w:r w:rsidRPr="00153643">
        <w:rPr>
          <w:rFonts w:ascii="Times New Roman" w:eastAsia="Calibri" w:hAnsi="Times New Roman" w:cs="Times New Roman"/>
          <w:i/>
          <w:sz w:val="12"/>
          <w:szCs w:val="12"/>
        </w:rPr>
        <w:t>Красносельское</w:t>
      </w:r>
    </w:p>
    <w:p w:rsidR="00153643" w:rsidRPr="00D262B8" w:rsidRDefault="00153643" w:rsidP="00153643">
      <w:pPr>
        <w:tabs>
          <w:tab w:val="left" w:pos="284"/>
          <w:tab w:val="left" w:pos="3828"/>
        </w:tabs>
        <w:spacing w:after="0" w:line="240" w:lineRule="auto"/>
        <w:jc w:val="right"/>
        <w:rPr>
          <w:rFonts w:ascii="Times New Roman" w:eastAsia="Calibri" w:hAnsi="Times New Roman" w:cs="Times New Roman"/>
          <w:i/>
          <w:sz w:val="12"/>
          <w:szCs w:val="12"/>
        </w:rPr>
      </w:pPr>
      <w:r w:rsidRPr="00D262B8">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153643" w:rsidRPr="00D262B8" w:rsidRDefault="00153643" w:rsidP="00153643">
      <w:pPr>
        <w:tabs>
          <w:tab w:val="left" w:pos="284"/>
          <w:tab w:val="left" w:pos="3828"/>
        </w:tabs>
        <w:spacing w:after="0" w:line="240" w:lineRule="auto"/>
        <w:jc w:val="right"/>
        <w:rPr>
          <w:rFonts w:ascii="Times New Roman" w:eastAsia="Calibri" w:hAnsi="Times New Roman" w:cs="Times New Roman"/>
          <w:i/>
          <w:sz w:val="12"/>
          <w:szCs w:val="12"/>
        </w:rPr>
      </w:pPr>
      <w:r w:rsidRPr="00D262B8">
        <w:rPr>
          <w:rFonts w:ascii="Times New Roman" w:eastAsia="Calibri" w:hAnsi="Times New Roman" w:cs="Times New Roman"/>
          <w:i/>
          <w:sz w:val="12"/>
          <w:szCs w:val="12"/>
        </w:rPr>
        <w:t>№ 36 от 07 октября 2025 г.</w:t>
      </w:r>
    </w:p>
    <w:p w:rsidR="003E2ECD" w:rsidRPr="00153643" w:rsidRDefault="003E2ECD" w:rsidP="003E2ECD">
      <w:pPr>
        <w:tabs>
          <w:tab w:val="left" w:pos="284"/>
          <w:tab w:val="left" w:pos="3828"/>
        </w:tabs>
        <w:spacing w:after="0" w:line="240" w:lineRule="auto"/>
        <w:jc w:val="both"/>
        <w:rPr>
          <w:rFonts w:ascii="Times New Roman" w:eastAsia="Calibri" w:hAnsi="Times New Roman" w:cs="Times New Roman"/>
          <w:sz w:val="12"/>
          <w:szCs w:val="12"/>
          <w:u w:val="single"/>
        </w:rPr>
      </w:pPr>
    </w:p>
    <w:p w:rsidR="00153643" w:rsidRDefault="003E2ECD" w:rsidP="00153643">
      <w:pPr>
        <w:tabs>
          <w:tab w:val="left" w:pos="284"/>
          <w:tab w:val="left" w:pos="3828"/>
        </w:tabs>
        <w:spacing w:after="0" w:line="240" w:lineRule="auto"/>
        <w:jc w:val="center"/>
        <w:rPr>
          <w:rFonts w:ascii="Times New Roman" w:eastAsia="Calibri" w:hAnsi="Times New Roman" w:cs="Times New Roman"/>
          <w:b/>
          <w:sz w:val="12"/>
          <w:szCs w:val="12"/>
        </w:rPr>
      </w:pPr>
      <w:r w:rsidRPr="003E2ECD">
        <w:rPr>
          <w:rFonts w:ascii="Times New Roman" w:eastAsia="Calibri" w:hAnsi="Times New Roman" w:cs="Times New Roman"/>
          <w:b/>
          <w:sz w:val="12"/>
          <w:szCs w:val="12"/>
        </w:rPr>
        <w:t xml:space="preserve">Программа комплексного развития систем коммунальной инфраструктуры сельского поселения Красносельское </w:t>
      </w:r>
    </w:p>
    <w:p w:rsidR="003E2ECD" w:rsidRPr="003E2ECD" w:rsidRDefault="003E2ECD" w:rsidP="00153643">
      <w:pPr>
        <w:tabs>
          <w:tab w:val="left" w:pos="284"/>
          <w:tab w:val="left" w:pos="3828"/>
        </w:tabs>
        <w:spacing w:after="0" w:line="240" w:lineRule="auto"/>
        <w:jc w:val="center"/>
        <w:rPr>
          <w:rFonts w:ascii="Times New Roman" w:eastAsia="Calibri" w:hAnsi="Times New Roman" w:cs="Times New Roman"/>
          <w:b/>
          <w:i/>
          <w:sz w:val="12"/>
          <w:szCs w:val="12"/>
        </w:rPr>
      </w:pPr>
      <w:r w:rsidRPr="003E2ECD">
        <w:rPr>
          <w:rFonts w:ascii="Times New Roman" w:eastAsia="Calibri" w:hAnsi="Times New Roman" w:cs="Times New Roman"/>
          <w:b/>
          <w:sz w:val="12"/>
          <w:szCs w:val="12"/>
        </w:rPr>
        <w:t>муниципального района Сергиевский Самарской области на 2026-2033 годы</w:t>
      </w:r>
    </w:p>
    <w:p w:rsidR="003E2ECD" w:rsidRPr="003E2ECD" w:rsidRDefault="003E2ECD" w:rsidP="00153643">
      <w:pPr>
        <w:tabs>
          <w:tab w:val="left" w:pos="284"/>
          <w:tab w:val="left" w:pos="3828"/>
        </w:tabs>
        <w:spacing w:after="0" w:line="240" w:lineRule="auto"/>
        <w:jc w:val="center"/>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1. ПАСПОРТ ПРОГРАММЫ КОМПЛЕКСНОГО РАЗВИТИЯ СИСТЕМ КОММУНАЛЬНОЙ ИНФРАСТРУКТУРЫ НА 2026 -2033 ГГ.</w:t>
      </w:r>
    </w:p>
    <w:tbl>
      <w:tblPr>
        <w:tblW w:w="5000" w:type="pct"/>
        <w:tblLook w:val="01E0"/>
      </w:tblPr>
      <w:tblGrid>
        <w:gridCol w:w="7506"/>
        <w:gridCol w:w="223"/>
      </w:tblGrid>
      <w:tr w:rsidR="003E2ECD" w:rsidRPr="003E2ECD" w:rsidTr="00153643">
        <w:tc>
          <w:tcPr>
            <w:tcW w:w="4856" w:type="pct"/>
          </w:tcPr>
          <w:tbl>
            <w:tblPr>
              <w:tblStyle w:val="1f"/>
              <w:tblW w:w="5000" w:type="pct"/>
              <w:tblLook w:val="0000"/>
            </w:tblPr>
            <w:tblGrid>
              <w:gridCol w:w="2242"/>
              <w:gridCol w:w="5038"/>
            </w:tblGrid>
            <w:tr w:rsidR="003E2ECD" w:rsidRPr="003E2ECD" w:rsidTr="00153643">
              <w:trPr>
                <w:trHeight w:val="20"/>
              </w:trPr>
              <w:tc>
                <w:tcPr>
                  <w:tcW w:w="1540" w:type="pct"/>
                </w:tcPr>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Наименование</w:t>
                  </w:r>
                </w:p>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Программы</w:t>
                  </w:r>
                </w:p>
              </w:tc>
              <w:tc>
                <w:tcPr>
                  <w:tcW w:w="3460" w:type="pct"/>
                </w:tcPr>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Программа комплексного развития систем коммунальной инфраструктуры сельского поселения Красносельское муниципального района Сергиевский Самарской области на 2026-2033 годы (далее - Программа)</w:t>
                  </w:r>
                </w:p>
              </w:tc>
            </w:tr>
            <w:tr w:rsidR="003E2ECD" w:rsidRPr="003E2ECD" w:rsidTr="00153643">
              <w:trPr>
                <w:trHeight w:val="20"/>
              </w:trPr>
              <w:tc>
                <w:tcPr>
                  <w:tcW w:w="1540" w:type="pct"/>
                </w:tcPr>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 xml:space="preserve">Дата принятия Решения </w:t>
                  </w:r>
                </w:p>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о разработке</w:t>
                  </w:r>
                </w:p>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Программы</w:t>
                  </w:r>
                </w:p>
              </w:tc>
              <w:tc>
                <w:tcPr>
                  <w:tcW w:w="3460" w:type="pct"/>
                </w:tcPr>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Распоряжение администрации сельского поселения Красносельское муниципального района Сергиевский от 03.10.2025 г.    № 49-р         «О создании программного комитета администрации сельского поселения Красносельское муниципального района Сергиевский Самарской области по рассмотрению муниципальной программы комплексного развития систем коммунальной инфраструктуры   сельского поселения  Красносельское  муниципального района Сергиевский  Самарской области на 2026-2033 годы</w:t>
                  </w:r>
                </w:p>
              </w:tc>
            </w:tr>
            <w:tr w:rsidR="003E2ECD" w:rsidRPr="003E2ECD" w:rsidTr="00153643">
              <w:trPr>
                <w:trHeight w:val="20"/>
              </w:trPr>
              <w:tc>
                <w:tcPr>
                  <w:tcW w:w="1540" w:type="pct"/>
                </w:tcPr>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Ответственный исполнитель программы</w:t>
                  </w:r>
                </w:p>
              </w:tc>
              <w:tc>
                <w:tcPr>
                  <w:tcW w:w="3460" w:type="pct"/>
                </w:tcPr>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Администрация сельского поселения Красносельское муниципального района Сергиевский Самарской области (далее - Администрация)</w:t>
                  </w:r>
                </w:p>
              </w:tc>
            </w:tr>
            <w:tr w:rsidR="003E2ECD" w:rsidRPr="003E2ECD" w:rsidTr="00153643">
              <w:trPr>
                <w:trHeight w:val="20"/>
              </w:trPr>
              <w:tc>
                <w:tcPr>
                  <w:tcW w:w="1540" w:type="pct"/>
                </w:tcPr>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Соисполнители программы</w:t>
                  </w:r>
                </w:p>
              </w:tc>
              <w:tc>
                <w:tcPr>
                  <w:tcW w:w="3460" w:type="pct"/>
                </w:tcPr>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МУП «ЖКХ муниципального района Сергиевский»</w:t>
                  </w:r>
                </w:p>
              </w:tc>
            </w:tr>
            <w:tr w:rsidR="003E2ECD" w:rsidRPr="003E2ECD" w:rsidTr="00153643">
              <w:trPr>
                <w:trHeight w:val="20"/>
              </w:trPr>
              <w:tc>
                <w:tcPr>
                  <w:tcW w:w="1540" w:type="pct"/>
                </w:tcPr>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Цели Программы</w:t>
                  </w:r>
                </w:p>
                <w:p w:rsidR="003E2ECD" w:rsidRPr="003E2ECD" w:rsidRDefault="003E2ECD" w:rsidP="00153643">
                  <w:pPr>
                    <w:tabs>
                      <w:tab w:val="left" w:pos="284"/>
                      <w:tab w:val="left" w:pos="3828"/>
                    </w:tabs>
                    <w:rPr>
                      <w:rFonts w:ascii="Times New Roman" w:hAnsi="Times New Roman"/>
                      <w:sz w:val="12"/>
                      <w:szCs w:val="12"/>
                    </w:rPr>
                  </w:pPr>
                </w:p>
              </w:tc>
              <w:tc>
                <w:tcPr>
                  <w:tcW w:w="3460" w:type="pct"/>
                </w:tcPr>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 xml:space="preserve">1. Обеспечение сбалансированного перспективного развития систем коммунальной инфраструктуры. </w:t>
                  </w:r>
                </w:p>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 xml:space="preserve">2. Повышение качества и надежности производимых (оказываемых) для потребителей услуг. </w:t>
                  </w:r>
                </w:p>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 xml:space="preserve">3. Развитие систем коммунальной инфраструктуры и объектов, используемых для утилизации (захоронения) твердых бытовых отходов в соответствии с потребностями жилищного, коммунального и гражданского строительства. </w:t>
                  </w:r>
                </w:p>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 xml:space="preserve">4. Улучшение экологической ситуации на территории сельского поселения Красносельское. </w:t>
                  </w:r>
                </w:p>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 xml:space="preserve">5. Оптимизация затрат на производство коммунальных услуг, снижение ресурсопотребления. </w:t>
                  </w:r>
                </w:p>
              </w:tc>
            </w:tr>
            <w:tr w:rsidR="003E2ECD" w:rsidRPr="003E2ECD" w:rsidTr="00153643">
              <w:trPr>
                <w:trHeight w:val="20"/>
              </w:trPr>
              <w:tc>
                <w:tcPr>
                  <w:tcW w:w="1540" w:type="pct"/>
                </w:tcPr>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Задачи Программы</w:t>
                  </w:r>
                </w:p>
              </w:tc>
              <w:tc>
                <w:tcPr>
                  <w:tcW w:w="3460" w:type="pct"/>
                </w:tcPr>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 xml:space="preserve">1.Повышение эффективности отрасли жилищно-коммунального хозяйства. </w:t>
                  </w:r>
                </w:p>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 xml:space="preserve">2.Эффективное использование системы ресурсосбережения и энергосбережения в соответствии с принятыми программами. </w:t>
                  </w:r>
                </w:p>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 xml:space="preserve">3.Создание благоприятного инвестиционного климата. </w:t>
                  </w:r>
                </w:p>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 xml:space="preserve">4.Модернизация и обновление коммунальной инфраструктуры при обеспечении доступности коммунальных ресурсов для потребителей. </w:t>
                  </w:r>
                </w:p>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 xml:space="preserve">5. Использование системы частно-государственного партнерства путем заключения концессионных соглашений или софинансирования инвестиционных проектов за счет средств бюджетов разных уровней. </w:t>
                  </w:r>
                </w:p>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6.Улучшение экологической ситуации на территории сельского поселения Красносельское.</w:t>
                  </w:r>
                </w:p>
              </w:tc>
            </w:tr>
            <w:tr w:rsidR="003E2ECD" w:rsidRPr="003E2ECD" w:rsidTr="00153643">
              <w:trPr>
                <w:trHeight w:val="20"/>
              </w:trPr>
              <w:tc>
                <w:tcPr>
                  <w:tcW w:w="1540" w:type="pct"/>
                </w:tcPr>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Целевые показатели (индикаторы) развития транспортной инфраструктуры</w:t>
                  </w:r>
                </w:p>
              </w:tc>
              <w:tc>
                <w:tcPr>
                  <w:tcW w:w="3460" w:type="pct"/>
                </w:tcPr>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 доступность для населения коммунальных услуг;</w:t>
                  </w:r>
                </w:p>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 качество коммунальных услуг;</w:t>
                  </w:r>
                </w:p>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 xml:space="preserve">- степень охвата потребителей приборами учета; </w:t>
                  </w:r>
                </w:p>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-надежность (бесперебойность) работы систем ресурсоснабжения;</w:t>
                  </w:r>
                </w:p>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 величины новых нагрузок, присоединяемых в</w:t>
                  </w:r>
                </w:p>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 xml:space="preserve"> перспективе </w:t>
                  </w:r>
                </w:p>
              </w:tc>
            </w:tr>
            <w:tr w:rsidR="003E2ECD" w:rsidRPr="003E2ECD" w:rsidTr="00153643">
              <w:trPr>
                <w:trHeight w:val="20"/>
              </w:trPr>
              <w:tc>
                <w:tcPr>
                  <w:tcW w:w="1540" w:type="pct"/>
                </w:tcPr>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Срок и этапы ре</w:t>
                  </w:r>
                  <w:r w:rsidRPr="003E2ECD">
                    <w:rPr>
                      <w:rFonts w:ascii="Times New Roman" w:hAnsi="Times New Roman"/>
                      <w:sz w:val="12"/>
                      <w:szCs w:val="12"/>
                    </w:rPr>
                    <w:cr/>
                    <w:t>лизации Программы</w:t>
                  </w:r>
                </w:p>
              </w:tc>
              <w:tc>
                <w:tcPr>
                  <w:tcW w:w="3460" w:type="pct"/>
                </w:tcPr>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2026-2033 годы</w:t>
                  </w:r>
                  <w:r w:rsidRPr="003E2ECD">
                    <w:rPr>
                      <w:rFonts w:ascii="Times New Roman" w:hAnsi="Times New Roman"/>
                      <w:sz w:val="12"/>
                      <w:szCs w:val="12"/>
                    </w:rPr>
                    <w:cr/>
                    <w:t>(этапы реализации Программы не выделяются)</w:t>
                  </w:r>
                </w:p>
              </w:tc>
            </w:tr>
            <w:tr w:rsidR="003E2ECD" w:rsidRPr="003E2ECD" w:rsidTr="00153643">
              <w:trPr>
                <w:trHeight w:val="20"/>
              </w:trPr>
              <w:tc>
                <w:tcPr>
                  <w:tcW w:w="1540" w:type="pct"/>
                </w:tcPr>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Объемы требуемых капитальных вложений</w:t>
                  </w:r>
                </w:p>
              </w:tc>
              <w:tc>
                <w:tcPr>
                  <w:tcW w:w="3460" w:type="pct"/>
                </w:tcPr>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 xml:space="preserve">Объем финансирования Программы в 2026-2033 годах составит 25 376,91 тыс. рублей, в том числе по годам: </w:t>
                  </w:r>
                </w:p>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 xml:space="preserve">2026 – 0,0 тыс. руб.; </w:t>
                  </w:r>
                </w:p>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 xml:space="preserve">2027 – 0,0 тыс. руб.; </w:t>
                  </w:r>
                </w:p>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 xml:space="preserve">2028 – 0,0 тыс. руб.; </w:t>
                  </w:r>
                </w:p>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2029 - 0,0 тыс. руб.;</w:t>
                  </w:r>
                </w:p>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2030 – 0,0 тыс.руб.;</w:t>
                  </w:r>
                </w:p>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 xml:space="preserve">2031-2033 г.г. – 25 376,91 тыс. руб. </w:t>
                  </w:r>
                </w:p>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lastRenderedPageBreak/>
                    <w:t xml:space="preserve">из них: </w:t>
                  </w:r>
                </w:p>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 xml:space="preserve">федеральный бюджет – отсутствует; </w:t>
                  </w:r>
                </w:p>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 xml:space="preserve">областной бюджет – отсутствует; </w:t>
                  </w:r>
                </w:p>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 xml:space="preserve">муниципальный бюджет – 25 376,91 тыс. руб.; внебюджетные источники – отсутствуют. </w:t>
                  </w:r>
                </w:p>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*Объемы финансирования мероприятий Программы ежегодно подлежат уточнению при формировании бюджета на очередной финансовый год и плановый период.</w:t>
                  </w:r>
                </w:p>
              </w:tc>
            </w:tr>
            <w:tr w:rsidR="003E2ECD" w:rsidRPr="003E2ECD" w:rsidTr="00153643">
              <w:trPr>
                <w:trHeight w:val="20"/>
              </w:trPr>
              <w:tc>
                <w:tcPr>
                  <w:tcW w:w="1540" w:type="pct"/>
                </w:tcPr>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lastRenderedPageBreak/>
                    <w:t xml:space="preserve">Ожидаемые результаты реализации программы </w:t>
                  </w:r>
                </w:p>
                <w:p w:rsidR="003E2ECD" w:rsidRPr="003E2ECD" w:rsidRDefault="003E2ECD" w:rsidP="00153643">
                  <w:pPr>
                    <w:tabs>
                      <w:tab w:val="left" w:pos="284"/>
                      <w:tab w:val="left" w:pos="3828"/>
                    </w:tabs>
                    <w:rPr>
                      <w:rFonts w:ascii="Times New Roman" w:hAnsi="Times New Roman"/>
                      <w:sz w:val="12"/>
                      <w:szCs w:val="12"/>
                    </w:rPr>
                  </w:pPr>
                </w:p>
              </w:tc>
              <w:tc>
                <w:tcPr>
                  <w:tcW w:w="3460" w:type="pct"/>
                </w:tcPr>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 xml:space="preserve">Ожидаемыми результатами Программы является создание системы коммунальной инфраструктуры сельского поселения Красносельское, обеспечивающей предоставление качественных коммунальных услуг, отвечающих экологическим требованиям и потребностям жилищного строительства. Кроме того, в результате реализации Программы должны быть обеспечены: </w:t>
                  </w:r>
                </w:p>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 xml:space="preserve">- комфортность условий проживания населения; </w:t>
                  </w:r>
                </w:p>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 xml:space="preserve">- надежность работы инженерных систем; </w:t>
                  </w:r>
                </w:p>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 xml:space="preserve">- финансовое оздоровление организации жилищно-коммунального комплекса. </w:t>
                  </w:r>
                </w:p>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 xml:space="preserve">Эффективность реализации Программы существенно возрастет при условии включения ряда объектов в федеральные и областные программы и привлечении частных инвестиций в сферу жилищно-коммунального хозяйства. </w:t>
                  </w:r>
                </w:p>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 xml:space="preserve">Технологическими результатами реализации мероприятий Программы комплексного развития предполагается: </w:t>
                  </w:r>
                </w:p>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 xml:space="preserve">- повышение надежности работы системы коммунальной инфраструктуры; </w:t>
                  </w:r>
                </w:p>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 xml:space="preserve">- снижение потерь коммунальных ресурсов в производственном процессе. </w:t>
                  </w:r>
                </w:p>
              </w:tc>
            </w:tr>
            <w:tr w:rsidR="003E2ECD" w:rsidRPr="003E2ECD" w:rsidTr="00153643">
              <w:trPr>
                <w:trHeight w:val="20"/>
              </w:trPr>
              <w:tc>
                <w:tcPr>
                  <w:tcW w:w="1540" w:type="pct"/>
                </w:tcPr>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 xml:space="preserve">Система организации </w:t>
                  </w:r>
                </w:p>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 xml:space="preserve">контроля  за ходом </w:t>
                  </w:r>
                </w:p>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реализации программы</w:t>
                  </w:r>
                </w:p>
              </w:tc>
              <w:tc>
                <w:tcPr>
                  <w:tcW w:w="3460" w:type="pct"/>
                </w:tcPr>
                <w:p w:rsidR="003E2ECD" w:rsidRPr="003E2ECD" w:rsidRDefault="003E2ECD" w:rsidP="00153643">
                  <w:pPr>
                    <w:tabs>
                      <w:tab w:val="left" w:pos="284"/>
                      <w:tab w:val="left" w:pos="3828"/>
                    </w:tabs>
                    <w:rPr>
                      <w:rFonts w:ascii="Times New Roman" w:hAnsi="Times New Roman"/>
                      <w:sz w:val="12"/>
                      <w:szCs w:val="12"/>
                    </w:rPr>
                  </w:pPr>
                  <w:r w:rsidRPr="003E2ECD">
                    <w:rPr>
                      <w:rFonts w:ascii="Times New Roman" w:hAnsi="Times New Roman"/>
                      <w:sz w:val="12"/>
                      <w:szCs w:val="12"/>
                    </w:rPr>
                    <w:t xml:space="preserve">Общее руководство и контроль за ходом реализации Программы и контроль за целевым и эффективным использованием бюджетных средств осуществляет Администрация сельского поселения Красносельское муниципального района Сергиевский Самарской области в соответствии с действующим законодательством. </w:t>
                  </w:r>
                </w:p>
              </w:tc>
            </w:tr>
          </w:tbl>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b/>
                <w:sz w:val="12"/>
                <w:szCs w:val="12"/>
              </w:rPr>
            </w:pPr>
          </w:p>
        </w:tc>
        <w:tc>
          <w:tcPr>
            <w:tcW w:w="144" w:type="pct"/>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p>
        </w:tc>
      </w:tr>
      <w:tr w:rsidR="003E2ECD" w:rsidRPr="003E2ECD" w:rsidTr="00153643">
        <w:tc>
          <w:tcPr>
            <w:tcW w:w="4856" w:type="pct"/>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b/>
                <w:sz w:val="12"/>
                <w:szCs w:val="12"/>
              </w:rPr>
            </w:pPr>
          </w:p>
        </w:tc>
        <w:tc>
          <w:tcPr>
            <w:tcW w:w="144" w:type="pct"/>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p>
        </w:tc>
      </w:tr>
    </w:tbl>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2. Характеристика существующего состояния коммунальной инфраструктуры</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2.1 Основные показатели системы водоснабжения</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Село Красносельское– а/ц</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Централизованным водоснабжением село обеспечивается из подземного  водозабора посёлка Ровный. п. Ровный- НСт I подъём, II подъём- на горе, III подъём – ул. Лесная.</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В схему системы водоснабжения включены 1 водонапорная башня ёмкостью 300м3(на западе за границей села) и кольцевые сети водопровода ф59-219мм, общей протяженностью 10,8км . На сети установлены водоразборные колонки и пожарные гидранты. Материал труб – ПВХ, чугун, сталь. Износ труб 80%.  Требуется замена и реконструкция.</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Используется вода на хоз - питьевые цели, пожаротушение и полив.</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Пожаротушение осуществляется из 22 пожарных гидрантов(10 рабочих, требуется замена).</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Посёлок Малые Ключи, село Королёвка, село Мамыково</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Централизованное водоснабжение в селе отсутствует. Обеспечение водой из шахтных колодцев и индивидуальных источников</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Посёлок Ровный</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Централизованным водоснабжением обеспечивается из подземного  водозабора, состоящих из 1 артезианской скважины, расположенной на северо-востоке за границей села, оборудованная погружными насосами ЭЦВ 6-10-80, производительностью 10м3/час, напор 80м.</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В схему системы водоснабжения включены тупиковые сети водопровода, общей протяженностью 2,9км. Материал труб – полиэтилен, сталь ф32-159мм. Износ труб 70%. Требуется замена и реконструкция.</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Используется вода на хоз - питьевые цели, пожаротушение и полив.</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Пожаротушение из 3 пожарных гидрантов (2 рабочих, требуется замена).</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2.2 Основные показатели системы водоотведения</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Сельское поселение Красносельское</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Централизованная канализация отсутствует. Хозяйственно-бытовые стоки поступают в выгребные ямы и надворные уборные, с последующим вывозом специальным автотранспортом в места, отведенные службой Роспотребнадзора.</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Дождевая канализация – отсутствует. Отведение дождевых и талых вод по рельефу местности в пониженные места.</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2.3 Основные показатели системы теплоснабжения.</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Село Красносельское– а/ц</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Централизованным теплоснабжением в селе обеспечивается здания школы,  многоквартирных жилых  домов и  администрации.</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Источником тепла является котельная, расположенная на ул.Совхозной, оборудованная котлами НР-18, 4шт и КСВ-1,86, 1 шт (установленная мощность 3,36 Гкал/час, потребляемая – 0,62 Гкал/час). Параметры теплоносителя — 95/70 С.  Общая протяженность сетей теплоснабжения надземной прокладки Ǿ76-219 мм – 3,057 км, износ – 99%.</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Источником тепла ОВОП является мини котельная, расположенная на ул. Советской, котлы типа Микро 50 - 1шт (установленная мощность 50 кВт). Параметры теплоносителя — 95/70 С.</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Индивидуальный жилой сектор снабжается теплом от  собственных автономных источников – котлов различной модификации.</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В качестве топлива для всех тепловых источников используется природный газ.</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Посёлок Ровный, посёлок Малые Ключи</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Централизованное теплоснабжение поселка – отсутствует. Индивидуальный жилой сектор снабжается теплом от  собственных автономных источников – котлов различной модификации.</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В качестве топлива для всех тепловых источников используется природный газ.</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село Королёвка, село Мамыково</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Жителей нет.</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2.4 Основные показатели системы электроснабжения</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Сельское поселение Красносельское (с. Красносельское - а/ц, с. Королевка, пос. Малые Ключи, с. Мамыково, пос. Ровный).</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Источником электроснабжения населенных пунктов с.п. Красносельское является головная подстанция ПС «Красносельская» напряжением 110/10 кВ. Подстанция 110/10 кВ расположена в с. Красносельское, принадлежит филиалу ОАО «МРСК ВОЛГИ».</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lastRenderedPageBreak/>
        <w:t>Распределение электроэнергии осуществляется по воздушным фидерам  Ф1, Ф3, Ф12, Ф13, напряжением 10кВ. Питание потребителей выполнено от распределительных подстанций напряжением 10/0,4 кВ.</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Владельцем сетей 10 кВ ,0,4кВ и подстанций являются ОАО «МРСК» и ЗАО ССК».</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Потребителями электроэнергии являются:</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жилые здания 1-2х этажные,</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общественные здания,</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коммунальные предприятия, объекты транспортного обслуживания,</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промышленные объекты,</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объекты сельскохозяйственного назначения,</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наружное освещение</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2.5 Основные показатели газоснабжения</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Село Красносельское– а/ц</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Источником газоснабжения сетевым природным газом деревни является АГРС №32. От подземного газопровода высокого давления (мене 1,2МПа) Ǿ 150 мм из стали газ  поступает в ГРП№39 двухниточное (муниц.собст.) с регуляторами  РДБК-50 2 шт., в котором давление снижается до 0,3-0,6 МПа и до низкого. По газопроводам низкого давления газ  подается потребителям на хозбытовые нужды и в качестве топлива для теплоисточников.</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Прокладка газопроводов низкого давления на опорах. Трубы стальные. Общая протяженность сетей газоснабжения</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w:t>
      </w:r>
      <w:r w:rsidR="00153643">
        <w:rPr>
          <w:rFonts w:ascii="Times New Roman" w:eastAsia="Calibri" w:hAnsi="Times New Roman" w:cs="Times New Roman"/>
          <w:sz w:val="12"/>
          <w:szCs w:val="12"/>
        </w:rPr>
        <w:t xml:space="preserve"> </w:t>
      </w:r>
      <w:r w:rsidRPr="003E2ECD">
        <w:rPr>
          <w:rFonts w:ascii="Times New Roman" w:eastAsia="Calibri" w:hAnsi="Times New Roman" w:cs="Times New Roman"/>
          <w:sz w:val="12"/>
          <w:szCs w:val="12"/>
        </w:rPr>
        <w:t>в.д (0,3-0,6 МПа) Ǿ 80 мм –6,174 км. Трубы –сталь.</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w:t>
      </w:r>
      <w:r w:rsidR="00153643">
        <w:rPr>
          <w:rFonts w:ascii="Times New Roman" w:eastAsia="Calibri" w:hAnsi="Times New Roman" w:cs="Times New Roman"/>
          <w:sz w:val="12"/>
          <w:szCs w:val="12"/>
        </w:rPr>
        <w:t xml:space="preserve"> </w:t>
      </w:r>
      <w:r w:rsidRPr="003E2ECD">
        <w:rPr>
          <w:rFonts w:ascii="Times New Roman" w:eastAsia="Calibri" w:hAnsi="Times New Roman" w:cs="Times New Roman"/>
          <w:sz w:val="12"/>
          <w:szCs w:val="12"/>
        </w:rPr>
        <w:t>н.д-10,209 км. Ǿ 25-200 мм. Трубы –  сталь.</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Посёлок Ровный</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Источником газоснабжения сетевым природным газом деревни является АГРС №32. От подземного газопровода высокого давления (мене 1,2МПа) Ǿ 200 мм из стали газ  поступает в ГРП№40 (муниц.собст.) с регуляторами  РДБК-50, в котором давление снижается до низкого. По газопроводам низкого давления газ  подается потребителям на хозбытовые нужды и в качестве топлива для теплоисточников.</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Прокладка газопроводов низкого давления на опорах. Трубы стальные. Общая протяженность сетей газоснабжения</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w:t>
      </w:r>
      <w:r w:rsidR="00153643">
        <w:rPr>
          <w:rFonts w:ascii="Times New Roman" w:eastAsia="Calibri" w:hAnsi="Times New Roman" w:cs="Times New Roman"/>
          <w:sz w:val="12"/>
          <w:szCs w:val="12"/>
        </w:rPr>
        <w:t xml:space="preserve"> </w:t>
      </w:r>
      <w:r w:rsidRPr="003E2ECD">
        <w:rPr>
          <w:rFonts w:ascii="Times New Roman" w:eastAsia="Calibri" w:hAnsi="Times New Roman" w:cs="Times New Roman"/>
          <w:sz w:val="12"/>
          <w:szCs w:val="12"/>
        </w:rPr>
        <w:t>в.д. (менее 1,2 МПа) Ǿ 150, 200 мм –6,174 км. Трубы –сталь.</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w:t>
      </w:r>
      <w:r w:rsidR="00153643">
        <w:rPr>
          <w:rFonts w:ascii="Times New Roman" w:eastAsia="Calibri" w:hAnsi="Times New Roman" w:cs="Times New Roman"/>
          <w:sz w:val="12"/>
          <w:szCs w:val="12"/>
        </w:rPr>
        <w:t xml:space="preserve"> </w:t>
      </w:r>
      <w:r w:rsidRPr="003E2ECD">
        <w:rPr>
          <w:rFonts w:ascii="Times New Roman" w:eastAsia="Calibri" w:hAnsi="Times New Roman" w:cs="Times New Roman"/>
          <w:sz w:val="12"/>
          <w:szCs w:val="12"/>
        </w:rPr>
        <w:t>н.д-4,540 км. Ǿ 20-50 мм. Трубы –  сталь.</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посёлок Малые Ключи</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Источником газоснабжения сетевым природным газом деревни является АГРС №32. От надземного газопровода высокого давления (мене 1,2МПа) Ǿ 150 мм из стали газ  поступает в ШГРП№43 (муниц.собст.) с регуляторами  РДНК-400, в котором давление снижается до низкого. По газопроводам низкого давления газ  подается потребителям на хозбытовые нужды и в качестве топлива для теплоисточников.</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Прокладка газопроводов низкого давления на опорах. Трубы стальные. Общая протяженность сетей газоснабжения</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w:t>
      </w:r>
      <w:r w:rsidR="00153643">
        <w:rPr>
          <w:rFonts w:ascii="Times New Roman" w:eastAsia="Calibri" w:hAnsi="Times New Roman" w:cs="Times New Roman"/>
          <w:sz w:val="12"/>
          <w:szCs w:val="12"/>
        </w:rPr>
        <w:t xml:space="preserve"> </w:t>
      </w:r>
      <w:r w:rsidRPr="003E2ECD">
        <w:rPr>
          <w:rFonts w:ascii="Times New Roman" w:eastAsia="Calibri" w:hAnsi="Times New Roman" w:cs="Times New Roman"/>
          <w:sz w:val="12"/>
          <w:szCs w:val="12"/>
        </w:rPr>
        <w:t>в.д. (менее 1,2 МПа) Ǿ 150, 70 мм –8,62 км. Трубы –сталь.</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w:t>
      </w:r>
      <w:r w:rsidR="00153643">
        <w:rPr>
          <w:rFonts w:ascii="Times New Roman" w:eastAsia="Calibri" w:hAnsi="Times New Roman" w:cs="Times New Roman"/>
          <w:sz w:val="12"/>
          <w:szCs w:val="12"/>
        </w:rPr>
        <w:t xml:space="preserve"> </w:t>
      </w:r>
      <w:r w:rsidRPr="003E2ECD">
        <w:rPr>
          <w:rFonts w:ascii="Times New Roman" w:eastAsia="Calibri" w:hAnsi="Times New Roman" w:cs="Times New Roman"/>
          <w:sz w:val="12"/>
          <w:szCs w:val="12"/>
        </w:rPr>
        <w:t>н.д-2,342 км. Ǿ 20-50 мм. Трубы –  сталь.</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село Королёвка, село Мамыково</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Жителей нет.</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2.6 Сбор и вывоз твердых бытовых отходов</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На территории сельского поселения Красносельское услуги по сбору и транспортировке твердых бытовых отходов оказывает АО «Экология».</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2.7 Краткий анализ состояния установки приборов учета и энергоресурсосбережения у потребителей</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В сельском поселении Красносельское реализуются целевые программы, направленные на энергосбережение и повышение энергетической эффективности.</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Основной целью программы по энергосбережению является оптимизация потребления энергоресурсов всеми группами потребителей за счет снижения удельных показателей энергоемкости и энергопотребления, создание условий для перевода экономики в СП Красносельское и бюджетной сферы на энергосберегающий путь развития.</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Программа энергосбережения указывает на целесообразность реализации ряда типовых мероприятий со стороны организаций, финансируемых из бюджета, предприятий коммунального комплекса, в жилищном секторе. Мероприятия по энергосбережению в жилом фонде направлены на повышение уровня оснащенности общедомовыми и поквартирными приборами учета используемых коммунальных ресурсов. Программой энергосбережения в жилом секторе предусмотрено определение реального состояния систем энергопотребления, установление источников потерь энергоресурсов, предусмотрен выбор наиболее рациональных конкретных мероприятий для оптимальных путей снижения потерь и экономии энергоресурсов.</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Мероприятия по энергосбережению на предприятиях, предоставляющих коммунальный ресурс или коммунальные услуги, направлены на оптимизацию режимов работы источников электро- и теплоснабжения.</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Мероприятия по энергосбережению в организациях с участием государства или муниципального образования и повышению энергетической эффективности этих организаций направлены на проведение комплекса мероприятий по оснащению приборами учета используемых коммунальных ресурсов; повышению тепловой защиты, утеплению зданий, строений, сооружений, автоматизации потребления тепловой энергии, повышению энергетической эффективности систем освещения, отопления, водопотребления.</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Совместная реализация Программы энергосбережения и энергоэффективности и Программы комплексного развития систем коммунальной инфраструктуры Красносельское позволит обеспечить потребителям энергоресурсов сокращение расходов и повышение качества коммунальных услуг, создание комфортных условий проживания в жилых помещениях многоквартирных домов, предоставление коммунальных услуг по доступным ценам.</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2.8 Цели и задачи, этапы и сроки реализации Программы, конечные результаты ее реализации, характеризующие целевое состояние (изменение состояния) в сфере реализации муниципальной  программы</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Основные цели реализации Программы:</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1. Обеспечение сбалансированного перспективного развития систем коммунальной инфраструктуры.</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 Повышение качества и надежности производимых (оказываемых) для потребителей услуг.</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3. Развитие систем коммунальной инфраструктуры и объектов, используемых для утилизации (захоронения) твердых бытовых отходов в соответствии с потребностями жилищного, коммунального и гражданского строительства.</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4. Улучшение экологической ситуации на территории сельского поселения Новодевичье.</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5. Оптимизация затрат на производство коммунальных услуг, снижение ресурсопотребления.</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Основные задачи реализации Программы:</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1.Повышение эффективности отрасли жилищно-коммунального хозяйства.</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2.Эффективное использование системы ресурсосбережения и энергосбережения в соответствии с принятыми программами.</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lastRenderedPageBreak/>
        <w:t>3.Создание благоприятного инвестиционного климата.</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4.Модернизация и обновление коммунальной инфраструктуры при обеспечении доступности коммунальных ресурсов для потребителей.</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5. Использование системы частно-государственного партнерства путем заключения концессионных соглашений или софинансирования инвестиционных проектов за счет средств бюджетов разных уровней.</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6.Улучшение экологической ситуации на территории сельского поселения Красносельское.</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Программа реализуется в I этап, с 2026 по 2033 годы. Начало реализации – 1 января 2026 года, завершение 31 декабря 2033 года.</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Результатом планового выполнения программы станет сбалансированная система коммунальной инфраструктуры, высокое качество надежность коммунальных услуг, улучшение экологической ситуации, оптимизация затрат на производство коммунальных услуг.</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2.9 Перечень, цели и краткое описание подпрограмм</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Программа не содержит подпрограмм.</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3.  План развития сельского поселения Красносельское и прогноз спроса на коммунальные услуги</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3.1  Общие положения</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Сельское поселение Красносельское муниципального района Сергиевский Самарской области расположено на западе муниципального района Сергиевский Самарской области, в 110 км. от областного центра и в 32 км. от районного центра.</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Сельское поселение Красносельское  граничит:</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с сельским  поселением Елшанка муниципального района Сергиевский;</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с сельским поселением Кандабулак муниципального района Сергиевский;</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с сельским поселением Липовка муниципального района Сергиевский;</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с сельским поселением Шпановка муниципального  района Кошкинский;</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с сельским поселением Сергиевск муниципального  района Сергиевский.</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В состав поселения входит следующие населенные пункты: село Королевка, село Красносельское, село Мамыково, поселок Малые Ключи, поселок Ровный.</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Численность сельского поселения Красносельское составляет 665 человек.</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3.2 Динамика и прогноз численности населения</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В результате изучения демографических явлений, происходящих в сельских поселениях муниципального района Сергиевский, в том числе в сельском поселении Красносельское, построены два сценария возможного развития демографической ситуации в с. п. Красносельское.</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1 вариант. Прогноз численности населения с.п. Красносельское по погодовому балансу.</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Согласно этому варианту, в с. п. Красносельское  на прогнозный период ожидается некоторое сокращение численности населения. Численность населения с.п. Красносельское к расчетному сроку (2033 г.) – 557 человек.</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 вариант. Прогноз численности населения с. п. Красносельское с учетом освоения резервных территорий.</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Этот вариант прогноза численности населения с. п. Красносельское рассчитан с учетом территориальных резервов в пределах сельского поселения и освоения новых территорий, которые могут быть использованы под жилищное строительство.</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На резервных территориях с. п. Красносельское можно разместить 324 участка под индивидуальное жилищное строительство. По данным 2020 г. средний размер домохозяйства в  Самарской области  составляет 2,1 человек, в сельских поселениях муниципального района Сергиевский - 2,4 человек. С учетом эффективности мероприятий  по демографическому развитию Самарской области средний размер домохозяйства в перспективе может увеличиться до трех человек.</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Исходя из этого на участках, отведенных под жилищное строительство в с. п. Красносельское, при полном их освоении будет проживать 438 человек.</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В целом численность населения с.п. Красносельское  к 2033 г. – до 1389 человек.</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3.3 Прогноз развития застройки</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Для развития жилой зоны запланированы территории:</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в с. Красносельское на площадке №1а, площадью 6,0 га, площадке №1б, площадью 1,8 га;</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в п. Малые Ключи на площадке №2, площадью 12,18 га, и на площадке в существующей застройке по ул. Животноводов, площадью 2,22 га.</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в п. Ровный на площадке №3, площадью 7,0 га,</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в с. Мамыково на площадке №4а, площадью 9,5 га, площадке №4б, площадью 2,0 га;</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в с. Королёвка на площадке №5а, площадью 6,4 га, площадке №5б, площадью 3,9 га, на площадке №5в, площадью 2,9 га ;</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Увеличение жилищного фонда на расчётный срок строительства составит 21900,0 кв. м. общей площади.</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Общий жилищный фонд с учётом существующего фонда составит 48300.0 кв. м. общей площади.</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Средняя обеспеченность жилищным фондом составит 34.8 кв. м/чел</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3.4  Прогноз спроса на коммунальные ресурсы</w:t>
      </w:r>
    </w:p>
    <w:p w:rsidR="003E2ECD" w:rsidRPr="003E2ECD" w:rsidRDefault="003E2ECD" w:rsidP="00153643">
      <w:pPr>
        <w:tabs>
          <w:tab w:val="left" w:pos="284"/>
          <w:tab w:val="left" w:pos="3828"/>
        </w:tabs>
        <w:spacing w:after="0" w:line="240" w:lineRule="auto"/>
        <w:jc w:val="right"/>
        <w:rPr>
          <w:rFonts w:ascii="Times New Roman" w:eastAsia="Calibri" w:hAnsi="Times New Roman" w:cs="Times New Roman"/>
          <w:sz w:val="12"/>
          <w:szCs w:val="12"/>
        </w:rPr>
      </w:pPr>
      <w:r w:rsidRPr="003E2ECD">
        <w:rPr>
          <w:rFonts w:ascii="Times New Roman" w:eastAsia="Calibri" w:hAnsi="Times New Roman" w:cs="Times New Roman"/>
          <w:b/>
          <w:sz w:val="12"/>
          <w:szCs w:val="12"/>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24"/>
        <w:gridCol w:w="444"/>
        <w:gridCol w:w="706"/>
        <w:gridCol w:w="794"/>
        <w:gridCol w:w="794"/>
        <w:gridCol w:w="794"/>
        <w:gridCol w:w="794"/>
        <w:gridCol w:w="781"/>
        <w:gridCol w:w="992"/>
      </w:tblGrid>
      <w:tr w:rsidR="003E2ECD" w:rsidRPr="003E2ECD" w:rsidTr="00153643">
        <w:tc>
          <w:tcPr>
            <w:tcW w:w="946"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Показатели</w:t>
            </w:r>
          </w:p>
        </w:tc>
        <w:tc>
          <w:tcPr>
            <w:tcW w:w="295"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Ед. изм.</w:t>
            </w:r>
          </w:p>
        </w:tc>
        <w:tc>
          <w:tcPr>
            <w:tcW w:w="469"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2025 г.</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2026 г.</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2027 г.</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2028 г.</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2029 г.</w:t>
            </w:r>
          </w:p>
        </w:tc>
        <w:tc>
          <w:tcPr>
            <w:tcW w:w="519"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2030 г.</w:t>
            </w:r>
          </w:p>
        </w:tc>
        <w:tc>
          <w:tcPr>
            <w:tcW w:w="660"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2031-2033 г.г.</w:t>
            </w:r>
          </w:p>
        </w:tc>
      </w:tr>
      <w:tr w:rsidR="003E2ECD" w:rsidRPr="003E2ECD" w:rsidTr="00153643">
        <w:tc>
          <w:tcPr>
            <w:tcW w:w="946"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Объем реализации электроэнергии, в т. ч.</w:t>
            </w:r>
          </w:p>
        </w:tc>
        <w:tc>
          <w:tcPr>
            <w:tcW w:w="295"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Тыс. кВт/ч</w:t>
            </w:r>
          </w:p>
        </w:tc>
        <w:tc>
          <w:tcPr>
            <w:tcW w:w="469"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1275,60</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1315,40</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1396,52</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1420,48</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1476,84</w:t>
            </w:r>
          </w:p>
        </w:tc>
        <w:tc>
          <w:tcPr>
            <w:tcW w:w="519"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1534,82</w:t>
            </w:r>
          </w:p>
        </w:tc>
        <w:tc>
          <w:tcPr>
            <w:tcW w:w="660"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1580,90</w:t>
            </w:r>
          </w:p>
        </w:tc>
      </w:tr>
      <w:tr w:rsidR="003E2ECD" w:rsidRPr="003E2ECD" w:rsidTr="00153643">
        <w:tc>
          <w:tcPr>
            <w:tcW w:w="946"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населению</w:t>
            </w:r>
          </w:p>
        </w:tc>
        <w:tc>
          <w:tcPr>
            <w:tcW w:w="295"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Тыс. кВт/ч</w:t>
            </w:r>
          </w:p>
        </w:tc>
        <w:tc>
          <w:tcPr>
            <w:tcW w:w="469"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1007,72</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1039,17</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1103,25</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1122,18</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1166,70</w:t>
            </w:r>
          </w:p>
        </w:tc>
        <w:tc>
          <w:tcPr>
            <w:tcW w:w="519"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1212,51</w:t>
            </w:r>
          </w:p>
        </w:tc>
        <w:tc>
          <w:tcPr>
            <w:tcW w:w="660"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1248,91</w:t>
            </w:r>
          </w:p>
        </w:tc>
      </w:tr>
      <w:tr w:rsidR="003E2ECD" w:rsidRPr="003E2ECD" w:rsidTr="00153643">
        <w:tc>
          <w:tcPr>
            <w:tcW w:w="946"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организациям</w:t>
            </w:r>
          </w:p>
        </w:tc>
        <w:tc>
          <w:tcPr>
            <w:tcW w:w="295"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Тыс. кВт/ч</w:t>
            </w:r>
          </w:p>
        </w:tc>
        <w:tc>
          <w:tcPr>
            <w:tcW w:w="469"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267,88</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276,23</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293,27</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298,30</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310,14</w:t>
            </w:r>
          </w:p>
        </w:tc>
        <w:tc>
          <w:tcPr>
            <w:tcW w:w="519"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322,31</w:t>
            </w:r>
          </w:p>
        </w:tc>
        <w:tc>
          <w:tcPr>
            <w:tcW w:w="660"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331,99</w:t>
            </w:r>
          </w:p>
        </w:tc>
      </w:tr>
      <w:tr w:rsidR="003E2ECD" w:rsidRPr="003E2ECD" w:rsidTr="00153643">
        <w:tc>
          <w:tcPr>
            <w:tcW w:w="946"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Динамика изменения объема реализации электрической электроэнергии (по отношению к факту 2020 г)</w:t>
            </w:r>
          </w:p>
        </w:tc>
        <w:tc>
          <w:tcPr>
            <w:tcW w:w="295"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w:t>
            </w:r>
          </w:p>
        </w:tc>
        <w:tc>
          <w:tcPr>
            <w:tcW w:w="469"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100,5</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103,7</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110,1</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112,0</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116,4</w:t>
            </w:r>
          </w:p>
        </w:tc>
        <w:tc>
          <w:tcPr>
            <w:tcW w:w="519"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121,0</w:t>
            </w:r>
          </w:p>
        </w:tc>
        <w:tc>
          <w:tcPr>
            <w:tcW w:w="660"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124,6</w:t>
            </w:r>
          </w:p>
        </w:tc>
      </w:tr>
      <w:tr w:rsidR="003E2ECD" w:rsidRPr="003E2ECD" w:rsidTr="00153643">
        <w:tc>
          <w:tcPr>
            <w:tcW w:w="946" w:type="pct"/>
            <w:tcBorders>
              <w:bottom w:val="single" w:sz="4" w:space="0" w:color="auto"/>
            </w:tcBorders>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Реализовано воды всего, в т. ч.</w:t>
            </w:r>
          </w:p>
        </w:tc>
        <w:tc>
          <w:tcPr>
            <w:tcW w:w="295" w:type="pct"/>
            <w:tcBorders>
              <w:top w:val="nil"/>
              <w:bottom w:val="single" w:sz="4" w:space="0" w:color="auto"/>
            </w:tcBorders>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Тыс. м3</w:t>
            </w:r>
          </w:p>
        </w:tc>
        <w:tc>
          <w:tcPr>
            <w:tcW w:w="469"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48,654</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58,314</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68,742</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78,548</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88,634</w:t>
            </w:r>
          </w:p>
        </w:tc>
        <w:tc>
          <w:tcPr>
            <w:tcW w:w="519"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98,248</w:t>
            </w:r>
          </w:p>
        </w:tc>
        <w:tc>
          <w:tcPr>
            <w:tcW w:w="660"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146,842</w:t>
            </w:r>
          </w:p>
        </w:tc>
      </w:tr>
      <w:tr w:rsidR="003E2ECD" w:rsidRPr="003E2ECD" w:rsidTr="00153643">
        <w:tc>
          <w:tcPr>
            <w:tcW w:w="946"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населению</w:t>
            </w:r>
          </w:p>
        </w:tc>
        <w:tc>
          <w:tcPr>
            <w:tcW w:w="295" w:type="pct"/>
            <w:tcBorders>
              <w:top w:val="nil"/>
              <w:bottom w:val="nil"/>
            </w:tcBorders>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Тыс. м3</w:t>
            </w:r>
          </w:p>
        </w:tc>
        <w:tc>
          <w:tcPr>
            <w:tcW w:w="469"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40,042</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47,992</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56,575</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64,645</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72,946</w:t>
            </w:r>
          </w:p>
        </w:tc>
        <w:tc>
          <w:tcPr>
            <w:tcW w:w="519"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80,858</w:t>
            </w:r>
          </w:p>
        </w:tc>
        <w:tc>
          <w:tcPr>
            <w:tcW w:w="660"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120,851</w:t>
            </w:r>
          </w:p>
        </w:tc>
      </w:tr>
      <w:tr w:rsidR="003E2ECD" w:rsidRPr="003E2ECD" w:rsidTr="00153643">
        <w:tc>
          <w:tcPr>
            <w:tcW w:w="946"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организациям</w:t>
            </w:r>
          </w:p>
        </w:tc>
        <w:tc>
          <w:tcPr>
            <w:tcW w:w="295" w:type="pct"/>
            <w:tcBorders>
              <w:top w:val="single" w:sz="4" w:space="0" w:color="auto"/>
              <w:bottom w:val="single" w:sz="4" w:space="0" w:color="auto"/>
            </w:tcBorders>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Тыс. м3</w:t>
            </w:r>
          </w:p>
        </w:tc>
        <w:tc>
          <w:tcPr>
            <w:tcW w:w="469"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8,612</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10,322</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12,167</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13,903</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15,688</w:t>
            </w:r>
          </w:p>
        </w:tc>
        <w:tc>
          <w:tcPr>
            <w:tcW w:w="519"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17,390</w:t>
            </w:r>
          </w:p>
        </w:tc>
        <w:tc>
          <w:tcPr>
            <w:tcW w:w="660"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25,991</w:t>
            </w:r>
          </w:p>
        </w:tc>
      </w:tr>
      <w:tr w:rsidR="003E2ECD" w:rsidRPr="003E2ECD" w:rsidTr="00153643">
        <w:tc>
          <w:tcPr>
            <w:tcW w:w="946"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Динамика изменения объема реализации воды (по отношению к  факту 2020 г)</w:t>
            </w:r>
          </w:p>
        </w:tc>
        <w:tc>
          <w:tcPr>
            <w:tcW w:w="295" w:type="pct"/>
            <w:tcBorders>
              <w:top w:val="single" w:sz="4" w:space="0" w:color="auto"/>
              <w:bottom w:val="single" w:sz="4" w:space="0" w:color="auto"/>
            </w:tcBorders>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w:t>
            </w:r>
          </w:p>
        </w:tc>
        <w:tc>
          <w:tcPr>
            <w:tcW w:w="469"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124,8</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149,6</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176,3</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201,5</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227,3</w:t>
            </w:r>
          </w:p>
        </w:tc>
        <w:tc>
          <w:tcPr>
            <w:tcW w:w="519"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252,0</w:t>
            </w:r>
          </w:p>
        </w:tc>
        <w:tc>
          <w:tcPr>
            <w:tcW w:w="660"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376,7</w:t>
            </w:r>
          </w:p>
        </w:tc>
      </w:tr>
      <w:tr w:rsidR="003E2ECD" w:rsidRPr="003E2ECD" w:rsidTr="00153643">
        <w:tc>
          <w:tcPr>
            <w:tcW w:w="946"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Пропущено сточных вод, всего</w:t>
            </w:r>
          </w:p>
        </w:tc>
        <w:tc>
          <w:tcPr>
            <w:tcW w:w="295" w:type="pct"/>
            <w:tcBorders>
              <w:top w:val="single" w:sz="4" w:space="0" w:color="auto"/>
              <w:bottom w:val="single" w:sz="4" w:space="0" w:color="auto"/>
            </w:tcBorders>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Тыс. м3</w:t>
            </w:r>
          </w:p>
        </w:tc>
        <w:tc>
          <w:tcPr>
            <w:tcW w:w="469"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49,18</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49,18</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49,18</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49,18</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49,18</w:t>
            </w:r>
          </w:p>
        </w:tc>
        <w:tc>
          <w:tcPr>
            <w:tcW w:w="519"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49,18</w:t>
            </w:r>
          </w:p>
        </w:tc>
        <w:tc>
          <w:tcPr>
            <w:tcW w:w="660"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49,18</w:t>
            </w:r>
          </w:p>
        </w:tc>
      </w:tr>
      <w:tr w:rsidR="003E2ECD" w:rsidRPr="003E2ECD" w:rsidTr="00153643">
        <w:tc>
          <w:tcPr>
            <w:tcW w:w="946"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lastRenderedPageBreak/>
              <w:t>Реализация газа, всего, в т. ч.</w:t>
            </w:r>
          </w:p>
        </w:tc>
        <w:tc>
          <w:tcPr>
            <w:tcW w:w="295" w:type="pct"/>
            <w:tcBorders>
              <w:top w:val="single" w:sz="4" w:space="0" w:color="auto"/>
              <w:bottom w:val="single" w:sz="4" w:space="0" w:color="auto"/>
            </w:tcBorders>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Тыс. м3</w:t>
            </w:r>
          </w:p>
        </w:tc>
        <w:tc>
          <w:tcPr>
            <w:tcW w:w="469"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814,849</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814,849</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814,849</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814,849</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814,849</w:t>
            </w:r>
          </w:p>
        </w:tc>
        <w:tc>
          <w:tcPr>
            <w:tcW w:w="519"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814,849</w:t>
            </w:r>
          </w:p>
        </w:tc>
        <w:tc>
          <w:tcPr>
            <w:tcW w:w="660"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814,849</w:t>
            </w:r>
          </w:p>
        </w:tc>
      </w:tr>
      <w:tr w:rsidR="003E2ECD" w:rsidRPr="003E2ECD" w:rsidTr="00153643">
        <w:tc>
          <w:tcPr>
            <w:tcW w:w="946"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населению</w:t>
            </w:r>
          </w:p>
        </w:tc>
        <w:tc>
          <w:tcPr>
            <w:tcW w:w="295" w:type="pct"/>
            <w:tcBorders>
              <w:top w:val="single" w:sz="4" w:space="0" w:color="auto"/>
              <w:bottom w:val="single" w:sz="4" w:space="0" w:color="auto"/>
            </w:tcBorders>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Тыс. м3</w:t>
            </w:r>
          </w:p>
        </w:tc>
        <w:tc>
          <w:tcPr>
            <w:tcW w:w="469"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549,21</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549,21</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549,21</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549,21</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549,21</w:t>
            </w:r>
          </w:p>
        </w:tc>
        <w:tc>
          <w:tcPr>
            <w:tcW w:w="519"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549,21</w:t>
            </w:r>
          </w:p>
        </w:tc>
        <w:tc>
          <w:tcPr>
            <w:tcW w:w="660"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549,21</w:t>
            </w:r>
          </w:p>
        </w:tc>
      </w:tr>
      <w:tr w:rsidR="003E2ECD" w:rsidRPr="003E2ECD" w:rsidTr="00153643">
        <w:tc>
          <w:tcPr>
            <w:tcW w:w="946"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организациям</w:t>
            </w:r>
          </w:p>
        </w:tc>
        <w:tc>
          <w:tcPr>
            <w:tcW w:w="295" w:type="pct"/>
            <w:tcBorders>
              <w:top w:val="single" w:sz="4" w:space="0" w:color="auto"/>
              <w:bottom w:val="single" w:sz="4" w:space="0" w:color="auto"/>
            </w:tcBorders>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Тыс. м3</w:t>
            </w:r>
          </w:p>
        </w:tc>
        <w:tc>
          <w:tcPr>
            <w:tcW w:w="469"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265,639</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265,639</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265,639</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265,639</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265,639</w:t>
            </w:r>
          </w:p>
        </w:tc>
        <w:tc>
          <w:tcPr>
            <w:tcW w:w="519"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265,639</w:t>
            </w:r>
          </w:p>
        </w:tc>
        <w:tc>
          <w:tcPr>
            <w:tcW w:w="660"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265,639</w:t>
            </w:r>
          </w:p>
        </w:tc>
      </w:tr>
      <w:tr w:rsidR="003E2ECD" w:rsidRPr="003E2ECD" w:rsidTr="00153643">
        <w:tc>
          <w:tcPr>
            <w:tcW w:w="946"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Динамика изменения объема реализации газа (по отношению к факту 2020 г.)</w:t>
            </w:r>
          </w:p>
        </w:tc>
        <w:tc>
          <w:tcPr>
            <w:tcW w:w="295" w:type="pct"/>
            <w:tcBorders>
              <w:top w:val="single" w:sz="4" w:space="0" w:color="auto"/>
              <w:bottom w:val="single" w:sz="4" w:space="0" w:color="auto"/>
            </w:tcBorders>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w:t>
            </w:r>
          </w:p>
        </w:tc>
        <w:tc>
          <w:tcPr>
            <w:tcW w:w="469"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519"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660"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r>
      <w:tr w:rsidR="003E2ECD" w:rsidRPr="003E2ECD" w:rsidTr="00153643">
        <w:tc>
          <w:tcPr>
            <w:tcW w:w="946"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Объем реализации по сбору и вывозу ТКО</w:t>
            </w:r>
          </w:p>
        </w:tc>
        <w:tc>
          <w:tcPr>
            <w:tcW w:w="295" w:type="pct"/>
            <w:tcBorders>
              <w:top w:val="single" w:sz="4" w:space="0" w:color="auto"/>
              <w:bottom w:val="single" w:sz="4" w:space="0" w:color="auto"/>
            </w:tcBorders>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Тыс. м3</w:t>
            </w:r>
          </w:p>
        </w:tc>
        <w:tc>
          <w:tcPr>
            <w:tcW w:w="469"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2,05</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2,27</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2,43</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2,64</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2,85</w:t>
            </w:r>
          </w:p>
        </w:tc>
        <w:tc>
          <w:tcPr>
            <w:tcW w:w="519"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2,96</w:t>
            </w:r>
          </w:p>
        </w:tc>
        <w:tc>
          <w:tcPr>
            <w:tcW w:w="660"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3,45</w:t>
            </w:r>
          </w:p>
        </w:tc>
      </w:tr>
      <w:tr w:rsidR="003E2ECD" w:rsidRPr="003E2ECD" w:rsidTr="00153643">
        <w:tc>
          <w:tcPr>
            <w:tcW w:w="946"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Выработано тепловой энергии</w:t>
            </w:r>
          </w:p>
        </w:tc>
        <w:tc>
          <w:tcPr>
            <w:tcW w:w="295" w:type="pct"/>
            <w:tcBorders>
              <w:top w:val="single" w:sz="4" w:space="0" w:color="auto"/>
              <w:bottom w:val="single" w:sz="4" w:space="0" w:color="auto"/>
            </w:tcBorders>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Тыс. Гкал.</w:t>
            </w:r>
          </w:p>
        </w:tc>
        <w:tc>
          <w:tcPr>
            <w:tcW w:w="469"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2,96</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2,96</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2,96</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2,96</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2,96</w:t>
            </w:r>
          </w:p>
        </w:tc>
        <w:tc>
          <w:tcPr>
            <w:tcW w:w="519"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2,96</w:t>
            </w:r>
          </w:p>
        </w:tc>
        <w:tc>
          <w:tcPr>
            <w:tcW w:w="660"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2,96</w:t>
            </w:r>
          </w:p>
        </w:tc>
      </w:tr>
      <w:tr w:rsidR="003E2ECD" w:rsidRPr="003E2ECD" w:rsidTr="00153643">
        <w:tc>
          <w:tcPr>
            <w:tcW w:w="946"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Собственные нужды</w:t>
            </w:r>
          </w:p>
        </w:tc>
        <w:tc>
          <w:tcPr>
            <w:tcW w:w="295" w:type="pct"/>
            <w:tcBorders>
              <w:top w:val="single" w:sz="4" w:space="0" w:color="auto"/>
              <w:bottom w:val="single" w:sz="4" w:space="0" w:color="auto"/>
            </w:tcBorders>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Тыс. Гкал.</w:t>
            </w:r>
          </w:p>
        </w:tc>
        <w:tc>
          <w:tcPr>
            <w:tcW w:w="469"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1,162</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1,162</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1,162</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1,162</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1,162</w:t>
            </w:r>
          </w:p>
        </w:tc>
        <w:tc>
          <w:tcPr>
            <w:tcW w:w="519"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1,162</w:t>
            </w:r>
          </w:p>
        </w:tc>
        <w:tc>
          <w:tcPr>
            <w:tcW w:w="660"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1,162</w:t>
            </w:r>
          </w:p>
        </w:tc>
      </w:tr>
      <w:tr w:rsidR="003E2ECD" w:rsidRPr="003E2ECD" w:rsidTr="00153643">
        <w:tc>
          <w:tcPr>
            <w:tcW w:w="946"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Опущено тепловой энергии, в т. ч.</w:t>
            </w:r>
          </w:p>
        </w:tc>
        <w:tc>
          <w:tcPr>
            <w:tcW w:w="295" w:type="pct"/>
            <w:tcBorders>
              <w:top w:val="single" w:sz="4" w:space="0" w:color="auto"/>
              <w:bottom w:val="single" w:sz="4" w:space="0" w:color="auto"/>
            </w:tcBorders>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Тыс. Гкал.</w:t>
            </w:r>
          </w:p>
        </w:tc>
        <w:tc>
          <w:tcPr>
            <w:tcW w:w="469"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1,798</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1,798</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1,798</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1,798</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1,798</w:t>
            </w:r>
          </w:p>
        </w:tc>
        <w:tc>
          <w:tcPr>
            <w:tcW w:w="519"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1,798</w:t>
            </w:r>
          </w:p>
        </w:tc>
        <w:tc>
          <w:tcPr>
            <w:tcW w:w="660"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1,798</w:t>
            </w:r>
          </w:p>
        </w:tc>
      </w:tr>
      <w:tr w:rsidR="003E2ECD" w:rsidRPr="003E2ECD" w:rsidTr="00153643">
        <w:tc>
          <w:tcPr>
            <w:tcW w:w="946"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Отопление</w:t>
            </w:r>
          </w:p>
        </w:tc>
        <w:tc>
          <w:tcPr>
            <w:tcW w:w="295" w:type="pct"/>
            <w:tcBorders>
              <w:top w:val="single" w:sz="4" w:space="0" w:color="auto"/>
              <w:bottom w:val="single" w:sz="4" w:space="0" w:color="auto"/>
            </w:tcBorders>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Тыс. Гкал.</w:t>
            </w:r>
          </w:p>
        </w:tc>
        <w:tc>
          <w:tcPr>
            <w:tcW w:w="469"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1,763</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1,763</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1,763</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1,763</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1,763</w:t>
            </w:r>
          </w:p>
        </w:tc>
        <w:tc>
          <w:tcPr>
            <w:tcW w:w="519"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1,763</w:t>
            </w:r>
          </w:p>
        </w:tc>
        <w:tc>
          <w:tcPr>
            <w:tcW w:w="660"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1,763</w:t>
            </w:r>
          </w:p>
        </w:tc>
      </w:tr>
      <w:tr w:rsidR="003E2ECD" w:rsidRPr="003E2ECD" w:rsidTr="00153643">
        <w:tc>
          <w:tcPr>
            <w:tcW w:w="946"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Горячее водоснабжение</w:t>
            </w:r>
          </w:p>
        </w:tc>
        <w:tc>
          <w:tcPr>
            <w:tcW w:w="295" w:type="pct"/>
            <w:tcBorders>
              <w:top w:val="single" w:sz="4" w:space="0" w:color="auto"/>
              <w:bottom w:val="single" w:sz="4" w:space="0" w:color="auto"/>
            </w:tcBorders>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Тыс. Гкал.</w:t>
            </w:r>
          </w:p>
        </w:tc>
        <w:tc>
          <w:tcPr>
            <w:tcW w:w="469"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0,035</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0,035</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0,035</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0,035</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0,035</w:t>
            </w:r>
          </w:p>
        </w:tc>
        <w:tc>
          <w:tcPr>
            <w:tcW w:w="519"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0,035</w:t>
            </w:r>
          </w:p>
        </w:tc>
        <w:tc>
          <w:tcPr>
            <w:tcW w:w="660"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0,035</w:t>
            </w:r>
          </w:p>
        </w:tc>
      </w:tr>
      <w:tr w:rsidR="003E2ECD" w:rsidRPr="003E2ECD" w:rsidTr="00153643">
        <w:tc>
          <w:tcPr>
            <w:tcW w:w="946"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Динамика изменения объема реализации электрической электроэнергии (по отношению к факту 2020 г.)</w:t>
            </w:r>
          </w:p>
        </w:tc>
        <w:tc>
          <w:tcPr>
            <w:tcW w:w="295" w:type="pct"/>
            <w:tcBorders>
              <w:top w:val="single" w:sz="4" w:space="0" w:color="auto"/>
            </w:tcBorders>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w:t>
            </w:r>
          </w:p>
        </w:tc>
        <w:tc>
          <w:tcPr>
            <w:tcW w:w="469"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528"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519"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660"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r>
    </w:tbl>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Успешная реализация Генерального плана поселений СП Красносельское позволит снизить количество потребляемых коммунальных ресурсов, в тоже время увеличение объема реализации поставляемых коммунальных услуг обусловлено динамикой изменения численности населения, повышением уровня благоустройства населения, ростом промышленного производства и увеличением объема социально-значимых услуг.</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4. Перечень мероприятий и целевых показателей развития коммунальной инфраструктуры</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4.1 Мероприятия развития коммунальной инфраструктуры</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 xml:space="preserve">Физически и морально устаревшая коммунальная инфраструктура не позволяет обеспечивать выполнение современных экологических требований и растущих требований к количеству и качеству поставляемых потребителям коммунальных ресурсов. Нормальное функционирование и социально-экономическое развитие сельского поселения  Красносельское возможно при условии обязательной модернизации коммунальной инфраструктуры и повышении эффективности производства, транспортировки и потребления коммунальных ресурсов.  </w:t>
      </w:r>
    </w:p>
    <w:p w:rsidR="003E2ECD" w:rsidRPr="003E2ECD" w:rsidRDefault="003E2ECD" w:rsidP="00153643">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Мероприятия развития коммунальной инфраструктуры</w:t>
      </w:r>
    </w:p>
    <w:p w:rsidR="003E2ECD" w:rsidRPr="003E2ECD" w:rsidRDefault="003E2ECD" w:rsidP="00153643">
      <w:pPr>
        <w:tabs>
          <w:tab w:val="left" w:pos="284"/>
          <w:tab w:val="left" w:pos="3828"/>
        </w:tabs>
        <w:spacing w:after="0" w:line="240" w:lineRule="auto"/>
        <w:jc w:val="right"/>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10"/>
        <w:gridCol w:w="1088"/>
        <w:gridCol w:w="1127"/>
        <w:gridCol w:w="1086"/>
        <w:gridCol w:w="1029"/>
        <w:gridCol w:w="1648"/>
        <w:gridCol w:w="1235"/>
      </w:tblGrid>
      <w:tr w:rsidR="003E2ECD" w:rsidRPr="003E2ECD" w:rsidTr="00153643">
        <w:trPr>
          <w:trHeight w:val="20"/>
          <w:tblHeader/>
        </w:trPr>
        <w:tc>
          <w:tcPr>
            <w:tcW w:w="206" w:type="pct"/>
            <w:vMerge w:val="restar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w:t>
            </w:r>
          </w:p>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п/п</w:t>
            </w:r>
          </w:p>
        </w:tc>
        <w:tc>
          <w:tcPr>
            <w:tcW w:w="723" w:type="pct"/>
            <w:vMerge w:val="restar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Назначение и</w:t>
            </w:r>
          </w:p>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наименование объекта</w:t>
            </w:r>
          </w:p>
        </w:tc>
        <w:tc>
          <w:tcPr>
            <w:tcW w:w="749" w:type="pct"/>
            <w:vMerge w:val="restar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Местоположение</w:t>
            </w:r>
          </w:p>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объекта</w:t>
            </w:r>
          </w:p>
        </w:tc>
        <w:tc>
          <w:tcPr>
            <w:tcW w:w="722" w:type="pct"/>
            <w:vMerge w:val="restar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Вид работ, который</w:t>
            </w:r>
          </w:p>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планируется в целях</w:t>
            </w:r>
          </w:p>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размещения объекта</w:t>
            </w:r>
          </w:p>
        </w:tc>
        <w:tc>
          <w:tcPr>
            <w:tcW w:w="684" w:type="pct"/>
            <w:vMerge w:val="restar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Срок,</w:t>
            </w:r>
          </w:p>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до которого планируется размещение объекта, г.</w:t>
            </w:r>
          </w:p>
        </w:tc>
        <w:tc>
          <w:tcPr>
            <w:tcW w:w="1916" w:type="pct"/>
            <w:gridSpan w:val="2"/>
            <w:tcBorders>
              <w:bottom w:val="single" w:sz="4" w:space="0" w:color="auto"/>
            </w:tcBorders>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Основные характеристики объекта</w:t>
            </w:r>
          </w:p>
        </w:tc>
      </w:tr>
      <w:tr w:rsidR="003E2ECD" w:rsidRPr="003E2ECD" w:rsidTr="00153643">
        <w:trPr>
          <w:trHeight w:val="20"/>
          <w:tblHeader/>
        </w:trPr>
        <w:tc>
          <w:tcPr>
            <w:tcW w:w="206" w:type="pct"/>
            <w:vMerge/>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23" w:type="pct"/>
            <w:vMerge/>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49" w:type="pct"/>
            <w:vMerge/>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22" w:type="pct"/>
            <w:vMerge/>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684" w:type="pct"/>
            <w:vMerge/>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1095"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Протяженность, км</w:t>
            </w:r>
          </w:p>
        </w:tc>
        <w:tc>
          <w:tcPr>
            <w:tcW w:w="821" w:type="pct"/>
            <w:shd w:val="clear" w:color="auto" w:fill="auto"/>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Иные характеристики</w:t>
            </w:r>
          </w:p>
        </w:tc>
      </w:tr>
      <w:tr w:rsidR="003E2ECD" w:rsidRPr="003E2ECD" w:rsidTr="00153643">
        <w:trPr>
          <w:trHeight w:val="20"/>
          <w:tblHeader/>
        </w:trPr>
        <w:tc>
          <w:tcPr>
            <w:tcW w:w="5000" w:type="pct"/>
            <w:gridSpan w:val="7"/>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Водоснабжение</w:t>
            </w:r>
          </w:p>
        </w:tc>
      </w:tr>
      <w:tr w:rsidR="003E2ECD" w:rsidRPr="003E2ECD" w:rsidTr="00153643">
        <w:trPr>
          <w:trHeight w:val="20"/>
          <w:tblHeader/>
        </w:trPr>
        <w:tc>
          <w:tcPr>
            <w:tcW w:w="206" w:type="pct"/>
            <w:vMerge w:val="restar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w:t>
            </w:r>
          </w:p>
        </w:tc>
        <w:tc>
          <w:tcPr>
            <w:tcW w:w="723" w:type="pct"/>
            <w:vMerge w:val="restar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Водопроводные сети</w:t>
            </w: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село Красносельское, в том числе:</w:t>
            </w:r>
          </w:p>
        </w:tc>
        <w:tc>
          <w:tcPr>
            <w:tcW w:w="722" w:type="pct"/>
            <w:vMerge w:val="restar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684" w:type="pct"/>
            <w:vMerge w:val="restar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2033</w:t>
            </w: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153643">
        <w:trPr>
          <w:trHeight w:val="20"/>
          <w:tblHeader/>
        </w:trPr>
        <w:tc>
          <w:tcPr>
            <w:tcW w:w="206"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23"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площадка № 1а</w:t>
            </w:r>
          </w:p>
        </w:tc>
        <w:tc>
          <w:tcPr>
            <w:tcW w:w="722"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684"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1,293</w:t>
            </w: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153643">
        <w:trPr>
          <w:trHeight w:val="20"/>
          <w:tblHeader/>
        </w:trPr>
        <w:tc>
          <w:tcPr>
            <w:tcW w:w="206"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23"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площадка № 1б</w:t>
            </w:r>
          </w:p>
        </w:tc>
        <w:tc>
          <w:tcPr>
            <w:tcW w:w="722"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684"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0,227</w:t>
            </w: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153643">
        <w:trPr>
          <w:trHeight w:val="20"/>
          <w:tblHeader/>
        </w:trPr>
        <w:tc>
          <w:tcPr>
            <w:tcW w:w="206"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w:t>
            </w:r>
          </w:p>
        </w:tc>
        <w:tc>
          <w:tcPr>
            <w:tcW w:w="723"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Водопроводные сети</w:t>
            </w: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поселок Ровный, площадка № 3</w:t>
            </w:r>
          </w:p>
        </w:tc>
        <w:tc>
          <w:tcPr>
            <w:tcW w:w="722"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684"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2033</w:t>
            </w: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1,59</w:t>
            </w: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153643">
        <w:trPr>
          <w:trHeight w:val="20"/>
          <w:tblHeader/>
        </w:trPr>
        <w:tc>
          <w:tcPr>
            <w:tcW w:w="206" w:type="pct"/>
            <w:vMerge w:val="restar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w:t>
            </w:r>
          </w:p>
        </w:tc>
        <w:tc>
          <w:tcPr>
            <w:tcW w:w="723" w:type="pct"/>
            <w:vMerge w:val="restar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Водопроводные сети</w:t>
            </w: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село Королевка, в том числе:</w:t>
            </w:r>
          </w:p>
        </w:tc>
        <w:tc>
          <w:tcPr>
            <w:tcW w:w="722" w:type="pct"/>
            <w:vMerge w:val="restar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684" w:type="pct"/>
            <w:vMerge w:val="restar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2033</w:t>
            </w: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153643">
        <w:trPr>
          <w:trHeight w:val="20"/>
          <w:tblHeader/>
        </w:trPr>
        <w:tc>
          <w:tcPr>
            <w:tcW w:w="206"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23"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площадка № 5а</w:t>
            </w:r>
          </w:p>
        </w:tc>
        <w:tc>
          <w:tcPr>
            <w:tcW w:w="722"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684"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1,271</w:t>
            </w: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153643">
        <w:trPr>
          <w:trHeight w:val="20"/>
          <w:tblHeader/>
        </w:trPr>
        <w:tc>
          <w:tcPr>
            <w:tcW w:w="206"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23"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площадка № 5б</w:t>
            </w:r>
          </w:p>
        </w:tc>
        <w:tc>
          <w:tcPr>
            <w:tcW w:w="722"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684"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0,767</w:t>
            </w: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153643">
        <w:trPr>
          <w:trHeight w:val="20"/>
          <w:tblHeader/>
        </w:trPr>
        <w:tc>
          <w:tcPr>
            <w:tcW w:w="206"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23"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площадка № 5в</w:t>
            </w:r>
          </w:p>
        </w:tc>
        <w:tc>
          <w:tcPr>
            <w:tcW w:w="722"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684"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0,41</w:t>
            </w: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153643">
        <w:trPr>
          <w:trHeight w:val="20"/>
          <w:tblHeader/>
        </w:trPr>
        <w:tc>
          <w:tcPr>
            <w:tcW w:w="206" w:type="pct"/>
            <w:vMerge w:val="restar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4.</w:t>
            </w:r>
          </w:p>
        </w:tc>
        <w:tc>
          <w:tcPr>
            <w:tcW w:w="723" w:type="pct"/>
            <w:vMerge w:val="restar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Водопроводные сети</w:t>
            </w: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поселок Малые Ключи, том числе:</w:t>
            </w:r>
          </w:p>
        </w:tc>
        <w:tc>
          <w:tcPr>
            <w:tcW w:w="722" w:type="pct"/>
            <w:vMerge w:val="restar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684" w:type="pct"/>
            <w:vMerge w:val="restar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2033</w:t>
            </w: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153643">
        <w:trPr>
          <w:trHeight w:val="20"/>
          <w:tblHeader/>
        </w:trPr>
        <w:tc>
          <w:tcPr>
            <w:tcW w:w="206"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23"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площадка № 2</w:t>
            </w:r>
          </w:p>
        </w:tc>
        <w:tc>
          <w:tcPr>
            <w:tcW w:w="722"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684"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1,586</w:t>
            </w: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153643">
        <w:trPr>
          <w:trHeight w:val="20"/>
          <w:tblHeader/>
        </w:trPr>
        <w:tc>
          <w:tcPr>
            <w:tcW w:w="206"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23"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 Животноводов, ул. Садовая</w:t>
            </w:r>
          </w:p>
        </w:tc>
        <w:tc>
          <w:tcPr>
            <w:tcW w:w="722"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684"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2,143</w:t>
            </w: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153643">
        <w:trPr>
          <w:trHeight w:val="20"/>
          <w:tblHeader/>
        </w:trPr>
        <w:tc>
          <w:tcPr>
            <w:tcW w:w="206" w:type="pct"/>
            <w:vMerge w:val="restar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5.</w:t>
            </w:r>
          </w:p>
        </w:tc>
        <w:tc>
          <w:tcPr>
            <w:tcW w:w="723" w:type="pct"/>
            <w:vMerge w:val="restar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Водопроводные сети</w:t>
            </w: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село Мамыково, в том числе:</w:t>
            </w:r>
          </w:p>
        </w:tc>
        <w:tc>
          <w:tcPr>
            <w:tcW w:w="722" w:type="pct"/>
            <w:vMerge w:val="restar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684" w:type="pct"/>
            <w:vMerge w:val="restar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2033</w:t>
            </w: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153643">
        <w:trPr>
          <w:trHeight w:val="20"/>
          <w:tblHeader/>
        </w:trPr>
        <w:tc>
          <w:tcPr>
            <w:tcW w:w="206"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23"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площадка № 4а</w:t>
            </w:r>
          </w:p>
        </w:tc>
        <w:tc>
          <w:tcPr>
            <w:tcW w:w="722"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684"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1,761</w:t>
            </w: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153643">
        <w:trPr>
          <w:trHeight w:val="20"/>
          <w:tblHeader/>
        </w:trPr>
        <w:tc>
          <w:tcPr>
            <w:tcW w:w="206"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23"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площадка № 4б</w:t>
            </w:r>
          </w:p>
        </w:tc>
        <w:tc>
          <w:tcPr>
            <w:tcW w:w="722"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684"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0,536</w:t>
            </w: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153643">
        <w:trPr>
          <w:trHeight w:val="20"/>
          <w:tblHeader/>
        </w:trPr>
        <w:tc>
          <w:tcPr>
            <w:tcW w:w="206" w:type="pct"/>
            <w:vMerge w:val="restar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6.</w:t>
            </w:r>
          </w:p>
        </w:tc>
        <w:tc>
          <w:tcPr>
            <w:tcW w:w="723" w:type="pct"/>
            <w:vMerge w:val="restar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Водозабор</w:t>
            </w: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поселок Ровный, в том числе:</w:t>
            </w:r>
          </w:p>
        </w:tc>
        <w:tc>
          <w:tcPr>
            <w:tcW w:w="722" w:type="pct"/>
            <w:vMerge w:val="restar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реконструкция</w:t>
            </w:r>
          </w:p>
        </w:tc>
        <w:tc>
          <w:tcPr>
            <w:tcW w:w="684" w:type="pct"/>
            <w:vMerge w:val="restar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2033</w:t>
            </w: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w:t>
            </w: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153643">
        <w:trPr>
          <w:trHeight w:val="20"/>
          <w:tblHeader/>
        </w:trPr>
        <w:tc>
          <w:tcPr>
            <w:tcW w:w="206"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23"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к северо-востоку от поселка</w:t>
            </w:r>
          </w:p>
        </w:tc>
        <w:tc>
          <w:tcPr>
            <w:tcW w:w="722"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684"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увеличение производительности на 87 куб.м/сут</w:t>
            </w:r>
          </w:p>
        </w:tc>
      </w:tr>
      <w:tr w:rsidR="003E2ECD" w:rsidRPr="003E2ECD" w:rsidTr="00153643">
        <w:trPr>
          <w:trHeight w:val="20"/>
          <w:tblHeader/>
        </w:trPr>
        <w:tc>
          <w:tcPr>
            <w:tcW w:w="206"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23"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к востоку от поселка</w:t>
            </w:r>
          </w:p>
        </w:tc>
        <w:tc>
          <w:tcPr>
            <w:tcW w:w="722"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684"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увеличение производительности на 114 куб.м/сут</w:t>
            </w:r>
          </w:p>
        </w:tc>
      </w:tr>
      <w:tr w:rsidR="003E2ECD" w:rsidRPr="003E2ECD" w:rsidTr="00153643">
        <w:trPr>
          <w:trHeight w:val="20"/>
          <w:tblHeader/>
        </w:trPr>
        <w:tc>
          <w:tcPr>
            <w:tcW w:w="206"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7.</w:t>
            </w:r>
          </w:p>
        </w:tc>
        <w:tc>
          <w:tcPr>
            <w:tcW w:w="723"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Водозабор</w:t>
            </w: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 южной части села Королевка</w:t>
            </w:r>
          </w:p>
        </w:tc>
        <w:tc>
          <w:tcPr>
            <w:tcW w:w="722"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684"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2033</w:t>
            </w: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w:t>
            </w: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производительность 90 куб.м/сут</w:t>
            </w:r>
          </w:p>
        </w:tc>
      </w:tr>
      <w:tr w:rsidR="003E2ECD" w:rsidRPr="003E2ECD" w:rsidTr="00153643">
        <w:trPr>
          <w:trHeight w:val="20"/>
          <w:tblHeader/>
        </w:trPr>
        <w:tc>
          <w:tcPr>
            <w:tcW w:w="206"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8.</w:t>
            </w:r>
          </w:p>
        </w:tc>
        <w:tc>
          <w:tcPr>
            <w:tcW w:w="723"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Водозабор</w:t>
            </w: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 южной части поселка Малые Ключи</w:t>
            </w:r>
          </w:p>
        </w:tc>
        <w:tc>
          <w:tcPr>
            <w:tcW w:w="722"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684"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2033</w:t>
            </w: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w:t>
            </w: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производительность 135 куб.м/сут</w:t>
            </w:r>
          </w:p>
        </w:tc>
      </w:tr>
      <w:tr w:rsidR="003E2ECD" w:rsidRPr="003E2ECD" w:rsidTr="00153643">
        <w:trPr>
          <w:trHeight w:val="20"/>
          <w:tblHeader/>
        </w:trPr>
        <w:tc>
          <w:tcPr>
            <w:tcW w:w="206"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9.</w:t>
            </w:r>
          </w:p>
        </w:tc>
        <w:tc>
          <w:tcPr>
            <w:tcW w:w="723"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Водозабор</w:t>
            </w: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 юго-западной части села Мамыково</w:t>
            </w:r>
          </w:p>
        </w:tc>
        <w:tc>
          <w:tcPr>
            <w:tcW w:w="722"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684"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2033</w:t>
            </w: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производительность 75 куб.м/сут</w:t>
            </w:r>
          </w:p>
        </w:tc>
      </w:tr>
      <w:tr w:rsidR="003E2ECD" w:rsidRPr="003E2ECD" w:rsidTr="00153643">
        <w:trPr>
          <w:trHeight w:val="20"/>
          <w:tblHeader/>
        </w:trPr>
        <w:tc>
          <w:tcPr>
            <w:tcW w:w="206"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w:t>
            </w:r>
          </w:p>
        </w:tc>
        <w:tc>
          <w:tcPr>
            <w:tcW w:w="723"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Водонапорная башня</w:t>
            </w: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 юго-восточной части поселка Малые Ключи</w:t>
            </w:r>
          </w:p>
        </w:tc>
        <w:tc>
          <w:tcPr>
            <w:tcW w:w="722"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684"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2033</w:t>
            </w: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объем 50 куб.м</w:t>
            </w:r>
          </w:p>
        </w:tc>
      </w:tr>
      <w:tr w:rsidR="003E2ECD" w:rsidRPr="003E2ECD" w:rsidTr="00153643">
        <w:trPr>
          <w:trHeight w:val="20"/>
          <w:tblHeader/>
        </w:trPr>
        <w:tc>
          <w:tcPr>
            <w:tcW w:w="206" w:type="pct"/>
            <w:tcBorders>
              <w:top w:val="single" w:sz="4" w:space="0" w:color="auto"/>
              <w:left w:val="single" w:sz="4" w:space="0" w:color="auto"/>
              <w:bottom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11.</w:t>
            </w:r>
          </w:p>
        </w:tc>
        <w:tc>
          <w:tcPr>
            <w:tcW w:w="723" w:type="pct"/>
            <w:tcBorders>
              <w:top w:val="single" w:sz="4" w:space="0" w:color="auto"/>
              <w:left w:val="single" w:sz="4" w:space="0" w:color="auto"/>
              <w:bottom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Водонапорная башня</w:t>
            </w:r>
          </w:p>
        </w:tc>
        <w:tc>
          <w:tcPr>
            <w:tcW w:w="749" w:type="pct"/>
            <w:tcBorders>
              <w:top w:val="single" w:sz="4" w:space="0" w:color="auto"/>
              <w:left w:val="single" w:sz="4" w:space="0" w:color="auto"/>
              <w:bottom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 южной части села Мамыково</w:t>
            </w:r>
          </w:p>
        </w:tc>
        <w:tc>
          <w:tcPr>
            <w:tcW w:w="722" w:type="pct"/>
            <w:tcBorders>
              <w:top w:val="single" w:sz="4" w:space="0" w:color="auto"/>
              <w:left w:val="single" w:sz="4" w:space="0" w:color="auto"/>
              <w:bottom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684" w:type="pct"/>
            <w:tcBorders>
              <w:top w:val="single" w:sz="4" w:space="0" w:color="auto"/>
              <w:left w:val="single" w:sz="4" w:space="0" w:color="auto"/>
              <w:bottom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2033</w:t>
            </w:r>
          </w:p>
        </w:tc>
        <w:tc>
          <w:tcPr>
            <w:tcW w:w="1095" w:type="pct"/>
            <w:tcBorders>
              <w:top w:val="single" w:sz="4" w:space="0" w:color="auto"/>
              <w:left w:val="single" w:sz="4" w:space="0" w:color="auto"/>
              <w:bottom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821" w:type="pct"/>
            <w:tcBorders>
              <w:top w:val="single" w:sz="4" w:space="0" w:color="auto"/>
              <w:left w:val="single" w:sz="4" w:space="0" w:color="auto"/>
              <w:bottom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объем 50 куб.м</w:t>
            </w:r>
          </w:p>
        </w:tc>
      </w:tr>
      <w:tr w:rsidR="003E2ECD" w:rsidRPr="003E2ECD" w:rsidTr="00153643">
        <w:trPr>
          <w:trHeight w:val="20"/>
          <w:tblHeader/>
        </w:trPr>
        <w:tc>
          <w:tcPr>
            <w:tcW w:w="206" w:type="pct"/>
            <w:tcBorders>
              <w:top w:val="single" w:sz="4" w:space="0" w:color="auto"/>
              <w:left w:val="single" w:sz="4" w:space="0" w:color="auto"/>
              <w:bottom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12.</w:t>
            </w:r>
          </w:p>
        </w:tc>
        <w:tc>
          <w:tcPr>
            <w:tcW w:w="723" w:type="pct"/>
            <w:tcBorders>
              <w:top w:val="single" w:sz="4" w:space="0" w:color="auto"/>
              <w:left w:val="single" w:sz="4" w:space="0" w:color="auto"/>
              <w:bottom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Водонапорная башня</w:t>
            </w:r>
          </w:p>
        </w:tc>
        <w:tc>
          <w:tcPr>
            <w:tcW w:w="749" w:type="pct"/>
            <w:tcBorders>
              <w:top w:val="single" w:sz="4" w:space="0" w:color="auto"/>
              <w:left w:val="single" w:sz="4" w:space="0" w:color="auto"/>
              <w:bottom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 юго-западной части села Королевка</w:t>
            </w:r>
          </w:p>
        </w:tc>
        <w:tc>
          <w:tcPr>
            <w:tcW w:w="722" w:type="pct"/>
            <w:tcBorders>
              <w:top w:val="single" w:sz="4" w:space="0" w:color="auto"/>
              <w:left w:val="single" w:sz="4" w:space="0" w:color="auto"/>
              <w:bottom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684" w:type="pct"/>
            <w:tcBorders>
              <w:top w:val="single" w:sz="4" w:space="0" w:color="auto"/>
              <w:left w:val="single" w:sz="4" w:space="0" w:color="auto"/>
              <w:bottom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2033</w:t>
            </w:r>
          </w:p>
        </w:tc>
        <w:tc>
          <w:tcPr>
            <w:tcW w:w="1095" w:type="pct"/>
            <w:tcBorders>
              <w:top w:val="single" w:sz="4" w:space="0" w:color="auto"/>
              <w:left w:val="single" w:sz="4" w:space="0" w:color="auto"/>
              <w:bottom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821" w:type="pct"/>
            <w:tcBorders>
              <w:top w:val="single" w:sz="4" w:space="0" w:color="auto"/>
              <w:left w:val="single" w:sz="4" w:space="0" w:color="auto"/>
              <w:bottom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объем 50 куб.м</w:t>
            </w:r>
          </w:p>
        </w:tc>
      </w:tr>
    </w:tbl>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bC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10"/>
        <w:gridCol w:w="1088"/>
        <w:gridCol w:w="1127"/>
        <w:gridCol w:w="1086"/>
        <w:gridCol w:w="1029"/>
        <w:gridCol w:w="1648"/>
        <w:gridCol w:w="1235"/>
      </w:tblGrid>
      <w:tr w:rsidR="003E2ECD" w:rsidRPr="003E2ECD" w:rsidTr="00153643">
        <w:trPr>
          <w:trHeight w:val="20"/>
          <w:tblHeader/>
        </w:trPr>
        <w:tc>
          <w:tcPr>
            <w:tcW w:w="206" w:type="pct"/>
            <w:vMerge w:val="restart"/>
            <w:shd w:val="clear" w:color="auto" w:fill="FFFFFF"/>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w:t>
            </w:r>
          </w:p>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п/п</w:t>
            </w:r>
          </w:p>
        </w:tc>
        <w:tc>
          <w:tcPr>
            <w:tcW w:w="723" w:type="pct"/>
            <w:vMerge w:val="restart"/>
            <w:shd w:val="clear" w:color="auto" w:fill="FFFFFF"/>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Назначение и</w:t>
            </w:r>
          </w:p>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наименование объекта</w:t>
            </w:r>
          </w:p>
        </w:tc>
        <w:tc>
          <w:tcPr>
            <w:tcW w:w="749" w:type="pct"/>
            <w:vMerge w:val="restart"/>
            <w:shd w:val="clear" w:color="auto" w:fill="FFFFFF"/>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Местоположение</w:t>
            </w:r>
          </w:p>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объекта</w:t>
            </w:r>
          </w:p>
        </w:tc>
        <w:tc>
          <w:tcPr>
            <w:tcW w:w="722" w:type="pct"/>
            <w:vMerge w:val="restart"/>
            <w:shd w:val="clear" w:color="auto" w:fill="FFFFFF"/>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Вид работ, который</w:t>
            </w:r>
          </w:p>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планируется в целях</w:t>
            </w:r>
          </w:p>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размещения объекта</w:t>
            </w:r>
          </w:p>
        </w:tc>
        <w:tc>
          <w:tcPr>
            <w:tcW w:w="684" w:type="pct"/>
            <w:vMerge w:val="restart"/>
            <w:shd w:val="clear" w:color="auto" w:fill="FFFFFF"/>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Срок,</w:t>
            </w:r>
          </w:p>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до которого планируется размещение объекта, г.</w:t>
            </w:r>
          </w:p>
        </w:tc>
        <w:tc>
          <w:tcPr>
            <w:tcW w:w="1916" w:type="pct"/>
            <w:gridSpan w:val="2"/>
            <w:tcBorders>
              <w:bottom w:val="single" w:sz="4" w:space="0" w:color="auto"/>
            </w:tcBorders>
            <w:shd w:val="clear" w:color="auto" w:fill="FFFFFF"/>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Основные характеристики объекта</w:t>
            </w:r>
          </w:p>
        </w:tc>
      </w:tr>
      <w:tr w:rsidR="003E2ECD" w:rsidRPr="003E2ECD" w:rsidTr="00153643">
        <w:trPr>
          <w:trHeight w:val="20"/>
          <w:tblHeader/>
        </w:trPr>
        <w:tc>
          <w:tcPr>
            <w:tcW w:w="206" w:type="pct"/>
            <w:vMerge/>
            <w:shd w:val="clear" w:color="auto" w:fill="FFFFFF"/>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23" w:type="pct"/>
            <w:vMerge/>
            <w:shd w:val="clear" w:color="auto" w:fill="FFFFFF"/>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49" w:type="pct"/>
            <w:vMerge/>
            <w:shd w:val="clear" w:color="auto" w:fill="FFFFFF"/>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22" w:type="pct"/>
            <w:vMerge/>
            <w:shd w:val="clear" w:color="auto" w:fill="FFFFFF"/>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684" w:type="pct"/>
            <w:vMerge/>
            <w:shd w:val="clear" w:color="auto" w:fill="FFFFFF"/>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1095" w:type="pct"/>
            <w:shd w:val="clear" w:color="auto" w:fill="FFFFFF"/>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Протяженность, км</w:t>
            </w:r>
          </w:p>
        </w:tc>
        <w:tc>
          <w:tcPr>
            <w:tcW w:w="821" w:type="pct"/>
            <w:shd w:val="clear" w:color="auto" w:fill="FFFFFF"/>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Иные характеристики</w:t>
            </w:r>
          </w:p>
        </w:tc>
      </w:tr>
      <w:tr w:rsidR="003E2ECD" w:rsidRPr="003E2ECD" w:rsidTr="00153643">
        <w:trPr>
          <w:trHeight w:val="20"/>
          <w:tblHeader/>
        </w:trPr>
        <w:tc>
          <w:tcPr>
            <w:tcW w:w="5000" w:type="pct"/>
            <w:gridSpan w:val="7"/>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Газоснабжение</w:t>
            </w:r>
          </w:p>
        </w:tc>
      </w:tr>
      <w:tr w:rsidR="003E2ECD" w:rsidRPr="003E2ECD" w:rsidTr="00153643">
        <w:trPr>
          <w:trHeight w:val="20"/>
          <w:tblHeader/>
        </w:trPr>
        <w:tc>
          <w:tcPr>
            <w:tcW w:w="206"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w:t>
            </w:r>
          </w:p>
        </w:tc>
        <w:tc>
          <w:tcPr>
            <w:tcW w:w="723"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Газопровод высокого давления</w:t>
            </w: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село Красносельское, площадка № 1а</w:t>
            </w:r>
          </w:p>
        </w:tc>
        <w:tc>
          <w:tcPr>
            <w:tcW w:w="722"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684"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2033</w:t>
            </w: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0,5</w:t>
            </w: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153643">
        <w:trPr>
          <w:trHeight w:val="20"/>
          <w:tblHeader/>
        </w:trPr>
        <w:tc>
          <w:tcPr>
            <w:tcW w:w="206" w:type="pct"/>
            <w:vMerge w:val="restar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w:t>
            </w:r>
          </w:p>
        </w:tc>
        <w:tc>
          <w:tcPr>
            <w:tcW w:w="723" w:type="pct"/>
            <w:vMerge w:val="restar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Газопровод низкого давления</w:t>
            </w: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село Красносельское, в том числе:</w:t>
            </w:r>
          </w:p>
        </w:tc>
        <w:tc>
          <w:tcPr>
            <w:tcW w:w="722" w:type="pct"/>
            <w:vMerge w:val="restar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684" w:type="pct"/>
            <w:vMerge w:val="restar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2033</w:t>
            </w: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153643">
        <w:trPr>
          <w:trHeight w:val="20"/>
          <w:tblHeader/>
        </w:trPr>
        <w:tc>
          <w:tcPr>
            <w:tcW w:w="206"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23"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площадка № 1а</w:t>
            </w:r>
          </w:p>
        </w:tc>
        <w:tc>
          <w:tcPr>
            <w:tcW w:w="722"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684"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1,07</w:t>
            </w: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153643">
        <w:trPr>
          <w:trHeight w:val="20"/>
          <w:tblHeader/>
        </w:trPr>
        <w:tc>
          <w:tcPr>
            <w:tcW w:w="206"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23"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площадка № 1б</w:t>
            </w:r>
          </w:p>
        </w:tc>
        <w:tc>
          <w:tcPr>
            <w:tcW w:w="722"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684"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0,3</w:t>
            </w: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153643">
        <w:trPr>
          <w:trHeight w:val="20"/>
          <w:tblHeader/>
        </w:trPr>
        <w:tc>
          <w:tcPr>
            <w:tcW w:w="206" w:type="pct"/>
            <w:vMerge w:val="restar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w:t>
            </w:r>
          </w:p>
        </w:tc>
        <w:tc>
          <w:tcPr>
            <w:tcW w:w="723" w:type="pct"/>
            <w:vMerge w:val="restar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Газопровод низкого давления</w:t>
            </w: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поселок Малые Ключи, в том числе:</w:t>
            </w:r>
          </w:p>
        </w:tc>
        <w:tc>
          <w:tcPr>
            <w:tcW w:w="722" w:type="pct"/>
            <w:vMerge w:val="restar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684" w:type="pct"/>
            <w:vMerge w:val="restar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2033</w:t>
            </w: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153643">
        <w:trPr>
          <w:trHeight w:val="20"/>
          <w:tblHeader/>
        </w:trPr>
        <w:tc>
          <w:tcPr>
            <w:tcW w:w="206"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23"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площадка № 2</w:t>
            </w:r>
          </w:p>
        </w:tc>
        <w:tc>
          <w:tcPr>
            <w:tcW w:w="722"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684"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1,76</w:t>
            </w: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153643">
        <w:trPr>
          <w:trHeight w:val="20"/>
          <w:tblHeader/>
        </w:trPr>
        <w:tc>
          <w:tcPr>
            <w:tcW w:w="206"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23"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 Животноводов</w:t>
            </w:r>
          </w:p>
        </w:tc>
        <w:tc>
          <w:tcPr>
            <w:tcW w:w="722"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684"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0,64</w:t>
            </w: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153643">
        <w:trPr>
          <w:trHeight w:val="20"/>
          <w:tblHeader/>
        </w:trPr>
        <w:tc>
          <w:tcPr>
            <w:tcW w:w="206" w:type="pct"/>
            <w:vMerge w:val="restar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4.</w:t>
            </w:r>
          </w:p>
        </w:tc>
        <w:tc>
          <w:tcPr>
            <w:tcW w:w="723" w:type="pct"/>
            <w:vMerge w:val="restar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Газопровод низкого давления</w:t>
            </w: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село Мамыково, в том числе:</w:t>
            </w:r>
          </w:p>
        </w:tc>
        <w:tc>
          <w:tcPr>
            <w:tcW w:w="722" w:type="pct"/>
            <w:vMerge w:val="restar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684" w:type="pct"/>
            <w:vMerge w:val="restar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2033</w:t>
            </w: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153643">
        <w:trPr>
          <w:trHeight w:val="20"/>
          <w:tblHeader/>
        </w:trPr>
        <w:tc>
          <w:tcPr>
            <w:tcW w:w="206"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23"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площадка № 4а</w:t>
            </w:r>
          </w:p>
        </w:tc>
        <w:tc>
          <w:tcPr>
            <w:tcW w:w="722"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684"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1,76</w:t>
            </w: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153643">
        <w:trPr>
          <w:trHeight w:val="20"/>
          <w:tblHeader/>
        </w:trPr>
        <w:tc>
          <w:tcPr>
            <w:tcW w:w="206"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23"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площадка № 4б</w:t>
            </w:r>
          </w:p>
        </w:tc>
        <w:tc>
          <w:tcPr>
            <w:tcW w:w="722"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684"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0,53</w:t>
            </w: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153643">
        <w:trPr>
          <w:trHeight w:val="20"/>
          <w:tblHeader/>
        </w:trPr>
        <w:tc>
          <w:tcPr>
            <w:tcW w:w="206" w:type="pct"/>
            <w:vMerge w:val="restar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5.</w:t>
            </w:r>
          </w:p>
        </w:tc>
        <w:tc>
          <w:tcPr>
            <w:tcW w:w="723" w:type="pct"/>
            <w:vMerge w:val="restar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Газопровод низкого давления</w:t>
            </w: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село Королевка, в том числе:</w:t>
            </w:r>
          </w:p>
        </w:tc>
        <w:tc>
          <w:tcPr>
            <w:tcW w:w="722" w:type="pct"/>
            <w:vMerge w:val="restar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684" w:type="pct"/>
            <w:vMerge w:val="restar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2033</w:t>
            </w: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153643">
        <w:trPr>
          <w:trHeight w:val="20"/>
          <w:tblHeader/>
        </w:trPr>
        <w:tc>
          <w:tcPr>
            <w:tcW w:w="206"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23"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площадка № 5а</w:t>
            </w:r>
          </w:p>
        </w:tc>
        <w:tc>
          <w:tcPr>
            <w:tcW w:w="722"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684"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1,07</w:t>
            </w: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153643">
        <w:trPr>
          <w:trHeight w:val="20"/>
          <w:tblHeader/>
        </w:trPr>
        <w:tc>
          <w:tcPr>
            <w:tcW w:w="206"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23"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площадка № 5б</w:t>
            </w:r>
          </w:p>
        </w:tc>
        <w:tc>
          <w:tcPr>
            <w:tcW w:w="722"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684"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0,8</w:t>
            </w: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153643">
        <w:trPr>
          <w:trHeight w:val="20"/>
          <w:tblHeader/>
        </w:trPr>
        <w:tc>
          <w:tcPr>
            <w:tcW w:w="206"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23"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площадка № 5б</w:t>
            </w:r>
          </w:p>
        </w:tc>
        <w:tc>
          <w:tcPr>
            <w:tcW w:w="722"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684"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0,52</w:t>
            </w: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153643">
        <w:trPr>
          <w:trHeight w:val="20"/>
          <w:tblHeader/>
        </w:trPr>
        <w:tc>
          <w:tcPr>
            <w:tcW w:w="206"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6.</w:t>
            </w:r>
          </w:p>
        </w:tc>
        <w:tc>
          <w:tcPr>
            <w:tcW w:w="723"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Газопровод высокого давления</w:t>
            </w: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поселок Малые Ключи, площадка № 2</w:t>
            </w:r>
          </w:p>
        </w:tc>
        <w:tc>
          <w:tcPr>
            <w:tcW w:w="722"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684"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2033</w:t>
            </w: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0,26</w:t>
            </w: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153643">
        <w:trPr>
          <w:trHeight w:val="20"/>
          <w:tblHeader/>
        </w:trPr>
        <w:tc>
          <w:tcPr>
            <w:tcW w:w="206"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7.</w:t>
            </w:r>
          </w:p>
        </w:tc>
        <w:tc>
          <w:tcPr>
            <w:tcW w:w="723"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Газопровод высокого давления</w:t>
            </w: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село Королевка, площадка № 5а</w:t>
            </w:r>
          </w:p>
        </w:tc>
        <w:tc>
          <w:tcPr>
            <w:tcW w:w="722"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684"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2033</w:t>
            </w: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0,08</w:t>
            </w: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153643">
        <w:trPr>
          <w:trHeight w:val="20"/>
          <w:tblHeader/>
        </w:trPr>
        <w:tc>
          <w:tcPr>
            <w:tcW w:w="206"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8.</w:t>
            </w:r>
          </w:p>
        </w:tc>
        <w:tc>
          <w:tcPr>
            <w:tcW w:w="723"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Газопровод высокого давления</w:t>
            </w: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поселок Ровный, площадка № 3</w:t>
            </w:r>
          </w:p>
        </w:tc>
        <w:tc>
          <w:tcPr>
            <w:tcW w:w="722"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684"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2033</w:t>
            </w: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0,03</w:t>
            </w: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153643">
        <w:trPr>
          <w:trHeight w:val="20"/>
          <w:tblHeader/>
        </w:trPr>
        <w:tc>
          <w:tcPr>
            <w:tcW w:w="206"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9.</w:t>
            </w:r>
          </w:p>
        </w:tc>
        <w:tc>
          <w:tcPr>
            <w:tcW w:w="723"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Газопровод низкого давления</w:t>
            </w: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поселок Ровный, площадка № 3</w:t>
            </w:r>
          </w:p>
        </w:tc>
        <w:tc>
          <w:tcPr>
            <w:tcW w:w="722"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684"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2033</w:t>
            </w: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1,55</w:t>
            </w: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153643">
        <w:trPr>
          <w:trHeight w:val="20"/>
          <w:tblHeader/>
        </w:trPr>
        <w:tc>
          <w:tcPr>
            <w:tcW w:w="206"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w:t>
            </w:r>
          </w:p>
        </w:tc>
        <w:tc>
          <w:tcPr>
            <w:tcW w:w="723"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Шкафной газорегуляторный пункт (ШГРП)</w:t>
            </w: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село Красносельское, площадка № 1а</w:t>
            </w:r>
          </w:p>
        </w:tc>
        <w:tc>
          <w:tcPr>
            <w:tcW w:w="722"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684"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2033</w:t>
            </w: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w:t>
            </w: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производительность до 180 куб.м/час</w:t>
            </w:r>
          </w:p>
        </w:tc>
      </w:tr>
      <w:tr w:rsidR="003E2ECD" w:rsidRPr="003E2ECD" w:rsidTr="00153643">
        <w:trPr>
          <w:trHeight w:val="20"/>
          <w:tblHeader/>
        </w:trPr>
        <w:tc>
          <w:tcPr>
            <w:tcW w:w="206"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11.</w:t>
            </w:r>
          </w:p>
        </w:tc>
        <w:tc>
          <w:tcPr>
            <w:tcW w:w="723"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Шкафной газорегуляторный пункт (ШГРП)</w:t>
            </w: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поселок Малые Ключи, площадка № 2</w:t>
            </w:r>
          </w:p>
        </w:tc>
        <w:tc>
          <w:tcPr>
            <w:tcW w:w="722"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684"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2033</w:t>
            </w: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w:t>
            </w: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производительность до 160 куб.м/час</w:t>
            </w:r>
          </w:p>
        </w:tc>
      </w:tr>
      <w:tr w:rsidR="003E2ECD" w:rsidRPr="003E2ECD" w:rsidTr="00153643">
        <w:trPr>
          <w:trHeight w:val="20"/>
          <w:tblHeader/>
        </w:trPr>
        <w:tc>
          <w:tcPr>
            <w:tcW w:w="206"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12.</w:t>
            </w:r>
          </w:p>
        </w:tc>
        <w:tc>
          <w:tcPr>
            <w:tcW w:w="723"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Шкафной газорегуляторный пункт (ШГРП)</w:t>
            </w: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поселок Ровный, площадка № 3</w:t>
            </w:r>
          </w:p>
        </w:tc>
        <w:tc>
          <w:tcPr>
            <w:tcW w:w="722"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684"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2033</w:t>
            </w: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w:t>
            </w: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производительность до 100 куб.м/час</w:t>
            </w:r>
          </w:p>
        </w:tc>
      </w:tr>
      <w:tr w:rsidR="003E2ECD" w:rsidRPr="003E2ECD" w:rsidTr="00153643">
        <w:trPr>
          <w:trHeight w:val="20"/>
          <w:tblHeader/>
        </w:trPr>
        <w:tc>
          <w:tcPr>
            <w:tcW w:w="206"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13.</w:t>
            </w:r>
          </w:p>
        </w:tc>
        <w:tc>
          <w:tcPr>
            <w:tcW w:w="723"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Шкафной газорегуляторный пункт (ШГРП)</w:t>
            </w: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село Мамыково, площадка № 4б</w:t>
            </w:r>
          </w:p>
        </w:tc>
        <w:tc>
          <w:tcPr>
            <w:tcW w:w="722"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684"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2033</w:t>
            </w: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w:t>
            </w: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производительность до 200 куб.м/час</w:t>
            </w:r>
          </w:p>
        </w:tc>
      </w:tr>
      <w:tr w:rsidR="003E2ECD" w:rsidRPr="003E2ECD" w:rsidTr="00153643">
        <w:trPr>
          <w:trHeight w:val="20"/>
          <w:tblHeader/>
        </w:trPr>
        <w:tc>
          <w:tcPr>
            <w:tcW w:w="206" w:type="pct"/>
            <w:vMerge w:val="restar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14.</w:t>
            </w:r>
          </w:p>
        </w:tc>
        <w:tc>
          <w:tcPr>
            <w:tcW w:w="723" w:type="pct"/>
            <w:vMerge w:val="restar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Шкафной газорегуляторный пункт (ШГРП)</w:t>
            </w: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село Королевка, в том числе:</w:t>
            </w:r>
          </w:p>
        </w:tc>
        <w:tc>
          <w:tcPr>
            <w:tcW w:w="722" w:type="pct"/>
            <w:vMerge w:val="restar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684" w:type="pct"/>
            <w:vMerge w:val="restar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2033</w:t>
            </w: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153643">
        <w:trPr>
          <w:trHeight w:val="20"/>
          <w:tblHeader/>
        </w:trPr>
        <w:tc>
          <w:tcPr>
            <w:tcW w:w="206"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23"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площадка № 5а</w:t>
            </w:r>
          </w:p>
        </w:tc>
        <w:tc>
          <w:tcPr>
            <w:tcW w:w="722"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684"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w:t>
            </w: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производительность до 165 куб.м/час</w:t>
            </w:r>
          </w:p>
        </w:tc>
      </w:tr>
      <w:tr w:rsidR="003E2ECD" w:rsidRPr="003E2ECD" w:rsidTr="00153643">
        <w:trPr>
          <w:trHeight w:val="20"/>
          <w:tblHeader/>
        </w:trPr>
        <w:tc>
          <w:tcPr>
            <w:tcW w:w="206"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23"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площадка № 5б</w:t>
            </w:r>
          </w:p>
        </w:tc>
        <w:tc>
          <w:tcPr>
            <w:tcW w:w="722"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684"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производительность до 70 куб.м/час</w:t>
            </w:r>
          </w:p>
        </w:tc>
      </w:tr>
    </w:tbl>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b/>
          <w:bC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10"/>
        <w:gridCol w:w="1088"/>
        <w:gridCol w:w="1127"/>
        <w:gridCol w:w="1086"/>
        <w:gridCol w:w="1029"/>
        <w:gridCol w:w="1648"/>
        <w:gridCol w:w="1235"/>
      </w:tblGrid>
      <w:tr w:rsidR="003E2ECD" w:rsidRPr="003E2ECD" w:rsidTr="00153643">
        <w:trPr>
          <w:trHeight w:val="20"/>
          <w:tblHeader/>
        </w:trPr>
        <w:tc>
          <w:tcPr>
            <w:tcW w:w="206" w:type="pct"/>
            <w:vMerge w:val="restart"/>
            <w:shd w:val="clear" w:color="auto" w:fill="FFFFFF"/>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w:t>
            </w:r>
          </w:p>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lastRenderedPageBreak/>
              <w:t>п/п</w:t>
            </w:r>
          </w:p>
        </w:tc>
        <w:tc>
          <w:tcPr>
            <w:tcW w:w="723" w:type="pct"/>
            <w:vMerge w:val="restart"/>
            <w:shd w:val="clear" w:color="auto" w:fill="FFFFFF"/>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Назначение и</w:t>
            </w:r>
          </w:p>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наименование объекта</w:t>
            </w:r>
          </w:p>
        </w:tc>
        <w:tc>
          <w:tcPr>
            <w:tcW w:w="749" w:type="pct"/>
            <w:vMerge w:val="restart"/>
            <w:shd w:val="clear" w:color="auto" w:fill="FFFFFF"/>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Местоположение</w:t>
            </w:r>
          </w:p>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объекта</w:t>
            </w:r>
          </w:p>
        </w:tc>
        <w:tc>
          <w:tcPr>
            <w:tcW w:w="722" w:type="pct"/>
            <w:vMerge w:val="restart"/>
            <w:shd w:val="clear" w:color="auto" w:fill="FFFFFF"/>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Вид работ, который</w:t>
            </w:r>
          </w:p>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планируется в целях</w:t>
            </w:r>
          </w:p>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размещения объекта</w:t>
            </w:r>
          </w:p>
        </w:tc>
        <w:tc>
          <w:tcPr>
            <w:tcW w:w="684" w:type="pct"/>
            <w:vMerge w:val="restart"/>
            <w:shd w:val="clear" w:color="auto" w:fill="FFFFFF"/>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Срок,</w:t>
            </w:r>
          </w:p>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до которого планируется размещение объекта, г.</w:t>
            </w:r>
          </w:p>
        </w:tc>
        <w:tc>
          <w:tcPr>
            <w:tcW w:w="1916" w:type="pct"/>
            <w:gridSpan w:val="2"/>
            <w:tcBorders>
              <w:bottom w:val="single" w:sz="4" w:space="0" w:color="auto"/>
            </w:tcBorders>
            <w:shd w:val="clear" w:color="auto" w:fill="FFFFFF"/>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Основные характеристики объекта</w:t>
            </w:r>
          </w:p>
        </w:tc>
      </w:tr>
      <w:tr w:rsidR="003E2ECD" w:rsidRPr="003E2ECD" w:rsidTr="00153643">
        <w:trPr>
          <w:trHeight w:val="20"/>
          <w:tblHeader/>
        </w:trPr>
        <w:tc>
          <w:tcPr>
            <w:tcW w:w="206" w:type="pct"/>
            <w:vMerge/>
            <w:shd w:val="clear" w:color="auto" w:fill="FFFFFF"/>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23" w:type="pct"/>
            <w:vMerge/>
            <w:shd w:val="clear" w:color="auto" w:fill="FFFFFF"/>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49" w:type="pct"/>
            <w:vMerge/>
            <w:shd w:val="clear" w:color="auto" w:fill="FFFFFF"/>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22" w:type="pct"/>
            <w:vMerge/>
            <w:shd w:val="clear" w:color="auto" w:fill="FFFFFF"/>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684" w:type="pct"/>
            <w:vMerge/>
            <w:shd w:val="clear" w:color="auto" w:fill="FFFFFF"/>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1095" w:type="pct"/>
            <w:shd w:val="clear" w:color="auto" w:fill="FFFFFF"/>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Протяженность, км</w:t>
            </w:r>
          </w:p>
        </w:tc>
        <w:tc>
          <w:tcPr>
            <w:tcW w:w="821" w:type="pct"/>
            <w:shd w:val="clear" w:color="auto" w:fill="FFFFFF"/>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Иные характеристики</w:t>
            </w:r>
          </w:p>
        </w:tc>
      </w:tr>
      <w:tr w:rsidR="003E2ECD" w:rsidRPr="003E2ECD" w:rsidTr="00153643">
        <w:trPr>
          <w:trHeight w:val="20"/>
        </w:trPr>
        <w:tc>
          <w:tcPr>
            <w:tcW w:w="5000" w:type="pct"/>
            <w:gridSpan w:val="7"/>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Электроснабжение</w:t>
            </w:r>
          </w:p>
        </w:tc>
      </w:tr>
      <w:tr w:rsidR="003E2ECD" w:rsidRPr="003E2ECD" w:rsidTr="00153643">
        <w:trPr>
          <w:trHeight w:val="20"/>
        </w:trPr>
        <w:tc>
          <w:tcPr>
            <w:tcW w:w="206" w:type="pct"/>
            <w:vMerge w:val="restar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w:t>
            </w:r>
          </w:p>
        </w:tc>
        <w:tc>
          <w:tcPr>
            <w:tcW w:w="723" w:type="pct"/>
            <w:vMerge w:val="restar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Комплектные трансформаторные подстанции</w:t>
            </w: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село Красносельское, в том числе:</w:t>
            </w:r>
          </w:p>
        </w:tc>
        <w:tc>
          <w:tcPr>
            <w:tcW w:w="722" w:type="pct"/>
            <w:vMerge w:val="restar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684" w:type="pct"/>
            <w:vMerge w:val="restar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2033</w:t>
            </w: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153643">
        <w:trPr>
          <w:trHeight w:val="20"/>
        </w:trPr>
        <w:tc>
          <w:tcPr>
            <w:tcW w:w="206"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23"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площадка № 1а</w:t>
            </w:r>
          </w:p>
        </w:tc>
        <w:tc>
          <w:tcPr>
            <w:tcW w:w="722"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684"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мощность – 1х250кВА</w:t>
            </w:r>
          </w:p>
        </w:tc>
      </w:tr>
      <w:tr w:rsidR="003E2ECD" w:rsidRPr="003E2ECD" w:rsidTr="00153643">
        <w:trPr>
          <w:trHeight w:val="20"/>
        </w:trPr>
        <w:tc>
          <w:tcPr>
            <w:tcW w:w="206"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23"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 Ганюшина</w:t>
            </w:r>
          </w:p>
        </w:tc>
        <w:tc>
          <w:tcPr>
            <w:tcW w:w="722"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684"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мощность – 1х100кВА</w:t>
            </w:r>
          </w:p>
        </w:tc>
      </w:tr>
      <w:tr w:rsidR="003E2ECD" w:rsidRPr="003E2ECD" w:rsidTr="00153643">
        <w:trPr>
          <w:trHeight w:val="20"/>
        </w:trPr>
        <w:tc>
          <w:tcPr>
            <w:tcW w:w="206"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w:t>
            </w:r>
          </w:p>
        </w:tc>
        <w:tc>
          <w:tcPr>
            <w:tcW w:w="723"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Комплектные трансформаторные подстанции</w:t>
            </w: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поселок Малые Ключи, площадка № 2</w:t>
            </w:r>
          </w:p>
        </w:tc>
        <w:tc>
          <w:tcPr>
            <w:tcW w:w="722"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684"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2033</w:t>
            </w: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 шт. мощность – 1х160кВА,</w:t>
            </w:r>
          </w:p>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 шт. мощность – 1х100кВА</w:t>
            </w:r>
          </w:p>
        </w:tc>
      </w:tr>
      <w:tr w:rsidR="003E2ECD" w:rsidRPr="003E2ECD" w:rsidTr="00153643">
        <w:trPr>
          <w:trHeight w:val="20"/>
        </w:trPr>
        <w:tc>
          <w:tcPr>
            <w:tcW w:w="206"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w:t>
            </w:r>
          </w:p>
        </w:tc>
        <w:tc>
          <w:tcPr>
            <w:tcW w:w="723"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Комплектные трансформаторные подстанции</w:t>
            </w: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поселок Ровный, ул. Озерная</w:t>
            </w:r>
          </w:p>
        </w:tc>
        <w:tc>
          <w:tcPr>
            <w:tcW w:w="722"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684"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2033</w:t>
            </w: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мощность – 1х160кВА</w:t>
            </w:r>
          </w:p>
        </w:tc>
      </w:tr>
      <w:tr w:rsidR="003E2ECD" w:rsidRPr="003E2ECD" w:rsidTr="00153643">
        <w:trPr>
          <w:trHeight w:val="20"/>
        </w:trPr>
        <w:tc>
          <w:tcPr>
            <w:tcW w:w="206" w:type="pct"/>
            <w:tcBorders>
              <w:top w:val="single" w:sz="4" w:space="0" w:color="auto"/>
              <w:left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4.</w:t>
            </w:r>
          </w:p>
        </w:tc>
        <w:tc>
          <w:tcPr>
            <w:tcW w:w="723" w:type="pct"/>
            <w:tcBorders>
              <w:top w:val="single" w:sz="4" w:space="0" w:color="auto"/>
              <w:left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Комплектные трансформаторные подстанции</w:t>
            </w:r>
          </w:p>
        </w:tc>
        <w:tc>
          <w:tcPr>
            <w:tcW w:w="749" w:type="pct"/>
            <w:tcBorders>
              <w:top w:val="single" w:sz="4" w:space="0" w:color="auto"/>
              <w:left w:val="single" w:sz="4" w:space="0" w:color="auto"/>
              <w:bottom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село Королевка, площадка № 5б</w:t>
            </w:r>
          </w:p>
        </w:tc>
        <w:tc>
          <w:tcPr>
            <w:tcW w:w="722" w:type="pct"/>
            <w:tcBorders>
              <w:top w:val="single" w:sz="4" w:space="0" w:color="auto"/>
              <w:left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684" w:type="pct"/>
            <w:tcBorders>
              <w:top w:val="single" w:sz="4" w:space="0" w:color="auto"/>
              <w:left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2033</w:t>
            </w:r>
          </w:p>
        </w:tc>
        <w:tc>
          <w:tcPr>
            <w:tcW w:w="1095" w:type="pct"/>
            <w:tcBorders>
              <w:top w:val="single" w:sz="4" w:space="0" w:color="auto"/>
              <w:left w:val="single" w:sz="4" w:space="0" w:color="auto"/>
              <w:bottom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821" w:type="pct"/>
            <w:tcBorders>
              <w:top w:val="single" w:sz="4" w:space="0" w:color="auto"/>
              <w:left w:val="single" w:sz="4" w:space="0" w:color="auto"/>
              <w:bottom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мощность – 1х63кВА</w:t>
            </w:r>
          </w:p>
        </w:tc>
      </w:tr>
      <w:tr w:rsidR="003E2ECD" w:rsidRPr="003E2ECD" w:rsidTr="00153643">
        <w:trPr>
          <w:trHeight w:val="20"/>
        </w:trPr>
        <w:tc>
          <w:tcPr>
            <w:tcW w:w="206" w:type="pct"/>
            <w:vMerge w:val="restart"/>
            <w:tcBorders>
              <w:top w:val="single" w:sz="4" w:space="0" w:color="auto"/>
              <w:left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5.</w:t>
            </w:r>
          </w:p>
        </w:tc>
        <w:tc>
          <w:tcPr>
            <w:tcW w:w="723" w:type="pct"/>
            <w:vMerge w:val="restart"/>
            <w:tcBorders>
              <w:top w:val="single" w:sz="4" w:space="0" w:color="auto"/>
              <w:left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Воздушные линии электропередачи</w:t>
            </w:r>
          </w:p>
        </w:tc>
        <w:tc>
          <w:tcPr>
            <w:tcW w:w="749" w:type="pct"/>
            <w:tcBorders>
              <w:top w:val="single" w:sz="4" w:space="0" w:color="auto"/>
              <w:left w:val="single" w:sz="4" w:space="0" w:color="auto"/>
              <w:bottom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село Красносельское, в том числе:</w:t>
            </w:r>
          </w:p>
        </w:tc>
        <w:tc>
          <w:tcPr>
            <w:tcW w:w="722" w:type="pct"/>
            <w:vMerge w:val="restart"/>
            <w:tcBorders>
              <w:top w:val="single" w:sz="4" w:space="0" w:color="auto"/>
              <w:left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684" w:type="pct"/>
            <w:vMerge w:val="restart"/>
            <w:tcBorders>
              <w:top w:val="single" w:sz="4" w:space="0" w:color="auto"/>
              <w:left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2033</w:t>
            </w:r>
          </w:p>
        </w:tc>
        <w:tc>
          <w:tcPr>
            <w:tcW w:w="1095" w:type="pct"/>
            <w:tcBorders>
              <w:top w:val="single" w:sz="4" w:space="0" w:color="auto"/>
              <w:left w:val="single" w:sz="4" w:space="0" w:color="auto"/>
              <w:bottom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821" w:type="pct"/>
            <w:tcBorders>
              <w:top w:val="single" w:sz="4" w:space="0" w:color="auto"/>
              <w:left w:val="single" w:sz="4" w:space="0" w:color="auto"/>
              <w:bottom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153643">
        <w:trPr>
          <w:trHeight w:val="20"/>
        </w:trPr>
        <w:tc>
          <w:tcPr>
            <w:tcW w:w="206" w:type="pct"/>
            <w:vMerge/>
            <w:tcBorders>
              <w:left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23" w:type="pct"/>
            <w:vMerge/>
            <w:tcBorders>
              <w:left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49" w:type="pct"/>
            <w:tcBorders>
              <w:top w:val="single" w:sz="4" w:space="0" w:color="auto"/>
              <w:left w:val="single" w:sz="4" w:space="0" w:color="auto"/>
              <w:bottom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площадка № 1а</w:t>
            </w:r>
          </w:p>
        </w:tc>
        <w:tc>
          <w:tcPr>
            <w:tcW w:w="722" w:type="pct"/>
            <w:vMerge/>
            <w:tcBorders>
              <w:left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684" w:type="pct"/>
            <w:vMerge/>
            <w:tcBorders>
              <w:left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1095" w:type="pct"/>
            <w:tcBorders>
              <w:top w:val="single" w:sz="4" w:space="0" w:color="auto"/>
              <w:left w:val="single" w:sz="4" w:space="0" w:color="auto"/>
              <w:bottom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0,1</w:t>
            </w:r>
          </w:p>
        </w:tc>
        <w:tc>
          <w:tcPr>
            <w:tcW w:w="821" w:type="pct"/>
            <w:tcBorders>
              <w:top w:val="single" w:sz="4" w:space="0" w:color="auto"/>
              <w:left w:val="single" w:sz="4" w:space="0" w:color="auto"/>
              <w:bottom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напряжение – 10 кВ</w:t>
            </w:r>
          </w:p>
        </w:tc>
      </w:tr>
      <w:tr w:rsidR="003E2ECD" w:rsidRPr="003E2ECD" w:rsidTr="00153643">
        <w:trPr>
          <w:trHeight w:val="20"/>
        </w:trPr>
        <w:tc>
          <w:tcPr>
            <w:tcW w:w="206" w:type="pct"/>
            <w:vMerge/>
            <w:tcBorders>
              <w:left w:val="single" w:sz="4" w:space="0" w:color="auto"/>
              <w:bottom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23" w:type="pct"/>
            <w:vMerge/>
            <w:tcBorders>
              <w:left w:val="single" w:sz="4" w:space="0" w:color="auto"/>
              <w:bottom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49" w:type="pct"/>
            <w:tcBorders>
              <w:top w:val="single" w:sz="4" w:space="0" w:color="auto"/>
              <w:left w:val="single" w:sz="4" w:space="0" w:color="auto"/>
              <w:bottom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 Ганюшина</w:t>
            </w:r>
          </w:p>
        </w:tc>
        <w:tc>
          <w:tcPr>
            <w:tcW w:w="722" w:type="pct"/>
            <w:vMerge/>
            <w:tcBorders>
              <w:left w:val="single" w:sz="4" w:space="0" w:color="auto"/>
              <w:bottom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684" w:type="pct"/>
            <w:vMerge/>
            <w:tcBorders>
              <w:left w:val="single" w:sz="4" w:space="0" w:color="auto"/>
              <w:bottom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1095" w:type="pct"/>
            <w:tcBorders>
              <w:top w:val="single" w:sz="4" w:space="0" w:color="auto"/>
              <w:left w:val="single" w:sz="4" w:space="0" w:color="auto"/>
              <w:bottom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0,25</w:t>
            </w:r>
          </w:p>
        </w:tc>
        <w:tc>
          <w:tcPr>
            <w:tcW w:w="821" w:type="pct"/>
            <w:tcBorders>
              <w:top w:val="single" w:sz="4" w:space="0" w:color="auto"/>
              <w:left w:val="single" w:sz="4" w:space="0" w:color="auto"/>
              <w:bottom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напряжение – 10 кВ</w:t>
            </w:r>
          </w:p>
        </w:tc>
      </w:tr>
      <w:tr w:rsidR="003E2ECD" w:rsidRPr="003E2ECD" w:rsidTr="00153643">
        <w:trPr>
          <w:trHeight w:val="20"/>
        </w:trPr>
        <w:tc>
          <w:tcPr>
            <w:tcW w:w="206" w:type="pct"/>
            <w:tcBorders>
              <w:top w:val="single" w:sz="4" w:space="0" w:color="auto"/>
              <w:left w:val="single" w:sz="4" w:space="0" w:color="auto"/>
              <w:bottom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6.</w:t>
            </w:r>
          </w:p>
        </w:tc>
        <w:tc>
          <w:tcPr>
            <w:tcW w:w="723" w:type="pct"/>
            <w:tcBorders>
              <w:top w:val="single" w:sz="4" w:space="0" w:color="auto"/>
              <w:left w:val="single" w:sz="4" w:space="0" w:color="auto"/>
              <w:bottom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Воздушные линии электропередачи</w:t>
            </w:r>
          </w:p>
        </w:tc>
        <w:tc>
          <w:tcPr>
            <w:tcW w:w="749" w:type="pct"/>
            <w:tcBorders>
              <w:top w:val="single" w:sz="4" w:space="0" w:color="auto"/>
              <w:left w:val="single" w:sz="4" w:space="0" w:color="auto"/>
              <w:bottom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поселок Малые Ключи, площадка № 2</w:t>
            </w:r>
          </w:p>
        </w:tc>
        <w:tc>
          <w:tcPr>
            <w:tcW w:w="722" w:type="pct"/>
            <w:tcBorders>
              <w:top w:val="single" w:sz="4" w:space="0" w:color="auto"/>
              <w:left w:val="single" w:sz="4" w:space="0" w:color="auto"/>
              <w:bottom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684" w:type="pct"/>
            <w:tcBorders>
              <w:top w:val="single" w:sz="4" w:space="0" w:color="auto"/>
              <w:left w:val="single" w:sz="4" w:space="0" w:color="auto"/>
              <w:bottom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2033</w:t>
            </w:r>
          </w:p>
        </w:tc>
        <w:tc>
          <w:tcPr>
            <w:tcW w:w="1095" w:type="pct"/>
            <w:tcBorders>
              <w:top w:val="single" w:sz="4" w:space="0" w:color="auto"/>
              <w:left w:val="single" w:sz="4" w:space="0" w:color="auto"/>
              <w:bottom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0,65</w:t>
            </w:r>
          </w:p>
        </w:tc>
        <w:tc>
          <w:tcPr>
            <w:tcW w:w="821" w:type="pct"/>
            <w:tcBorders>
              <w:top w:val="single" w:sz="4" w:space="0" w:color="auto"/>
              <w:left w:val="single" w:sz="4" w:space="0" w:color="auto"/>
              <w:bottom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напряжение – 10 кВ</w:t>
            </w:r>
          </w:p>
        </w:tc>
      </w:tr>
      <w:tr w:rsidR="003E2ECD" w:rsidRPr="003E2ECD" w:rsidTr="00153643">
        <w:trPr>
          <w:trHeight w:val="20"/>
        </w:trPr>
        <w:tc>
          <w:tcPr>
            <w:tcW w:w="206" w:type="pct"/>
            <w:tcBorders>
              <w:top w:val="single" w:sz="4" w:space="0" w:color="auto"/>
              <w:left w:val="single" w:sz="4" w:space="0" w:color="auto"/>
              <w:bottom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7.</w:t>
            </w:r>
          </w:p>
        </w:tc>
        <w:tc>
          <w:tcPr>
            <w:tcW w:w="723" w:type="pct"/>
            <w:tcBorders>
              <w:top w:val="single" w:sz="4" w:space="0" w:color="auto"/>
              <w:left w:val="single" w:sz="4" w:space="0" w:color="auto"/>
              <w:bottom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Воздушные линии электропередачи</w:t>
            </w:r>
          </w:p>
        </w:tc>
        <w:tc>
          <w:tcPr>
            <w:tcW w:w="749" w:type="pct"/>
            <w:tcBorders>
              <w:top w:val="single" w:sz="4" w:space="0" w:color="auto"/>
              <w:left w:val="single" w:sz="4" w:space="0" w:color="auto"/>
              <w:bottom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село Королевка, за западной границей села</w:t>
            </w:r>
          </w:p>
        </w:tc>
        <w:tc>
          <w:tcPr>
            <w:tcW w:w="722" w:type="pct"/>
            <w:tcBorders>
              <w:top w:val="single" w:sz="4" w:space="0" w:color="auto"/>
              <w:left w:val="single" w:sz="4" w:space="0" w:color="auto"/>
              <w:bottom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684" w:type="pct"/>
            <w:tcBorders>
              <w:top w:val="single" w:sz="4" w:space="0" w:color="auto"/>
              <w:left w:val="single" w:sz="4" w:space="0" w:color="auto"/>
              <w:bottom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2033</w:t>
            </w:r>
          </w:p>
        </w:tc>
        <w:tc>
          <w:tcPr>
            <w:tcW w:w="1095" w:type="pct"/>
            <w:tcBorders>
              <w:top w:val="single" w:sz="4" w:space="0" w:color="auto"/>
              <w:left w:val="single" w:sz="4" w:space="0" w:color="auto"/>
              <w:bottom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0,15</w:t>
            </w:r>
          </w:p>
        </w:tc>
        <w:tc>
          <w:tcPr>
            <w:tcW w:w="821" w:type="pct"/>
            <w:tcBorders>
              <w:top w:val="single" w:sz="4" w:space="0" w:color="auto"/>
              <w:left w:val="single" w:sz="4" w:space="0" w:color="auto"/>
              <w:bottom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напряжение – 10 кВ</w:t>
            </w:r>
          </w:p>
        </w:tc>
      </w:tr>
      <w:tr w:rsidR="003E2ECD" w:rsidRPr="003E2ECD" w:rsidTr="00153643">
        <w:trPr>
          <w:trHeight w:val="20"/>
        </w:trPr>
        <w:tc>
          <w:tcPr>
            <w:tcW w:w="206" w:type="pct"/>
            <w:tcBorders>
              <w:top w:val="single" w:sz="4" w:space="0" w:color="auto"/>
              <w:left w:val="single" w:sz="4" w:space="0" w:color="auto"/>
              <w:bottom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8.</w:t>
            </w:r>
          </w:p>
        </w:tc>
        <w:tc>
          <w:tcPr>
            <w:tcW w:w="723" w:type="pct"/>
            <w:tcBorders>
              <w:top w:val="single" w:sz="4" w:space="0" w:color="auto"/>
              <w:left w:val="single" w:sz="4" w:space="0" w:color="auto"/>
              <w:bottom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Воздушные линии электропередачи</w:t>
            </w:r>
          </w:p>
        </w:tc>
        <w:tc>
          <w:tcPr>
            <w:tcW w:w="749" w:type="pct"/>
            <w:tcBorders>
              <w:top w:val="single" w:sz="4" w:space="0" w:color="auto"/>
              <w:left w:val="single" w:sz="4" w:space="0" w:color="auto"/>
              <w:bottom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поселок Ровный, ул. Озерная</w:t>
            </w:r>
          </w:p>
        </w:tc>
        <w:tc>
          <w:tcPr>
            <w:tcW w:w="722" w:type="pct"/>
            <w:tcBorders>
              <w:top w:val="single" w:sz="4" w:space="0" w:color="auto"/>
              <w:left w:val="single" w:sz="4" w:space="0" w:color="auto"/>
              <w:bottom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684" w:type="pct"/>
            <w:tcBorders>
              <w:top w:val="single" w:sz="4" w:space="0" w:color="auto"/>
              <w:left w:val="single" w:sz="4" w:space="0" w:color="auto"/>
              <w:bottom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2033</w:t>
            </w:r>
          </w:p>
        </w:tc>
        <w:tc>
          <w:tcPr>
            <w:tcW w:w="1095" w:type="pct"/>
            <w:tcBorders>
              <w:top w:val="single" w:sz="4" w:space="0" w:color="auto"/>
              <w:left w:val="single" w:sz="4" w:space="0" w:color="auto"/>
              <w:bottom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0,3</w:t>
            </w:r>
          </w:p>
        </w:tc>
        <w:tc>
          <w:tcPr>
            <w:tcW w:w="821" w:type="pct"/>
            <w:tcBorders>
              <w:top w:val="single" w:sz="4" w:space="0" w:color="auto"/>
              <w:left w:val="single" w:sz="4" w:space="0" w:color="auto"/>
              <w:bottom w:val="single" w:sz="4" w:space="0" w:color="auto"/>
              <w:right w:val="single" w:sz="4" w:space="0" w:color="auto"/>
            </w:tcBorders>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напряжение – 10 кВ</w:t>
            </w:r>
          </w:p>
        </w:tc>
      </w:tr>
    </w:tbl>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10"/>
        <w:gridCol w:w="1088"/>
        <w:gridCol w:w="1127"/>
        <w:gridCol w:w="1086"/>
        <w:gridCol w:w="1029"/>
        <w:gridCol w:w="1648"/>
        <w:gridCol w:w="1235"/>
      </w:tblGrid>
      <w:tr w:rsidR="003E2ECD" w:rsidRPr="003E2ECD" w:rsidTr="00153643">
        <w:trPr>
          <w:trHeight w:val="253"/>
          <w:tblHeader/>
        </w:trPr>
        <w:tc>
          <w:tcPr>
            <w:tcW w:w="206" w:type="pct"/>
            <w:vMerge w:val="restart"/>
            <w:shd w:val="clear" w:color="auto" w:fill="FFFFFF"/>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w:t>
            </w:r>
          </w:p>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п/п</w:t>
            </w:r>
          </w:p>
        </w:tc>
        <w:tc>
          <w:tcPr>
            <w:tcW w:w="723" w:type="pct"/>
            <w:vMerge w:val="restart"/>
            <w:shd w:val="clear" w:color="auto" w:fill="FFFFFF"/>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Назначение и</w:t>
            </w:r>
          </w:p>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наименование объекта</w:t>
            </w:r>
          </w:p>
        </w:tc>
        <w:tc>
          <w:tcPr>
            <w:tcW w:w="749" w:type="pct"/>
            <w:vMerge w:val="restart"/>
            <w:shd w:val="clear" w:color="auto" w:fill="FFFFFF"/>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Местоположение</w:t>
            </w:r>
          </w:p>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объекта</w:t>
            </w:r>
          </w:p>
        </w:tc>
        <w:tc>
          <w:tcPr>
            <w:tcW w:w="722" w:type="pct"/>
            <w:vMerge w:val="restart"/>
            <w:shd w:val="clear" w:color="auto" w:fill="FFFFFF"/>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Вид работ, который</w:t>
            </w:r>
          </w:p>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планируется в целях</w:t>
            </w:r>
          </w:p>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размещения объекта</w:t>
            </w:r>
          </w:p>
        </w:tc>
        <w:tc>
          <w:tcPr>
            <w:tcW w:w="684" w:type="pct"/>
            <w:vMerge w:val="restart"/>
            <w:shd w:val="clear" w:color="auto" w:fill="FFFFFF"/>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Срок,</w:t>
            </w:r>
          </w:p>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до которого планируется размещение объекта, г.</w:t>
            </w:r>
          </w:p>
        </w:tc>
        <w:tc>
          <w:tcPr>
            <w:tcW w:w="1916" w:type="pct"/>
            <w:gridSpan w:val="2"/>
            <w:tcBorders>
              <w:bottom w:val="single" w:sz="4" w:space="0" w:color="auto"/>
            </w:tcBorders>
            <w:shd w:val="clear" w:color="auto" w:fill="FFFFFF"/>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Основные характеристики объекта</w:t>
            </w:r>
          </w:p>
        </w:tc>
      </w:tr>
      <w:tr w:rsidR="003E2ECD" w:rsidRPr="003E2ECD" w:rsidTr="00153643">
        <w:trPr>
          <w:trHeight w:val="253"/>
          <w:tblHeader/>
        </w:trPr>
        <w:tc>
          <w:tcPr>
            <w:tcW w:w="206" w:type="pct"/>
            <w:vMerge/>
            <w:shd w:val="clear" w:color="auto" w:fill="FFFFFF"/>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23" w:type="pct"/>
            <w:vMerge/>
            <w:shd w:val="clear" w:color="auto" w:fill="FFFFFF"/>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49" w:type="pct"/>
            <w:vMerge/>
            <w:shd w:val="clear" w:color="auto" w:fill="FFFFFF"/>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22" w:type="pct"/>
            <w:vMerge/>
            <w:shd w:val="clear" w:color="auto" w:fill="FFFFFF"/>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684" w:type="pct"/>
            <w:vMerge/>
            <w:shd w:val="clear" w:color="auto" w:fill="FFFFFF"/>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1095" w:type="pct"/>
            <w:shd w:val="clear" w:color="auto" w:fill="FFFFFF"/>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Протяженность, км</w:t>
            </w:r>
          </w:p>
        </w:tc>
        <w:tc>
          <w:tcPr>
            <w:tcW w:w="821" w:type="pct"/>
            <w:shd w:val="clear" w:color="auto" w:fill="FFFFFF"/>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Иные характеристики</w:t>
            </w:r>
          </w:p>
        </w:tc>
      </w:tr>
      <w:tr w:rsidR="003E2ECD" w:rsidRPr="003E2ECD" w:rsidTr="00153643">
        <w:trPr>
          <w:trHeight w:val="253"/>
        </w:trPr>
        <w:tc>
          <w:tcPr>
            <w:tcW w:w="5000" w:type="pct"/>
            <w:gridSpan w:val="7"/>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Услуги связи</w:t>
            </w:r>
          </w:p>
        </w:tc>
      </w:tr>
      <w:tr w:rsidR="003E2ECD" w:rsidRPr="003E2ECD" w:rsidTr="00153643">
        <w:trPr>
          <w:trHeight w:val="253"/>
        </w:trPr>
        <w:tc>
          <w:tcPr>
            <w:tcW w:w="206" w:type="pct"/>
            <w:vMerge w:val="restar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w:t>
            </w:r>
          </w:p>
        </w:tc>
        <w:tc>
          <w:tcPr>
            <w:tcW w:w="723" w:type="pct"/>
            <w:vMerge w:val="restar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Ящик кабельный</w:t>
            </w: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село Красносельское, в том числе:</w:t>
            </w:r>
          </w:p>
        </w:tc>
        <w:tc>
          <w:tcPr>
            <w:tcW w:w="722" w:type="pct"/>
            <w:vMerge w:val="restar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684" w:type="pct"/>
            <w:vMerge w:val="restar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2033</w:t>
            </w: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153643">
        <w:trPr>
          <w:trHeight w:val="253"/>
        </w:trPr>
        <w:tc>
          <w:tcPr>
            <w:tcW w:w="206"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23"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площадка № 1а</w:t>
            </w:r>
          </w:p>
        </w:tc>
        <w:tc>
          <w:tcPr>
            <w:tcW w:w="722"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684"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 шт., тип –ЯКГ-20</w:t>
            </w:r>
          </w:p>
        </w:tc>
      </w:tr>
      <w:tr w:rsidR="003E2ECD" w:rsidRPr="003E2ECD" w:rsidTr="00153643">
        <w:trPr>
          <w:trHeight w:val="253"/>
        </w:trPr>
        <w:tc>
          <w:tcPr>
            <w:tcW w:w="206"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23"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площадка № 1б</w:t>
            </w:r>
          </w:p>
        </w:tc>
        <w:tc>
          <w:tcPr>
            <w:tcW w:w="722"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684" w:type="pct"/>
            <w:vMerge/>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тип –ЯКГ-10</w:t>
            </w:r>
          </w:p>
        </w:tc>
      </w:tr>
      <w:tr w:rsidR="003E2ECD" w:rsidRPr="003E2ECD" w:rsidTr="00153643">
        <w:trPr>
          <w:trHeight w:val="253"/>
        </w:trPr>
        <w:tc>
          <w:tcPr>
            <w:tcW w:w="206"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w:t>
            </w:r>
          </w:p>
        </w:tc>
        <w:tc>
          <w:tcPr>
            <w:tcW w:w="723"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Автоматическая телефонная станция</w:t>
            </w: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село Красносельское, ул. Советская, 1</w:t>
            </w:r>
          </w:p>
        </w:tc>
        <w:tc>
          <w:tcPr>
            <w:tcW w:w="722"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реконструкция</w:t>
            </w:r>
          </w:p>
        </w:tc>
        <w:tc>
          <w:tcPr>
            <w:tcW w:w="684"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2033</w:t>
            </w: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АТСК 50/200</w:t>
            </w:r>
          </w:p>
        </w:tc>
      </w:tr>
      <w:tr w:rsidR="003E2ECD" w:rsidRPr="003E2ECD" w:rsidTr="00153643">
        <w:trPr>
          <w:trHeight w:val="253"/>
        </w:trPr>
        <w:tc>
          <w:tcPr>
            <w:tcW w:w="206"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w:t>
            </w:r>
          </w:p>
        </w:tc>
        <w:tc>
          <w:tcPr>
            <w:tcW w:w="723"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Кабель связи</w:t>
            </w:r>
          </w:p>
        </w:tc>
        <w:tc>
          <w:tcPr>
            <w:tcW w:w="749"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село Красносельское, ул. Советская, ул. Школьная, площадка №1а, площадка №1б</w:t>
            </w:r>
          </w:p>
        </w:tc>
        <w:tc>
          <w:tcPr>
            <w:tcW w:w="722"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684"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2033</w:t>
            </w:r>
          </w:p>
        </w:tc>
        <w:tc>
          <w:tcPr>
            <w:tcW w:w="1095"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1,7</w:t>
            </w:r>
          </w:p>
        </w:tc>
        <w:tc>
          <w:tcPr>
            <w:tcW w:w="821" w:type="pct"/>
          </w:tcPr>
          <w:p w:rsidR="003E2ECD" w:rsidRPr="003E2ECD" w:rsidRDefault="003E2ECD" w:rsidP="00153643">
            <w:pPr>
              <w:tabs>
                <w:tab w:val="left" w:pos="284"/>
                <w:tab w:val="left" w:pos="3828"/>
              </w:tabs>
              <w:spacing w:after="0" w:line="240" w:lineRule="auto"/>
              <w:rPr>
                <w:rFonts w:ascii="Times New Roman" w:eastAsia="Calibri" w:hAnsi="Times New Roman" w:cs="Times New Roman"/>
                <w:sz w:val="12"/>
                <w:szCs w:val="12"/>
              </w:rPr>
            </w:pPr>
          </w:p>
        </w:tc>
      </w:tr>
    </w:tbl>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b/>
          <w:bCs/>
          <w:sz w:val="12"/>
          <w:szCs w:val="12"/>
        </w:rPr>
      </w:pPr>
    </w:p>
    <w:p w:rsidR="003E2ECD" w:rsidRPr="003E2ECD" w:rsidRDefault="003E2ECD" w:rsidP="00D64C8D">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4.2 Целевые показатели развития коммунальной инфраструктуры</w:t>
      </w:r>
    </w:p>
    <w:p w:rsidR="003E2ECD" w:rsidRPr="003E2ECD" w:rsidRDefault="003E2ECD" w:rsidP="006B0546">
      <w:pPr>
        <w:tabs>
          <w:tab w:val="left" w:pos="284"/>
          <w:tab w:val="left" w:pos="3828"/>
        </w:tabs>
        <w:spacing w:after="0" w:line="240" w:lineRule="auto"/>
        <w:jc w:val="right"/>
        <w:rPr>
          <w:rFonts w:ascii="Times New Roman" w:eastAsia="Calibri" w:hAnsi="Times New Roman" w:cs="Times New Roman"/>
          <w:b/>
          <w:sz w:val="12"/>
          <w:szCs w:val="12"/>
        </w:rPr>
      </w:pPr>
      <w:r w:rsidRPr="003E2ECD">
        <w:rPr>
          <w:rFonts w:ascii="Times New Roman" w:eastAsia="Calibri" w:hAnsi="Times New Roman" w:cs="Times New Roman"/>
          <w:b/>
          <w:sz w:val="12"/>
          <w:szCs w:val="12"/>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88"/>
        <w:gridCol w:w="2184"/>
        <w:gridCol w:w="94"/>
        <w:gridCol w:w="560"/>
        <w:gridCol w:w="1019"/>
        <w:gridCol w:w="679"/>
        <w:gridCol w:w="679"/>
        <w:gridCol w:w="679"/>
        <w:gridCol w:w="679"/>
        <w:gridCol w:w="662"/>
      </w:tblGrid>
      <w:tr w:rsidR="003E2ECD" w:rsidRPr="003E2ECD" w:rsidTr="006B0546">
        <w:tc>
          <w:tcPr>
            <w:tcW w:w="192"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 п/п</w:t>
            </w:r>
          </w:p>
        </w:tc>
        <w:tc>
          <w:tcPr>
            <w:tcW w:w="1452"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Показатель</w:t>
            </w:r>
          </w:p>
        </w:tc>
        <w:tc>
          <w:tcPr>
            <w:tcW w:w="435" w:type="pct"/>
            <w:gridSpan w:val="2"/>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Ед. изм.</w:t>
            </w:r>
          </w:p>
        </w:tc>
        <w:tc>
          <w:tcPr>
            <w:tcW w:w="67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2025 г. (базовый)</w:t>
            </w:r>
          </w:p>
        </w:tc>
        <w:tc>
          <w:tcPr>
            <w:tcW w:w="45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2026 г.</w:t>
            </w:r>
          </w:p>
        </w:tc>
        <w:tc>
          <w:tcPr>
            <w:tcW w:w="45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2027 г.</w:t>
            </w:r>
          </w:p>
        </w:tc>
        <w:tc>
          <w:tcPr>
            <w:tcW w:w="45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2028 г.</w:t>
            </w:r>
          </w:p>
        </w:tc>
        <w:tc>
          <w:tcPr>
            <w:tcW w:w="45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2029 г.</w:t>
            </w:r>
          </w:p>
        </w:tc>
        <w:tc>
          <w:tcPr>
            <w:tcW w:w="438"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2030-2033 г.г.</w:t>
            </w:r>
          </w:p>
        </w:tc>
      </w:tr>
      <w:tr w:rsidR="003E2ECD" w:rsidRPr="003E2ECD" w:rsidTr="006B0546">
        <w:tc>
          <w:tcPr>
            <w:tcW w:w="192"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1</w:t>
            </w:r>
          </w:p>
        </w:tc>
        <w:tc>
          <w:tcPr>
            <w:tcW w:w="4808" w:type="pct"/>
            <w:gridSpan w:val="9"/>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Водоснабжение</w:t>
            </w:r>
          </w:p>
        </w:tc>
      </w:tr>
      <w:tr w:rsidR="003E2ECD" w:rsidRPr="003E2ECD" w:rsidTr="006B0546">
        <w:tc>
          <w:tcPr>
            <w:tcW w:w="192"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1.1</w:t>
            </w:r>
          </w:p>
        </w:tc>
        <w:tc>
          <w:tcPr>
            <w:tcW w:w="1515" w:type="pct"/>
            <w:gridSpan w:val="2"/>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Доля удовлетворения потребности в водопроводных сетях, всего</w:t>
            </w:r>
          </w:p>
        </w:tc>
        <w:tc>
          <w:tcPr>
            <w:tcW w:w="372"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w:t>
            </w:r>
          </w:p>
        </w:tc>
        <w:tc>
          <w:tcPr>
            <w:tcW w:w="67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67</w:t>
            </w:r>
          </w:p>
        </w:tc>
        <w:tc>
          <w:tcPr>
            <w:tcW w:w="45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68</w:t>
            </w:r>
          </w:p>
        </w:tc>
        <w:tc>
          <w:tcPr>
            <w:tcW w:w="45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70</w:t>
            </w:r>
          </w:p>
        </w:tc>
        <w:tc>
          <w:tcPr>
            <w:tcW w:w="45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71,5</w:t>
            </w:r>
          </w:p>
        </w:tc>
        <w:tc>
          <w:tcPr>
            <w:tcW w:w="45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72,1</w:t>
            </w:r>
          </w:p>
        </w:tc>
        <w:tc>
          <w:tcPr>
            <w:tcW w:w="438"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73</w:t>
            </w:r>
          </w:p>
        </w:tc>
      </w:tr>
      <w:tr w:rsidR="003E2ECD" w:rsidRPr="003E2ECD" w:rsidTr="006B0546">
        <w:tc>
          <w:tcPr>
            <w:tcW w:w="192"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1.2</w:t>
            </w:r>
          </w:p>
        </w:tc>
        <w:tc>
          <w:tcPr>
            <w:tcW w:w="1515" w:type="pct"/>
            <w:gridSpan w:val="2"/>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Доля износа сетей водоснабжения</w:t>
            </w:r>
          </w:p>
        </w:tc>
        <w:tc>
          <w:tcPr>
            <w:tcW w:w="372"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w:t>
            </w:r>
          </w:p>
        </w:tc>
        <w:tc>
          <w:tcPr>
            <w:tcW w:w="67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73</w:t>
            </w:r>
          </w:p>
        </w:tc>
        <w:tc>
          <w:tcPr>
            <w:tcW w:w="45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72</w:t>
            </w:r>
          </w:p>
        </w:tc>
        <w:tc>
          <w:tcPr>
            <w:tcW w:w="45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71</w:t>
            </w:r>
          </w:p>
        </w:tc>
        <w:tc>
          <w:tcPr>
            <w:tcW w:w="45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70</w:t>
            </w:r>
          </w:p>
        </w:tc>
        <w:tc>
          <w:tcPr>
            <w:tcW w:w="45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69</w:t>
            </w:r>
          </w:p>
        </w:tc>
        <w:tc>
          <w:tcPr>
            <w:tcW w:w="438"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68</w:t>
            </w:r>
          </w:p>
        </w:tc>
      </w:tr>
      <w:tr w:rsidR="003E2ECD" w:rsidRPr="003E2ECD" w:rsidTr="006B0546">
        <w:tc>
          <w:tcPr>
            <w:tcW w:w="192"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2</w:t>
            </w:r>
          </w:p>
        </w:tc>
        <w:tc>
          <w:tcPr>
            <w:tcW w:w="4808" w:type="pct"/>
            <w:gridSpan w:val="9"/>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Водоотведение</w:t>
            </w:r>
          </w:p>
        </w:tc>
      </w:tr>
      <w:tr w:rsidR="003E2ECD" w:rsidRPr="003E2ECD" w:rsidTr="006B0546">
        <w:tc>
          <w:tcPr>
            <w:tcW w:w="192"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2.1</w:t>
            </w:r>
          </w:p>
        </w:tc>
        <w:tc>
          <w:tcPr>
            <w:tcW w:w="1515" w:type="pct"/>
            <w:gridSpan w:val="2"/>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Доля удовлетворения потребности в сетях водоотведения, всего</w:t>
            </w:r>
          </w:p>
        </w:tc>
        <w:tc>
          <w:tcPr>
            <w:tcW w:w="372"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36</w:t>
            </w:r>
          </w:p>
        </w:tc>
        <w:tc>
          <w:tcPr>
            <w:tcW w:w="67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38</w:t>
            </w:r>
          </w:p>
        </w:tc>
        <w:tc>
          <w:tcPr>
            <w:tcW w:w="45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40</w:t>
            </w:r>
          </w:p>
        </w:tc>
        <w:tc>
          <w:tcPr>
            <w:tcW w:w="45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42</w:t>
            </w:r>
          </w:p>
        </w:tc>
        <w:tc>
          <w:tcPr>
            <w:tcW w:w="45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44</w:t>
            </w:r>
          </w:p>
        </w:tc>
        <w:tc>
          <w:tcPr>
            <w:tcW w:w="45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46</w:t>
            </w:r>
          </w:p>
        </w:tc>
        <w:tc>
          <w:tcPr>
            <w:tcW w:w="438"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48</w:t>
            </w:r>
          </w:p>
        </w:tc>
      </w:tr>
      <w:tr w:rsidR="003E2ECD" w:rsidRPr="003E2ECD" w:rsidTr="006B0546">
        <w:tc>
          <w:tcPr>
            <w:tcW w:w="192"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2.2</w:t>
            </w:r>
          </w:p>
        </w:tc>
        <w:tc>
          <w:tcPr>
            <w:tcW w:w="1515" w:type="pct"/>
            <w:gridSpan w:val="2"/>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Доля износа объектов водоотведения</w:t>
            </w:r>
          </w:p>
        </w:tc>
        <w:tc>
          <w:tcPr>
            <w:tcW w:w="372"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54</w:t>
            </w:r>
          </w:p>
        </w:tc>
        <w:tc>
          <w:tcPr>
            <w:tcW w:w="67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52</w:t>
            </w:r>
          </w:p>
        </w:tc>
        <w:tc>
          <w:tcPr>
            <w:tcW w:w="45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50</w:t>
            </w:r>
          </w:p>
        </w:tc>
        <w:tc>
          <w:tcPr>
            <w:tcW w:w="45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48</w:t>
            </w:r>
          </w:p>
        </w:tc>
        <w:tc>
          <w:tcPr>
            <w:tcW w:w="45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46</w:t>
            </w:r>
          </w:p>
        </w:tc>
        <w:tc>
          <w:tcPr>
            <w:tcW w:w="45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44</w:t>
            </w:r>
          </w:p>
        </w:tc>
        <w:tc>
          <w:tcPr>
            <w:tcW w:w="438"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42</w:t>
            </w:r>
          </w:p>
        </w:tc>
      </w:tr>
      <w:tr w:rsidR="003E2ECD" w:rsidRPr="003E2ECD" w:rsidTr="006B0546">
        <w:tc>
          <w:tcPr>
            <w:tcW w:w="192"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3</w:t>
            </w:r>
          </w:p>
        </w:tc>
        <w:tc>
          <w:tcPr>
            <w:tcW w:w="4808" w:type="pct"/>
            <w:gridSpan w:val="9"/>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Газоснабжение</w:t>
            </w:r>
          </w:p>
        </w:tc>
      </w:tr>
      <w:tr w:rsidR="003E2ECD" w:rsidRPr="003E2ECD" w:rsidTr="006B0546">
        <w:tc>
          <w:tcPr>
            <w:tcW w:w="192"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3.1</w:t>
            </w:r>
          </w:p>
        </w:tc>
        <w:tc>
          <w:tcPr>
            <w:tcW w:w="1515" w:type="pct"/>
            <w:gridSpan w:val="2"/>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Доля удовлетворения потребности в сетях газоснабжения, всего</w:t>
            </w:r>
          </w:p>
        </w:tc>
        <w:tc>
          <w:tcPr>
            <w:tcW w:w="372"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w:t>
            </w:r>
          </w:p>
        </w:tc>
        <w:tc>
          <w:tcPr>
            <w:tcW w:w="67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68,3</w:t>
            </w:r>
          </w:p>
        </w:tc>
        <w:tc>
          <w:tcPr>
            <w:tcW w:w="45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68,3</w:t>
            </w:r>
          </w:p>
        </w:tc>
        <w:tc>
          <w:tcPr>
            <w:tcW w:w="45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68,3</w:t>
            </w:r>
          </w:p>
        </w:tc>
        <w:tc>
          <w:tcPr>
            <w:tcW w:w="45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68,3</w:t>
            </w:r>
          </w:p>
        </w:tc>
        <w:tc>
          <w:tcPr>
            <w:tcW w:w="45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68,3</w:t>
            </w:r>
          </w:p>
        </w:tc>
        <w:tc>
          <w:tcPr>
            <w:tcW w:w="438"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68,3</w:t>
            </w:r>
          </w:p>
        </w:tc>
      </w:tr>
      <w:tr w:rsidR="003E2ECD" w:rsidRPr="003E2ECD" w:rsidTr="006B0546">
        <w:tc>
          <w:tcPr>
            <w:tcW w:w="192"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3.2</w:t>
            </w:r>
          </w:p>
        </w:tc>
        <w:tc>
          <w:tcPr>
            <w:tcW w:w="1515" w:type="pct"/>
            <w:gridSpan w:val="2"/>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Доля износа объектов газоснабжения</w:t>
            </w:r>
          </w:p>
        </w:tc>
        <w:tc>
          <w:tcPr>
            <w:tcW w:w="372"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w:t>
            </w:r>
          </w:p>
        </w:tc>
        <w:tc>
          <w:tcPr>
            <w:tcW w:w="67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24</w:t>
            </w:r>
          </w:p>
        </w:tc>
        <w:tc>
          <w:tcPr>
            <w:tcW w:w="45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24</w:t>
            </w:r>
          </w:p>
        </w:tc>
        <w:tc>
          <w:tcPr>
            <w:tcW w:w="45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24</w:t>
            </w:r>
          </w:p>
        </w:tc>
        <w:tc>
          <w:tcPr>
            <w:tcW w:w="45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24</w:t>
            </w:r>
          </w:p>
        </w:tc>
        <w:tc>
          <w:tcPr>
            <w:tcW w:w="45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24</w:t>
            </w:r>
          </w:p>
        </w:tc>
        <w:tc>
          <w:tcPr>
            <w:tcW w:w="438"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24</w:t>
            </w:r>
          </w:p>
        </w:tc>
      </w:tr>
      <w:tr w:rsidR="003E2ECD" w:rsidRPr="003E2ECD" w:rsidTr="006B0546">
        <w:tc>
          <w:tcPr>
            <w:tcW w:w="192"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4</w:t>
            </w:r>
          </w:p>
        </w:tc>
        <w:tc>
          <w:tcPr>
            <w:tcW w:w="4808" w:type="pct"/>
            <w:gridSpan w:val="9"/>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Электроснабжение</w:t>
            </w:r>
          </w:p>
        </w:tc>
      </w:tr>
      <w:tr w:rsidR="003E2ECD" w:rsidRPr="003E2ECD" w:rsidTr="006B0546">
        <w:tc>
          <w:tcPr>
            <w:tcW w:w="192"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4.1</w:t>
            </w:r>
          </w:p>
        </w:tc>
        <w:tc>
          <w:tcPr>
            <w:tcW w:w="1452"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Доля удовлетворения потребности в сетях электроснабжения, всего</w:t>
            </w:r>
          </w:p>
        </w:tc>
        <w:tc>
          <w:tcPr>
            <w:tcW w:w="435" w:type="pct"/>
            <w:gridSpan w:val="2"/>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w:t>
            </w:r>
          </w:p>
        </w:tc>
        <w:tc>
          <w:tcPr>
            <w:tcW w:w="67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100</w:t>
            </w:r>
          </w:p>
        </w:tc>
        <w:tc>
          <w:tcPr>
            <w:tcW w:w="45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45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45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45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438"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r>
      <w:tr w:rsidR="003E2ECD" w:rsidRPr="003E2ECD" w:rsidTr="006B0546">
        <w:tc>
          <w:tcPr>
            <w:tcW w:w="192"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4.2</w:t>
            </w:r>
          </w:p>
        </w:tc>
        <w:tc>
          <w:tcPr>
            <w:tcW w:w="1452"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Доля износа сетей электроснабжения</w:t>
            </w:r>
          </w:p>
        </w:tc>
        <w:tc>
          <w:tcPr>
            <w:tcW w:w="435" w:type="pct"/>
            <w:gridSpan w:val="2"/>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w:t>
            </w:r>
          </w:p>
        </w:tc>
        <w:tc>
          <w:tcPr>
            <w:tcW w:w="67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60</w:t>
            </w:r>
          </w:p>
        </w:tc>
        <w:tc>
          <w:tcPr>
            <w:tcW w:w="45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60</w:t>
            </w:r>
          </w:p>
        </w:tc>
        <w:tc>
          <w:tcPr>
            <w:tcW w:w="45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60</w:t>
            </w:r>
          </w:p>
        </w:tc>
        <w:tc>
          <w:tcPr>
            <w:tcW w:w="45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60</w:t>
            </w:r>
          </w:p>
        </w:tc>
        <w:tc>
          <w:tcPr>
            <w:tcW w:w="45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60</w:t>
            </w:r>
          </w:p>
        </w:tc>
        <w:tc>
          <w:tcPr>
            <w:tcW w:w="438"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60</w:t>
            </w:r>
          </w:p>
        </w:tc>
      </w:tr>
      <w:tr w:rsidR="003E2ECD" w:rsidRPr="003E2ECD" w:rsidTr="006B0546">
        <w:tc>
          <w:tcPr>
            <w:tcW w:w="192"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5</w:t>
            </w:r>
          </w:p>
        </w:tc>
        <w:tc>
          <w:tcPr>
            <w:tcW w:w="4808" w:type="pct"/>
            <w:gridSpan w:val="9"/>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Теплоснабжение</w:t>
            </w:r>
          </w:p>
        </w:tc>
      </w:tr>
      <w:tr w:rsidR="003E2ECD" w:rsidRPr="003E2ECD" w:rsidTr="006B0546">
        <w:tc>
          <w:tcPr>
            <w:tcW w:w="192"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lastRenderedPageBreak/>
              <w:t>5.1</w:t>
            </w:r>
          </w:p>
        </w:tc>
        <w:tc>
          <w:tcPr>
            <w:tcW w:w="1452"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Доля удовлетворения потребности в сетях теплоснабжения, всего</w:t>
            </w:r>
          </w:p>
        </w:tc>
        <w:tc>
          <w:tcPr>
            <w:tcW w:w="435" w:type="pct"/>
            <w:gridSpan w:val="2"/>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w:t>
            </w:r>
          </w:p>
        </w:tc>
        <w:tc>
          <w:tcPr>
            <w:tcW w:w="67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64</w:t>
            </w:r>
          </w:p>
        </w:tc>
        <w:tc>
          <w:tcPr>
            <w:tcW w:w="45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64</w:t>
            </w:r>
          </w:p>
        </w:tc>
        <w:tc>
          <w:tcPr>
            <w:tcW w:w="45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64</w:t>
            </w:r>
          </w:p>
        </w:tc>
        <w:tc>
          <w:tcPr>
            <w:tcW w:w="45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64</w:t>
            </w:r>
          </w:p>
        </w:tc>
        <w:tc>
          <w:tcPr>
            <w:tcW w:w="45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64</w:t>
            </w:r>
          </w:p>
        </w:tc>
        <w:tc>
          <w:tcPr>
            <w:tcW w:w="438"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64</w:t>
            </w:r>
          </w:p>
        </w:tc>
      </w:tr>
      <w:tr w:rsidR="003E2ECD" w:rsidRPr="003E2ECD" w:rsidTr="006B0546">
        <w:tc>
          <w:tcPr>
            <w:tcW w:w="192"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5.2</w:t>
            </w:r>
          </w:p>
        </w:tc>
        <w:tc>
          <w:tcPr>
            <w:tcW w:w="1452"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Доля износа сетей теплоснабжения</w:t>
            </w:r>
          </w:p>
        </w:tc>
        <w:tc>
          <w:tcPr>
            <w:tcW w:w="435" w:type="pct"/>
            <w:gridSpan w:val="2"/>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w:t>
            </w:r>
          </w:p>
        </w:tc>
        <w:tc>
          <w:tcPr>
            <w:tcW w:w="67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32</w:t>
            </w:r>
          </w:p>
        </w:tc>
        <w:tc>
          <w:tcPr>
            <w:tcW w:w="45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32</w:t>
            </w:r>
          </w:p>
        </w:tc>
        <w:tc>
          <w:tcPr>
            <w:tcW w:w="45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32</w:t>
            </w:r>
          </w:p>
        </w:tc>
        <w:tc>
          <w:tcPr>
            <w:tcW w:w="45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32</w:t>
            </w:r>
          </w:p>
        </w:tc>
        <w:tc>
          <w:tcPr>
            <w:tcW w:w="45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32</w:t>
            </w:r>
          </w:p>
        </w:tc>
        <w:tc>
          <w:tcPr>
            <w:tcW w:w="438"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32</w:t>
            </w:r>
          </w:p>
        </w:tc>
      </w:tr>
      <w:tr w:rsidR="003E2ECD" w:rsidRPr="003E2ECD" w:rsidTr="006B0546">
        <w:tc>
          <w:tcPr>
            <w:tcW w:w="192"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6</w:t>
            </w:r>
          </w:p>
        </w:tc>
        <w:tc>
          <w:tcPr>
            <w:tcW w:w="4808" w:type="pct"/>
            <w:gridSpan w:val="9"/>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Система сбора и вывоза ТКО</w:t>
            </w:r>
          </w:p>
        </w:tc>
      </w:tr>
      <w:tr w:rsidR="003E2ECD" w:rsidRPr="003E2ECD" w:rsidTr="006B0546">
        <w:tc>
          <w:tcPr>
            <w:tcW w:w="192"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6.1</w:t>
            </w:r>
          </w:p>
        </w:tc>
        <w:tc>
          <w:tcPr>
            <w:tcW w:w="1452"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Доля населения, охваченного организованным сбором и вывозом отходов, всего</w:t>
            </w:r>
          </w:p>
        </w:tc>
        <w:tc>
          <w:tcPr>
            <w:tcW w:w="435" w:type="pct"/>
            <w:gridSpan w:val="2"/>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w:t>
            </w:r>
          </w:p>
        </w:tc>
        <w:tc>
          <w:tcPr>
            <w:tcW w:w="67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24</w:t>
            </w:r>
          </w:p>
        </w:tc>
        <w:tc>
          <w:tcPr>
            <w:tcW w:w="45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27</w:t>
            </w:r>
          </w:p>
        </w:tc>
        <w:tc>
          <w:tcPr>
            <w:tcW w:w="45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30</w:t>
            </w:r>
          </w:p>
        </w:tc>
        <w:tc>
          <w:tcPr>
            <w:tcW w:w="45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33</w:t>
            </w:r>
          </w:p>
        </w:tc>
        <w:tc>
          <w:tcPr>
            <w:tcW w:w="45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36</w:t>
            </w:r>
          </w:p>
        </w:tc>
        <w:tc>
          <w:tcPr>
            <w:tcW w:w="438"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39</w:t>
            </w:r>
          </w:p>
        </w:tc>
      </w:tr>
    </w:tbl>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bCs/>
          <w:sz w:val="12"/>
          <w:szCs w:val="12"/>
        </w:rPr>
      </w:pP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5. Анализ фактических и плановых расходов на финансирование инвестиционных проектов с разбивкой по каждому источнику финансирования с учетом реализации мероприятий, предусмотренных программой (Обоснование ресурсного обеспечения Программы)</w:t>
      </w:r>
    </w:p>
    <w:p w:rsidR="003E2ECD" w:rsidRPr="003E2ECD" w:rsidRDefault="003E2ECD" w:rsidP="006B0546">
      <w:pPr>
        <w:tabs>
          <w:tab w:val="left" w:pos="284"/>
          <w:tab w:val="left" w:pos="3828"/>
        </w:tabs>
        <w:spacing w:after="0" w:line="240" w:lineRule="auto"/>
        <w:jc w:val="right"/>
        <w:rPr>
          <w:rFonts w:ascii="Times New Roman" w:eastAsia="Calibri" w:hAnsi="Times New Roman" w:cs="Times New Roman"/>
          <w:b/>
          <w:sz w:val="12"/>
          <w:szCs w:val="12"/>
        </w:rPr>
      </w:pPr>
      <w:r w:rsidRPr="003E2ECD">
        <w:rPr>
          <w:rFonts w:ascii="Times New Roman" w:eastAsia="Calibri" w:hAnsi="Times New Roman" w:cs="Times New Roman"/>
          <w:b/>
          <w:sz w:val="12"/>
          <w:szCs w:val="12"/>
        </w:rPr>
        <w:t>Таблица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86"/>
        <w:gridCol w:w="2413"/>
        <w:gridCol w:w="594"/>
        <w:gridCol w:w="963"/>
        <w:gridCol w:w="596"/>
        <w:gridCol w:w="596"/>
        <w:gridCol w:w="596"/>
        <w:gridCol w:w="596"/>
        <w:gridCol w:w="883"/>
      </w:tblGrid>
      <w:tr w:rsidR="003E2ECD" w:rsidRPr="003E2ECD" w:rsidTr="006B0546">
        <w:trPr>
          <w:trHeight w:val="20"/>
        </w:trPr>
        <w:tc>
          <w:tcPr>
            <w:tcW w:w="190" w:type="pct"/>
            <w:vMerge w:val="restar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 п/п</w:t>
            </w:r>
          </w:p>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p>
        </w:tc>
        <w:tc>
          <w:tcPr>
            <w:tcW w:w="1604" w:type="pct"/>
            <w:vMerge w:val="restar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Наименование мероприятий</w:t>
            </w:r>
          </w:p>
        </w:tc>
        <w:tc>
          <w:tcPr>
            <w:tcW w:w="395" w:type="pct"/>
            <w:vMerge w:val="restar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Источник средств</w:t>
            </w:r>
          </w:p>
        </w:tc>
        <w:tc>
          <w:tcPr>
            <w:tcW w:w="2811" w:type="pct"/>
            <w:gridSpan w:val="6"/>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Период реализации мероприятий по годам, тыс. руб.</w:t>
            </w:r>
          </w:p>
        </w:tc>
      </w:tr>
      <w:tr w:rsidR="003E2ECD" w:rsidRPr="003E2ECD" w:rsidTr="006B0546">
        <w:trPr>
          <w:trHeight w:val="20"/>
        </w:trPr>
        <w:tc>
          <w:tcPr>
            <w:tcW w:w="190" w:type="pct"/>
            <w:vMerge/>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p>
        </w:tc>
        <w:tc>
          <w:tcPr>
            <w:tcW w:w="1604" w:type="pct"/>
            <w:vMerge/>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p>
        </w:tc>
        <w:tc>
          <w:tcPr>
            <w:tcW w:w="395" w:type="pct"/>
            <w:vMerge/>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2025 г. (базовый)</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2026 г.</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2027 г.</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2028 г.</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2029 г.</w:t>
            </w: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2030-2033 гг.</w:t>
            </w:r>
          </w:p>
        </w:tc>
      </w:tr>
      <w:tr w:rsidR="003E2ECD" w:rsidRPr="003E2ECD" w:rsidTr="006B0546">
        <w:trPr>
          <w:trHeight w:val="20"/>
        </w:trPr>
        <w:tc>
          <w:tcPr>
            <w:tcW w:w="5000" w:type="pct"/>
            <w:gridSpan w:val="9"/>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Водоснабжение</w:t>
            </w:r>
          </w:p>
        </w:tc>
      </w:tr>
      <w:tr w:rsidR="003E2ECD" w:rsidRPr="003E2ECD" w:rsidTr="006B0546">
        <w:trPr>
          <w:trHeight w:val="20"/>
        </w:trPr>
        <w:tc>
          <w:tcPr>
            <w:tcW w:w="190"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7</w:t>
            </w:r>
          </w:p>
        </w:tc>
        <w:tc>
          <w:tcPr>
            <w:tcW w:w="160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Строительство сетей водопровода площадка № 1а  с. Красносельское  1,293 км</w:t>
            </w:r>
          </w:p>
        </w:tc>
        <w:tc>
          <w:tcPr>
            <w:tcW w:w="39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Cs/>
                <w:sz w:val="12"/>
                <w:szCs w:val="12"/>
              </w:rPr>
              <w:t>Местный бюджет</w:t>
            </w: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1342,13</w:t>
            </w:r>
          </w:p>
        </w:tc>
      </w:tr>
      <w:tr w:rsidR="003E2ECD" w:rsidRPr="003E2ECD" w:rsidTr="006B0546">
        <w:trPr>
          <w:trHeight w:val="20"/>
        </w:trPr>
        <w:tc>
          <w:tcPr>
            <w:tcW w:w="190"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8</w:t>
            </w:r>
          </w:p>
        </w:tc>
        <w:tc>
          <w:tcPr>
            <w:tcW w:w="160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Строительство сетей водопровода площадка № 1б с. Красносельское  0,227 км</w:t>
            </w:r>
          </w:p>
        </w:tc>
        <w:tc>
          <w:tcPr>
            <w:tcW w:w="39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Cs/>
                <w:sz w:val="12"/>
                <w:szCs w:val="12"/>
              </w:rPr>
              <w:t>Местный бюджет</w:t>
            </w: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235,63</w:t>
            </w:r>
          </w:p>
        </w:tc>
      </w:tr>
      <w:tr w:rsidR="003E2ECD" w:rsidRPr="003E2ECD" w:rsidTr="006B0546">
        <w:trPr>
          <w:trHeight w:val="20"/>
        </w:trPr>
        <w:tc>
          <w:tcPr>
            <w:tcW w:w="190"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9</w:t>
            </w:r>
          </w:p>
        </w:tc>
        <w:tc>
          <w:tcPr>
            <w:tcW w:w="160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Строительство сетей водопровода площадка № 3  п. Ровный 1,59 км</w:t>
            </w:r>
          </w:p>
        </w:tc>
        <w:tc>
          <w:tcPr>
            <w:tcW w:w="39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Cs/>
                <w:sz w:val="12"/>
                <w:szCs w:val="12"/>
              </w:rPr>
              <w:t>Местный бюджет</w:t>
            </w: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1650,42</w:t>
            </w:r>
          </w:p>
        </w:tc>
      </w:tr>
      <w:tr w:rsidR="003E2ECD" w:rsidRPr="003E2ECD" w:rsidTr="006B0546">
        <w:trPr>
          <w:trHeight w:val="20"/>
        </w:trPr>
        <w:tc>
          <w:tcPr>
            <w:tcW w:w="190"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10</w:t>
            </w:r>
          </w:p>
        </w:tc>
        <w:tc>
          <w:tcPr>
            <w:tcW w:w="160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Строительство сетей водопровода площадка № 5а  с. Королевка  1,271 км</w:t>
            </w:r>
          </w:p>
        </w:tc>
        <w:tc>
          <w:tcPr>
            <w:tcW w:w="39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Cs/>
                <w:sz w:val="12"/>
                <w:szCs w:val="12"/>
              </w:rPr>
              <w:t>Местный бюджет</w:t>
            </w: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1319,30</w:t>
            </w:r>
          </w:p>
        </w:tc>
      </w:tr>
      <w:tr w:rsidR="003E2ECD" w:rsidRPr="003E2ECD" w:rsidTr="006B0546">
        <w:trPr>
          <w:trHeight w:val="20"/>
        </w:trPr>
        <w:tc>
          <w:tcPr>
            <w:tcW w:w="190"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11</w:t>
            </w:r>
          </w:p>
        </w:tc>
        <w:tc>
          <w:tcPr>
            <w:tcW w:w="160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Строительство сетей водопровода площадка № 5б  с. Королевка  0,767 км</w:t>
            </w:r>
          </w:p>
        </w:tc>
        <w:tc>
          <w:tcPr>
            <w:tcW w:w="39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Cs/>
                <w:sz w:val="12"/>
                <w:szCs w:val="12"/>
              </w:rPr>
              <w:t>Местный бюджет</w:t>
            </w: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796,15</w:t>
            </w:r>
          </w:p>
        </w:tc>
      </w:tr>
      <w:tr w:rsidR="003E2ECD" w:rsidRPr="003E2ECD" w:rsidTr="006B0546">
        <w:trPr>
          <w:trHeight w:val="20"/>
        </w:trPr>
        <w:tc>
          <w:tcPr>
            <w:tcW w:w="190"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12</w:t>
            </w:r>
          </w:p>
        </w:tc>
        <w:tc>
          <w:tcPr>
            <w:tcW w:w="160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Строительство сетей водопровода площадка № 5в  с. Королевка  0,41 км</w:t>
            </w:r>
          </w:p>
        </w:tc>
        <w:tc>
          <w:tcPr>
            <w:tcW w:w="39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Cs/>
                <w:sz w:val="12"/>
                <w:szCs w:val="12"/>
              </w:rPr>
              <w:t>Местный бюджет</w:t>
            </w: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425,58</w:t>
            </w:r>
          </w:p>
        </w:tc>
      </w:tr>
      <w:tr w:rsidR="003E2ECD" w:rsidRPr="003E2ECD" w:rsidTr="006B0546">
        <w:trPr>
          <w:trHeight w:val="20"/>
        </w:trPr>
        <w:tc>
          <w:tcPr>
            <w:tcW w:w="190"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13</w:t>
            </w:r>
          </w:p>
        </w:tc>
        <w:tc>
          <w:tcPr>
            <w:tcW w:w="160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Строительство сетей водопровода площадка № 2 п. Малые ключи  1,586 км</w:t>
            </w:r>
          </w:p>
        </w:tc>
        <w:tc>
          <w:tcPr>
            <w:tcW w:w="39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Cs/>
                <w:sz w:val="12"/>
                <w:szCs w:val="12"/>
              </w:rPr>
              <w:t>Местный бюджет</w:t>
            </w: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1646,27</w:t>
            </w:r>
          </w:p>
        </w:tc>
      </w:tr>
      <w:tr w:rsidR="003E2ECD" w:rsidRPr="003E2ECD" w:rsidTr="006B0546">
        <w:trPr>
          <w:trHeight w:val="20"/>
        </w:trPr>
        <w:tc>
          <w:tcPr>
            <w:tcW w:w="190"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14</w:t>
            </w:r>
          </w:p>
        </w:tc>
        <w:tc>
          <w:tcPr>
            <w:tcW w:w="160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Строительство сетей водопровода п. Малые ключи  ул. Животноводов, ул. Садовая 2,143</w:t>
            </w:r>
          </w:p>
        </w:tc>
        <w:tc>
          <w:tcPr>
            <w:tcW w:w="39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Cs/>
                <w:sz w:val="12"/>
                <w:szCs w:val="12"/>
              </w:rPr>
              <w:t>Местный бюджет</w:t>
            </w: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2224,43</w:t>
            </w:r>
          </w:p>
        </w:tc>
      </w:tr>
      <w:tr w:rsidR="003E2ECD" w:rsidRPr="003E2ECD" w:rsidTr="006B0546">
        <w:trPr>
          <w:trHeight w:val="20"/>
        </w:trPr>
        <w:tc>
          <w:tcPr>
            <w:tcW w:w="190"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15</w:t>
            </w:r>
          </w:p>
        </w:tc>
        <w:tc>
          <w:tcPr>
            <w:tcW w:w="160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Строительство сетей водопровода площадка № 4а с. Мамыково 1,761 км</w:t>
            </w:r>
          </w:p>
        </w:tc>
        <w:tc>
          <w:tcPr>
            <w:tcW w:w="39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Cs/>
                <w:sz w:val="12"/>
                <w:szCs w:val="12"/>
              </w:rPr>
              <w:t>Местный бюджет</w:t>
            </w: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1827,92</w:t>
            </w:r>
          </w:p>
        </w:tc>
      </w:tr>
      <w:tr w:rsidR="003E2ECD" w:rsidRPr="003E2ECD" w:rsidTr="006B0546">
        <w:trPr>
          <w:trHeight w:val="20"/>
        </w:trPr>
        <w:tc>
          <w:tcPr>
            <w:tcW w:w="190"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16</w:t>
            </w:r>
          </w:p>
        </w:tc>
        <w:tc>
          <w:tcPr>
            <w:tcW w:w="160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Строительство сетей водопровода площадка № 4б с. Мамыково 1,761 км</w:t>
            </w:r>
          </w:p>
        </w:tc>
        <w:tc>
          <w:tcPr>
            <w:tcW w:w="39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Cs/>
                <w:sz w:val="12"/>
                <w:szCs w:val="12"/>
              </w:rPr>
              <w:t>Местный бюджет</w:t>
            </w: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618,42</w:t>
            </w:r>
          </w:p>
        </w:tc>
      </w:tr>
      <w:tr w:rsidR="003E2ECD" w:rsidRPr="003E2ECD" w:rsidTr="006B0546">
        <w:trPr>
          <w:trHeight w:val="20"/>
        </w:trPr>
        <w:tc>
          <w:tcPr>
            <w:tcW w:w="190"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17</w:t>
            </w:r>
          </w:p>
        </w:tc>
        <w:tc>
          <w:tcPr>
            <w:tcW w:w="160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Реконструкция водозабора п. Ровный к северо-востоку от поселка</w:t>
            </w:r>
          </w:p>
        </w:tc>
        <w:tc>
          <w:tcPr>
            <w:tcW w:w="39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Cs/>
                <w:sz w:val="12"/>
                <w:szCs w:val="12"/>
              </w:rPr>
              <w:t>Местный бюджет</w:t>
            </w: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527,75</w:t>
            </w:r>
          </w:p>
        </w:tc>
      </w:tr>
      <w:tr w:rsidR="003E2ECD" w:rsidRPr="003E2ECD" w:rsidTr="006B0546">
        <w:trPr>
          <w:trHeight w:val="20"/>
        </w:trPr>
        <w:tc>
          <w:tcPr>
            <w:tcW w:w="190"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18</w:t>
            </w:r>
          </w:p>
        </w:tc>
        <w:tc>
          <w:tcPr>
            <w:tcW w:w="160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Реконструкция водозабора п. Ровный к востоку от поселка</w:t>
            </w:r>
          </w:p>
        </w:tc>
        <w:tc>
          <w:tcPr>
            <w:tcW w:w="39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Cs/>
                <w:sz w:val="12"/>
                <w:szCs w:val="12"/>
              </w:rPr>
              <w:t>Местный бюджет</w:t>
            </w: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527,75</w:t>
            </w:r>
          </w:p>
        </w:tc>
      </w:tr>
      <w:tr w:rsidR="003E2ECD" w:rsidRPr="003E2ECD" w:rsidTr="006B0546">
        <w:trPr>
          <w:trHeight w:val="20"/>
        </w:trPr>
        <w:tc>
          <w:tcPr>
            <w:tcW w:w="190"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19</w:t>
            </w:r>
          </w:p>
        </w:tc>
        <w:tc>
          <w:tcPr>
            <w:tcW w:w="160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Строительство водозабора с. Королевка в южной части села</w:t>
            </w:r>
          </w:p>
        </w:tc>
        <w:tc>
          <w:tcPr>
            <w:tcW w:w="39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Cs/>
                <w:sz w:val="12"/>
                <w:szCs w:val="12"/>
              </w:rPr>
              <w:t>Местный бюджет</w:t>
            </w: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527,75</w:t>
            </w:r>
          </w:p>
        </w:tc>
      </w:tr>
      <w:tr w:rsidR="003E2ECD" w:rsidRPr="003E2ECD" w:rsidTr="006B0546">
        <w:trPr>
          <w:trHeight w:val="20"/>
        </w:trPr>
        <w:tc>
          <w:tcPr>
            <w:tcW w:w="190"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p>
        </w:tc>
        <w:tc>
          <w:tcPr>
            <w:tcW w:w="160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Строительство водозабора п. Малые Ключи вюжной части поселка</w:t>
            </w:r>
          </w:p>
        </w:tc>
        <w:tc>
          <w:tcPr>
            <w:tcW w:w="39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Cs/>
                <w:sz w:val="12"/>
                <w:szCs w:val="12"/>
              </w:rPr>
              <w:t>Местный бюджет</w:t>
            </w: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527,75</w:t>
            </w:r>
          </w:p>
        </w:tc>
      </w:tr>
      <w:tr w:rsidR="003E2ECD" w:rsidRPr="003E2ECD" w:rsidTr="006B0546">
        <w:trPr>
          <w:trHeight w:val="20"/>
        </w:trPr>
        <w:tc>
          <w:tcPr>
            <w:tcW w:w="190"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p>
        </w:tc>
        <w:tc>
          <w:tcPr>
            <w:tcW w:w="160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Строительство водозабора с. Мамыково в юго-западной части села</w:t>
            </w:r>
          </w:p>
        </w:tc>
        <w:tc>
          <w:tcPr>
            <w:tcW w:w="39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Cs/>
                <w:sz w:val="12"/>
                <w:szCs w:val="12"/>
              </w:rPr>
              <w:t>Местный бюджет</w:t>
            </w: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527,75</w:t>
            </w:r>
          </w:p>
        </w:tc>
      </w:tr>
      <w:tr w:rsidR="003E2ECD" w:rsidRPr="003E2ECD" w:rsidTr="006B0546">
        <w:trPr>
          <w:trHeight w:val="20"/>
        </w:trPr>
        <w:tc>
          <w:tcPr>
            <w:tcW w:w="190"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p>
        </w:tc>
        <w:tc>
          <w:tcPr>
            <w:tcW w:w="160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Строительство водонапорной башни п. Малые Ключи в юго-восточной части поселка</w:t>
            </w:r>
          </w:p>
        </w:tc>
        <w:tc>
          <w:tcPr>
            <w:tcW w:w="39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Cs/>
                <w:sz w:val="12"/>
                <w:szCs w:val="12"/>
              </w:rPr>
              <w:t>Местный бюджет</w:t>
            </w: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130,27</w:t>
            </w:r>
          </w:p>
        </w:tc>
      </w:tr>
      <w:tr w:rsidR="003E2ECD" w:rsidRPr="003E2ECD" w:rsidTr="006B0546">
        <w:trPr>
          <w:trHeight w:val="20"/>
        </w:trPr>
        <w:tc>
          <w:tcPr>
            <w:tcW w:w="190"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p>
        </w:tc>
        <w:tc>
          <w:tcPr>
            <w:tcW w:w="160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Строительство водонапорной башни с. Мамыково в южной части села</w:t>
            </w:r>
          </w:p>
        </w:tc>
        <w:tc>
          <w:tcPr>
            <w:tcW w:w="39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Cs/>
                <w:sz w:val="12"/>
                <w:szCs w:val="12"/>
              </w:rPr>
              <w:t>Местный бюджет</w:t>
            </w: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130,27</w:t>
            </w:r>
          </w:p>
        </w:tc>
      </w:tr>
      <w:tr w:rsidR="003E2ECD" w:rsidRPr="003E2ECD" w:rsidTr="006B0546">
        <w:trPr>
          <w:trHeight w:val="20"/>
        </w:trPr>
        <w:tc>
          <w:tcPr>
            <w:tcW w:w="190"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p>
        </w:tc>
        <w:tc>
          <w:tcPr>
            <w:tcW w:w="160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Строительство водонапорной башни с. Королевка в юго-западной части села</w:t>
            </w:r>
          </w:p>
        </w:tc>
        <w:tc>
          <w:tcPr>
            <w:tcW w:w="39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Cs/>
                <w:sz w:val="12"/>
                <w:szCs w:val="12"/>
              </w:rPr>
              <w:t>Местный бюджет</w:t>
            </w: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130,27</w:t>
            </w:r>
          </w:p>
        </w:tc>
      </w:tr>
      <w:tr w:rsidR="003E2ECD" w:rsidRPr="003E2ECD" w:rsidTr="006B0546">
        <w:trPr>
          <w:trHeight w:val="20"/>
        </w:trPr>
        <w:tc>
          <w:tcPr>
            <w:tcW w:w="5000" w:type="pct"/>
            <w:gridSpan w:val="9"/>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Электроснабжение</w:t>
            </w:r>
          </w:p>
        </w:tc>
      </w:tr>
      <w:tr w:rsidR="003E2ECD" w:rsidRPr="003E2ECD" w:rsidTr="006B0546">
        <w:trPr>
          <w:trHeight w:val="20"/>
        </w:trPr>
        <w:tc>
          <w:tcPr>
            <w:tcW w:w="190"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20</w:t>
            </w:r>
          </w:p>
        </w:tc>
        <w:tc>
          <w:tcPr>
            <w:tcW w:w="160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 xml:space="preserve">Строительство трансформаторной подстанции с. Красносельское площадка № 1а </w:t>
            </w:r>
          </w:p>
        </w:tc>
        <w:tc>
          <w:tcPr>
            <w:tcW w:w="39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Cs/>
                <w:sz w:val="12"/>
                <w:szCs w:val="12"/>
              </w:rPr>
              <w:t>Местный бюджет</w:t>
            </w: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400,00</w:t>
            </w:r>
          </w:p>
        </w:tc>
      </w:tr>
      <w:tr w:rsidR="003E2ECD" w:rsidRPr="003E2ECD" w:rsidTr="006B0546">
        <w:trPr>
          <w:trHeight w:val="20"/>
        </w:trPr>
        <w:tc>
          <w:tcPr>
            <w:tcW w:w="190"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21</w:t>
            </w:r>
          </w:p>
        </w:tc>
        <w:tc>
          <w:tcPr>
            <w:tcW w:w="160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Строительство трансформаторной подстанции с. Красносельское ул. Ганюшина</w:t>
            </w:r>
          </w:p>
        </w:tc>
        <w:tc>
          <w:tcPr>
            <w:tcW w:w="39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Cs/>
                <w:sz w:val="12"/>
                <w:szCs w:val="12"/>
              </w:rPr>
              <w:t>Местный бюджет</w:t>
            </w: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400,00</w:t>
            </w:r>
          </w:p>
        </w:tc>
      </w:tr>
      <w:tr w:rsidR="003E2ECD" w:rsidRPr="003E2ECD" w:rsidTr="006B0546">
        <w:trPr>
          <w:trHeight w:val="20"/>
        </w:trPr>
        <w:tc>
          <w:tcPr>
            <w:tcW w:w="190"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22</w:t>
            </w:r>
          </w:p>
        </w:tc>
        <w:tc>
          <w:tcPr>
            <w:tcW w:w="160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Строительство трансформаторной подстанции п. Малые Ключи площадка № 2 2 шт.</w:t>
            </w:r>
          </w:p>
        </w:tc>
        <w:tc>
          <w:tcPr>
            <w:tcW w:w="39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Cs/>
                <w:sz w:val="12"/>
                <w:szCs w:val="12"/>
              </w:rPr>
              <w:t>Местный бюджет</w:t>
            </w: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800,00</w:t>
            </w:r>
          </w:p>
        </w:tc>
      </w:tr>
      <w:tr w:rsidR="003E2ECD" w:rsidRPr="003E2ECD" w:rsidTr="006B0546">
        <w:trPr>
          <w:trHeight w:val="20"/>
        </w:trPr>
        <w:tc>
          <w:tcPr>
            <w:tcW w:w="190"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23</w:t>
            </w:r>
          </w:p>
        </w:tc>
        <w:tc>
          <w:tcPr>
            <w:tcW w:w="160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 xml:space="preserve">Строительство трансформаторной подстанции п. Ровный ул. Озерная   </w:t>
            </w:r>
          </w:p>
        </w:tc>
        <w:tc>
          <w:tcPr>
            <w:tcW w:w="39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Cs/>
                <w:sz w:val="12"/>
                <w:szCs w:val="12"/>
              </w:rPr>
              <w:t>Местный бюджет</w:t>
            </w: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400,00</w:t>
            </w:r>
          </w:p>
        </w:tc>
      </w:tr>
      <w:tr w:rsidR="003E2ECD" w:rsidRPr="003E2ECD" w:rsidTr="006B0546">
        <w:trPr>
          <w:trHeight w:val="20"/>
        </w:trPr>
        <w:tc>
          <w:tcPr>
            <w:tcW w:w="190"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24</w:t>
            </w:r>
          </w:p>
        </w:tc>
        <w:tc>
          <w:tcPr>
            <w:tcW w:w="160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Реконструкция трансформаторной подстанции с. Королевка площадка № 5б</w:t>
            </w:r>
          </w:p>
        </w:tc>
        <w:tc>
          <w:tcPr>
            <w:tcW w:w="39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Cs/>
                <w:sz w:val="12"/>
                <w:szCs w:val="12"/>
              </w:rPr>
              <w:t>Местный бюджет</w:t>
            </w: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400,00</w:t>
            </w:r>
          </w:p>
        </w:tc>
      </w:tr>
      <w:tr w:rsidR="003E2ECD" w:rsidRPr="003E2ECD" w:rsidTr="006B0546">
        <w:trPr>
          <w:trHeight w:val="20"/>
        </w:trPr>
        <w:tc>
          <w:tcPr>
            <w:tcW w:w="190"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26</w:t>
            </w:r>
          </w:p>
        </w:tc>
        <w:tc>
          <w:tcPr>
            <w:tcW w:w="160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Строительство воздушных линий электропередач с. Красносельское площадка № 1а 0,1 км</w:t>
            </w:r>
          </w:p>
        </w:tc>
        <w:tc>
          <w:tcPr>
            <w:tcW w:w="39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Cs/>
                <w:sz w:val="12"/>
                <w:szCs w:val="12"/>
              </w:rPr>
              <w:t>Местный бюджет</w:t>
            </w: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10,9</w:t>
            </w:r>
          </w:p>
        </w:tc>
      </w:tr>
      <w:tr w:rsidR="003E2ECD" w:rsidRPr="003E2ECD" w:rsidTr="006B0546">
        <w:trPr>
          <w:trHeight w:val="20"/>
        </w:trPr>
        <w:tc>
          <w:tcPr>
            <w:tcW w:w="190"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27</w:t>
            </w:r>
          </w:p>
        </w:tc>
        <w:tc>
          <w:tcPr>
            <w:tcW w:w="160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Строительство воздушных линий электропередач с. Красносельское ул. Ганюшина 0,25 км</w:t>
            </w:r>
          </w:p>
        </w:tc>
        <w:tc>
          <w:tcPr>
            <w:tcW w:w="39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Cs/>
                <w:sz w:val="12"/>
                <w:szCs w:val="12"/>
              </w:rPr>
              <w:t>Местный бюджет</w:t>
            </w: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27,25</w:t>
            </w:r>
          </w:p>
        </w:tc>
      </w:tr>
      <w:tr w:rsidR="003E2ECD" w:rsidRPr="003E2ECD" w:rsidTr="006B0546">
        <w:trPr>
          <w:trHeight w:val="20"/>
        </w:trPr>
        <w:tc>
          <w:tcPr>
            <w:tcW w:w="190"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28</w:t>
            </w:r>
          </w:p>
        </w:tc>
        <w:tc>
          <w:tcPr>
            <w:tcW w:w="160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Строительство воздушных линий электропередач п. Малые Ключи площадка № 2  0,65 км</w:t>
            </w:r>
          </w:p>
        </w:tc>
        <w:tc>
          <w:tcPr>
            <w:tcW w:w="39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Cs/>
                <w:sz w:val="12"/>
                <w:szCs w:val="12"/>
              </w:rPr>
              <w:t>Местный бюджет</w:t>
            </w: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70,85</w:t>
            </w:r>
          </w:p>
        </w:tc>
      </w:tr>
      <w:tr w:rsidR="003E2ECD" w:rsidRPr="003E2ECD" w:rsidTr="006B0546">
        <w:trPr>
          <w:trHeight w:val="20"/>
        </w:trPr>
        <w:tc>
          <w:tcPr>
            <w:tcW w:w="190"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29</w:t>
            </w:r>
          </w:p>
        </w:tc>
        <w:tc>
          <w:tcPr>
            <w:tcW w:w="160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 xml:space="preserve">Строительство воздушных линий </w:t>
            </w:r>
            <w:r w:rsidRPr="003E2ECD">
              <w:rPr>
                <w:rFonts w:ascii="Times New Roman" w:eastAsia="Calibri" w:hAnsi="Times New Roman" w:cs="Times New Roman"/>
                <w:bCs/>
                <w:sz w:val="12"/>
                <w:szCs w:val="12"/>
              </w:rPr>
              <w:lastRenderedPageBreak/>
              <w:t>электропередач с. Королевка за западной границей села 0,15 км</w:t>
            </w:r>
          </w:p>
        </w:tc>
        <w:tc>
          <w:tcPr>
            <w:tcW w:w="39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Cs/>
                <w:sz w:val="12"/>
                <w:szCs w:val="12"/>
              </w:rPr>
              <w:t>Местный бюджет</w:t>
            </w: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16,35</w:t>
            </w:r>
          </w:p>
        </w:tc>
      </w:tr>
      <w:tr w:rsidR="003E2ECD" w:rsidRPr="003E2ECD" w:rsidTr="006B0546">
        <w:trPr>
          <w:trHeight w:val="20"/>
        </w:trPr>
        <w:tc>
          <w:tcPr>
            <w:tcW w:w="190"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30</w:t>
            </w:r>
          </w:p>
        </w:tc>
        <w:tc>
          <w:tcPr>
            <w:tcW w:w="160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Строительство воздушных линий электропередач п. Ровный ул. Озерная 0,3 км</w:t>
            </w:r>
          </w:p>
        </w:tc>
        <w:tc>
          <w:tcPr>
            <w:tcW w:w="39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Cs/>
                <w:sz w:val="12"/>
                <w:szCs w:val="12"/>
              </w:rPr>
              <w:t>Местный бюджет</w:t>
            </w: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32,70</w:t>
            </w:r>
          </w:p>
        </w:tc>
      </w:tr>
      <w:tr w:rsidR="003E2ECD" w:rsidRPr="003E2ECD" w:rsidTr="006B0546">
        <w:trPr>
          <w:trHeight w:val="20"/>
        </w:trPr>
        <w:tc>
          <w:tcPr>
            <w:tcW w:w="5000" w:type="pct"/>
            <w:gridSpan w:val="9"/>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Газоснабжение</w:t>
            </w:r>
          </w:p>
        </w:tc>
      </w:tr>
      <w:tr w:rsidR="003E2ECD" w:rsidRPr="003E2ECD" w:rsidTr="006B0546">
        <w:trPr>
          <w:trHeight w:val="20"/>
        </w:trPr>
        <w:tc>
          <w:tcPr>
            <w:tcW w:w="190"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31</w:t>
            </w:r>
          </w:p>
        </w:tc>
        <w:tc>
          <w:tcPr>
            <w:tcW w:w="160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Строительство шкафного газорегуляторного пункта площадка № 1а с. Красносельское</w:t>
            </w:r>
          </w:p>
        </w:tc>
        <w:tc>
          <w:tcPr>
            <w:tcW w:w="39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Cs/>
                <w:sz w:val="12"/>
                <w:szCs w:val="12"/>
              </w:rPr>
              <w:t>Местный бюджет</w:t>
            </w: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548,60</w:t>
            </w:r>
          </w:p>
        </w:tc>
      </w:tr>
      <w:tr w:rsidR="003E2ECD" w:rsidRPr="003E2ECD" w:rsidTr="006B0546">
        <w:trPr>
          <w:trHeight w:val="20"/>
        </w:trPr>
        <w:tc>
          <w:tcPr>
            <w:tcW w:w="190"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p>
        </w:tc>
        <w:tc>
          <w:tcPr>
            <w:tcW w:w="160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Строительство шкафного газорегуляторного пункта площадка № 2 п. Малые Ключи</w:t>
            </w:r>
          </w:p>
        </w:tc>
        <w:tc>
          <w:tcPr>
            <w:tcW w:w="39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Cs/>
                <w:sz w:val="12"/>
                <w:szCs w:val="12"/>
              </w:rPr>
              <w:t>Местный бюджет</w:t>
            </w: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548,60</w:t>
            </w:r>
          </w:p>
        </w:tc>
      </w:tr>
      <w:tr w:rsidR="003E2ECD" w:rsidRPr="003E2ECD" w:rsidTr="006B0546">
        <w:trPr>
          <w:trHeight w:val="20"/>
        </w:trPr>
        <w:tc>
          <w:tcPr>
            <w:tcW w:w="190"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p>
        </w:tc>
        <w:tc>
          <w:tcPr>
            <w:tcW w:w="160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Строительство шкафного газорегуляторного пункта площадка № 3 п. Ровный</w:t>
            </w:r>
          </w:p>
        </w:tc>
        <w:tc>
          <w:tcPr>
            <w:tcW w:w="39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Cs/>
                <w:sz w:val="12"/>
                <w:szCs w:val="12"/>
              </w:rPr>
              <w:t>Местный бюджет</w:t>
            </w: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548,60</w:t>
            </w:r>
          </w:p>
        </w:tc>
      </w:tr>
      <w:tr w:rsidR="003E2ECD" w:rsidRPr="003E2ECD" w:rsidTr="006B0546">
        <w:trPr>
          <w:trHeight w:val="20"/>
        </w:trPr>
        <w:tc>
          <w:tcPr>
            <w:tcW w:w="190"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p>
        </w:tc>
        <w:tc>
          <w:tcPr>
            <w:tcW w:w="160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Строительство шкафного газорегуляторного пункта площадка № 4б с. Мамыково</w:t>
            </w:r>
          </w:p>
        </w:tc>
        <w:tc>
          <w:tcPr>
            <w:tcW w:w="39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Cs/>
                <w:sz w:val="12"/>
                <w:szCs w:val="12"/>
              </w:rPr>
              <w:t>Местный бюджет</w:t>
            </w: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548,60</w:t>
            </w:r>
          </w:p>
        </w:tc>
      </w:tr>
      <w:tr w:rsidR="003E2ECD" w:rsidRPr="003E2ECD" w:rsidTr="006B0546">
        <w:trPr>
          <w:trHeight w:val="20"/>
        </w:trPr>
        <w:tc>
          <w:tcPr>
            <w:tcW w:w="190"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p>
        </w:tc>
        <w:tc>
          <w:tcPr>
            <w:tcW w:w="160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Строительство шкафного газорегуляторного пункта площадка № 5а с. Королевка</w:t>
            </w:r>
          </w:p>
        </w:tc>
        <w:tc>
          <w:tcPr>
            <w:tcW w:w="39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Cs/>
                <w:sz w:val="12"/>
                <w:szCs w:val="12"/>
              </w:rPr>
              <w:t>Местный бюджет</w:t>
            </w: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548,60</w:t>
            </w:r>
          </w:p>
        </w:tc>
      </w:tr>
      <w:tr w:rsidR="003E2ECD" w:rsidRPr="003E2ECD" w:rsidTr="006B0546">
        <w:trPr>
          <w:trHeight w:val="20"/>
        </w:trPr>
        <w:tc>
          <w:tcPr>
            <w:tcW w:w="190"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p>
        </w:tc>
        <w:tc>
          <w:tcPr>
            <w:tcW w:w="160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Строительство шкафного газорегуляторного пункта площадка № 5б с. Королевка</w:t>
            </w:r>
          </w:p>
        </w:tc>
        <w:tc>
          <w:tcPr>
            <w:tcW w:w="39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Cs/>
                <w:sz w:val="12"/>
                <w:szCs w:val="12"/>
              </w:rPr>
              <w:t>Местный бюджет</w:t>
            </w: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548,60</w:t>
            </w:r>
          </w:p>
        </w:tc>
      </w:tr>
      <w:tr w:rsidR="003E2ECD" w:rsidRPr="003E2ECD" w:rsidTr="006B0546">
        <w:trPr>
          <w:trHeight w:val="20"/>
        </w:trPr>
        <w:tc>
          <w:tcPr>
            <w:tcW w:w="190"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p>
        </w:tc>
        <w:tc>
          <w:tcPr>
            <w:tcW w:w="160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Строительство газопровода высокого давления с. Красносельское площадка № 1а 0,5 км</w:t>
            </w:r>
          </w:p>
        </w:tc>
        <w:tc>
          <w:tcPr>
            <w:tcW w:w="39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Cs/>
                <w:sz w:val="12"/>
                <w:szCs w:val="12"/>
              </w:rPr>
              <w:t>Местный бюджет</w:t>
            </w: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165,66</w:t>
            </w:r>
          </w:p>
        </w:tc>
      </w:tr>
      <w:tr w:rsidR="003E2ECD" w:rsidRPr="003E2ECD" w:rsidTr="006B0546">
        <w:trPr>
          <w:trHeight w:val="20"/>
        </w:trPr>
        <w:tc>
          <w:tcPr>
            <w:tcW w:w="190"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32</w:t>
            </w:r>
          </w:p>
        </w:tc>
        <w:tc>
          <w:tcPr>
            <w:tcW w:w="160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Строительство газопровода низкого давления с. Красносельское площадка № 1а 1,07 км</w:t>
            </w:r>
          </w:p>
        </w:tc>
        <w:tc>
          <w:tcPr>
            <w:tcW w:w="39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Cs/>
                <w:sz w:val="12"/>
                <w:szCs w:val="12"/>
              </w:rPr>
              <w:t>Местный бюджет</w:t>
            </w: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354,51</w:t>
            </w:r>
          </w:p>
        </w:tc>
      </w:tr>
      <w:tr w:rsidR="003E2ECD" w:rsidRPr="003E2ECD" w:rsidTr="006B0546">
        <w:trPr>
          <w:trHeight w:val="20"/>
        </w:trPr>
        <w:tc>
          <w:tcPr>
            <w:tcW w:w="190"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33</w:t>
            </w:r>
          </w:p>
        </w:tc>
        <w:tc>
          <w:tcPr>
            <w:tcW w:w="160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Строительство газопровода низкого давления с. Красносельское площадка № 1б 0,3 км</w:t>
            </w:r>
          </w:p>
        </w:tc>
        <w:tc>
          <w:tcPr>
            <w:tcW w:w="39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Cs/>
                <w:sz w:val="12"/>
                <w:szCs w:val="12"/>
              </w:rPr>
              <w:t>Местный бюджет</w:t>
            </w: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99,40</w:t>
            </w:r>
          </w:p>
        </w:tc>
      </w:tr>
      <w:tr w:rsidR="003E2ECD" w:rsidRPr="003E2ECD" w:rsidTr="006B0546">
        <w:trPr>
          <w:trHeight w:val="20"/>
        </w:trPr>
        <w:tc>
          <w:tcPr>
            <w:tcW w:w="190"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34</w:t>
            </w:r>
          </w:p>
        </w:tc>
        <w:tc>
          <w:tcPr>
            <w:tcW w:w="160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Строительство газопровода низкого давления п. Малые Ключи площадка № 2 1,76 км</w:t>
            </w:r>
          </w:p>
        </w:tc>
        <w:tc>
          <w:tcPr>
            <w:tcW w:w="39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Cs/>
                <w:sz w:val="12"/>
                <w:szCs w:val="12"/>
              </w:rPr>
              <w:t>Местный бюджет</w:t>
            </w: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583,12</w:t>
            </w:r>
          </w:p>
        </w:tc>
      </w:tr>
      <w:tr w:rsidR="003E2ECD" w:rsidRPr="003E2ECD" w:rsidTr="006B0546">
        <w:trPr>
          <w:trHeight w:val="20"/>
        </w:trPr>
        <w:tc>
          <w:tcPr>
            <w:tcW w:w="190"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35</w:t>
            </w:r>
          </w:p>
        </w:tc>
        <w:tc>
          <w:tcPr>
            <w:tcW w:w="160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Строительство газопровода низкого давления п. Малые Ключи ул. Животноводов 0,64 км</w:t>
            </w:r>
          </w:p>
        </w:tc>
        <w:tc>
          <w:tcPr>
            <w:tcW w:w="39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Cs/>
                <w:sz w:val="12"/>
                <w:szCs w:val="12"/>
              </w:rPr>
              <w:t>Местный бюджет</w:t>
            </w: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212,04</w:t>
            </w:r>
          </w:p>
        </w:tc>
      </w:tr>
      <w:tr w:rsidR="003E2ECD" w:rsidRPr="003E2ECD" w:rsidTr="006B0546">
        <w:trPr>
          <w:trHeight w:val="20"/>
        </w:trPr>
        <w:tc>
          <w:tcPr>
            <w:tcW w:w="190"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36</w:t>
            </w:r>
          </w:p>
        </w:tc>
        <w:tc>
          <w:tcPr>
            <w:tcW w:w="160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Строительство газопровода низкого давления с. Мамыково площадка № 4а 1,76 км</w:t>
            </w:r>
          </w:p>
        </w:tc>
        <w:tc>
          <w:tcPr>
            <w:tcW w:w="39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Cs/>
                <w:sz w:val="12"/>
                <w:szCs w:val="12"/>
              </w:rPr>
              <w:t>Местный бюджет</w:t>
            </w: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583,12</w:t>
            </w:r>
          </w:p>
        </w:tc>
      </w:tr>
      <w:tr w:rsidR="003E2ECD" w:rsidRPr="003E2ECD" w:rsidTr="006B0546">
        <w:trPr>
          <w:trHeight w:val="20"/>
        </w:trPr>
        <w:tc>
          <w:tcPr>
            <w:tcW w:w="190"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37</w:t>
            </w:r>
          </w:p>
        </w:tc>
        <w:tc>
          <w:tcPr>
            <w:tcW w:w="160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Строительство газопровода низкого давления с. Мамыково площадка № 4б 0,53 км</w:t>
            </w:r>
          </w:p>
        </w:tc>
        <w:tc>
          <w:tcPr>
            <w:tcW w:w="39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Cs/>
                <w:sz w:val="12"/>
                <w:szCs w:val="12"/>
              </w:rPr>
              <w:t>Местный бюджет</w:t>
            </w: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175,60</w:t>
            </w:r>
          </w:p>
        </w:tc>
      </w:tr>
      <w:tr w:rsidR="003E2ECD" w:rsidRPr="003E2ECD" w:rsidTr="006B0546">
        <w:trPr>
          <w:trHeight w:val="20"/>
        </w:trPr>
        <w:tc>
          <w:tcPr>
            <w:tcW w:w="190"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38</w:t>
            </w:r>
          </w:p>
        </w:tc>
        <w:tc>
          <w:tcPr>
            <w:tcW w:w="160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Строительство газопровода низкого давления с. Королевка площадка № 5а 1,07 км</w:t>
            </w:r>
          </w:p>
        </w:tc>
        <w:tc>
          <w:tcPr>
            <w:tcW w:w="39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Cs/>
                <w:sz w:val="12"/>
                <w:szCs w:val="12"/>
              </w:rPr>
              <w:t>Местный бюджет</w:t>
            </w: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354,51</w:t>
            </w:r>
          </w:p>
        </w:tc>
      </w:tr>
      <w:tr w:rsidR="003E2ECD" w:rsidRPr="003E2ECD" w:rsidTr="006B0546">
        <w:trPr>
          <w:trHeight w:val="20"/>
        </w:trPr>
        <w:tc>
          <w:tcPr>
            <w:tcW w:w="190"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39</w:t>
            </w:r>
          </w:p>
        </w:tc>
        <w:tc>
          <w:tcPr>
            <w:tcW w:w="160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Строительство газопровода низкого давления с. Королевка площадка № 5б 0,8 км</w:t>
            </w:r>
          </w:p>
        </w:tc>
        <w:tc>
          <w:tcPr>
            <w:tcW w:w="39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Cs/>
                <w:sz w:val="12"/>
                <w:szCs w:val="12"/>
              </w:rPr>
              <w:t>Местный бюджет</w:t>
            </w: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265,06</w:t>
            </w:r>
          </w:p>
        </w:tc>
      </w:tr>
      <w:tr w:rsidR="003E2ECD" w:rsidRPr="003E2ECD" w:rsidTr="006B0546">
        <w:trPr>
          <w:trHeight w:val="20"/>
        </w:trPr>
        <w:tc>
          <w:tcPr>
            <w:tcW w:w="190"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40</w:t>
            </w:r>
          </w:p>
        </w:tc>
        <w:tc>
          <w:tcPr>
            <w:tcW w:w="160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Строительство газопровода низкого давления с. Королевка площадка № 5б 0,52 км</w:t>
            </w:r>
          </w:p>
        </w:tc>
        <w:tc>
          <w:tcPr>
            <w:tcW w:w="39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Cs/>
                <w:sz w:val="12"/>
                <w:szCs w:val="12"/>
              </w:rPr>
              <w:t>Местный бюджет</w:t>
            </w: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172,29</w:t>
            </w:r>
          </w:p>
        </w:tc>
      </w:tr>
      <w:tr w:rsidR="003E2ECD" w:rsidRPr="003E2ECD" w:rsidTr="006B0546">
        <w:trPr>
          <w:trHeight w:val="20"/>
        </w:trPr>
        <w:tc>
          <w:tcPr>
            <w:tcW w:w="190"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41</w:t>
            </w:r>
          </w:p>
        </w:tc>
        <w:tc>
          <w:tcPr>
            <w:tcW w:w="160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Строительство газопровода высокого давления п. Малые Ключи площадка № 2 0,26 км</w:t>
            </w:r>
          </w:p>
        </w:tc>
        <w:tc>
          <w:tcPr>
            <w:tcW w:w="39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Cs/>
                <w:sz w:val="12"/>
                <w:szCs w:val="12"/>
              </w:rPr>
              <w:t>Местный бюджет</w:t>
            </w: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86,14</w:t>
            </w:r>
          </w:p>
        </w:tc>
      </w:tr>
      <w:tr w:rsidR="003E2ECD" w:rsidRPr="003E2ECD" w:rsidTr="006B0546">
        <w:trPr>
          <w:trHeight w:val="20"/>
        </w:trPr>
        <w:tc>
          <w:tcPr>
            <w:tcW w:w="190"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p>
        </w:tc>
        <w:tc>
          <w:tcPr>
            <w:tcW w:w="160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Строительство газопровода высокого давления с. Королевка площадка № 5а 0,08 км</w:t>
            </w:r>
          </w:p>
        </w:tc>
        <w:tc>
          <w:tcPr>
            <w:tcW w:w="39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Cs/>
                <w:sz w:val="12"/>
                <w:szCs w:val="12"/>
              </w:rPr>
              <w:t>Местный бюджет</w:t>
            </w: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26,51</w:t>
            </w:r>
          </w:p>
        </w:tc>
      </w:tr>
      <w:tr w:rsidR="003E2ECD" w:rsidRPr="003E2ECD" w:rsidTr="006B0546">
        <w:trPr>
          <w:trHeight w:val="20"/>
        </w:trPr>
        <w:tc>
          <w:tcPr>
            <w:tcW w:w="190"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p>
        </w:tc>
        <w:tc>
          <w:tcPr>
            <w:tcW w:w="160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Строительство газопровода высокого давления п. Ровный площадка № 3 0,03 км</w:t>
            </w:r>
          </w:p>
        </w:tc>
        <w:tc>
          <w:tcPr>
            <w:tcW w:w="39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Cs/>
                <w:sz w:val="12"/>
                <w:szCs w:val="12"/>
              </w:rPr>
              <w:t>Местный бюджет</w:t>
            </w: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9,94</w:t>
            </w:r>
          </w:p>
        </w:tc>
      </w:tr>
      <w:tr w:rsidR="003E2ECD" w:rsidRPr="003E2ECD" w:rsidTr="006B0546">
        <w:trPr>
          <w:trHeight w:val="20"/>
        </w:trPr>
        <w:tc>
          <w:tcPr>
            <w:tcW w:w="190"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p>
        </w:tc>
        <w:tc>
          <w:tcPr>
            <w:tcW w:w="160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Строительство газопровода низкого давления п. Ровный площадка № 3 1,55 км</w:t>
            </w:r>
          </w:p>
        </w:tc>
        <w:tc>
          <w:tcPr>
            <w:tcW w:w="39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Cs/>
                <w:sz w:val="12"/>
                <w:szCs w:val="12"/>
              </w:rPr>
              <w:t>Местный бюджет</w:t>
            </w: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513,55</w:t>
            </w:r>
          </w:p>
        </w:tc>
      </w:tr>
      <w:tr w:rsidR="003E2ECD" w:rsidRPr="003E2ECD" w:rsidTr="006B0546">
        <w:trPr>
          <w:trHeight w:val="20"/>
        </w:trPr>
        <w:tc>
          <w:tcPr>
            <w:tcW w:w="5000" w:type="pct"/>
            <w:gridSpan w:val="9"/>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Услуги связи</w:t>
            </w:r>
          </w:p>
        </w:tc>
      </w:tr>
      <w:tr w:rsidR="003E2ECD" w:rsidRPr="003E2ECD" w:rsidTr="006B0546">
        <w:trPr>
          <w:trHeight w:val="20"/>
        </w:trPr>
        <w:tc>
          <w:tcPr>
            <w:tcW w:w="190"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42</w:t>
            </w:r>
          </w:p>
        </w:tc>
        <w:tc>
          <w:tcPr>
            <w:tcW w:w="160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Строительство кабеля связи с. Красносельское ул. Советская, ул. Школьная, площадка № 1а, площадка № 1б 1,7 км</w:t>
            </w:r>
          </w:p>
        </w:tc>
        <w:tc>
          <w:tcPr>
            <w:tcW w:w="39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Местный бюджет</w:t>
            </w: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170,00</w:t>
            </w:r>
          </w:p>
        </w:tc>
      </w:tr>
      <w:tr w:rsidR="003E2ECD" w:rsidRPr="003E2ECD" w:rsidTr="006B0546">
        <w:trPr>
          <w:trHeight w:val="20"/>
        </w:trPr>
        <w:tc>
          <w:tcPr>
            <w:tcW w:w="190"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43</w:t>
            </w:r>
          </w:p>
        </w:tc>
        <w:tc>
          <w:tcPr>
            <w:tcW w:w="160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Реконструкция АТС с. Красносельское ул. Советская, д. 1</w:t>
            </w:r>
          </w:p>
        </w:tc>
        <w:tc>
          <w:tcPr>
            <w:tcW w:w="39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Cs/>
                <w:sz w:val="12"/>
                <w:szCs w:val="12"/>
              </w:rPr>
              <w:t>Местный бюджет</w:t>
            </w: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560,00</w:t>
            </w:r>
          </w:p>
        </w:tc>
      </w:tr>
      <w:tr w:rsidR="003E2ECD" w:rsidRPr="003E2ECD" w:rsidTr="006B0546">
        <w:trPr>
          <w:trHeight w:val="20"/>
        </w:trPr>
        <w:tc>
          <w:tcPr>
            <w:tcW w:w="190"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44</w:t>
            </w:r>
          </w:p>
        </w:tc>
        <w:tc>
          <w:tcPr>
            <w:tcW w:w="160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Строительство ящика кабельного ЯКГ-20 с. Красносельское площадка № 1а 2 шт.</w:t>
            </w:r>
          </w:p>
        </w:tc>
        <w:tc>
          <w:tcPr>
            <w:tcW w:w="39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Cs/>
                <w:sz w:val="12"/>
                <w:szCs w:val="12"/>
              </w:rPr>
              <w:t>Местный бюджет</w:t>
            </w: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60,00</w:t>
            </w:r>
          </w:p>
        </w:tc>
      </w:tr>
      <w:tr w:rsidR="003E2ECD" w:rsidRPr="003E2ECD" w:rsidTr="006B0546">
        <w:trPr>
          <w:trHeight w:val="20"/>
        </w:trPr>
        <w:tc>
          <w:tcPr>
            <w:tcW w:w="190"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45</w:t>
            </w:r>
          </w:p>
        </w:tc>
        <w:tc>
          <w:tcPr>
            <w:tcW w:w="160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Строительство ящика кабельного ЯКГ-10 с. Красносельское площадка № 1б.</w:t>
            </w:r>
          </w:p>
        </w:tc>
        <w:tc>
          <w:tcPr>
            <w:tcW w:w="39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Cs/>
                <w:sz w:val="12"/>
                <w:szCs w:val="12"/>
              </w:rPr>
              <w:t>Местный бюджет</w:t>
            </w: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20,00</w:t>
            </w:r>
          </w:p>
        </w:tc>
      </w:tr>
      <w:tr w:rsidR="003E2ECD" w:rsidRPr="003E2ECD" w:rsidTr="006B0546">
        <w:trPr>
          <w:trHeight w:val="20"/>
        </w:trPr>
        <w:tc>
          <w:tcPr>
            <w:tcW w:w="2189" w:type="pct"/>
            <w:gridSpan w:val="3"/>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Итого</w:t>
            </w:r>
          </w:p>
        </w:tc>
        <w:tc>
          <w:tcPr>
            <w:tcW w:w="640" w:type="pct"/>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p>
        </w:tc>
        <w:tc>
          <w:tcPr>
            <w:tcW w:w="39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p>
        </w:tc>
        <w:tc>
          <w:tcPr>
            <w:tcW w:w="587"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25376,91</w:t>
            </w:r>
          </w:p>
        </w:tc>
      </w:tr>
    </w:tbl>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ОБОСНОВЫВАЮЩИЙ МАТЕРИАЛ</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1. Обоснование прогнозируемого спроса на коммунальные ресурсы</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 xml:space="preserve">Согласно действующему генеральному плану на 2033 год прогнозируется увеличение численности населения на 82 %, за счет освоения резервных территорий  (Площадки № 1-7) в соответствии с генеральным планом. В связи с этим, спрос на коммунальные услуги увеличится, за счет присоединения новых абонентов.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 xml:space="preserve">Уровень развития коммунальных систем, таких как водопроводные,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 xml:space="preserve">канализационные,  электрические, тепловые и газовые сети, сбор и вывоз ТКО имеют первоочередное значение для развития экономики сельского поселения Красносельское.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Перспективный спрос рассчитан на основании нормативных показателей. В связи с этим фактическое потребление может быть ниже, при установке потребителями приборов учета.</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2. Обоснование целевых  показателей комплексного развития коммунальной инфраструктуры, а также мероприятий, входящих в план застройки сельского поселения Красносельское</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 xml:space="preserve">Реформирование и модернизация систем коммунальной инфраструктуры с применением комплекса целевых показателей оцениваются по следующим результирующим параметрам, отражающимся в надежности обслуживания потребителей, и по изменению финансово-экономических и организационно правовых характеристик: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lastRenderedPageBreak/>
        <w:t xml:space="preserve">- Техническое состояние объектов коммунальной инфраструктуры, в первую очередь – надежность их работы. Контроль и анализ этого параметра позволяет определить качество обслуживания, оценить достаточность усилий по реабилитации основных фондов. С учетом этой оценки определяется необходимый и достаточный уровень модернизации основных фондов, замены изношенных сетей и оборудования. В результате может быть определена потребность и оценена фактическая обеспеченность средствами на ремонт и модернизацию основных фондов в коммунальном комплексе.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 xml:space="preserve">- Финансово-экономическое состояние организаций коммунального комплекса, уровень финансового обеспечения коммунального хозяйства, инвестиционный потенциал организаций коммунального комплекса.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 xml:space="preserve">- Организационно-правовые характеристики деятельности коммунального комплекса, позволяющие оценить сложившуюся систему управления, уровень институциональных преобразований, развитие договорных отношений.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Целевые показатели анализируются по каждому виду коммунальных услуг и периодически пересматриваются и актуализируются. Описание расчета значений целевых показатели разработаны на базе обобщения, анализа и корректировки фактических данных по системам коммунального комплекса сельского поселения Красносельское и приведены в таблице 5.</w:t>
      </w:r>
    </w:p>
    <w:p w:rsidR="003E2ECD" w:rsidRPr="003E2ECD" w:rsidRDefault="003E2ECD" w:rsidP="006B0546">
      <w:pPr>
        <w:tabs>
          <w:tab w:val="left" w:pos="284"/>
          <w:tab w:val="left" w:pos="3828"/>
        </w:tabs>
        <w:spacing w:after="0" w:line="240" w:lineRule="auto"/>
        <w:jc w:val="right"/>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Таблица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2"/>
        <w:gridCol w:w="2667"/>
        <w:gridCol w:w="4684"/>
      </w:tblGrid>
      <w:tr w:rsidR="003E2ECD" w:rsidRPr="003E2ECD" w:rsidTr="006B0546">
        <w:tc>
          <w:tcPr>
            <w:tcW w:w="11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 п/п</w:t>
            </w:r>
          </w:p>
        </w:tc>
        <w:tc>
          <w:tcPr>
            <w:tcW w:w="1773"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Целевые показатели развития систем коммунальной инфраструктуры</w:t>
            </w:r>
          </w:p>
        </w:tc>
        <w:tc>
          <w:tcPr>
            <w:tcW w:w="3112"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Механизм расчета показателя</w:t>
            </w:r>
          </w:p>
        </w:tc>
      </w:tr>
      <w:tr w:rsidR="003E2ECD" w:rsidRPr="003E2ECD" w:rsidTr="006B0546">
        <w:tc>
          <w:tcPr>
            <w:tcW w:w="11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1</w:t>
            </w:r>
          </w:p>
        </w:tc>
        <w:tc>
          <w:tcPr>
            <w:tcW w:w="1773"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Доступность услуги (обеспеченность) для населения</w:t>
            </w:r>
          </w:p>
        </w:tc>
        <w:tc>
          <w:tcPr>
            <w:tcW w:w="3112"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Отношение численности населения, получающие услуги, к численности населения фактической или прогнозируемой</w:t>
            </w:r>
          </w:p>
        </w:tc>
      </w:tr>
      <w:tr w:rsidR="003E2ECD" w:rsidRPr="003E2ECD" w:rsidTr="006B0546">
        <w:tc>
          <w:tcPr>
            <w:tcW w:w="11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2</w:t>
            </w:r>
          </w:p>
        </w:tc>
        <w:tc>
          <w:tcPr>
            <w:tcW w:w="1773"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Спрос на коммунальные ресурсы</w:t>
            </w:r>
          </w:p>
        </w:tc>
        <w:tc>
          <w:tcPr>
            <w:tcW w:w="3112"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 xml:space="preserve">Произведение нормативного потребления данного вида ресурса на фактическую или </w:t>
            </w:r>
          </w:p>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прогнозируемую численность населения</w:t>
            </w:r>
          </w:p>
        </w:tc>
      </w:tr>
      <w:tr w:rsidR="003E2ECD" w:rsidRPr="003E2ECD" w:rsidTr="006B0546">
        <w:tc>
          <w:tcPr>
            <w:tcW w:w="11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3</w:t>
            </w:r>
          </w:p>
        </w:tc>
        <w:tc>
          <w:tcPr>
            <w:tcW w:w="1773"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Показатели эффективности производства (потери), %</w:t>
            </w:r>
          </w:p>
        </w:tc>
        <w:tc>
          <w:tcPr>
            <w:tcW w:w="3112"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Отношение объема потерь к объему отпуска данного вида ресурса</w:t>
            </w:r>
          </w:p>
        </w:tc>
      </w:tr>
      <w:tr w:rsidR="003E2ECD" w:rsidRPr="003E2ECD" w:rsidTr="006B0546">
        <w:tc>
          <w:tcPr>
            <w:tcW w:w="11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4</w:t>
            </w:r>
          </w:p>
        </w:tc>
        <w:tc>
          <w:tcPr>
            <w:tcW w:w="1773"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Показатели надежности, ед. в год</w:t>
            </w:r>
          </w:p>
        </w:tc>
        <w:tc>
          <w:tcPr>
            <w:tcW w:w="3112"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Количество аварий в системах коммунальной инфраструктуры</w:t>
            </w:r>
          </w:p>
        </w:tc>
      </w:tr>
      <w:tr w:rsidR="003E2ECD" w:rsidRPr="003E2ECD" w:rsidTr="006B0546">
        <w:tc>
          <w:tcPr>
            <w:tcW w:w="114"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5</w:t>
            </w:r>
          </w:p>
        </w:tc>
        <w:tc>
          <w:tcPr>
            <w:tcW w:w="1773"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Показатель экологичности производства ресурсов</w:t>
            </w:r>
          </w:p>
        </w:tc>
        <w:tc>
          <w:tcPr>
            <w:tcW w:w="3112"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 xml:space="preserve">В связи с отсутствием промышленных предприятий, показатель будет рассчитан только для ТКО, исходя из количества несанкционированных свалок до реализации и </w:t>
            </w:r>
          </w:p>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после реализации программы</w:t>
            </w:r>
          </w:p>
        </w:tc>
      </w:tr>
    </w:tbl>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b/>
          <w:bCs/>
          <w:sz w:val="12"/>
          <w:szCs w:val="12"/>
        </w:rPr>
      </w:pP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Таблица № 6 - Мероприятия систем коммунальной инфраструктуры и ожидаемые эффекты от их реализации</w:t>
      </w:r>
    </w:p>
    <w:p w:rsidR="003E2ECD" w:rsidRPr="003E2ECD" w:rsidRDefault="003E2ECD" w:rsidP="006B0546">
      <w:pPr>
        <w:tabs>
          <w:tab w:val="left" w:pos="284"/>
          <w:tab w:val="left" w:pos="3828"/>
        </w:tabs>
        <w:spacing w:after="0" w:line="240" w:lineRule="auto"/>
        <w:jc w:val="right"/>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Таблица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89"/>
        <w:gridCol w:w="1843"/>
        <w:gridCol w:w="5391"/>
      </w:tblGrid>
      <w:tr w:rsidR="003E2ECD" w:rsidRPr="003E2ECD" w:rsidTr="006B0546">
        <w:trPr>
          <w:trHeight w:val="20"/>
        </w:trPr>
        <w:tc>
          <w:tcPr>
            <w:tcW w:w="192"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 п/п</w:t>
            </w:r>
          </w:p>
        </w:tc>
        <w:tc>
          <w:tcPr>
            <w:tcW w:w="122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Система коммунальной инфраструктуры, в которой будет реализовано мероприятие</w:t>
            </w:r>
          </w:p>
        </w:tc>
        <w:tc>
          <w:tcPr>
            <w:tcW w:w="3583"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Ожидаемые эффекты от реализации мероприятий</w:t>
            </w:r>
          </w:p>
        </w:tc>
      </w:tr>
      <w:tr w:rsidR="003E2ECD" w:rsidRPr="003E2ECD" w:rsidTr="006B0546">
        <w:trPr>
          <w:trHeight w:val="20"/>
        </w:trPr>
        <w:tc>
          <w:tcPr>
            <w:tcW w:w="192"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1</w:t>
            </w:r>
          </w:p>
        </w:tc>
        <w:tc>
          <w:tcPr>
            <w:tcW w:w="122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Водоснабжение</w:t>
            </w:r>
          </w:p>
        </w:tc>
        <w:tc>
          <w:tcPr>
            <w:tcW w:w="3583"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 xml:space="preserve">- обеспечение надежной и бесперебойной подачи воды питьевого качества потребителям; </w:t>
            </w:r>
          </w:p>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 максимальное сокращение эксплуатационных затрат;</w:t>
            </w:r>
          </w:p>
        </w:tc>
      </w:tr>
      <w:tr w:rsidR="003E2ECD" w:rsidRPr="003E2ECD" w:rsidTr="006B0546">
        <w:trPr>
          <w:trHeight w:val="20"/>
        </w:trPr>
        <w:tc>
          <w:tcPr>
            <w:tcW w:w="192"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2</w:t>
            </w:r>
          </w:p>
        </w:tc>
        <w:tc>
          <w:tcPr>
            <w:tcW w:w="122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Водоотведение</w:t>
            </w:r>
          </w:p>
        </w:tc>
        <w:tc>
          <w:tcPr>
            <w:tcW w:w="3583"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-повышение качества очистки сточной воды</w:t>
            </w:r>
          </w:p>
        </w:tc>
      </w:tr>
      <w:tr w:rsidR="003E2ECD" w:rsidRPr="003E2ECD" w:rsidTr="006B0546">
        <w:trPr>
          <w:trHeight w:val="20"/>
        </w:trPr>
        <w:tc>
          <w:tcPr>
            <w:tcW w:w="192"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3</w:t>
            </w:r>
          </w:p>
        </w:tc>
        <w:tc>
          <w:tcPr>
            <w:tcW w:w="122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Электроснабжение</w:t>
            </w:r>
          </w:p>
        </w:tc>
        <w:tc>
          <w:tcPr>
            <w:tcW w:w="3583"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 повышение качества и надежности электроснабжения в поселении;</w:t>
            </w:r>
          </w:p>
        </w:tc>
      </w:tr>
      <w:tr w:rsidR="003E2ECD" w:rsidRPr="003E2ECD" w:rsidTr="006B0546">
        <w:trPr>
          <w:trHeight w:val="20"/>
        </w:trPr>
        <w:tc>
          <w:tcPr>
            <w:tcW w:w="192"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4</w:t>
            </w:r>
          </w:p>
        </w:tc>
        <w:tc>
          <w:tcPr>
            <w:tcW w:w="122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Теплоснабжение</w:t>
            </w:r>
          </w:p>
        </w:tc>
        <w:tc>
          <w:tcPr>
            <w:tcW w:w="3583"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 повышение качества и надежности теплоснабжения в поселении;</w:t>
            </w:r>
          </w:p>
        </w:tc>
      </w:tr>
      <w:tr w:rsidR="003E2ECD" w:rsidRPr="003E2ECD" w:rsidTr="006B0546">
        <w:trPr>
          <w:trHeight w:val="20"/>
        </w:trPr>
        <w:tc>
          <w:tcPr>
            <w:tcW w:w="192"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5</w:t>
            </w:r>
          </w:p>
        </w:tc>
        <w:tc>
          <w:tcPr>
            <w:tcW w:w="122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Газоснабжение</w:t>
            </w:r>
          </w:p>
        </w:tc>
        <w:tc>
          <w:tcPr>
            <w:tcW w:w="3583"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 обеспечение новые районы развития системой газоснабжения</w:t>
            </w:r>
          </w:p>
        </w:tc>
      </w:tr>
      <w:tr w:rsidR="003E2ECD" w:rsidRPr="003E2ECD" w:rsidTr="006B0546">
        <w:trPr>
          <w:trHeight w:val="20"/>
        </w:trPr>
        <w:tc>
          <w:tcPr>
            <w:tcW w:w="192"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6</w:t>
            </w:r>
          </w:p>
        </w:tc>
        <w:tc>
          <w:tcPr>
            <w:tcW w:w="122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Сбор и вывоз ТКО</w:t>
            </w:r>
          </w:p>
        </w:tc>
        <w:tc>
          <w:tcPr>
            <w:tcW w:w="3583"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 xml:space="preserve">повышение качества и надежности сбора и вывоза ТКО; </w:t>
            </w:r>
          </w:p>
          <w:p w:rsidR="003E2ECD" w:rsidRPr="003E2ECD" w:rsidRDefault="003E2ECD" w:rsidP="006B0546">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 xml:space="preserve">обустройство контейнерных площадок по СанПиН  </w:t>
            </w:r>
          </w:p>
        </w:tc>
      </w:tr>
    </w:tbl>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bCs/>
          <w:sz w:val="12"/>
          <w:szCs w:val="12"/>
        </w:rPr>
      </w:pP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3. Характеристика состояния и проблем системы коммунальной инфраструктуры</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3.1 Водоснабжение</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 xml:space="preserve">Анализ существующей системы водоснабжения и дальнейших перспектив развития поселения показывает, что действующие сети водоснабжения работают на пределе ресурсной надежности. Работающее оборудование морально и физически устарело.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Одной из главных проблем качественной поставки воды населению является изношенность водопроводных сетей. В сельском поселении Красносельское сети имеют износ более 55%. Это способствует вторичному загрязнению воды, особенно в летний период, когда возможны подсосы загрязнений через поврежденные участки труб.  Увеличивается действие гидравлических ударов при отключениях, прекращение подачи воды, при отключении поврежденного участка потребителям последующих участков.</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 xml:space="preserve"> Необходима полная модернизация системы водоснабжения, включающая в себя реконструкцию сетей и замену устаревшего оборудования на современное, отвечающее энергосберегающим технологиям.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3.2 Водоотведение</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В сельском поселении Красносельское система водоотведения отсутствует, что является большой проблемой для сельской местности и загрязняет окружающую среду.</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3.3 Электроснабжение</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1. Значительное увеличение потребления электроэнергии сельского поселения Красносельское бытовыми электроприборами (электрочайник, микроволновая печь, компьютер, электрообогреватель, кондиционер и т.д.) приводит к работе электрических сетей в режиме высокой загрузки.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2. Существующие воздушные линии электропередач из голого провода существенно износились, окислились. Есть линии, которые не менялись с 70-х годов.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3. Изменение климата, а в связи с этим неблагоприятные погодные условия, что приводит к росту вероятности обледенения воздушных линий электропередач и перерывах в электроснабжении.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4. Высокие коммерческие потери электроэнергии в сети.</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3.4 Газоснабжение</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Отсутствие системы газоснабжения у 1,2 % населения.</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3.5 Сбор и вывоз ТКО</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1.Отсутствуют современные экологически безопасные и экономически выгодные способы обращения с отходами.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2. Отсутствует организованная система сбора, сортировки и приема вторичного сырья, что приводит к потере ценных компонентов ТКО, увеличению затрат на вывоз и размещение ТКО, а также оказывает негативное влияние на окружающую среду.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4. Оценка реализации мероприятий в области энерго- и ресурсоснабжения мероприятий по сбору и учету информации об использовании энергетических ресурсов в целях выявления возможностей энергосбережения и повышения энергетической эффективности</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Основной целью Программы является создание условий для приведения коммунальной инфраструктуры в соответствие со стандартами качества, обеспечивающими комфортные условия проживания населения.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lastRenderedPageBreak/>
        <w:t xml:space="preserve">Для решения проблем в сфере коммунального хозяйства необходим сбор, анализ и диагностика работы всех систем коммунального хозяйства: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 выявления качества поставляемых услуг;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выявления потерь;</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 выявления состояния износа коммунальной системы.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Для достижения основной цели программы необходимо решить следующие задачи:</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 - модернизация объектов коммунальной инфраструктуры;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реконструкции основных средств;</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внедрение энергосберегающих технологий;</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повышение качества энергоносителя;</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 строительство объектов с целью подключения новых абонентов.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Для решения основной задачи в области развития жилищно-коммунального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хозяйства необходимо осуществить мероприятия: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1. В области энергосбережения: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-установка приборов учета</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-учет фактического расхода;</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-модернизация (внедрение энерго- и ресурсосберегающих технологий)</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 снижение себестоимости.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2. В области качества поставляемого ресурса: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-замена изношенных сетей;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-замена оборудования со сверх нормативным сроком службы.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3. подключение новых абонентов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 строительство новых сетей;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-установка дополнительного оборудования.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Решение задач по реализации программы осуществляется: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за счет средств бюджета поселения;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 за счет целевых программ; также источником реализации программы предусмотрены:</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 - за счет средств включенных в тариф (инвестиционная надбавка) на оплату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энергоносителя;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 - за счет средств определенных на технологическое подключение к энергоносителю.</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5. Обоснование целевых показателей развития систем коммунальной инфраструктуры</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Целевые показатели комплексного развития коммунальной инфраструктуры</w:t>
      </w:r>
    </w:p>
    <w:p w:rsidR="003E2ECD" w:rsidRPr="003E2ECD" w:rsidRDefault="003E2ECD" w:rsidP="006B0546">
      <w:pPr>
        <w:tabs>
          <w:tab w:val="left" w:pos="284"/>
          <w:tab w:val="left" w:pos="3828"/>
        </w:tabs>
        <w:spacing w:after="0" w:line="240" w:lineRule="auto"/>
        <w:jc w:val="right"/>
        <w:rPr>
          <w:rFonts w:ascii="Times New Roman" w:eastAsia="Calibri" w:hAnsi="Times New Roman" w:cs="Times New Roman"/>
          <w:b/>
          <w:sz w:val="12"/>
          <w:szCs w:val="12"/>
        </w:rPr>
      </w:pPr>
      <w:r w:rsidRPr="003E2ECD">
        <w:rPr>
          <w:rFonts w:ascii="Times New Roman" w:eastAsia="Calibri" w:hAnsi="Times New Roman" w:cs="Times New Roman"/>
          <w:b/>
          <w:sz w:val="12"/>
          <w:szCs w:val="12"/>
        </w:rPr>
        <w:t xml:space="preserve">Таблица 7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89"/>
        <w:gridCol w:w="2466"/>
        <w:gridCol w:w="2468"/>
      </w:tblGrid>
      <w:tr w:rsidR="003E2ECD" w:rsidRPr="003E2ECD" w:rsidTr="006B0546">
        <w:tc>
          <w:tcPr>
            <w:tcW w:w="172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Целевые показатели комплексного развития коммунальной инфраструктуры</w:t>
            </w:r>
          </w:p>
        </w:tc>
        <w:tc>
          <w:tcPr>
            <w:tcW w:w="1639"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До реализации программы</w:t>
            </w:r>
          </w:p>
        </w:tc>
        <w:tc>
          <w:tcPr>
            <w:tcW w:w="1639"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После реализации программы</w:t>
            </w:r>
          </w:p>
        </w:tc>
      </w:tr>
      <w:tr w:rsidR="003E2ECD" w:rsidRPr="003E2ECD" w:rsidTr="006B0546">
        <w:tc>
          <w:tcPr>
            <w:tcW w:w="5000" w:type="pct"/>
            <w:gridSpan w:val="3"/>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 Доступность услуги (обеспеченность) для населения, %</w:t>
            </w:r>
          </w:p>
        </w:tc>
      </w:tr>
      <w:tr w:rsidR="003E2ECD" w:rsidRPr="003E2ECD" w:rsidTr="006B0546">
        <w:tc>
          <w:tcPr>
            <w:tcW w:w="172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Централизованное электроснабжение</w:t>
            </w:r>
          </w:p>
        </w:tc>
        <w:tc>
          <w:tcPr>
            <w:tcW w:w="1639"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1639"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r>
      <w:tr w:rsidR="003E2ECD" w:rsidRPr="003E2ECD" w:rsidTr="006B0546">
        <w:tc>
          <w:tcPr>
            <w:tcW w:w="172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Централизованное водоснабжение</w:t>
            </w:r>
          </w:p>
        </w:tc>
        <w:tc>
          <w:tcPr>
            <w:tcW w:w="1639"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60</w:t>
            </w:r>
          </w:p>
        </w:tc>
        <w:tc>
          <w:tcPr>
            <w:tcW w:w="1639"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80</w:t>
            </w:r>
          </w:p>
        </w:tc>
      </w:tr>
      <w:tr w:rsidR="003E2ECD" w:rsidRPr="003E2ECD" w:rsidTr="006B0546">
        <w:tc>
          <w:tcPr>
            <w:tcW w:w="172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Централизованное водоотведение</w:t>
            </w:r>
          </w:p>
        </w:tc>
        <w:tc>
          <w:tcPr>
            <w:tcW w:w="1639"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w:t>
            </w:r>
          </w:p>
        </w:tc>
        <w:tc>
          <w:tcPr>
            <w:tcW w:w="1639"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50</w:t>
            </w:r>
          </w:p>
        </w:tc>
      </w:tr>
      <w:tr w:rsidR="003E2ECD" w:rsidRPr="003E2ECD" w:rsidTr="006B0546">
        <w:tc>
          <w:tcPr>
            <w:tcW w:w="172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Централизованное теплоснабжение</w:t>
            </w:r>
          </w:p>
        </w:tc>
        <w:tc>
          <w:tcPr>
            <w:tcW w:w="1639"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30</w:t>
            </w:r>
          </w:p>
        </w:tc>
        <w:tc>
          <w:tcPr>
            <w:tcW w:w="1639"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30</w:t>
            </w:r>
          </w:p>
        </w:tc>
      </w:tr>
      <w:tr w:rsidR="003E2ECD" w:rsidRPr="003E2ECD" w:rsidTr="006B0546">
        <w:tc>
          <w:tcPr>
            <w:tcW w:w="172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Централизованное газоснабжение</w:t>
            </w:r>
          </w:p>
        </w:tc>
        <w:tc>
          <w:tcPr>
            <w:tcW w:w="1639"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70</w:t>
            </w:r>
          </w:p>
        </w:tc>
        <w:tc>
          <w:tcPr>
            <w:tcW w:w="1639"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70</w:t>
            </w:r>
          </w:p>
        </w:tc>
      </w:tr>
      <w:tr w:rsidR="003E2ECD" w:rsidRPr="003E2ECD" w:rsidTr="006B0546">
        <w:tc>
          <w:tcPr>
            <w:tcW w:w="172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Сбор и вывоз ТКО</w:t>
            </w:r>
          </w:p>
        </w:tc>
        <w:tc>
          <w:tcPr>
            <w:tcW w:w="1639"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60</w:t>
            </w:r>
          </w:p>
        </w:tc>
        <w:tc>
          <w:tcPr>
            <w:tcW w:w="1639"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r>
      <w:tr w:rsidR="003E2ECD" w:rsidRPr="003E2ECD" w:rsidTr="006B0546">
        <w:tc>
          <w:tcPr>
            <w:tcW w:w="5000" w:type="pct"/>
            <w:gridSpan w:val="3"/>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 Спрос на коммунальные ресурсы</w:t>
            </w:r>
          </w:p>
        </w:tc>
      </w:tr>
      <w:tr w:rsidR="003E2ECD" w:rsidRPr="003E2ECD" w:rsidTr="006B0546">
        <w:tc>
          <w:tcPr>
            <w:tcW w:w="172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Элктроснабжение (годовой расход ЭЭ, тыс. кВт час)</w:t>
            </w:r>
          </w:p>
        </w:tc>
        <w:tc>
          <w:tcPr>
            <w:tcW w:w="1639"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245,76</w:t>
            </w:r>
          </w:p>
        </w:tc>
        <w:tc>
          <w:tcPr>
            <w:tcW w:w="1639"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2148,96</w:t>
            </w:r>
          </w:p>
        </w:tc>
      </w:tr>
      <w:tr w:rsidR="003E2ECD" w:rsidRPr="003E2ECD" w:rsidTr="006B0546">
        <w:tc>
          <w:tcPr>
            <w:tcW w:w="172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Теплоснабжение (тыс. Гкал/год)</w:t>
            </w:r>
          </w:p>
        </w:tc>
        <w:tc>
          <w:tcPr>
            <w:tcW w:w="1639"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1,164</w:t>
            </w:r>
          </w:p>
        </w:tc>
        <w:tc>
          <w:tcPr>
            <w:tcW w:w="1639"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1,164</w:t>
            </w:r>
          </w:p>
        </w:tc>
      </w:tr>
      <w:tr w:rsidR="003E2ECD" w:rsidRPr="003E2ECD" w:rsidTr="006B0546">
        <w:tc>
          <w:tcPr>
            <w:tcW w:w="172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Водоснабжение (тыс. Гкал./год)</w:t>
            </w:r>
          </w:p>
        </w:tc>
        <w:tc>
          <w:tcPr>
            <w:tcW w:w="1639"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39,814</w:t>
            </w:r>
          </w:p>
        </w:tc>
        <w:tc>
          <w:tcPr>
            <w:tcW w:w="1639"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96,458</w:t>
            </w:r>
          </w:p>
        </w:tc>
      </w:tr>
      <w:tr w:rsidR="003E2ECD" w:rsidRPr="003E2ECD" w:rsidTr="006B0546">
        <w:tc>
          <w:tcPr>
            <w:tcW w:w="172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Водоотведение (тыс. м3)</w:t>
            </w:r>
          </w:p>
        </w:tc>
        <w:tc>
          <w:tcPr>
            <w:tcW w:w="1639"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26,14</w:t>
            </w:r>
          </w:p>
        </w:tc>
        <w:tc>
          <w:tcPr>
            <w:tcW w:w="1639"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42,18</w:t>
            </w:r>
          </w:p>
        </w:tc>
      </w:tr>
      <w:tr w:rsidR="003E2ECD" w:rsidRPr="003E2ECD" w:rsidTr="006B0546">
        <w:tc>
          <w:tcPr>
            <w:tcW w:w="172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Газоснабжение (тыс. м3/год)</w:t>
            </w:r>
          </w:p>
        </w:tc>
        <w:tc>
          <w:tcPr>
            <w:tcW w:w="1639"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854,36</w:t>
            </w:r>
          </w:p>
        </w:tc>
        <w:tc>
          <w:tcPr>
            <w:tcW w:w="1639"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854,36</w:t>
            </w:r>
          </w:p>
        </w:tc>
      </w:tr>
      <w:tr w:rsidR="003E2ECD" w:rsidRPr="003E2ECD" w:rsidTr="006B0546">
        <w:tc>
          <w:tcPr>
            <w:tcW w:w="172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Сбор и вывоз ТКО (тыс. т/год)</w:t>
            </w:r>
          </w:p>
        </w:tc>
        <w:tc>
          <w:tcPr>
            <w:tcW w:w="1639"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1,86</w:t>
            </w:r>
          </w:p>
        </w:tc>
        <w:tc>
          <w:tcPr>
            <w:tcW w:w="1639"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2,94</w:t>
            </w:r>
          </w:p>
        </w:tc>
      </w:tr>
      <w:tr w:rsidR="003E2ECD" w:rsidRPr="003E2ECD" w:rsidTr="006B0546">
        <w:tc>
          <w:tcPr>
            <w:tcW w:w="5000" w:type="pct"/>
            <w:gridSpan w:val="3"/>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 Показатель надежности (количество аварий на сетях)</w:t>
            </w:r>
          </w:p>
        </w:tc>
      </w:tr>
      <w:tr w:rsidR="003E2ECD" w:rsidRPr="003E2ECD" w:rsidTr="006B0546">
        <w:tc>
          <w:tcPr>
            <w:tcW w:w="172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Электроснабжение</w:t>
            </w:r>
          </w:p>
        </w:tc>
        <w:tc>
          <w:tcPr>
            <w:tcW w:w="1639"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н/д</w:t>
            </w:r>
          </w:p>
        </w:tc>
        <w:tc>
          <w:tcPr>
            <w:tcW w:w="1639"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w:t>
            </w:r>
          </w:p>
        </w:tc>
      </w:tr>
      <w:tr w:rsidR="003E2ECD" w:rsidRPr="003E2ECD" w:rsidTr="006B0546">
        <w:tc>
          <w:tcPr>
            <w:tcW w:w="172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Водоснабжение </w:t>
            </w:r>
          </w:p>
        </w:tc>
        <w:tc>
          <w:tcPr>
            <w:tcW w:w="1639"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н/д</w:t>
            </w:r>
          </w:p>
        </w:tc>
        <w:tc>
          <w:tcPr>
            <w:tcW w:w="1639"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w:t>
            </w:r>
          </w:p>
        </w:tc>
      </w:tr>
      <w:tr w:rsidR="003E2ECD" w:rsidRPr="003E2ECD" w:rsidTr="006B0546">
        <w:tc>
          <w:tcPr>
            <w:tcW w:w="172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Водоотведение</w:t>
            </w:r>
          </w:p>
        </w:tc>
        <w:tc>
          <w:tcPr>
            <w:tcW w:w="1639"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н/д</w:t>
            </w:r>
          </w:p>
        </w:tc>
        <w:tc>
          <w:tcPr>
            <w:tcW w:w="1639"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w:t>
            </w:r>
          </w:p>
        </w:tc>
      </w:tr>
      <w:tr w:rsidR="003E2ECD" w:rsidRPr="003E2ECD" w:rsidTr="006B0546">
        <w:tc>
          <w:tcPr>
            <w:tcW w:w="172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Теплоснабжение </w:t>
            </w:r>
          </w:p>
        </w:tc>
        <w:tc>
          <w:tcPr>
            <w:tcW w:w="1639"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н/д</w:t>
            </w:r>
          </w:p>
        </w:tc>
        <w:tc>
          <w:tcPr>
            <w:tcW w:w="1639"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w:t>
            </w:r>
          </w:p>
        </w:tc>
      </w:tr>
      <w:tr w:rsidR="003E2ECD" w:rsidRPr="003E2ECD" w:rsidTr="006B0546">
        <w:tc>
          <w:tcPr>
            <w:tcW w:w="172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Газоснабжение</w:t>
            </w:r>
          </w:p>
        </w:tc>
        <w:tc>
          <w:tcPr>
            <w:tcW w:w="1639"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н/д</w:t>
            </w:r>
          </w:p>
        </w:tc>
        <w:tc>
          <w:tcPr>
            <w:tcW w:w="1639"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w:t>
            </w:r>
          </w:p>
        </w:tc>
      </w:tr>
    </w:tbl>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6. Перечень инвестиционных проектов в отношении соответствующей системы коммунальной инфраструктуры</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В области водоснабжения:</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В рамках развития инфраструктуры водоснабжения необходимы следующие мероприятия:</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-проведение капитального ремонта магистральных сетей водоснабжения;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 строительство водопроводной сети в с. П. Красносельское на вновь осваиваемых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территориях;</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строительство КОС и КНС в с. п. Красносельское</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 - внедрить систему учета водопотребления в коммунальном секторе,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подкрепить принципы рационального водопользования экономическими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механизмами (оплата фактически потребляемого объема воды на основании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данных водосчетчиков).</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 xml:space="preserve">В области теплоснабжения: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Основные ожидаемые результаты реализации Программы: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 бесперебойная работа в области теплоснабжения;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 повышение качества предоставления услуги в области теплоснабжения;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 повышение экологической культуры и степени вовлеченности населения в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вопросы обращения с отходами потребления.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lastRenderedPageBreak/>
        <w:t xml:space="preserve">В области электроснабжения: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 повышение качества предоставления услуги в области электроснабжения;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отсутствие травматизма у детей.</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7. Предложения по организации реализации инвестиционных проектов</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     В программах сельского поселения Красносельское не содержатся проработанные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инвестиционные проекты по развитию систем коммунальной инфраструктуры, а запланированы лишь мероприятия в рамках текущих задач развития инженерной инфраструктуры.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Для изготовления проектно-сметной документации и строительстве систем коммунальной инфраструктуры предусмотрено проведение конкурса для выбора подрядчика.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Сроки реализации программы 2025-2033 гг. Финансирование программы осуществляется за счет местного бюджета.</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8. Обоснование использования в качестве источников финансирования инвестиционных проектов тарифов, платы за подключение (технологическое присоединение) объектов капитального строительства к системам коммунальной инфраструктуры</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Строительство и реконструкция объектов инфраструктуры осуществляются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организациями коммунального комплекса. Окупаемость затрат на строительство и реконструкцию достигается путем формирования и защиты инвестиционных программ развития сетей (за счет инвестиционной надбавки в тарифе).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Инвестиционные программы будут корректироваться в соответствии с программами комплексного развития систем коммунальной инфраструктуры сельского поселения Красносельское. Основным требованием при утверждении инвестиционных программ организаций коммунального комплекса будет являться использование обеспечивающей в мероприятиях инновационной продукции, энергосбережение и повышение энергетической эффективности. Включение инвестиционной надбавки в тарифы для реализации проектов инвестиционных программ возможно при условии соответствия тарифов доступному уровню.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Источниками инвестиций должны являться собственные средства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предприятий (прибыль, амортизационные отчисления, снижение затрат за счет реализации проектов), плата за подключение (присоединение), бюджетные средства (местного, регионального, федерального бюджетов), кредиты, средства частных инвесторов.</w:t>
      </w:r>
    </w:p>
    <w:p w:rsidR="003E2ECD" w:rsidRPr="003E2ECD" w:rsidRDefault="003E2ECD" w:rsidP="006B0546">
      <w:pPr>
        <w:tabs>
          <w:tab w:val="left" w:pos="284"/>
          <w:tab w:val="left" w:pos="3828"/>
        </w:tabs>
        <w:spacing w:after="0" w:line="240" w:lineRule="auto"/>
        <w:jc w:val="right"/>
        <w:rPr>
          <w:rFonts w:ascii="Times New Roman" w:eastAsia="Calibri" w:hAnsi="Times New Roman" w:cs="Times New Roman"/>
          <w:b/>
          <w:sz w:val="12"/>
          <w:szCs w:val="12"/>
        </w:rPr>
      </w:pPr>
      <w:r w:rsidRPr="003E2ECD">
        <w:rPr>
          <w:rFonts w:ascii="Times New Roman" w:eastAsia="Calibri" w:hAnsi="Times New Roman" w:cs="Times New Roman"/>
          <w:b/>
          <w:sz w:val="12"/>
          <w:szCs w:val="12"/>
        </w:rPr>
        <w:t>Таблица 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95"/>
        <w:gridCol w:w="885"/>
        <w:gridCol w:w="784"/>
        <w:gridCol w:w="784"/>
        <w:gridCol w:w="784"/>
        <w:gridCol w:w="784"/>
        <w:gridCol w:w="703"/>
        <w:gridCol w:w="904"/>
      </w:tblGrid>
      <w:tr w:rsidR="003E2ECD" w:rsidRPr="003E2ECD" w:rsidTr="006B0546">
        <w:trPr>
          <w:trHeight w:val="20"/>
        </w:trPr>
        <w:tc>
          <w:tcPr>
            <w:tcW w:w="1260" w:type="pct"/>
            <w:vMerge w:val="restar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Наименование ресурса</w:t>
            </w:r>
          </w:p>
        </w:tc>
        <w:tc>
          <w:tcPr>
            <w:tcW w:w="588" w:type="pct"/>
            <w:vMerge w:val="restar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Ед. изм.</w:t>
            </w:r>
          </w:p>
        </w:tc>
        <w:tc>
          <w:tcPr>
            <w:tcW w:w="521" w:type="pct"/>
            <w:vMerge w:val="restar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2025 г.</w:t>
            </w:r>
          </w:p>
        </w:tc>
        <w:tc>
          <w:tcPr>
            <w:tcW w:w="2631" w:type="pct"/>
            <w:gridSpan w:val="5"/>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Прогноз</w:t>
            </w:r>
          </w:p>
        </w:tc>
      </w:tr>
      <w:tr w:rsidR="003E2ECD" w:rsidRPr="003E2ECD" w:rsidTr="006B0546">
        <w:trPr>
          <w:trHeight w:val="20"/>
        </w:trPr>
        <w:tc>
          <w:tcPr>
            <w:tcW w:w="1260" w:type="pct"/>
            <w:vMerge/>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b/>
                <w:sz w:val="12"/>
                <w:szCs w:val="12"/>
              </w:rPr>
            </w:pPr>
          </w:p>
        </w:tc>
        <w:tc>
          <w:tcPr>
            <w:tcW w:w="588" w:type="pct"/>
            <w:vMerge/>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b/>
                <w:sz w:val="12"/>
                <w:szCs w:val="12"/>
              </w:rPr>
            </w:pPr>
          </w:p>
        </w:tc>
        <w:tc>
          <w:tcPr>
            <w:tcW w:w="521" w:type="pct"/>
            <w:vMerge/>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b/>
                <w:sz w:val="12"/>
                <w:szCs w:val="12"/>
              </w:rPr>
            </w:pPr>
          </w:p>
        </w:tc>
        <w:tc>
          <w:tcPr>
            <w:tcW w:w="521"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2026 г.</w:t>
            </w:r>
          </w:p>
        </w:tc>
        <w:tc>
          <w:tcPr>
            <w:tcW w:w="521"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2027 г.</w:t>
            </w:r>
          </w:p>
        </w:tc>
        <w:tc>
          <w:tcPr>
            <w:tcW w:w="521"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2028 г.</w:t>
            </w:r>
          </w:p>
        </w:tc>
        <w:tc>
          <w:tcPr>
            <w:tcW w:w="467"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2029 г.</w:t>
            </w:r>
          </w:p>
        </w:tc>
        <w:tc>
          <w:tcPr>
            <w:tcW w:w="602"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 xml:space="preserve">2030-2033 </w:t>
            </w:r>
          </w:p>
        </w:tc>
      </w:tr>
      <w:tr w:rsidR="003E2ECD" w:rsidRPr="003E2ECD" w:rsidTr="006B0546">
        <w:trPr>
          <w:trHeight w:val="20"/>
        </w:trPr>
        <w:tc>
          <w:tcPr>
            <w:tcW w:w="1260"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Холодное водоснабжение</w:t>
            </w:r>
          </w:p>
        </w:tc>
        <w:tc>
          <w:tcPr>
            <w:tcW w:w="588"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Руб./м3</w:t>
            </w:r>
          </w:p>
        </w:tc>
        <w:tc>
          <w:tcPr>
            <w:tcW w:w="521"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81,08</w:t>
            </w:r>
          </w:p>
        </w:tc>
        <w:tc>
          <w:tcPr>
            <w:tcW w:w="521"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81,08</w:t>
            </w:r>
          </w:p>
        </w:tc>
        <w:tc>
          <w:tcPr>
            <w:tcW w:w="521"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95,27</w:t>
            </w:r>
          </w:p>
        </w:tc>
        <w:tc>
          <w:tcPr>
            <w:tcW w:w="521"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95,51</w:t>
            </w:r>
          </w:p>
        </w:tc>
        <w:tc>
          <w:tcPr>
            <w:tcW w:w="467"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95,96</w:t>
            </w:r>
          </w:p>
        </w:tc>
        <w:tc>
          <w:tcPr>
            <w:tcW w:w="602"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109,34</w:t>
            </w:r>
          </w:p>
        </w:tc>
      </w:tr>
      <w:tr w:rsidR="003E2ECD" w:rsidRPr="003E2ECD" w:rsidTr="006B0546">
        <w:trPr>
          <w:trHeight w:val="20"/>
        </w:trPr>
        <w:tc>
          <w:tcPr>
            <w:tcW w:w="1260"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Водоотведение</w:t>
            </w:r>
          </w:p>
        </w:tc>
        <w:tc>
          <w:tcPr>
            <w:tcW w:w="588"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Руб./м3</w:t>
            </w:r>
          </w:p>
        </w:tc>
        <w:tc>
          <w:tcPr>
            <w:tcW w:w="521"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67,78</w:t>
            </w:r>
          </w:p>
        </w:tc>
        <w:tc>
          <w:tcPr>
            <w:tcW w:w="521"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76,57</w:t>
            </w:r>
          </w:p>
        </w:tc>
        <w:tc>
          <w:tcPr>
            <w:tcW w:w="521"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78,76</w:t>
            </w:r>
          </w:p>
        </w:tc>
        <w:tc>
          <w:tcPr>
            <w:tcW w:w="521"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81,42</w:t>
            </w:r>
          </w:p>
        </w:tc>
        <w:tc>
          <w:tcPr>
            <w:tcW w:w="467"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84,07</w:t>
            </w:r>
          </w:p>
        </w:tc>
        <w:tc>
          <w:tcPr>
            <w:tcW w:w="602"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96,18</w:t>
            </w:r>
          </w:p>
        </w:tc>
      </w:tr>
      <w:tr w:rsidR="003E2ECD" w:rsidRPr="003E2ECD" w:rsidTr="006B0546">
        <w:trPr>
          <w:trHeight w:val="20"/>
        </w:trPr>
        <w:tc>
          <w:tcPr>
            <w:tcW w:w="1260"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Теплоснабжение </w:t>
            </w:r>
          </w:p>
        </w:tc>
        <w:tc>
          <w:tcPr>
            <w:tcW w:w="588"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Руб./Гкал</w:t>
            </w:r>
          </w:p>
        </w:tc>
        <w:tc>
          <w:tcPr>
            <w:tcW w:w="521"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3 219,60</w:t>
            </w:r>
          </w:p>
        </w:tc>
        <w:tc>
          <w:tcPr>
            <w:tcW w:w="521"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3 582,00</w:t>
            </w:r>
          </w:p>
        </w:tc>
        <w:tc>
          <w:tcPr>
            <w:tcW w:w="521"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3 711,60</w:t>
            </w:r>
          </w:p>
        </w:tc>
        <w:tc>
          <w:tcPr>
            <w:tcW w:w="521"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3 847,20</w:t>
            </w:r>
          </w:p>
        </w:tc>
        <w:tc>
          <w:tcPr>
            <w:tcW w:w="467"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3988,0</w:t>
            </w:r>
          </w:p>
        </w:tc>
        <w:tc>
          <w:tcPr>
            <w:tcW w:w="602"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4456,84</w:t>
            </w:r>
          </w:p>
        </w:tc>
      </w:tr>
      <w:tr w:rsidR="003E2ECD" w:rsidRPr="003E2ECD" w:rsidTr="006B0546">
        <w:trPr>
          <w:trHeight w:val="20"/>
        </w:trPr>
        <w:tc>
          <w:tcPr>
            <w:tcW w:w="1260"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Газоснабжение</w:t>
            </w:r>
          </w:p>
        </w:tc>
        <w:tc>
          <w:tcPr>
            <w:tcW w:w="588"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Руб./м3</w:t>
            </w:r>
          </w:p>
        </w:tc>
        <w:tc>
          <w:tcPr>
            <w:tcW w:w="521"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7,88</w:t>
            </w:r>
          </w:p>
        </w:tc>
        <w:tc>
          <w:tcPr>
            <w:tcW w:w="521"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8,42</w:t>
            </w:r>
          </w:p>
        </w:tc>
        <w:tc>
          <w:tcPr>
            <w:tcW w:w="521"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8,96</w:t>
            </w:r>
          </w:p>
        </w:tc>
        <w:tc>
          <w:tcPr>
            <w:tcW w:w="521"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9,50</w:t>
            </w:r>
          </w:p>
        </w:tc>
        <w:tc>
          <w:tcPr>
            <w:tcW w:w="467"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10,04</w:t>
            </w:r>
          </w:p>
        </w:tc>
        <w:tc>
          <w:tcPr>
            <w:tcW w:w="602"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11,66</w:t>
            </w:r>
          </w:p>
        </w:tc>
      </w:tr>
      <w:tr w:rsidR="003E2ECD" w:rsidRPr="003E2ECD" w:rsidTr="006B0546">
        <w:trPr>
          <w:trHeight w:val="20"/>
        </w:trPr>
        <w:tc>
          <w:tcPr>
            <w:tcW w:w="1260"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Электроснабжение</w:t>
            </w:r>
          </w:p>
        </w:tc>
        <w:tc>
          <w:tcPr>
            <w:tcW w:w="588"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Руб./кВтч</w:t>
            </w:r>
          </w:p>
        </w:tc>
        <w:tc>
          <w:tcPr>
            <w:tcW w:w="521"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4,31</w:t>
            </w:r>
          </w:p>
        </w:tc>
        <w:tc>
          <w:tcPr>
            <w:tcW w:w="521"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4,78</w:t>
            </w:r>
          </w:p>
        </w:tc>
        <w:tc>
          <w:tcPr>
            <w:tcW w:w="521"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5,25</w:t>
            </w:r>
          </w:p>
        </w:tc>
        <w:tc>
          <w:tcPr>
            <w:tcW w:w="521"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5,72</w:t>
            </w:r>
          </w:p>
        </w:tc>
        <w:tc>
          <w:tcPr>
            <w:tcW w:w="467"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6,19</w:t>
            </w:r>
          </w:p>
        </w:tc>
        <w:tc>
          <w:tcPr>
            <w:tcW w:w="602"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6,66</w:t>
            </w:r>
          </w:p>
        </w:tc>
      </w:tr>
      <w:tr w:rsidR="003E2ECD" w:rsidRPr="003E2ECD" w:rsidTr="006B0546">
        <w:trPr>
          <w:trHeight w:val="20"/>
        </w:trPr>
        <w:tc>
          <w:tcPr>
            <w:tcW w:w="1260" w:type="pct"/>
            <w:vMerge w:val="restar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Сбор и вывоз ТКО</w:t>
            </w:r>
          </w:p>
        </w:tc>
        <w:tc>
          <w:tcPr>
            <w:tcW w:w="588"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Руб./м3</w:t>
            </w:r>
          </w:p>
        </w:tc>
        <w:tc>
          <w:tcPr>
            <w:tcW w:w="521"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p>
        </w:tc>
        <w:tc>
          <w:tcPr>
            <w:tcW w:w="521"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p>
        </w:tc>
        <w:tc>
          <w:tcPr>
            <w:tcW w:w="521"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p>
        </w:tc>
        <w:tc>
          <w:tcPr>
            <w:tcW w:w="521"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p>
        </w:tc>
        <w:tc>
          <w:tcPr>
            <w:tcW w:w="467"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p>
        </w:tc>
        <w:tc>
          <w:tcPr>
            <w:tcW w:w="602"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p>
        </w:tc>
      </w:tr>
      <w:tr w:rsidR="003E2ECD" w:rsidRPr="003E2ECD" w:rsidTr="006B0546">
        <w:trPr>
          <w:trHeight w:val="20"/>
        </w:trPr>
        <w:tc>
          <w:tcPr>
            <w:tcW w:w="1260" w:type="pct"/>
            <w:vMerge/>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p>
        </w:tc>
        <w:tc>
          <w:tcPr>
            <w:tcW w:w="588"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Руб./чел.</w:t>
            </w:r>
          </w:p>
        </w:tc>
        <w:tc>
          <w:tcPr>
            <w:tcW w:w="521"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p>
        </w:tc>
        <w:tc>
          <w:tcPr>
            <w:tcW w:w="521"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p>
        </w:tc>
        <w:tc>
          <w:tcPr>
            <w:tcW w:w="521"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p>
        </w:tc>
        <w:tc>
          <w:tcPr>
            <w:tcW w:w="521"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p>
        </w:tc>
        <w:tc>
          <w:tcPr>
            <w:tcW w:w="467"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p>
        </w:tc>
        <w:tc>
          <w:tcPr>
            <w:tcW w:w="602" w:type="pct"/>
            <w:shd w:val="clear" w:color="auto" w:fill="auto"/>
          </w:tcPr>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p>
        </w:tc>
      </w:tr>
    </w:tbl>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b/>
          <w:sz w:val="12"/>
          <w:szCs w:val="12"/>
        </w:rPr>
      </w:pP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bCs/>
          <w:sz w:val="12"/>
          <w:szCs w:val="12"/>
        </w:rPr>
        <w:t>9. Результаты оценки совокупного платежа граждан за коммунальные услуги на соответствие критериям доступности</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Таблица  – Динамика доступности для населения коммунальных услуг в сельском поселении Красносельское</w:t>
      </w:r>
    </w:p>
    <w:p w:rsidR="003E2ECD" w:rsidRPr="003E2ECD" w:rsidRDefault="003E2ECD" w:rsidP="006B0546">
      <w:pPr>
        <w:tabs>
          <w:tab w:val="left" w:pos="284"/>
          <w:tab w:val="left" w:pos="3828"/>
        </w:tabs>
        <w:spacing w:after="0" w:line="240" w:lineRule="auto"/>
        <w:jc w:val="right"/>
        <w:rPr>
          <w:rFonts w:ascii="Times New Roman" w:eastAsia="Calibri" w:hAnsi="Times New Roman" w:cs="Times New Roman"/>
          <w:b/>
          <w:sz w:val="12"/>
          <w:szCs w:val="12"/>
        </w:rPr>
      </w:pPr>
      <w:r w:rsidRPr="003E2ECD">
        <w:rPr>
          <w:rFonts w:ascii="Times New Roman" w:eastAsia="Calibri" w:hAnsi="Times New Roman" w:cs="Times New Roman"/>
          <w:b/>
          <w:sz w:val="12"/>
          <w:szCs w:val="12"/>
        </w:rPr>
        <w:t>Таблица 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263"/>
        <w:gridCol w:w="586"/>
        <w:gridCol w:w="561"/>
        <w:gridCol w:w="138"/>
        <w:gridCol w:w="424"/>
        <w:gridCol w:w="416"/>
        <w:gridCol w:w="421"/>
        <w:gridCol w:w="424"/>
        <w:gridCol w:w="588"/>
        <w:gridCol w:w="702"/>
      </w:tblGrid>
      <w:tr w:rsidR="003E2ECD" w:rsidRPr="003E2ECD" w:rsidTr="006B0546">
        <w:trPr>
          <w:trHeight w:val="20"/>
        </w:trPr>
        <w:tc>
          <w:tcPr>
            <w:tcW w:w="2171" w:type="pct"/>
            <w:vMerge w:val="restar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
                <w:bCs/>
                <w:sz w:val="12"/>
                <w:szCs w:val="12"/>
              </w:rPr>
              <w:t>Наименование</w:t>
            </w:r>
          </w:p>
          <w:p w:rsidR="003E2ECD" w:rsidRPr="003E2ECD" w:rsidRDefault="003E2ECD" w:rsidP="006B0546">
            <w:pPr>
              <w:tabs>
                <w:tab w:val="left" w:pos="284"/>
                <w:tab w:val="left" w:pos="3828"/>
              </w:tabs>
              <w:spacing w:after="0" w:line="240" w:lineRule="auto"/>
              <w:rPr>
                <w:rFonts w:ascii="Times New Roman" w:eastAsia="Calibri" w:hAnsi="Times New Roman" w:cs="Times New Roman"/>
                <w:b/>
                <w:sz w:val="12"/>
                <w:szCs w:val="12"/>
              </w:rPr>
            </w:pPr>
          </w:p>
        </w:tc>
        <w:tc>
          <w:tcPr>
            <w:tcW w:w="376" w:type="pct"/>
            <w:vMerge w:val="restar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
                <w:bCs/>
                <w:sz w:val="12"/>
                <w:szCs w:val="12"/>
              </w:rPr>
              <w:t>Ед. измерения</w:t>
            </w:r>
          </w:p>
          <w:p w:rsidR="003E2ECD" w:rsidRPr="003E2ECD" w:rsidRDefault="003E2ECD" w:rsidP="006B0546">
            <w:pPr>
              <w:tabs>
                <w:tab w:val="left" w:pos="284"/>
                <w:tab w:val="left" w:pos="3828"/>
              </w:tabs>
              <w:spacing w:after="0" w:line="240" w:lineRule="auto"/>
              <w:rPr>
                <w:rFonts w:ascii="Times New Roman" w:eastAsia="Calibri" w:hAnsi="Times New Roman" w:cs="Times New Roman"/>
                <w:b/>
                <w:sz w:val="12"/>
                <w:szCs w:val="12"/>
              </w:rPr>
            </w:pPr>
          </w:p>
        </w:tc>
        <w:tc>
          <w:tcPr>
            <w:tcW w:w="1985" w:type="pct"/>
            <w:gridSpan w:val="7"/>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
                <w:bCs/>
                <w:sz w:val="12"/>
                <w:szCs w:val="12"/>
              </w:rPr>
              <w:t>Расчетное значение критерия</w:t>
            </w:r>
          </w:p>
          <w:p w:rsidR="003E2ECD" w:rsidRPr="003E2ECD" w:rsidRDefault="003E2ECD" w:rsidP="006B0546">
            <w:pPr>
              <w:tabs>
                <w:tab w:val="left" w:pos="284"/>
                <w:tab w:val="left" w:pos="3828"/>
              </w:tabs>
              <w:spacing w:after="0" w:line="240" w:lineRule="auto"/>
              <w:rPr>
                <w:rFonts w:ascii="Times New Roman" w:eastAsia="Calibri" w:hAnsi="Times New Roman" w:cs="Times New Roman"/>
                <w:b/>
                <w:sz w:val="12"/>
                <w:szCs w:val="12"/>
              </w:rPr>
            </w:pPr>
          </w:p>
        </w:tc>
        <w:tc>
          <w:tcPr>
            <w:tcW w:w="468"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
                <w:bCs/>
                <w:sz w:val="12"/>
                <w:szCs w:val="12"/>
              </w:rPr>
              <w:t>Примечание</w:t>
            </w:r>
          </w:p>
          <w:p w:rsidR="003E2ECD" w:rsidRPr="003E2ECD" w:rsidRDefault="003E2ECD" w:rsidP="006B0546">
            <w:pPr>
              <w:tabs>
                <w:tab w:val="left" w:pos="284"/>
                <w:tab w:val="left" w:pos="3828"/>
              </w:tabs>
              <w:spacing w:after="0" w:line="240" w:lineRule="auto"/>
              <w:rPr>
                <w:rFonts w:ascii="Times New Roman" w:eastAsia="Calibri" w:hAnsi="Times New Roman" w:cs="Times New Roman"/>
                <w:b/>
                <w:sz w:val="12"/>
                <w:szCs w:val="12"/>
              </w:rPr>
            </w:pPr>
          </w:p>
        </w:tc>
      </w:tr>
      <w:tr w:rsidR="006B0546" w:rsidRPr="003E2ECD" w:rsidTr="006B0546">
        <w:trPr>
          <w:trHeight w:val="20"/>
        </w:trPr>
        <w:tc>
          <w:tcPr>
            <w:tcW w:w="2171" w:type="pct"/>
            <w:vMerge/>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
                <w:sz w:val="12"/>
                <w:szCs w:val="12"/>
              </w:rPr>
            </w:pPr>
          </w:p>
        </w:tc>
        <w:tc>
          <w:tcPr>
            <w:tcW w:w="376" w:type="pct"/>
            <w:vMerge/>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
                <w:sz w:val="12"/>
                <w:szCs w:val="12"/>
              </w:rPr>
            </w:pPr>
          </w:p>
        </w:tc>
        <w:tc>
          <w:tcPr>
            <w:tcW w:w="37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2025</w:t>
            </w:r>
          </w:p>
        </w:tc>
        <w:tc>
          <w:tcPr>
            <w:tcW w:w="376" w:type="pct"/>
            <w:gridSpan w:val="2"/>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2026</w:t>
            </w:r>
          </w:p>
        </w:tc>
        <w:tc>
          <w:tcPr>
            <w:tcW w:w="278"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2027</w:t>
            </w:r>
          </w:p>
        </w:tc>
        <w:tc>
          <w:tcPr>
            <w:tcW w:w="28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2028</w:t>
            </w:r>
          </w:p>
        </w:tc>
        <w:tc>
          <w:tcPr>
            <w:tcW w:w="283"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2029</w:t>
            </w:r>
          </w:p>
        </w:tc>
        <w:tc>
          <w:tcPr>
            <w:tcW w:w="392"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2030-2033</w:t>
            </w:r>
          </w:p>
        </w:tc>
        <w:tc>
          <w:tcPr>
            <w:tcW w:w="468"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
                <w:sz w:val="12"/>
                <w:szCs w:val="12"/>
              </w:rPr>
            </w:pPr>
          </w:p>
        </w:tc>
      </w:tr>
      <w:tr w:rsidR="006B0546" w:rsidRPr="003E2ECD" w:rsidTr="006B0546">
        <w:trPr>
          <w:trHeight w:val="20"/>
        </w:trPr>
        <w:tc>
          <w:tcPr>
            <w:tcW w:w="217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Доля расходов на коммунальные услуги в совокупном доходе семьи (при тарифах не включающих источники финансирования Программы комплексного развития коммунальной инфраструктуры) </w:t>
            </w:r>
          </w:p>
        </w:tc>
        <w:tc>
          <w:tcPr>
            <w:tcW w:w="37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w:t>
            </w:r>
          </w:p>
        </w:tc>
        <w:tc>
          <w:tcPr>
            <w:tcW w:w="375"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11,8</w:t>
            </w:r>
          </w:p>
        </w:tc>
        <w:tc>
          <w:tcPr>
            <w:tcW w:w="376" w:type="pct"/>
            <w:gridSpan w:val="2"/>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11,8</w:t>
            </w:r>
          </w:p>
        </w:tc>
        <w:tc>
          <w:tcPr>
            <w:tcW w:w="278"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11,8</w:t>
            </w:r>
          </w:p>
        </w:tc>
        <w:tc>
          <w:tcPr>
            <w:tcW w:w="28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11,8</w:t>
            </w:r>
          </w:p>
        </w:tc>
        <w:tc>
          <w:tcPr>
            <w:tcW w:w="283"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11,8</w:t>
            </w:r>
          </w:p>
        </w:tc>
        <w:tc>
          <w:tcPr>
            <w:tcW w:w="392"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11,8</w:t>
            </w:r>
          </w:p>
        </w:tc>
        <w:tc>
          <w:tcPr>
            <w:tcW w:w="468"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
                <w:sz w:val="12"/>
                <w:szCs w:val="12"/>
              </w:rPr>
            </w:pPr>
          </w:p>
        </w:tc>
      </w:tr>
      <w:tr w:rsidR="003E2ECD" w:rsidRPr="003E2ECD" w:rsidTr="006B0546">
        <w:trPr>
          <w:trHeight w:val="20"/>
        </w:trPr>
        <w:tc>
          <w:tcPr>
            <w:tcW w:w="217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Доля расходов на коммунальные услуги в совокупном доходе семьи в соответствии с Постановлением Правительства Самарской области от 09.04.2008 г №250 </w:t>
            </w:r>
          </w:p>
        </w:tc>
        <w:tc>
          <w:tcPr>
            <w:tcW w:w="2829" w:type="pct"/>
            <w:gridSpan w:val="9"/>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
                <w:sz w:val="12"/>
                <w:szCs w:val="12"/>
              </w:rPr>
            </w:pPr>
          </w:p>
          <w:p w:rsidR="003E2ECD" w:rsidRPr="003E2ECD" w:rsidRDefault="003E2ECD" w:rsidP="006B0546">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sz w:val="12"/>
                <w:szCs w:val="12"/>
              </w:rPr>
              <w:t>НЕ БОЛЕЕ 18%</w:t>
            </w:r>
          </w:p>
        </w:tc>
      </w:tr>
      <w:tr w:rsidR="003E2ECD" w:rsidRPr="003E2ECD" w:rsidTr="006B0546">
        <w:trPr>
          <w:trHeight w:val="20"/>
        </w:trPr>
        <w:tc>
          <w:tcPr>
            <w:tcW w:w="5000" w:type="pct"/>
            <w:gridSpan w:val="10"/>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Не превышает показатель от 09.04.2008 г. № 250</w:t>
            </w:r>
          </w:p>
        </w:tc>
      </w:tr>
      <w:tr w:rsidR="006B0546" w:rsidRPr="003E2ECD" w:rsidTr="006B0546">
        <w:trPr>
          <w:trHeight w:val="20"/>
        </w:trPr>
        <w:tc>
          <w:tcPr>
            <w:tcW w:w="217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Доля населения с доходами ниже прожиточного минимума по ПКР </w:t>
            </w:r>
          </w:p>
        </w:tc>
        <w:tc>
          <w:tcPr>
            <w:tcW w:w="37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w:t>
            </w:r>
          </w:p>
        </w:tc>
        <w:tc>
          <w:tcPr>
            <w:tcW w:w="468" w:type="pct"/>
            <w:gridSpan w:val="2"/>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w:t>
            </w:r>
          </w:p>
        </w:tc>
        <w:tc>
          <w:tcPr>
            <w:tcW w:w="283"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w:t>
            </w:r>
          </w:p>
        </w:tc>
        <w:tc>
          <w:tcPr>
            <w:tcW w:w="278"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w:t>
            </w:r>
          </w:p>
        </w:tc>
        <w:tc>
          <w:tcPr>
            <w:tcW w:w="28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w:t>
            </w:r>
          </w:p>
        </w:tc>
        <w:tc>
          <w:tcPr>
            <w:tcW w:w="283"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w:t>
            </w:r>
          </w:p>
        </w:tc>
        <w:tc>
          <w:tcPr>
            <w:tcW w:w="392"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w:t>
            </w:r>
          </w:p>
        </w:tc>
        <w:tc>
          <w:tcPr>
            <w:tcW w:w="468"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
                <w:sz w:val="12"/>
                <w:szCs w:val="12"/>
              </w:rPr>
            </w:pPr>
          </w:p>
        </w:tc>
      </w:tr>
      <w:tr w:rsidR="003E2ECD" w:rsidRPr="003E2ECD" w:rsidTr="006B0546">
        <w:trPr>
          <w:trHeight w:val="20"/>
        </w:trPr>
        <w:tc>
          <w:tcPr>
            <w:tcW w:w="217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Доля населения с доходами ниже прожиточного минимума в соответствии с Постановлением Правительства Самарской области от 09.04.2008 г №250 </w:t>
            </w:r>
          </w:p>
        </w:tc>
        <w:tc>
          <w:tcPr>
            <w:tcW w:w="2829" w:type="pct"/>
            <w:gridSpan w:val="9"/>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
                <w:sz w:val="12"/>
                <w:szCs w:val="12"/>
              </w:rPr>
            </w:pPr>
          </w:p>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p>
          <w:p w:rsidR="003E2ECD" w:rsidRPr="003E2ECD" w:rsidRDefault="003E2ECD" w:rsidP="006B0546">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sz w:val="12"/>
                <w:szCs w:val="12"/>
              </w:rPr>
              <w:t>НЕ БОЛЕЕ 20%</w:t>
            </w:r>
          </w:p>
        </w:tc>
      </w:tr>
      <w:tr w:rsidR="003E2ECD" w:rsidRPr="003E2ECD" w:rsidTr="006B0546">
        <w:trPr>
          <w:trHeight w:val="20"/>
        </w:trPr>
        <w:tc>
          <w:tcPr>
            <w:tcW w:w="5000" w:type="pct"/>
            <w:gridSpan w:val="10"/>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Показатель от 09.04.2008 г. № 250</w:t>
            </w:r>
          </w:p>
        </w:tc>
      </w:tr>
      <w:tr w:rsidR="006B0546" w:rsidRPr="003E2ECD" w:rsidTr="006B0546">
        <w:trPr>
          <w:trHeight w:val="20"/>
        </w:trPr>
        <w:tc>
          <w:tcPr>
            <w:tcW w:w="217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Уровень собираемости платежей за коммунальные услуги по ПКР </w:t>
            </w:r>
          </w:p>
        </w:tc>
        <w:tc>
          <w:tcPr>
            <w:tcW w:w="37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w:t>
            </w:r>
          </w:p>
        </w:tc>
        <w:tc>
          <w:tcPr>
            <w:tcW w:w="468" w:type="pct"/>
            <w:gridSpan w:val="2"/>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92,8</w:t>
            </w:r>
          </w:p>
        </w:tc>
        <w:tc>
          <w:tcPr>
            <w:tcW w:w="283"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92,8</w:t>
            </w:r>
          </w:p>
        </w:tc>
        <w:tc>
          <w:tcPr>
            <w:tcW w:w="278"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92,8</w:t>
            </w:r>
          </w:p>
        </w:tc>
        <w:tc>
          <w:tcPr>
            <w:tcW w:w="28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92,8</w:t>
            </w:r>
          </w:p>
        </w:tc>
        <w:tc>
          <w:tcPr>
            <w:tcW w:w="283"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92,8</w:t>
            </w:r>
          </w:p>
        </w:tc>
        <w:tc>
          <w:tcPr>
            <w:tcW w:w="392"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92,8</w:t>
            </w:r>
          </w:p>
        </w:tc>
        <w:tc>
          <w:tcPr>
            <w:tcW w:w="468"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
                <w:sz w:val="12"/>
                <w:szCs w:val="12"/>
              </w:rPr>
            </w:pPr>
          </w:p>
        </w:tc>
      </w:tr>
      <w:tr w:rsidR="003E2ECD" w:rsidRPr="003E2ECD" w:rsidTr="006B0546">
        <w:trPr>
          <w:trHeight w:val="20"/>
        </w:trPr>
        <w:tc>
          <w:tcPr>
            <w:tcW w:w="217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Уровень собираемости платежей за коммунальные услуги в соответствии с Постановлением Правительства Самарской области от 09.04.2008 г № 250</w:t>
            </w:r>
          </w:p>
        </w:tc>
        <w:tc>
          <w:tcPr>
            <w:tcW w:w="2829" w:type="pct"/>
            <w:gridSpan w:val="9"/>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
                <w:sz w:val="12"/>
                <w:szCs w:val="12"/>
              </w:rPr>
            </w:pPr>
          </w:p>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НЕ МЕНЕЕ 87%</w:t>
            </w:r>
          </w:p>
        </w:tc>
      </w:tr>
      <w:tr w:rsidR="003E2ECD" w:rsidRPr="003E2ECD" w:rsidTr="006B0546">
        <w:trPr>
          <w:trHeight w:val="20"/>
        </w:trPr>
        <w:tc>
          <w:tcPr>
            <w:tcW w:w="5000" w:type="pct"/>
            <w:gridSpan w:val="10"/>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Превышает показатель от 09.04.2008 г. № 250</w:t>
            </w:r>
          </w:p>
        </w:tc>
      </w:tr>
      <w:tr w:rsidR="006B0546" w:rsidRPr="003E2ECD" w:rsidTr="006B0546">
        <w:trPr>
          <w:trHeight w:val="20"/>
        </w:trPr>
        <w:tc>
          <w:tcPr>
            <w:tcW w:w="217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Доля семей – получателей субсидий на оплату коммунальных услуг в общем количестве семей, % </w:t>
            </w:r>
          </w:p>
        </w:tc>
        <w:tc>
          <w:tcPr>
            <w:tcW w:w="376"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w:t>
            </w:r>
          </w:p>
        </w:tc>
        <w:tc>
          <w:tcPr>
            <w:tcW w:w="468" w:type="pct"/>
            <w:gridSpan w:val="2"/>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w:t>
            </w:r>
          </w:p>
        </w:tc>
        <w:tc>
          <w:tcPr>
            <w:tcW w:w="283"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w:t>
            </w:r>
          </w:p>
        </w:tc>
        <w:tc>
          <w:tcPr>
            <w:tcW w:w="278"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w:t>
            </w:r>
          </w:p>
        </w:tc>
        <w:tc>
          <w:tcPr>
            <w:tcW w:w="28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w:t>
            </w:r>
          </w:p>
        </w:tc>
        <w:tc>
          <w:tcPr>
            <w:tcW w:w="283"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w:t>
            </w:r>
          </w:p>
        </w:tc>
        <w:tc>
          <w:tcPr>
            <w:tcW w:w="392"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w:t>
            </w:r>
          </w:p>
        </w:tc>
        <w:tc>
          <w:tcPr>
            <w:tcW w:w="468"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
                <w:sz w:val="12"/>
                <w:szCs w:val="12"/>
              </w:rPr>
            </w:pPr>
          </w:p>
        </w:tc>
      </w:tr>
      <w:tr w:rsidR="003E2ECD" w:rsidRPr="003E2ECD" w:rsidTr="006B0546">
        <w:trPr>
          <w:trHeight w:val="20"/>
        </w:trPr>
        <w:tc>
          <w:tcPr>
            <w:tcW w:w="2171" w:type="pct"/>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Доля получателей субсидий на оплату коммунальных услуг в общей численности населения в соответствии с Постановлением Правительства Самарской области от 09.04.2008 г № 250 </w:t>
            </w:r>
          </w:p>
        </w:tc>
        <w:tc>
          <w:tcPr>
            <w:tcW w:w="2829" w:type="pct"/>
            <w:gridSpan w:val="9"/>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
                <w:sz w:val="12"/>
                <w:szCs w:val="12"/>
              </w:rPr>
            </w:pPr>
          </w:p>
          <w:p w:rsidR="003E2ECD" w:rsidRPr="003E2ECD" w:rsidRDefault="003E2ECD" w:rsidP="006B0546">
            <w:pPr>
              <w:tabs>
                <w:tab w:val="left" w:pos="284"/>
                <w:tab w:val="left" w:pos="3828"/>
              </w:tabs>
              <w:spacing w:after="0" w:line="240" w:lineRule="auto"/>
              <w:rPr>
                <w:rFonts w:ascii="Times New Roman" w:eastAsia="Calibri" w:hAnsi="Times New Roman" w:cs="Times New Roman"/>
                <w:b/>
                <w:sz w:val="12"/>
                <w:szCs w:val="12"/>
              </w:rPr>
            </w:pPr>
          </w:p>
          <w:p w:rsidR="003E2ECD" w:rsidRPr="003E2ECD" w:rsidRDefault="003E2ECD" w:rsidP="006B0546">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sz w:val="12"/>
                <w:szCs w:val="12"/>
              </w:rPr>
              <w:t>НЕ БОЛЕЕ 15%</w:t>
            </w:r>
          </w:p>
        </w:tc>
      </w:tr>
      <w:tr w:rsidR="003E2ECD" w:rsidRPr="003E2ECD" w:rsidTr="006B0546">
        <w:trPr>
          <w:trHeight w:val="20"/>
        </w:trPr>
        <w:tc>
          <w:tcPr>
            <w:tcW w:w="5000" w:type="pct"/>
            <w:gridSpan w:val="10"/>
            <w:shd w:val="clear" w:color="auto" w:fill="auto"/>
          </w:tcPr>
          <w:p w:rsidR="003E2ECD" w:rsidRPr="003E2ECD" w:rsidRDefault="003E2ECD" w:rsidP="006B0546">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Показатель от 09.04.2008 г. № 250</w:t>
            </w:r>
          </w:p>
        </w:tc>
      </w:tr>
    </w:tbl>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b/>
          <w:bCs/>
          <w:sz w:val="12"/>
          <w:szCs w:val="12"/>
        </w:rPr>
      </w:pP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b/>
          <w:bCs/>
          <w:sz w:val="12"/>
          <w:szCs w:val="12"/>
        </w:rPr>
        <w:t>10. Прогнозируемые расходы бюджетов всех уровней на оказание мер социальной поддержки, в том числе предоставление отдельным категориям граждан субсидии на оплату жилого помещения и коммунальных услуг</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Размер ежемесячной денежной компенсации (далее – ЕДК) для различных категорий граждан могут составлять от 50 до 100 % затрат на оплату коммунальных услуг. Средний платеж за коммунальные услуги в сельском поселении Красносельское равен 4000 рублей, выплата ЕДК может составлять от 2000 до 4000 рублей.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lastRenderedPageBreak/>
        <w:t>Согласно данным Администрации сельского поселения Красносельское количество людей, получающих субсидии из бюджета составляет 0,8% (4 семьи). Расходы бюджетов всех уровней на субсидирование оплаты коммунальных услуг будут составлять от 8 000 до 16 000 рублей в месяц.</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b/>
          <w:sz w:val="12"/>
          <w:szCs w:val="12"/>
        </w:rPr>
      </w:pP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11. Механизм реализации Программы</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Управление и контроль за ходом реализации муниципальной программы осуществляется в соответствии с действующим законодательством, в том числе с учетом требований Порядка принятия решений о разработке, формирования и реализации, оценки эффективности муниципальных программ сельского поселения Антоновка муниципального района Сергиевский Самарской области, утвержденного постановлением администрации сельского поселения Красносельское муниципального района Сергиевский от 07.02.2020 г. г. № 11.</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Общее руководство и контроль за ходом реализации Программы осуществляет администрация сельского поселения Красносельское муниципального района Сергиевский.</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Текущий и последующий контроль за целевым и эффективным использованием бюджетных средств, выделенных на выполнение мероприятий Программы, осуществляют администрация сельского поселения Красносельское муниципального района Сергиевский Самарской области.</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Контроль за ходом реализации программных мероприятий осуществляет администрация сельского поселения Красносельское муниципального района Сергиевский Самарской области.</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Администрация сельского поселения Красносельское муниципального района Сергиевский Самарской области ежегодно в срок до 1 марта подготавливает информацию о ходе реализации </w:t>
      </w:r>
      <w:r w:rsidRPr="003E2ECD">
        <w:rPr>
          <w:rFonts w:ascii="Times New Roman" w:eastAsia="Calibri" w:hAnsi="Times New Roman" w:cs="Times New Roman"/>
          <w:bCs/>
          <w:sz w:val="12"/>
          <w:szCs w:val="12"/>
        </w:rPr>
        <w:t>П</w:t>
      </w:r>
      <w:r w:rsidRPr="003E2ECD">
        <w:rPr>
          <w:rFonts w:ascii="Times New Roman" w:eastAsia="Calibri" w:hAnsi="Times New Roman" w:cs="Times New Roman"/>
          <w:sz w:val="12"/>
          <w:szCs w:val="12"/>
        </w:rPr>
        <w:t xml:space="preserve">рограммы за отчетный год, включая оценку значений целевых индикаторов и показателей, а также показателей эффективности реализации </w:t>
      </w:r>
      <w:r w:rsidRPr="003E2ECD">
        <w:rPr>
          <w:rFonts w:ascii="Times New Roman" w:eastAsia="Calibri" w:hAnsi="Times New Roman" w:cs="Times New Roman"/>
          <w:bCs/>
          <w:sz w:val="12"/>
          <w:szCs w:val="12"/>
        </w:rPr>
        <w:t>П</w:t>
      </w:r>
      <w:r w:rsidRPr="003E2ECD">
        <w:rPr>
          <w:rFonts w:ascii="Times New Roman" w:eastAsia="Calibri" w:hAnsi="Times New Roman" w:cs="Times New Roman"/>
          <w:sz w:val="12"/>
          <w:szCs w:val="12"/>
        </w:rPr>
        <w:t>рограммы, рассчитанных в соответствии с методикой.</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 xml:space="preserve">12. Методика комплексной оценки эффективности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реализации программы</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Комплексная оценка эффективности реализации муниципальной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муниципальной программы и оценку эффективности реализации муниципальной программы.</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12.1. Оценка степени выполнения мероприятий программы</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Степень выполнения мероприятий муниципальной программы за отчетный год рассчитывается как отношение количества мероприятий, выполненных в отчетном году в установленные сроки, к общему количеству мероприятий, предусмотренных к выполнению в отчетном году.</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Степень выполнения мероприятий муниципальной программы по окончании ее реализации рассчитывается как отношение количества мероприятий, выполненных за весь период реализации муниципальной программы, к общему количеству мероприятий, предусмотренных к выполнению за весь период ее реализации.</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12.2. Оценка эффективности реализации муниципальной программы</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Эффективность реализации муниципальной программы оценивается путем соотнесения степени достижения показателей (индикаторов) муниципальной программы с уровнем ее финансирования (расходов).</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Показатель эффективности реализации муниципальной программы (R) за отчетный год рассчитывается по формуле</w:t>
      </w:r>
    </w:p>
    <w:p w:rsidR="003E2ECD" w:rsidRPr="003E2ECD" w:rsidRDefault="003E2ECD" w:rsidP="006B0546">
      <w:pPr>
        <w:tabs>
          <w:tab w:val="left" w:pos="284"/>
          <w:tab w:val="left" w:pos="3828"/>
        </w:tabs>
        <w:spacing w:after="0" w:line="240" w:lineRule="auto"/>
        <w:jc w:val="center"/>
        <w:rPr>
          <w:rFonts w:ascii="Times New Roman" w:eastAsia="Calibri" w:hAnsi="Times New Roman" w:cs="Times New Roman"/>
          <w:b/>
          <w:sz w:val="12"/>
          <w:szCs w:val="12"/>
        </w:rPr>
      </w:pPr>
      <w:r w:rsidRPr="003E2ECD">
        <w:rPr>
          <w:rFonts w:ascii="Times New Roman" w:eastAsia="Calibri" w:hAnsi="Times New Roman" w:cs="Times New Roman"/>
          <w:b/>
          <w:noProof/>
          <w:sz w:val="12"/>
          <w:szCs w:val="12"/>
          <w:lang w:eastAsia="ru-RU"/>
        </w:rPr>
        <w:drawing>
          <wp:inline distT="0" distB="0" distL="0" distR="0">
            <wp:extent cx="1046073" cy="715253"/>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8404" cy="716847"/>
                    </a:xfrm>
                    <a:prstGeom prst="rect">
                      <a:avLst/>
                    </a:prstGeom>
                    <a:noFill/>
                    <a:ln>
                      <a:noFill/>
                    </a:ln>
                  </pic:spPr>
                </pic:pic>
              </a:graphicData>
            </a:graphic>
          </wp:inline>
        </w:drawing>
      </w:r>
      <w:r w:rsidRPr="003E2ECD">
        <w:rPr>
          <w:rFonts w:ascii="Times New Roman" w:eastAsia="Calibri" w:hAnsi="Times New Roman" w:cs="Times New Roman"/>
          <w:b/>
          <w:sz w:val="12"/>
          <w:szCs w:val="12"/>
        </w:rPr>
        <w:t>,</w:t>
      </w:r>
    </w:p>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где </w:t>
      </w:r>
      <w:r w:rsidRPr="003E2ECD">
        <w:rPr>
          <w:rFonts w:ascii="Times New Roman" w:eastAsia="Calibri" w:hAnsi="Times New Roman" w:cs="Times New Roman"/>
          <w:noProof/>
          <w:sz w:val="12"/>
          <w:szCs w:val="12"/>
          <w:lang w:eastAsia="ru-RU"/>
        </w:rPr>
        <w:drawing>
          <wp:inline distT="0" distB="0" distL="0" distR="0">
            <wp:extent cx="153679" cy="175565"/>
            <wp:effectExtent l="1905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3888" cy="175804"/>
                    </a:xfrm>
                    <a:prstGeom prst="rect">
                      <a:avLst/>
                    </a:prstGeom>
                    <a:noFill/>
                    <a:ln>
                      <a:noFill/>
                    </a:ln>
                  </pic:spPr>
                </pic:pic>
              </a:graphicData>
            </a:graphic>
          </wp:inline>
        </w:drawing>
      </w:r>
      <w:r w:rsidRPr="003E2ECD">
        <w:rPr>
          <w:rFonts w:ascii="Times New Roman" w:eastAsia="Calibri" w:hAnsi="Times New Roman" w:cs="Times New Roman"/>
          <w:sz w:val="12"/>
          <w:szCs w:val="12"/>
        </w:rPr>
        <w:t xml:space="preserve"> - количество показателей (индикаторов) муниципальной программы;</w:t>
      </w:r>
    </w:p>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noProof/>
          <w:sz w:val="12"/>
          <w:szCs w:val="12"/>
          <w:lang w:eastAsia="ru-RU"/>
        </w:rPr>
        <w:drawing>
          <wp:inline distT="0" distB="0" distL="0" distR="0">
            <wp:extent cx="248717" cy="166907"/>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9266" cy="167276"/>
                    </a:xfrm>
                    <a:prstGeom prst="rect">
                      <a:avLst/>
                    </a:prstGeom>
                    <a:noFill/>
                    <a:ln>
                      <a:noFill/>
                    </a:ln>
                  </pic:spPr>
                </pic:pic>
              </a:graphicData>
            </a:graphic>
          </wp:inline>
        </w:drawing>
      </w:r>
      <w:r w:rsidRPr="003E2ECD">
        <w:rPr>
          <w:rFonts w:ascii="Times New Roman" w:eastAsia="Calibri" w:hAnsi="Times New Roman" w:cs="Times New Roman"/>
          <w:sz w:val="12"/>
          <w:szCs w:val="12"/>
        </w:rPr>
        <w:t xml:space="preserve"> - плановое значение n-го показателя (индикатора);</w:t>
      </w:r>
    </w:p>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noProof/>
          <w:sz w:val="12"/>
          <w:szCs w:val="12"/>
          <w:lang w:eastAsia="ru-RU"/>
        </w:rPr>
        <w:drawing>
          <wp:inline distT="0" distB="0" distL="0" distR="0">
            <wp:extent cx="248717" cy="175484"/>
            <wp:effectExtent l="1905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9267" cy="175872"/>
                    </a:xfrm>
                    <a:prstGeom prst="rect">
                      <a:avLst/>
                    </a:prstGeom>
                    <a:noFill/>
                    <a:ln>
                      <a:noFill/>
                    </a:ln>
                  </pic:spPr>
                </pic:pic>
              </a:graphicData>
            </a:graphic>
          </wp:inline>
        </w:drawing>
      </w:r>
      <w:r w:rsidRPr="003E2ECD">
        <w:rPr>
          <w:rFonts w:ascii="Times New Roman" w:eastAsia="Calibri" w:hAnsi="Times New Roman" w:cs="Times New Roman"/>
          <w:sz w:val="12"/>
          <w:szCs w:val="12"/>
        </w:rPr>
        <w:t xml:space="preserve"> - значение n-го показателя (индикатора) на конец отчетного года;</w:t>
      </w:r>
    </w:p>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noProof/>
          <w:sz w:val="12"/>
          <w:szCs w:val="12"/>
          <w:lang w:eastAsia="ru-RU"/>
        </w:rPr>
        <w:drawing>
          <wp:inline distT="0" distB="0" distL="0" distR="0">
            <wp:extent cx="248717" cy="164598"/>
            <wp:effectExtent l="1905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0223" cy="165594"/>
                    </a:xfrm>
                    <a:prstGeom prst="rect">
                      <a:avLst/>
                    </a:prstGeom>
                    <a:noFill/>
                    <a:ln>
                      <a:noFill/>
                    </a:ln>
                  </pic:spPr>
                </pic:pic>
              </a:graphicData>
            </a:graphic>
          </wp:inline>
        </w:drawing>
      </w:r>
      <w:r w:rsidRPr="003E2ECD">
        <w:rPr>
          <w:rFonts w:ascii="Times New Roman" w:eastAsia="Calibri" w:hAnsi="Times New Roman" w:cs="Times New Roman"/>
          <w:sz w:val="12"/>
          <w:szCs w:val="12"/>
        </w:rPr>
        <w:t>- плановая сумма финансирования по муниципальной программы, предусмотренная на реализацию мероприятий муниципальной программы в отчетном году;</w:t>
      </w:r>
    </w:p>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noProof/>
          <w:sz w:val="12"/>
          <w:szCs w:val="12"/>
          <w:lang w:eastAsia="ru-RU"/>
        </w:rPr>
        <w:drawing>
          <wp:inline distT="0" distB="0" distL="0" distR="0">
            <wp:extent cx="299923" cy="201135"/>
            <wp:effectExtent l="1905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3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1739" cy="202353"/>
                    </a:xfrm>
                    <a:prstGeom prst="rect">
                      <a:avLst/>
                    </a:prstGeom>
                    <a:noFill/>
                    <a:ln>
                      <a:noFill/>
                    </a:ln>
                  </pic:spPr>
                </pic:pic>
              </a:graphicData>
            </a:graphic>
          </wp:inline>
        </w:drawing>
      </w:r>
      <w:r w:rsidRPr="003E2ECD">
        <w:rPr>
          <w:rFonts w:ascii="Times New Roman" w:eastAsia="Calibri" w:hAnsi="Times New Roman" w:cs="Times New Roman"/>
          <w:sz w:val="12"/>
          <w:szCs w:val="12"/>
        </w:rPr>
        <w:t xml:space="preserve"> - сумма фактически произведенных расходов на реализацию мероприятий муниципальной программы на конец отчетного года.</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Для расчета показателя эффективности реализации муниципальной программы (R) используются показатели (индикаторы), достижение значений которых предусмотрено в отчетном году.</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Оценка эффективности реализации муниципальной программы за весь период реализации рассчитывается как среднее арифметическое показателей эффективности реализации муниципальной программы за все отчетные годы.</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13. Методика расчета показателей (индикаторов) Программы</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Cs/>
          <w:sz w:val="12"/>
          <w:szCs w:val="12"/>
        </w:rPr>
        <w:t xml:space="preserve">Оценка степени выполнения мероприятий муниципальной программы представляет собой отношение количества выполненных мероприятий к общему количеству запланированных мероприятий.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3E2ECD">
        <w:rPr>
          <w:rFonts w:ascii="Times New Roman" w:eastAsia="Calibri" w:hAnsi="Times New Roman" w:cs="Times New Roman"/>
          <w:bCs/>
          <w:i/>
          <w:sz w:val="12"/>
          <w:szCs w:val="12"/>
        </w:rPr>
        <w:t>Эффективность реализации муниципальной программы признается низкой:</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менее 80 процентов;</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более или равной 80 и менее 100 процентов;</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равной 100 процентов;</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или равном  80 процентов и менее или равном 100 процентов, но степени выполнения мероприятий муниципальной программы менее 80 процентов;</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мене 80 процентов.</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3E2ECD">
        <w:rPr>
          <w:rFonts w:ascii="Times New Roman" w:eastAsia="Calibri" w:hAnsi="Times New Roman" w:cs="Times New Roman"/>
          <w:bCs/>
          <w:i/>
          <w:sz w:val="12"/>
          <w:szCs w:val="12"/>
        </w:rPr>
        <w:t>Муниципальная программа признается эффективной:</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lastRenderedPageBreak/>
        <w:t>при значении показателя эффективности реализации муниципальной программы (в пределах) более или равной 80 и менее  или равном 100 процентов и степени выполнения мероприятий муниципальной программы (в пределах) более и равной 80 и менее 100 процентов;</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более и равной 80 или менее 100 процентов.</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3E2ECD">
        <w:rPr>
          <w:rFonts w:ascii="Times New Roman" w:eastAsia="Calibri" w:hAnsi="Times New Roman" w:cs="Times New Roman"/>
          <w:bCs/>
          <w:i/>
          <w:sz w:val="12"/>
          <w:szCs w:val="12"/>
        </w:rPr>
        <w:t>Эффективность реализации муниципальной программы признается высокой:</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или равном 80 процентов или менее или равном 100 процентов и степени выполнения мероприятий муниципальной программы равной 100 процентам;</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равной 100 процентам.</w:t>
      </w:r>
    </w:p>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w:t>
      </w:r>
    </w:p>
    <w:p w:rsidR="00967858" w:rsidRDefault="00967858" w:rsidP="003519F1">
      <w:pPr>
        <w:tabs>
          <w:tab w:val="left" w:pos="284"/>
          <w:tab w:val="left" w:pos="3828"/>
        </w:tabs>
        <w:spacing w:after="0" w:line="240" w:lineRule="auto"/>
        <w:jc w:val="both"/>
        <w:rPr>
          <w:rFonts w:ascii="Times New Roman" w:eastAsia="Calibri" w:hAnsi="Times New Roman" w:cs="Times New Roman"/>
          <w:sz w:val="12"/>
          <w:szCs w:val="12"/>
        </w:rPr>
      </w:pPr>
    </w:p>
    <w:p w:rsidR="006B0546" w:rsidRPr="006B0546" w:rsidRDefault="003E2ECD" w:rsidP="006B0546">
      <w:pPr>
        <w:tabs>
          <w:tab w:val="left" w:pos="284"/>
          <w:tab w:val="left" w:pos="3828"/>
        </w:tabs>
        <w:spacing w:after="0" w:line="240" w:lineRule="auto"/>
        <w:jc w:val="center"/>
        <w:rPr>
          <w:rFonts w:ascii="Times New Roman" w:eastAsia="Calibri" w:hAnsi="Times New Roman" w:cs="Times New Roman"/>
          <w:b/>
          <w:sz w:val="12"/>
          <w:szCs w:val="12"/>
        </w:rPr>
      </w:pPr>
      <w:r w:rsidRPr="006B0546">
        <w:rPr>
          <w:rFonts w:ascii="Times New Roman" w:eastAsia="Calibri" w:hAnsi="Times New Roman" w:cs="Times New Roman"/>
          <w:b/>
          <w:sz w:val="12"/>
          <w:szCs w:val="12"/>
        </w:rPr>
        <w:t>АДМИНИСТРАЦИЯ</w:t>
      </w:r>
    </w:p>
    <w:p w:rsidR="003E2ECD" w:rsidRPr="006B0546" w:rsidRDefault="003E2ECD" w:rsidP="006B0546">
      <w:pPr>
        <w:tabs>
          <w:tab w:val="left" w:pos="284"/>
          <w:tab w:val="left" w:pos="3828"/>
        </w:tabs>
        <w:spacing w:after="0" w:line="240" w:lineRule="auto"/>
        <w:jc w:val="center"/>
        <w:rPr>
          <w:rFonts w:ascii="Times New Roman" w:eastAsia="Calibri" w:hAnsi="Times New Roman" w:cs="Times New Roman"/>
          <w:b/>
          <w:sz w:val="12"/>
          <w:szCs w:val="12"/>
        </w:rPr>
      </w:pPr>
      <w:r w:rsidRPr="006B0546">
        <w:rPr>
          <w:rFonts w:ascii="Times New Roman" w:eastAsia="Calibri" w:hAnsi="Times New Roman" w:cs="Times New Roman"/>
          <w:b/>
          <w:sz w:val="12"/>
          <w:szCs w:val="12"/>
        </w:rPr>
        <w:t>СЕЛЬСКОГО ПОСЕЛЕНИЯ КРАСНОСЕЛЬСКОЕ</w:t>
      </w:r>
    </w:p>
    <w:p w:rsidR="003E2ECD" w:rsidRPr="006B0546" w:rsidRDefault="003E2ECD" w:rsidP="006B0546">
      <w:pPr>
        <w:tabs>
          <w:tab w:val="left" w:pos="284"/>
          <w:tab w:val="left" w:pos="3828"/>
        </w:tabs>
        <w:spacing w:after="0" w:line="240" w:lineRule="auto"/>
        <w:jc w:val="center"/>
        <w:rPr>
          <w:rFonts w:ascii="Times New Roman" w:eastAsia="Calibri" w:hAnsi="Times New Roman" w:cs="Times New Roman"/>
          <w:b/>
          <w:sz w:val="12"/>
          <w:szCs w:val="12"/>
        </w:rPr>
      </w:pPr>
      <w:r w:rsidRPr="006B0546">
        <w:rPr>
          <w:rFonts w:ascii="Times New Roman" w:eastAsia="Calibri" w:hAnsi="Times New Roman" w:cs="Times New Roman"/>
          <w:b/>
          <w:sz w:val="12"/>
          <w:szCs w:val="12"/>
        </w:rPr>
        <w:t>МУНИЦИПАЛЬНОГО РАЙОНА СЕРГИЕВСКИЙ</w:t>
      </w:r>
    </w:p>
    <w:p w:rsidR="003E2ECD" w:rsidRPr="006B0546" w:rsidRDefault="003E2ECD" w:rsidP="006B0546">
      <w:pPr>
        <w:tabs>
          <w:tab w:val="left" w:pos="284"/>
          <w:tab w:val="left" w:pos="3828"/>
        </w:tabs>
        <w:spacing w:after="0" w:line="240" w:lineRule="auto"/>
        <w:jc w:val="center"/>
        <w:rPr>
          <w:rFonts w:ascii="Times New Roman" w:eastAsia="Calibri" w:hAnsi="Times New Roman" w:cs="Times New Roman"/>
          <w:b/>
          <w:sz w:val="12"/>
          <w:szCs w:val="12"/>
        </w:rPr>
      </w:pPr>
      <w:r w:rsidRPr="006B0546">
        <w:rPr>
          <w:rFonts w:ascii="Times New Roman" w:eastAsia="Calibri" w:hAnsi="Times New Roman" w:cs="Times New Roman"/>
          <w:b/>
          <w:sz w:val="12"/>
          <w:szCs w:val="12"/>
        </w:rPr>
        <w:t>САМАРСКОЙ ОБЛАСТИ</w:t>
      </w:r>
    </w:p>
    <w:p w:rsidR="003E2ECD" w:rsidRPr="006B0546" w:rsidRDefault="003E2ECD" w:rsidP="006B0546">
      <w:pPr>
        <w:tabs>
          <w:tab w:val="left" w:pos="284"/>
          <w:tab w:val="left" w:pos="3828"/>
        </w:tabs>
        <w:spacing w:after="0" w:line="240" w:lineRule="auto"/>
        <w:jc w:val="center"/>
        <w:rPr>
          <w:rFonts w:ascii="Times New Roman" w:eastAsia="Calibri" w:hAnsi="Times New Roman" w:cs="Times New Roman"/>
          <w:b/>
          <w:sz w:val="12"/>
          <w:szCs w:val="12"/>
        </w:rPr>
      </w:pPr>
    </w:p>
    <w:p w:rsidR="003E2ECD" w:rsidRPr="006B0546" w:rsidRDefault="003E2ECD" w:rsidP="006B0546">
      <w:pPr>
        <w:tabs>
          <w:tab w:val="left" w:pos="284"/>
          <w:tab w:val="left" w:pos="3828"/>
        </w:tabs>
        <w:spacing w:after="0" w:line="240" w:lineRule="auto"/>
        <w:jc w:val="center"/>
        <w:rPr>
          <w:rFonts w:ascii="Times New Roman" w:eastAsia="Calibri" w:hAnsi="Times New Roman" w:cs="Times New Roman"/>
          <w:b/>
          <w:sz w:val="12"/>
          <w:szCs w:val="12"/>
        </w:rPr>
      </w:pPr>
      <w:r w:rsidRPr="006B0546">
        <w:rPr>
          <w:rFonts w:ascii="Times New Roman" w:eastAsia="Calibri" w:hAnsi="Times New Roman" w:cs="Times New Roman"/>
          <w:b/>
          <w:sz w:val="12"/>
          <w:szCs w:val="12"/>
        </w:rPr>
        <w:t>ПОСТАНОВЛЕНИЕ</w:t>
      </w:r>
    </w:p>
    <w:p w:rsidR="003E2ECD" w:rsidRPr="006B0546" w:rsidRDefault="003E2ECD" w:rsidP="006B0546">
      <w:pPr>
        <w:tabs>
          <w:tab w:val="left" w:pos="284"/>
          <w:tab w:val="left" w:pos="3828"/>
        </w:tabs>
        <w:spacing w:after="0" w:line="240" w:lineRule="auto"/>
        <w:jc w:val="center"/>
        <w:rPr>
          <w:rFonts w:ascii="Times New Roman" w:eastAsia="Calibri" w:hAnsi="Times New Roman" w:cs="Times New Roman"/>
          <w:b/>
          <w:sz w:val="12"/>
          <w:szCs w:val="12"/>
        </w:rPr>
      </w:pPr>
      <w:r w:rsidRPr="006B0546">
        <w:rPr>
          <w:rFonts w:ascii="Times New Roman" w:eastAsia="Calibri" w:hAnsi="Times New Roman" w:cs="Times New Roman"/>
          <w:b/>
          <w:sz w:val="12"/>
          <w:szCs w:val="12"/>
        </w:rPr>
        <w:t>от « 06 »  октября 2025  г. № 40</w:t>
      </w:r>
    </w:p>
    <w:p w:rsidR="003E2ECD" w:rsidRPr="006B0546" w:rsidRDefault="003E2ECD" w:rsidP="006B0546">
      <w:pPr>
        <w:tabs>
          <w:tab w:val="left" w:pos="284"/>
          <w:tab w:val="left" w:pos="3828"/>
        </w:tabs>
        <w:spacing w:after="0" w:line="240" w:lineRule="auto"/>
        <w:jc w:val="center"/>
        <w:rPr>
          <w:rFonts w:ascii="Times New Roman" w:eastAsia="Calibri" w:hAnsi="Times New Roman" w:cs="Times New Roman"/>
          <w:b/>
          <w:sz w:val="12"/>
          <w:szCs w:val="12"/>
        </w:rPr>
      </w:pPr>
    </w:p>
    <w:p w:rsidR="006B0546" w:rsidRDefault="003E2ECD" w:rsidP="006B0546">
      <w:pPr>
        <w:tabs>
          <w:tab w:val="left" w:pos="284"/>
          <w:tab w:val="left" w:pos="3828"/>
        </w:tabs>
        <w:spacing w:after="0" w:line="240" w:lineRule="auto"/>
        <w:jc w:val="center"/>
        <w:rPr>
          <w:rFonts w:ascii="Times New Roman" w:eastAsia="Calibri" w:hAnsi="Times New Roman" w:cs="Times New Roman"/>
          <w:b/>
          <w:sz w:val="12"/>
          <w:szCs w:val="12"/>
        </w:rPr>
      </w:pPr>
      <w:r w:rsidRPr="006B0546">
        <w:rPr>
          <w:rFonts w:ascii="Times New Roman" w:eastAsia="Calibri" w:hAnsi="Times New Roman" w:cs="Times New Roman"/>
          <w:b/>
          <w:sz w:val="12"/>
          <w:szCs w:val="12"/>
        </w:rPr>
        <w:t>ОБ УТВЕРЖДЕНИИ ПРОГРАММЫ КОМПЛЕКСНОГО РАЗВИТИЯ СОЦИАЛЬНОЙ ИНФРАСТРУКТУРЫ</w:t>
      </w:r>
    </w:p>
    <w:p w:rsidR="006B0546" w:rsidRDefault="003E2ECD" w:rsidP="006B0546">
      <w:pPr>
        <w:tabs>
          <w:tab w:val="left" w:pos="284"/>
          <w:tab w:val="left" w:pos="3828"/>
        </w:tabs>
        <w:spacing w:after="0" w:line="240" w:lineRule="auto"/>
        <w:jc w:val="center"/>
        <w:rPr>
          <w:rFonts w:ascii="Times New Roman" w:eastAsia="Calibri" w:hAnsi="Times New Roman" w:cs="Times New Roman"/>
          <w:b/>
          <w:sz w:val="12"/>
          <w:szCs w:val="12"/>
        </w:rPr>
      </w:pPr>
      <w:r w:rsidRPr="006B0546">
        <w:rPr>
          <w:rFonts w:ascii="Times New Roman" w:eastAsia="Calibri" w:hAnsi="Times New Roman" w:cs="Times New Roman"/>
          <w:b/>
          <w:sz w:val="12"/>
          <w:szCs w:val="12"/>
        </w:rPr>
        <w:t xml:space="preserve"> СЕЛЬСКОГО ПОСЕЛЕНИЯ КРАСНОСЕЛЬСКОЕ МУНИЦИПАЛЬНОГО РАЙОНА СЕРГИЕВСКИЙ</w:t>
      </w:r>
    </w:p>
    <w:p w:rsidR="003E2ECD" w:rsidRPr="006B0546" w:rsidRDefault="003E2ECD" w:rsidP="006B0546">
      <w:pPr>
        <w:tabs>
          <w:tab w:val="left" w:pos="284"/>
          <w:tab w:val="left" w:pos="3828"/>
        </w:tabs>
        <w:spacing w:after="0" w:line="240" w:lineRule="auto"/>
        <w:jc w:val="center"/>
        <w:rPr>
          <w:rFonts w:ascii="Times New Roman" w:eastAsia="Calibri" w:hAnsi="Times New Roman" w:cs="Times New Roman"/>
          <w:b/>
          <w:sz w:val="12"/>
          <w:szCs w:val="12"/>
        </w:rPr>
      </w:pPr>
      <w:r w:rsidRPr="006B0546">
        <w:rPr>
          <w:rFonts w:ascii="Times New Roman" w:eastAsia="Calibri" w:hAnsi="Times New Roman" w:cs="Times New Roman"/>
          <w:b/>
          <w:sz w:val="12"/>
          <w:szCs w:val="12"/>
        </w:rPr>
        <w:t xml:space="preserve"> САМАРСКОЙ ОБЛАСТИ НА 2026-2033 ГОДЫ</w:t>
      </w:r>
    </w:p>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В соответствии с Градостроительным кодексом Российской Федерации, Федеральным законом от 06.10.2003г. № 131-ФЗ «Об общих принципах организации местного самоуправления в Российской Федерации»,  Постановлением правительства Российской Федерации от 01.10.2015 г. № 1050 «Об утверждении требований к программам комплексного развития социальной инфраструктуры поселений, городских округов», Постановлением администрации сельского поселения Красносельское муниципального района Сергиевский от  07.02.2020 г. № 8 «Об утверждении Порядка принятия решений о разработке, формирования и реализации, оценки эффективности муниципальных программ сельского поселения Красносельское муниципального района Сергиевский Самарской области», Генеральным планом сельского поселения Красносельское  муниципального района Сергиевский, Уставом сельского поселения Красносельское муниципального района Сергиевский Самарской области, Администрация сельского поселения  Красносельское муниципального района Сергиевский Самарской области постановляет:</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1.</w:t>
      </w:r>
      <w:r w:rsidR="006B0546">
        <w:rPr>
          <w:rFonts w:ascii="Times New Roman" w:eastAsia="Calibri" w:hAnsi="Times New Roman" w:cs="Times New Roman"/>
          <w:sz w:val="12"/>
          <w:szCs w:val="12"/>
        </w:rPr>
        <w:t xml:space="preserve"> </w:t>
      </w:r>
      <w:r w:rsidRPr="003E2ECD">
        <w:rPr>
          <w:rFonts w:ascii="Times New Roman" w:eastAsia="Calibri" w:hAnsi="Times New Roman" w:cs="Times New Roman"/>
          <w:sz w:val="12"/>
          <w:szCs w:val="12"/>
        </w:rPr>
        <w:t>Утвердить Программу комплексного развития социальной инфраструктуры   сельского поселения  Красносельское  муниципального района Сергиевский  Самарской области на 2026-2033 годы согласно Приложению к настоящему постановлению.</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w:t>
      </w:r>
      <w:r w:rsidR="006B0546">
        <w:rPr>
          <w:rFonts w:ascii="Times New Roman" w:eastAsia="Calibri" w:hAnsi="Times New Roman" w:cs="Times New Roman"/>
          <w:sz w:val="12"/>
          <w:szCs w:val="12"/>
        </w:rPr>
        <w:t xml:space="preserve"> </w:t>
      </w:r>
      <w:r w:rsidRPr="003E2ECD">
        <w:rPr>
          <w:rFonts w:ascii="Times New Roman" w:eastAsia="Calibri" w:hAnsi="Times New Roman" w:cs="Times New Roman"/>
          <w:sz w:val="12"/>
          <w:szCs w:val="12"/>
        </w:rPr>
        <w:t xml:space="preserve">Установить, что расходные обязательства, возникающие в результате принятия настоящего постановления, исполняются за счет средств бюджета сельского поселения Красносельское муниципального района Сергиевский Самарской области, в пределах общего объема бюджетных ассигнований, предусматриваемого в установленном порядке на соответствующий финансовый год. </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3.</w:t>
      </w:r>
      <w:r w:rsidR="006B0546">
        <w:rPr>
          <w:rFonts w:ascii="Times New Roman" w:eastAsia="Calibri" w:hAnsi="Times New Roman" w:cs="Times New Roman"/>
          <w:sz w:val="12"/>
          <w:szCs w:val="12"/>
        </w:rPr>
        <w:t xml:space="preserve"> </w:t>
      </w:r>
      <w:r w:rsidRPr="003E2ECD">
        <w:rPr>
          <w:rFonts w:ascii="Times New Roman" w:eastAsia="Calibri" w:hAnsi="Times New Roman" w:cs="Times New Roman"/>
          <w:sz w:val="12"/>
          <w:szCs w:val="12"/>
        </w:rPr>
        <w:t>Признать утратившим силу постановление администрации сельского поселения Красносельское муниципального района Сергиевский Самарской области № 8 от 17.02.2016 г. «Об утверждении Программы комплексного развития социальной инфраструктуры   сельского поселения  Красносельское  муниципального района Сергиевский  Самарской области на 2016-2020 годы и на период до 2040 года».</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4.</w:t>
      </w:r>
      <w:r w:rsidR="006B0546">
        <w:rPr>
          <w:rFonts w:ascii="Times New Roman" w:eastAsia="Calibri" w:hAnsi="Times New Roman" w:cs="Times New Roman"/>
          <w:sz w:val="12"/>
          <w:szCs w:val="12"/>
        </w:rPr>
        <w:t xml:space="preserve"> </w:t>
      </w:r>
      <w:r w:rsidRPr="003E2ECD">
        <w:rPr>
          <w:rFonts w:ascii="Times New Roman" w:eastAsia="Calibri" w:hAnsi="Times New Roman" w:cs="Times New Roman"/>
          <w:sz w:val="12"/>
          <w:szCs w:val="12"/>
        </w:rPr>
        <w:t>Опубликовать настоящее Постановление в газете «Сергиевский вестник».</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5.</w:t>
      </w:r>
      <w:r w:rsidR="006B0546">
        <w:rPr>
          <w:rFonts w:ascii="Times New Roman" w:eastAsia="Calibri" w:hAnsi="Times New Roman" w:cs="Times New Roman"/>
          <w:sz w:val="12"/>
          <w:szCs w:val="12"/>
        </w:rPr>
        <w:t xml:space="preserve"> </w:t>
      </w:r>
      <w:r w:rsidRPr="003E2ECD">
        <w:rPr>
          <w:rFonts w:ascii="Times New Roman" w:eastAsia="Calibri" w:hAnsi="Times New Roman" w:cs="Times New Roman"/>
          <w:sz w:val="12"/>
          <w:szCs w:val="12"/>
        </w:rPr>
        <w:t>Настоящее Постановление вступает в силу с 01.01.2026 г.</w:t>
      </w:r>
    </w:p>
    <w:p w:rsidR="003E2ECD" w:rsidRPr="003E2ECD" w:rsidRDefault="003E2ECD" w:rsidP="006B0546">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6.</w:t>
      </w:r>
      <w:r w:rsidR="006B0546">
        <w:rPr>
          <w:rFonts w:ascii="Times New Roman" w:eastAsia="Calibri" w:hAnsi="Times New Roman" w:cs="Times New Roman"/>
          <w:sz w:val="12"/>
          <w:szCs w:val="12"/>
        </w:rPr>
        <w:t xml:space="preserve"> </w:t>
      </w:r>
      <w:r w:rsidRPr="003E2ECD">
        <w:rPr>
          <w:rFonts w:ascii="Times New Roman" w:eastAsia="Calibri" w:hAnsi="Times New Roman" w:cs="Times New Roman"/>
          <w:sz w:val="12"/>
          <w:szCs w:val="12"/>
        </w:rPr>
        <w:t>Контроль за выполнением настоящего постановления оставляю за собой.</w:t>
      </w:r>
    </w:p>
    <w:p w:rsidR="003E2ECD" w:rsidRPr="003E2ECD" w:rsidRDefault="003E2ECD" w:rsidP="006B0546">
      <w:pPr>
        <w:tabs>
          <w:tab w:val="left" w:pos="284"/>
          <w:tab w:val="left" w:pos="3828"/>
        </w:tabs>
        <w:spacing w:after="0" w:line="240" w:lineRule="auto"/>
        <w:jc w:val="right"/>
        <w:rPr>
          <w:rFonts w:ascii="Times New Roman" w:eastAsia="Calibri" w:hAnsi="Times New Roman" w:cs="Times New Roman"/>
          <w:sz w:val="12"/>
          <w:szCs w:val="12"/>
        </w:rPr>
      </w:pPr>
      <w:r w:rsidRPr="003E2ECD">
        <w:rPr>
          <w:rFonts w:ascii="Times New Roman" w:eastAsia="Calibri" w:hAnsi="Times New Roman" w:cs="Times New Roman"/>
          <w:sz w:val="12"/>
          <w:szCs w:val="12"/>
        </w:rPr>
        <w:t>Глава сельского поселения Красносельское</w:t>
      </w:r>
    </w:p>
    <w:p w:rsidR="006B0546" w:rsidRDefault="003E2ECD" w:rsidP="006B0546">
      <w:pPr>
        <w:tabs>
          <w:tab w:val="left" w:pos="284"/>
          <w:tab w:val="left" w:pos="3828"/>
        </w:tabs>
        <w:spacing w:after="0" w:line="240" w:lineRule="auto"/>
        <w:jc w:val="right"/>
        <w:rPr>
          <w:rFonts w:ascii="Times New Roman" w:eastAsia="Calibri" w:hAnsi="Times New Roman" w:cs="Times New Roman"/>
          <w:sz w:val="12"/>
          <w:szCs w:val="12"/>
        </w:rPr>
      </w:pPr>
      <w:r w:rsidRPr="003E2ECD">
        <w:rPr>
          <w:rFonts w:ascii="Times New Roman" w:eastAsia="Calibri" w:hAnsi="Times New Roman" w:cs="Times New Roman"/>
          <w:sz w:val="12"/>
          <w:szCs w:val="12"/>
        </w:rPr>
        <w:t>муниципального района Сергиевский</w:t>
      </w:r>
    </w:p>
    <w:p w:rsidR="00967858" w:rsidRDefault="003E2ECD" w:rsidP="006B0546">
      <w:pPr>
        <w:tabs>
          <w:tab w:val="left" w:pos="284"/>
          <w:tab w:val="left" w:pos="3828"/>
        </w:tabs>
        <w:spacing w:after="0" w:line="240" w:lineRule="auto"/>
        <w:jc w:val="right"/>
        <w:rPr>
          <w:rFonts w:ascii="Times New Roman" w:eastAsia="Calibri" w:hAnsi="Times New Roman" w:cs="Times New Roman"/>
          <w:sz w:val="12"/>
          <w:szCs w:val="12"/>
        </w:rPr>
      </w:pPr>
      <w:r w:rsidRPr="003E2ECD">
        <w:rPr>
          <w:rFonts w:ascii="Times New Roman" w:eastAsia="Calibri" w:hAnsi="Times New Roman" w:cs="Times New Roman"/>
          <w:sz w:val="12"/>
          <w:szCs w:val="12"/>
        </w:rPr>
        <w:t>Д.И.Тихонов</w:t>
      </w:r>
    </w:p>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p>
    <w:p w:rsidR="003E2ECD" w:rsidRPr="006B0546" w:rsidRDefault="003E2ECD" w:rsidP="006B0546">
      <w:pPr>
        <w:tabs>
          <w:tab w:val="left" w:pos="284"/>
          <w:tab w:val="left" w:pos="3828"/>
        </w:tabs>
        <w:spacing w:after="0" w:line="240" w:lineRule="auto"/>
        <w:jc w:val="right"/>
        <w:rPr>
          <w:rFonts w:ascii="Times New Roman" w:eastAsia="Calibri" w:hAnsi="Times New Roman" w:cs="Times New Roman"/>
          <w:i/>
          <w:sz w:val="12"/>
          <w:szCs w:val="12"/>
        </w:rPr>
      </w:pPr>
      <w:r w:rsidRPr="006B0546">
        <w:rPr>
          <w:rFonts w:ascii="Times New Roman" w:eastAsia="Calibri" w:hAnsi="Times New Roman" w:cs="Times New Roman"/>
          <w:i/>
          <w:sz w:val="12"/>
          <w:szCs w:val="12"/>
        </w:rPr>
        <w:t>Приложение</w:t>
      </w:r>
    </w:p>
    <w:p w:rsidR="003E2ECD" w:rsidRDefault="003E2ECD" w:rsidP="006B0546">
      <w:pPr>
        <w:tabs>
          <w:tab w:val="left" w:pos="284"/>
          <w:tab w:val="left" w:pos="3828"/>
        </w:tabs>
        <w:spacing w:after="0" w:line="240" w:lineRule="auto"/>
        <w:jc w:val="right"/>
        <w:rPr>
          <w:rFonts w:ascii="Times New Roman" w:eastAsia="Calibri" w:hAnsi="Times New Roman" w:cs="Times New Roman"/>
          <w:i/>
          <w:sz w:val="12"/>
          <w:szCs w:val="12"/>
        </w:rPr>
      </w:pPr>
      <w:r w:rsidRPr="006B0546">
        <w:rPr>
          <w:rFonts w:ascii="Times New Roman" w:eastAsia="Calibri" w:hAnsi="Times New Roman" w:cs="Times New Roman"/>
          <w:i/>
          <w:sz w:val="12"/>
          <w:szCs w:val="12"/>
        </w:rPr>
        <w:t xml:space="preserve">к постановлению </w:t>
      </w:r>
      <w:r w:rsidR="006B0546">
        <w:rPr>
          <w:rFonts w:ascii="Times New Roman" w:eastAsia="Calibri" w:hAnsi="Times New Roman" w:cs="Times New Roman"/>
          <w:i/>
          <w:sz w:val="12"/>
          <w:szCs w:val="12"/>
        </w:rPr>
        <w:t>а</w:t>
      </w:r>
      <w:r w:rsidRPr="006B0546">
        <w:rPr>
          <w:rFonts w:ascii="Times New Roman" w:eastAsia="Calibri" w:hAnsi="Times New Roman" w:cs="Times New Roman"/>
          <w:i/>
          <w:sz w:val="12"/>
          <w:szCs w:val="12"/>
        </w:rPr>
        <w:t>дминистрации</w:t>
      </w:r>
      <w:r w:rsidR="006B0546">
        <w:rPr>
          <w:rFonts w:ascii="Times New Roman" w:eastAsia="Calibri" w:hAnsi="Times New Roman" w:cs="Times New Roman"/>
          <w:i/>
          <w:sz w:val="12"/>
          <w:szCs w:val="12"/>
        </w:rPr>
        <w:t xml:space="preserve"> </w:t>
      </w:r>
      <w:r w:rsidRPr="006B0546">
        <w:rPr>
          <w:rFonts w:ascii="Times New Roman" w:eastAsia="Calibri" w:hAnsi="Times New Roman" w:cs="Times New Roman"/>
          <w:i/>
          <w:sz w:val="12"/>
          <w:szCs w:val="12"/>
        </w:rPr>
        <w:t>сельского поселения Красносельское</w:t>
      </w:r>
    </w:p>
    <w:p w:rsidR="006B0546" w:rsidRPr="006B0546" w:rsidRDefault="006B0546" w:rsidP="006B0546">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муниципального района Сергиевский Самарской области</w:t>
      </w:r>
    </w:p>
    <w:p w:rsidR="003E2ECD" w:rsidRPr="006B0546" w:rsidRDefault="003E2ECD" w:rsidP="006B0546">
      <w:pPr>
        <w:tabs>
          <w:tab w:val="left" w:pos="284"/>
          <w:tab w:val="left" w:pos="3828"/>
        </w:tabs>
        <w:spacing w:after="0" w:line="240" w:lineRule="auto"/>
        <w:jc w:val="right"/>
        <w:rPr>
          <w:rFonts w:ascii="Times New Roman" w:eastAsia="Calibri" w:hAnsi="Times New Roman" w:cs="Times New Roman"/>
          <w:i/>
          <w:sz w:val="12"/>
          <w:szCs w:val="12"/>
        </w:rPr>
      </w:pPr>
      <w:r w:rsidRPr="006B0546">
        <w:rPr>
          <w:rFonts w:ascii="Times New Roman" w:eastAsia="Calibri" w:hAnsi="Times New Roman" w:cs="Times New Roman"/>
          <w:i/>
          <w:sz w:val="12"/>
          <w:szCs w:val="12"/>
        </w:rPr>
        <w:t>от 06. 10.2025 г.  №   40</w:t>
      </w:r>
    </w:p>
    <w:p w:rsidR="003E2ECD" w:rsidRPr="003E2ECD" w:rsidRDefault="006B0546" w:rsidP="006B0546">
      <w:pPr>
        <w:tabs>
          <w:tab w:val="left" w:pos="284"/>
          <w:tab w:val="left" w:pos="3828"/>
        </w:tabs>
        <w:spacing w:after="0" w:line="240" w:lineRule="auto"/>
        <w:jc w:val="center"/>
        <w:rPr>
          <w:rFonts w:ascii="Times New Roman" w:eastAsia="Calibri" w:hAnsi="Times New Roman" w:cs="Times New Roman"/>
          <w:b/>
          <w:sz w:val="12"/>
          <w:szCs w:val="12"/>
        </w:rPr>
      </w:pPr>
      <w:r w:rsidRPr="003E2ECD">
        <w:rPr>
          <w:rFonts w:ascii="Times New Roman" w:eastAsia="Calibri" w:hAnsi="Times New Roman" w:cs="Times New Roman"/>
          <w:b/>
          <w:sz w:val="12"/>
          <w:szCs w:val="12"/>
        </w:rPr>
        <w:t>ПРОГРАММА КОМПЛЕКСНОГО РАЗВИТИЯ</w:t>
      </w:r>
    </w:p>
    <w:p w:rsidR="003E2ECD" w:rsidRPr="003E2ECD" w:rsidRDefault="006B0546" w:rsidP="006B0546">
      <w:pPr>
        <w:tabs>
          <w:tab w:val="left" w:pos="284"/>
          <w:tab w:val="left" w:pos="3828"/>
        </w:tabs>
        <w:spacing w:after="0" w:line="240" w:lineRule="auto"/>
        <w:jc w:val="center"/>
        <w:rPr>
          <w:rFonts w:ascii="Times New Roman" w:eastAsia="Calibri" w:hAnsi="Times New Roman" w:cs="Times New Roman"/>
          <w:b/>
          <w:sz w:val="12"/>
          <w:szCs w:val="12"/>
        </w:rPr>
      </w:pPr>
      <w:r w:rsidRPr="003E2ECD">
        <w:rPr>
          <w:rFonts w:ascii="Times New Roman" w:eastAsia="Calibri" w:hAnsi="Times New Roman" w:cs="Times New Roman"/>
          <w:b/>
          <w:sz w:val="12"/>
          <w:szCs w:val="12"/>
        </w:rPr>
        <w:t>СОЦИАЛЬНОЙ ИНФРАСТРУКТУРЫ</w:t>
      </w:r>
      <w:r>
        <w:rPr>
          <w:rFonts w:ascii="Times New Roman" w:eastAsia="Calibri" w:hAnsi="Times New Roman" w:cs="Times New Roman"/>
          <w:b/>
          <w:sz w:val="12"/>
          <w:szCs w:val="12"/>
        </w:rPr>
        <w:t xml:space="preserve"> </w:t>
      </w:r>
      <w:r w:rsidRPr="003E2ECD">
        <w:rPr>
          <w:rFonts w:ascii="Times New Roman" w:eastAsia="Calibri" w:hAnsi="Times New Roman" w:cs="Times New Roman"/>
          <w:b/>
          <w:sz w:val="12"/>
          <w:szCs w:val="12"/>
        </w:rPr>
        <w:t>СЕЛЬСКОГО ПОСЕЛЕНИЯ КРАСНОСЕЛЬСКОЕ</w:t>
      </w:r>
    </w:p>
    <w:p w:rsidR="003E2ECD" w:rsidRPr="003E2ECD" w:rsidRDefault="006B0546" w:rsidP="006B0546">
      <w:pPr>
        <w:tabs>
          <w:tab w:val="left" w:pos="284"/>
          <w:tab w:val="left" w:pos="3828"/>
        </w:tabs>
        <w:spacing w:after="0" w:line="240" w:lineRule="auto"/>
        <w:jc w:val="center"/>
        <w:rPr>
          <w:rFonts w:ascii="Times New Roman" w:eastAsia="Calibri" w:hAnsi="Times New Roman" w:cs="Times New Roman"/>
          <w:b/>
          <w:sz w:val="12"/>
          <w:szCs w:val="12"/>
        </w:rPr>
      </w:pPr>
      <w:r w:rsidRPr="003E2ECD">
        <w:rPr>
          <w:rFonts w:ascii="Times New Roman" w:eastAsia="Calibri" w:hAnsi="Times New Roman" w:cs="Times New Roman"/>
          <w:b/>
          <w:sz w:val="12"/>
          <w:szCs w:val="12"/>
        </w:rPr>
        <w:t>МУНИЦИПАЛЬНОГО РАЙОНА СЕРГИЕВСКИЙ</w:t>
      </w:r>
      <w:r>
        <w:rPr>
          <w:rFonts w:ascii="Times New Roman" w:eastAsia="Calibri" w:hAnsi="Times New Roman" w:cs="Times New Roman"/>
          <w:b/>
          <w:sz w:val="12"/>
          <w:szCs w:val="12"/>
        </w:rPr>
        <w:t xml:space="preserve"> </w:t>
      </w:r>
      <w:r w:rsidRPr="003E2ECD">
        <w:rPr>
          <w:rFonts w:ascii="Times New Roman" w:eastAsia="Calibri" w:hAnsi="Times New Roman" w:cs="Times New Roman"/>
          <w:b/>
          <w:sz w:val="12"/>
          <w:szCs w:val="12"/>
        </w:rPr>
        <w:t>САМАРСКОЙ ОБЛАСТИ</w:t>
      </w:r>
    </w:p>
    <w:p w:rsidR="003E2ECD" w:rsidRPr="003E2ECD" w:rsidRDefault="006B0546" w:rsidP="006B0546">
      <w:pPr>
        <w:tabs>
          <w:tab w:val="left" w:pos="284"/>
          <w:tab w:val="left" w:pos="3828"/>
        </w:tabs>
        <w:spacing w:after="0" w:line="240" w:lineRule="auto"/>
        <w:jc w:val="center"/>
        <w:rPr>
          <w:rFonts w:ascii="Times New Roman" w:eastAsia="Calibri" w:hAnsi="Times New Roman" w:cs="Times New Roman"/>
          <w:b/>
          <w:sz w:val="12"/>
          <w:szCs w:val="12"/>
        </w:rPr>
      </w:pPr>
      <w:r w:rsidRPr="003E2ECD">
        <w:rPr>
          <w:rFonts w:ascii="Times New Roman" w:eastAsia="Calibri" w:hAnsi="Times New Roman" w:cs="Times New Roman"/>
          <w:b/>
          <w:sz w:val="12"/>
          <w:szCs w:val="12"/>
        </w:rPr>
        <w:t>НА ПЕРИОД С 2026 ПО 2033 ГОДЫ</w:t>
      </w:r>
    </w:p>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b/>
          <w:bCs/>
          <w:sz w:val="12"/>
          <w:szCs w:val="12"/>
        </w:rPr>
      </w:pPr>
    </w:p>
    <w:p w:rsidR="003E2ECD" w:rsidRPr="003E2ECD" w:rsidRDefault="003E2ECD" w:rsidP="00E15F82">
      <w:pPr>
        <w:tabs>
          <w:tab w:val="left" w:pos="284"/>
          <w:tab w:val="left" w:pos="3828"/>
        </w:tabs>
        <w:spacing w:after="0" w:line="240" w:lineRule="auto"/>
        <w:jc w:val="center"/>
        <w:rPr>
          <w:rFonts w:ascii="Times New Roman" w:eastAsia="Calibri" w:hAnsi="Times New Roman" w:cs="Times New Roman"/>
          <w:sz w:val="12"/>
          <w:szCs w:val="12"/>
        </w:rPr>
      </w:pPr>
      <w:r w:rsidRPr="003E2ECD">
        <w:rPr>
          <w:rFonts w:ascii="Times New Roman" w:eastAsia="Calibri" w:hAnsi="Times New Roman" w:cs="Times New Roman"/>
          <w:b/>
          <w:bCs/>
          <w:sz w:val="12"/>
          <w:szCs w:val="12"/>
        </w:rPr>
        <w:t>ПАСПОРТ</w:t>
      </w:r>
    </w:p>
    <w:p w:rsidR="003E2ECD" w:rsidRPr="003E2ECD" w:rsidRDefault="003E2ECD" w:rsidP="00E15F82">
      <w:pPr>
        <w:tabs>
          <w:tab w:val="left" w:pos="284"/>
          <w:tab w:val="left" w:pos="3828"/>
        </w:tabs>
        <w:spacing w:after="0" w:line="240" w:lineRule="auto"/>
        <w:jc w:val="center"/>
        <w:rPr>
          <w:rFonts w:ascii="Times New Roman" w:eastAsia="Calibri" w:hAnsi="Times New Roman" w:cs="Times New Roman"/>
          <w:b/>
          <w:sz w:val="12"/>
          <w:szCs w:val="12"/>
        </w:rPr>
      </w:pPr>
      <w:r w:rsidRPr="003E2ECD">
        <w:rPr>
          <w:rFonts w:ascii="Times New Roman" w:eastAsia="Calibri" w:hAnsi="Times New Roman" w:cs="Times New Roman"/>
          <w:b/>
          <w:sz w:val="12"/>
          <w:szCs w:val="12"/>
        </w:rPr>
        <w:t>программы комплексного развития социальной инфраструктуры</w:t>
      </w:r>
    </w:p>
    <w:p w:rsidR="003E2ECD" w:rsidRPr="003E2ECD" w:rsidRDefault="003E2ECD" w:rsidP="00E15F82">
      <w:pPr>
        <w:tabs>
          <w:tab w:val="left" w:pos="284"/>
          <w:tab w:val="left" w:pos="3828"/>
        </w:tabs>
        <w:spacing w:after="0" w:line="240" w:lineRule="auto"/>
        <w:jc w:val="center"/>
        <w:rPr>
          <w:rFonts w:ascii="Times New Roman" w:eastAsia="Calibri" w:hAnsi="Times New Roman" w:cs="Times New Roman"/>
          <w:b/>
          <w:sz w:val="12"/>
          <w:szCs w:val="12"/>
        </w:rPr>
      </w:pPr>
      <w:r w:rsidRPr="003E2ECD">
        <w:rPr>
          <w:rFonts w:ascii="Times New Roman" w:eastAsia="Calibri" w:hAnsi="Times New Roman" w:cs="Times New Roman"/>
          <w:b/>
          <w:sz w:val="12"/>
          <w:szCs w:val="12"/>
        </w:rPr>
        <w:t>сельского поселения Красносельское  муниципального района Сергиевский Самарской области  на период с 2026 по 2033 годы</w:t>
      </w:r>
    </w:p>
    <w:tbl>
      <w:tblPr>
        <w:tblStyle w:val="1f"/>
        <w:tblW w:w="5000" w:type="pct"/>
        <w:tblCellMar>
          <w:left w:w="0" w:type="dxa"/>
          <w:right w:w="0" w:type="dxa"/>
        </w:tblCellMar>
        <w:tblLook w:val="04A0"/>
      </w:tblPr>
      <w:tblGrid>
        <w:gridCol w:w="1706"/>
        <w:gridCol w:w="5817"/>
      </w:tblGrid>
      <w:tr w:rsidR="003E2ECD" w:rsidRPr="003E2ECD" w:rsidTr="00E15F82">
        <w:trPr>
          <w:trHeight w:val="20"/>
        </w:trPr>
        <w:tc>
          <w:tcPr>
            <w:tcW w:w="1134" w:type="pct"/>
          </w:tcPr>
          <w:p w:rsidR="003E2ECD" w:rsidRPr="003E2ECD" w:rsidRDefault="003E2ECD" w:rsidP="00E15F82">
            <w:pPr>
              <w:tabs>
                <w:tab w:val="left" w:pos="284"/>
                <w:tab w:val="left" w:pos="3828"/>
              </w:tabs>
              <w:rPr>
                <w:rFonts w:ascii="Times New Roman" w:hAnsi="Times New Roman"/>
                <w:sz w:val="12"/>
                <w:szCs w:val="12"/>
              </w:rPr>
            </w:pPr>
          </w:p>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Наименование</w:t>
            </w:r>
          </w:p>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Программы</w:t>
            </w:r>
          </w:p>
        </w:tc>
        <w:tc>
          <w:tcPr>
            <w:tcW w:w="3866" w:type="pct"/>
            <w:hideMark/>
          </w:tcPr>
          <w:p w:rsidR="003E2ECD" w:rsidRPr="003E2ECD" w:rsidRDefault="003E2ECD" w:rsidP="00E15F82">
            <w:pPr>
              <w:tabs>
                <w:tab w:val="left" w:pos="284"/>
                <w:tab w:val="left" w:pos="3828"/>
              </w:tabs>
              <w:rPr>
                <w:rFonts w:ascii="Times New Roman" w:hAnsi="Times New Roman"/>
                <w:b/>
                <w:i/>
                <w:sz w:val="12"/>
                <w:szCs w:val="12"/>
              </w:rPr>
            </w:pPr>
            <w:r w:rsidRPr="003E2ECD">
              <w:rPr>
                <w:rFonts w:ascii="Times New Roman" w:hAnsi="Times New Roman"/>
                <w:sz w:val="12"/>
                <w:szCs w:val="12"/>
              </w:rPr>
              <w:t>Программа комплексного развития социальной инфраструктуры  сельского поселения Красносельское  муниципального района Сергиевский Самарской области на период с 2026 по 2033 годы  (далее - Программа)</w:t>
            </w:r>
          </w:p>
        </w:tc>
      </w:tr>
      <w:tr w:rsidR="003E2ECD" w:rsidRPr="003E2ECD" w:rsidTr="00E15F82">
        <w:trPr>
          <w:trHeight w:val="20"/>
        </w:trPr>
        <w:tc>
          <w:tcPr>
            <w:tcW w:w="1134" w:type="pct"/>
          </w:tcPr>
          <w:p w:rsidR="003E2ECD" w:rsidRPr="003E2ECD" w:rsidRDefault="003E2ECD" w:rsidP="00E15F82">
            <w:pPr>
              <w:tabs>
                <w:tab w:val="left" w:pos="284"/>
                <w:tab w:val="left" w:pos="3828"/>
              </w:tabs>
              <w:rPr>
                <w:rFonts w:ascii="Times New Roman" w:hAnsi="Times New Roman"/>
                <w:sz w:val="12"/>
                <w:szCs w:val="12"/>
              </w:rPr>
            </w:pPr>
          </w:p>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Основание для разработки Программы</w:t>
            </w:r>
          </w:p>
        </w:tc>
        <w:tc>
          <w:tcPr>
            <w:tcW w:w="3866" w:type="pct"/>
            <w:hideMark/>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 Федеральный закон от 06 октября 2003 года № 131-ФЗ «Об общих принципах организации местного самоуправления в Российской Федерации»;</w:t>
            </w:r>
          </w:p>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 Постановление Правительства Российской Федерации от 01 октября 2015 года № 1050 «Об утверждении требований к программам комплексного развития социальной инфраструктуры поселений, городских округов»</w:t>
            </w:r>
          </w:p>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 Генеральный план сельского поселения Красносельское муниципального района Сергиевский  Самарской области</w:t>
            </w:r>
          </w:p>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  Устав сельского поселения Красносельское  муниципального района Сергиевский  Самарской области</w:t>
            </w:r>
          </w:p>
        </w:tc>
      </w:tr>
      <w:tr w:rsidR="003E2ECD" w:rsidRPr="003E2ECD" w:rsidTr="00E15F82">
        <w:trPr>
          <w:trHeight w:val="20"/>
        </w:trPr>
        <w:tc>
          <w:tcPr>
            <w:tcW w:w="1134" w:type="pct"/>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 xml:space="preserve">Дата принятия Решения </w:t>
            </w:r>
          </w:p>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о разработке</w:t>
            </w:r>
          </w:p>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Программы</w:t>
            </w:r>
          </w:p>
        </w:tc>
        <w:tc>
          <w:tcPr>
            <w:tcW w:w="3866" w:type="pct"/>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Распоряжение администрации сельского поселения Красносельское муниципального района Сергиевский от 03.10.2025 г. № 48-р «О создании программного комитета администрации сельского поселения Красносельское муниципального района Сергиевский Самарской области по рассмотрению муниципальной программы комплексного развития социальной инфраструктуры   сельского поселения  Красносельское  муниципального района Сергиевский  Самарской области на 2026-2033 годы</w:t>
            </w:r>
          </w:p>
        </w:tc>
      </w:tr>
      <w:tr w:rsidR="003E2ECD" w:rsidRPr="003E2ECD" w:rsidTr="00E15F82">
        <w:trPr>
          <w:trHeight w:val="20"/>
        </w:trPr>
        <w:tc>
          <w:tcPr>
            <w:tcW w:w="1134" w:type="pct"/>
            <w:hideMark/>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 xml:space="preserve">Наименование заказчика  и разработчика Программы, его </w:t>
            </w:r>
            <w:r w:rsidRPr="003E2ECD">
              <w:rPr>
                <w:rFonts w:ascii="Times New Roman" w:hAnsi="Times New Roman"/>
                <w:sz w:val="12"/>
                <w:szCs w:val="12"/>
              </w:rPr>
              <w:lastRenderedPageBreak/>
              <w:t>местонахождение</w:t>
            </w:r>
          </w:p>
        </w:tc>
        <w:tc>
          <w:tcPr>
            <w:tcW w:w="3866" w:type="pct"/>
            <w:hideMark/>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Администрация сельского поселения Красносельское муниципального района Сергиевский Самарской области (далее - Администрация)</w:t>
            </w:r>
          </w:p>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Самарская область, Сергиевский район, с. Красносельское, ул.Советская,2</w:t>
            </w:r>
          </w:p>
        </w:tc>
      </w:tr>
      <w:tr w:rsidR="003E2ECD" w:rsidRPr="003E2ECD" w:rsidTr="00E15F82">
        <w:trPr>
          <w:trHeight w:val="20"/>
        </w:trPr>
        <w:tc>
          <w:tcPr>
            <w:tcW w:w="1134" w:type="pct"/>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Исполнитель Программы</w:t>
            </w:r>
          </w:p>
        </w:tc>
        <w:tc>
          <w:tcPr>
            <w:tcW w:w="3866" w:type="pct"/>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Администрация сельского поселения Красносельское  муниципального района Сергиевский Самарской области</w:t>
            </w:r>
          </w:p>
        </w:tc>
      </w:tr>
      <w:tr w:rsidR="003E2ECD" w:rsidRPr="003E2ECD" w:rsidTr="00E15F82">
        <w:trPr>
          <w:trHeight w:val="20"/>
        </w:trPr>
        <w:tc>
          <w:tcPr>
            <w:tcW w:w="1134" w:type="pct"/>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Цель Программы</w:t>
            </w:r>
          </w:p>
          <w:p w:rsidR="003E2ECD" w:rsidRPr="003E2ECD" w:rsidRDefault="003E2ECD" w:rsidP="00E15F82">
            <w:pPr>
              <w:tabs>
                <w:tab w:val="left" w:pos="284"/>
                <w:tab w:val="left" w:pos="3828"/>
              </w:tabs>
              <w:rPr>
                <w:rFonts w:ascii="Times New Roman" w:hAnsi="Times New Roman"/>
                <w:sz w:val="12"/>
                <w:szCs w:val="12"/>
              </w:rPr>
            </w:pPr>
          </w:p>
        </w:tc>
        <w:tc>
          <w:tcPr>
            <w:tcW w:w="3866" w:type="pct"/>
            <w:hideMark/>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 xml:space="preserve">Достижение расчетного уровня обеспеченности населения </w:t>
            </w:r>
            <w:r w:rsidRPr="003E2ECD">
              <w:rPr>
                <w:rFonts w:ascii="Times New Roman" w:hAnsi="Times New Roman"/>
                <w:bCs/>
                <w:sz w:val="12"/>
                <w:szCs w:val="12"/>
              </w:rPr>
              <w:t xml:space="preserve">сельского поселения Красносельское </w:t>
            </w:r>
            <w:r w:rsidRPr="003E2ECD">
              <w:rPr>
                <w:rFonts w:ascii="Times New Roman" w:hAnsi="Times New Roman"/>
                <w:sz w:val="12"/>
                <w:szCs w:val="12"/>
              </w:rPr>
              <w:t>услугами объектами социальной инфраструктуры</w:t>
            </w:r>
          </w:p>
        </w:tc>
      </w:tr>
      <w:tr w:rsidR="003E2ECD" w:rsidRPr="003E2ECD" w:rsidTr="00E15F82">
        <w:trPr>
          <w:trHeight w:val="20"/>
        </w:trPr>
        <w:tc>
          <w:tcPr>
            <w:tcW w:w="1134" w:type="pct"/>
            <w:hideMark/>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Задачи Программы</w:t>
            </w:r>
          </w:p>
        </w:tc>
        <w:tc>
          <w:tcPr>
            <w:tcW w:w="3866" w:type="pct"/>
            <w:hideMark/>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 xml:space="preserve">- обеспечить </w:t>
            </w:r>
            <w:r w:rsidRPr="003E2ECD">
              <w:rPr>
                <w:rFonts w:ascii="Times New Roman" w:hAnsi="Times New Roman"/>
                <w:sz w:val="12"/>
                <w:szCs w:val="12"/>
              </w:rPr>
              <w:tab/>
              <w:t>безопасность, качество и эффективность использования населением объектов социальной инфраструктуры;</w:t>
            </w:r>
          </w:p>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 доступность объектов социальной инфраструктуры поселения;</w:t>
            </w:r>
          </w:p>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 эффективность функционирования действующей социальной инфраструктуры.</w:t>
            </w:r>
          </w:p>
        </w:tc>
      </w:tr>
      <w:tr w:rsidR="003E2ECD" w:rsidRPr="003E2ECD" w:rsidTr="00E15F82">
        <w:trPr>
          <w:trHeight w:val="20"/>
        </w:trPr>
        <w:tc>
          <w:tcPr>
            <w:tcW w:w="1134" w:type="pct"/>
            <w:hideMark/>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Показатели (индикаторы) программы</w:t>
            </w:r>
          </w:p>
        </w:tc>
        <w:tc>
          <w:tcPr>
            <w:tcW w:w="3866" w:type="pct"/>
            <w:hideMark/>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Технико-экономические показатели:</w:t>
            </w:r>
          </w:p>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 уровень обеспеченности населения объектами социальной инфраструктуры;</w:t>
            </w:r>
          </w:p>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 финансовые затраты на содержание объектов социальной инфраструктуры.</w:t>
            </w:r>
          </w:p>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Социально-экономические показатели:</w:t>
            </w:r>
          </w:p>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 доля объектов, находящихся в удовлетворительном состоянии, в общем количестве объектов регионального и местного значения.</w:t>
            </w:r>
          </w:p>
        </w:tc>
      </w:tr>
      <w:tr w:rsidR="003E2ECD" w:rsidRPr="003E2ECD" w:rsidTr="00E15F82">
        <w:trPr>
          <w:trHeight w:val="20"/>
        </w:trPr>
        <w:tc>
          <w:tcPr>
            <w:tcW w:w="1134" w:type="pct"/>
            <w:hideMark/>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Укрупненное описание запланированных мероприятий</w:t>
            </w:r>
          </w:p>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(инвестиционных проектов) по проектированию, строительству, реконструкции объектов социальной инфраструктуры</w:t>
            </w:r>
          </w:p>
        </w:tc>
        <w:tc>
          <w:tcPr>
            <w:tcW w:w="3866" w:type="pct"/>
            <w:hideMark/>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 строительство спортивных объектов;</w:t>
            </w:r>
          </w:p>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 реконструкция и строительство объектов культуры;</w:t>
            </w:r>
          </w:p>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 строительство скверов и парков;</w:t>
            </w:r>
          </w:p>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 строительство предприятий коммунально-бытового обслуживания;</w:t>
            </w:r>
          </w:p>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-строительство площадок для выездной торговли;</w:t>
            </w:r>
          </w:p>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-реконструкция административных зданий.</w:t>
            </w:r>
          </w:p>
        </w:tc>
      </w:tr>
      <w:tr w:rsidR="003E2ECD" w:rsidRPr="003E2ECD" w:rsidTr="00E15F82">
        <w:trPr>
          <w:trHeight w:val="20"/>
        </w:trPr>
        <w:tc>
          <w:tcPr>
            <w:tcW w:w="1134" w:type="pct"/>
            <w:hideMark/>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Этапы и сроки реализации Программы</w:t>
            </w:r>
          </w:p>
        </w:tc>
        <w:tc>
          <w:tcPr>
            <w:tcW w:w="3866" w:type="pct"/>
            <w:hideMark/>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2026-2033 годы (этапы реализации Программы не выделяются)</w:t>
            </w:r>
          </w:p>
        </w:tc>
      </w:tr>
      <w:tr w:rsidR="003E2ECD" w:rsidRPr="003E2ECD" w:rsidTr="00E15F82">
        <w:trPr>
          <w:trHeight w:val="20"/>
        </w:trPr>
        <w:tc>
          <w:tcPr>
            <w:tcW w:w="1134" w:type="pct"/>
            <w:hideMark/>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Объем бюджетных ассигнований  Программы</w:t>
            </w:r>
          </w:p>
        </w:tc>
        <w:tc>
          <w:tcPr>
            <w:tcW w:w="3866" w:type="pct"/>
            <w:hideMark/>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Планируемый общий объем финансирования Программы составит 22 850 000,00* руб., в том числе:</w:t>
            </w:r>
          </w:p>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 средства федерального бюджета – 0,00  руб.;</w:t>
            </w:r>
          </w:p>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2026 год -0,00 руб.;</w:t>
            </w:r>
          </w:p>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2027 год -0,00 руб.;</w:t>
            </w:r>
          </w:p>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2028 год -0,00 руб.;</w:t>
            </w:r>
          </w:p>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2029 год -0,00 руб.;</w:t>
            </w:r>
          </w:p>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2030 год -0,00 руб.;</w:t>
            </w:r>
          </w:p>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2031-2033 года – 0,00 руб.</w:t>
            </w:r>
          </w:p>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 средства областного бюджета  – 0,00 руб.;</w:t>
            </w:r>
          </w:p>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2026 год -0,00 руб.;</w:t>
            </w:r>
          </w:p>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2027 год -0,00 руб.;</w:t>
            </w:r>
          </w:p>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2028 год -0,00 руб.;</w:t>
            </w:r>
          </w:p>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2029 год -0,00 руб.;</w:t>
            </w:r>
          </w:p>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2030 год -0,00 руб.;</w:t>
            </w:r>
          </w:p>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2031-2033 года – 0,00 руб.</w:t>
            </w:r>
          </w:p>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 средства местного бюджета –   руб.;</w:t>
            </w:r>
          </w:p>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2026 год – 0,00 руб.;</w:t>
            </w:r>
          </w:p>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2027 год - 0,00 руб.;</w:t>
            </w:r>
          </w:p>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2028 год - 0,00 руб.;</w:t>
            </w:r>
          </w:p>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2029 год – 0,00 руб.;</w:t>
            </w:r>
          </w:p>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2030 год - 0,00 руб.;</w:t>
            </w:r>
          </w:p>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2031-2033 года – 22 850 000,00 руб.</w:t>
            </w:r>
          </w:p>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 внебюджетные средства – 0,00 руб.</w:t>
            </w:r>
          </w:p>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2026 год -0,00 руб.;</w:t>
            </w:r>
          </w:p>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2027 год -0,00 руб.;</w:t>
            </w:r>
          </w:p>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2028 год -0,00 руб.;</w:t>
            </w:r>
          </w:p>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2029 год -0,00 руб.;</w:t>
            </w:r>
          </w:p>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2030 год -0,00 руб.;</w:t>
            </w:r>
          </w:p>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2031-2033 года – 0,00 руб.</w:t>
            </w:r>
          </w:p>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 Прогноз финансирования.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tc>
      </w:tr>
      <w:tr w:rsidR="003E2ECD" w:rsidRPr="003E2ECD" w:rsidTr="00E15F82">
        <w:trPr>
          <w:trHeight w:val="20"/>
        </w:trPr>
        <w:tc>
          <w:tcPr>
            <w:tcW w:w="1134" w:type="pct"/>
            <w:hideMark/>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Ожидаемые результаты реализации Программы</w:t>
            </w:r>
          </w:p>
        </w:tc>
        <w:tc>
          <w:tcPr>
            <w:tcW w:w="3866" w:type="pct"/>
            <w:hideMark/>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Сбалансированное перспективное развитие социальной инфраструктуры поселения в соответствии с установленными потребностями в объектах социальной инфраструктуры</w:t>
            </w:r>
          </w:p>
        </w:tc>
      </w:tr>
      <w:tr w:rsidR="003E2ECD" w:rsidRPr="003E2ECD" w:rsidTr="00E15F82">
        <w:trPr>
          <w:trHeight w:val="20"/>
        </w:trPr>
        <w:tc>
          <w:tcPr>
            <w:tcW w:w="1134" w:type="pct"/>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 xml:space="preserve">Система организации </w:t>
            </w:r>
          </w:p>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 xml:space="preserve">контроля  за ходом </w:t>
            </w:r>
          </w:p>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реализации программы</w:t>
            </w:r>
          </w:p>
        </w:tc>
        <w:tc>
          <w:tcPr>
            <w:tcW w:w="3866" w:type="pct"/>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 xml:space="preserve">Общее руководство и контроль за ходом реализации Программы и контроль за целевым и эффективным использованием бюджетных средств осуществляет Администрация сельского поселения Красносельское муниципального района Сергиевский Самарской области в соответствии с действующим законодательством. </w:t>
            </w:r>
          </w:p>
        </w:tc>
      </w:tr>
    </w:tbl>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p>
    <w:p w:rsidR="00E15F82" w:rsidRDefault="003E2ECD" w:rsidP="00E15F82">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 xml:space="preserve"> 1.  Характеристика проблемы, на решение которой направлена муниципальная программа</w:t>
      </w:r>
    </w:p>
    <w:p w:rsidR="003E2ECD" w:rsidRPr="003E2ECD" w:rsidRDefault="00E15F82" w:rsidP="00E15F82">
      <w:pPr>
        <w:tabs>
          <w:tab w:val="left" w:pos="284"/>
          <w:tab w:val="left" w:pos="3828"/>
        </w:tabs>
        <w:spacing w:after="0" w:line="240" w:lineRule="auto"/>
        <w:ind w:firstLine="284"/>
        <w:jc w:val="both"/>
        <w:rPr>
          <w:rFonts w:ascii="Times New Roman" w:eastAsia="Calibri" w:hAnsi="Times New Roman" w:cs="Times New Roman"/>
          <w:b/>
          <w:sz w:val="12"/>
          <w:szCs w:val="12"/>
        </w:rPr>
      </w:pPr>
      <w:r>
        <w:rPr>
          <w:rFonts w:ascii="Times New Roman" w:eastAsia="Calibri" w:hAnsi="Times New Roman" w:cs="Times New Roman"/>
          <w:b/>
          <w:sz w:val="12"/>
          <w:szCs w:val="12"/>
        </w:rPr>
        <w:t xml:space="preserve">1.1. </w:t>
      </w:r>
      <w:r w:rsidR="003E2ECD" w:rsidRPr="003E2ECD">
        <w:rPr>
          <w:rFonts w:ascii="Times New Roman" w:eastAsia="Calibri" w:hAnsi="Times New Roman" w:cs="Times New Roman"/>
          <w:b/>
          <w:sz w:val="12"/>
          <w:szCs w:val="12"/>
        </w:rPr>
        <w:t>Социально-экономическое состояние поселения, сведения о градостроительной деятельности</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 xml:space="preserve">  Муниципальный район Сергиевский расположен в северо-восточной части Самарской области, в</w:t>
      </w:r>
      <w:r w:rsidRPr="003E2ECD">
        <w:rPr>
          <w:rFonts w:ascii="Times New Roman" w:eastAsia="Calibri" w:hAnsi="Times New Roman" w:cs="Times New Roman"/>
          <w:bCs/>
          <w:sz w:val="12"/>
          <w:szCs w:val="12"/>
          <w:lang w:val="en-US"/>
        </w:rPr>
        <w:t> </w:t>
      </w:r>
      <w:r w:rsidRPr="003E2ECD">
        <w:rPr>
          <w:rFonts w:ascii="Times New Roman" w:eastAsia="Calibri" w:hAnsi="Times New Roman" w:cs="Times New Roman"/>
          <w:bCs/>
          <w:sz w:val="12"/>
          <w:szCs w:val="12"/>
        </w:rPr>
        <w:t>135 км</w:t>
      </w:r>
      <w:r w:rsidRPr="003E2ECD">
        <w:rPr>
          <w:rFonts w:ascii="Times New Roman" w:eastAsia="Calibri" w:hAnsi="Times New Roman" w:cs="Times New Roman"/>
          <w:bCs/>
          <w:sz w:val="12"/>
          <w:szCs w:val="12"/>
          <w:lang w:val="en-US"/>
        </w:rPr>
        <w:t> </w:t>
      </w:r>
      <w:r w:rsidRPr="003E2ECD">
        <w:rPr>
          <w:rFonts w:ascii="Times New Roman" w:eastAsia="Calibri" w:hAnsi="Times New Roman" w:cs="Times New Roman"/>
          <w:bCs/>
          <w:sz w:val="12"/>
          <w:szCs w:val="12"/>
        </w:rPr>
        <w:t xml:space="preserve">от областного центра – города Самары. </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  Сельское поселение Красносельское муниципального района Сергиевский Самарской области расположено на западе муниципального района Сергиевский Самарской области, в 110 км. от областного центра и в 32 км. от районного центра. </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Сельское поселение Красносельское  граничит: </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 с сельским  поселением Елшанка муниципального района Сергиевский; </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 с сельским поселением Кандабулак муниципального района Сергиевский; </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 с сельским поселением Липовка муниципального района Сергиевский;  </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с сельским поселением Шпановка муниципального  района Кошкинский;</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с сельским поселением Сергиевск муниципального  района Сергиевский.</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sz w:val="12"/>
          <w:szCs w:val="12"/>
        </w:rPr>
        <w:t xml:space="preserve">  В состав поселения входит следующие населенные пункты: село Королевка, село Красносельское, село Мамыково, поселок Малые Ключи, поселок</w:t>
      </w:r>
      <w:r w:rsidR="00E15F82">
        <w:rPr>
          <w:rFonts w:ascii="Times New Roman" w:eastAsia="Calibri" w:hAnsi="Times New Roman" w:cs="Times New Roman"/>
          <w:sz w:val="12"/>
          <w:szCs w:val="12"/>
        </w:rPr>
        <w:t xml:space="preserve"> </w:t>
      </w:r>
      <w:r w:rsidRPr="003E2ECD">
        <w:rPr>
          <w:rFonts w:ascii="Times New Roman" w:eastAsia="Calibri" w:hAnsi="Times New Roman" w:cs="Times New Roman"/>
          <w:sz w:val="12"/>
          <w:szCs w:val="12"/>
        </w:rPr>
        <w:t>Ровный.</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lastRenderedPageBreak/>
        <w:t>Население</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Численность населения  сельского  поселения Красносельское  по состоянию на 01.01.2025 г. составляет 665 человек. Здесь проживает 1,52 % населения муниципального района Сергиевский. </w:t>
      </w:r>
    </w:p>
    <w:p w:rsidR="003E2ECD" w:rsidRPr="003E2ECD" w:rsidRDefault="003E2ECD" w:rsidP="00E15F82">
      <w:pPr>
        <w:tabs>
          <w:tab w:val="left" w:pos="284"/>
          <w:tab w:val="left" w:pos="3828"/>
        </w:tabs>
        <w:spacing w:after="0" w:line="240" w:lineRule="auto"/>
        <w:jc w:val="center"/>
        <w:rPr>
          <w:rFonts w:ascii="Times New Roman" w:eastAsia="Calibri" w:hAnsi="Times New Roman" w:cs="Times New Roman"/>
          <w:sz w:val="12"/>
          <w:szCs w:val="12"/>
        </w:rPr>
      </w:pPr>
      <w:r w:rsidRPr="003E2ECD">
        <w:rPr>
          <w:rFonts w:ascii="Times New Roman" w:eastAsia="Calibri" w:hAnsi="Times New Roman" w:cs="Times New Roman"/>
          <w:sz w:val="12"/>
          <w:szCs w:val="12"/>
        </w:rPr>
        <w:t>Таблица 1 – Оценка численности постоянного населения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584"/>
        <w:gridCol w:w="1122"/>
        <w:gridCol w:w="1235"/>
        <w:gridCol w:w="1235"/>
        <w:gridCol w:w="1347"/>
      </w:tblGrid>
      <w:tr w:rsidR="003E2ECD" w:rsidRPr="003E2ECD" w:rsidTr="00E15F82">
        <w:tc>
          <w:tcPr>
            <w:tcW w:w="1717" w:type="pct"/>
            <w:vMerge w:val="restar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Наименование администраций, населенных пунктов</w:t>
            </w:r>
          </w:p>
        </w:tc>
        <w:tc>
          <w:tcPr>
            <w:tcW w:w="3283" w:type="pct"/>
            <w:gridSpan w:val="4"/>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Численность постоянного населения (человек)</w:t>
            </w:r>
          </w:p>
        </w:tc>
      </w:tr>
      <w:tr w:rsidR="003E2ECD" w:rsidRPr="003E2ECD" w:rsidTr="00E15F82">
        <w:tc>
          <w:tcPr>
            <w:tcW w:w="1717" w:type="pct"/>
            <w:vMerge/>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746" w:type="pct"/>
            <w:vMerge w:val="restar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Всего</w:t>
            </w:r>
          </w:p>
        </w:tc>
        <w:tc>
          <w:tcPr>
            <w:tcW w:w="2537" w:type="pct"/>
            <w:gridSpan w:val="3"/>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 том числе:</w:t>
            </w:r>
          </w:p>
        </w:tc>
      </w:tr>
      <w:tr w:rsidR="003E2ECD" w:rsidRPr="003E2ECD" w:rsidTr="00E15F82">
        <w:tc>
          <w:tcPr>
            <w:tcW w:w="1717" w:type="pct"/>
            <w:vMerge/>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746" w:type="pct"/>
            <w:vMerge/>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21"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Зарегистрировано (по месту постоянного жительства и по месту пребывания на срок 9 мес и более)</w:t>
            </w:r>
          </w:p>
        </w:tc>
        <w:tc>
          <w:tcPr>
            <w:tcW w:w="821"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 том числе:</w:t>
            </w:r>
          </w:p>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зарегистрировано по месту жительства, но отсутствующих  9 мес и более</w:t>
            </w:r>
          </w:p>
        </w:tc>
        <w:tc>
          <w:tcPr>
            <w:tcW w:w="895"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Проживаю</w:t>
            </w:r>
            <w:r w:rsidR="00E15F82">
              <w:rPr>
                <w:rFonts w:ascii="Times New Roman" w:eastAsia="Calibri" w:hAnsi="Times New Roman" w:cs="Times New Roman"/>
                <w:sz w:val="12"/>
                <w:szCs w:val="12"/>
              </w:rPr>
              <w:t>щих 9 мес и более не зарегистри</w:t>
            </w:r>
            <w:r w:rsidRPr="003E2ECD">
              <w:rPr>
                <w:rFonts w:ascii="Times New Roman" w:eastAsia="Calibri" w:hAnsi="Times New Roman" w:cs="Times New Roman"/>
                <w:sz w:val="12"/>
                <w:szCs w:val="12"/>
              </w:rPr>
              <w:t>рованных по месту жительства и месту пребывания</w:t>
            </w:r>
          </w:p>
        </w:tc>
      </w:tr>
      <w:tr w:rsidR="003E2ECD" w:rsidRPr="003E2ECD" w:rsidTr="00E15F82">
        <w:tc>
          <w:tcPr>
            <w:tcW w:w="1717"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w:t>
            </w:r>
          </w:p>
        </w:tc>
        <w:tc>
          <w:tcPr>
            <w:tcW w:w="746"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2(3-4+5)</w:t>
            </w:r>
          </w:p>
        </w:tc>
        <w:tc>
          <w:tcPr>
            <w:tcW w:w="821"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w:t>
            </w:r>
          </w:p>
        </w:tc>
        <w:tc>
          <w:tcPr>
            <w:tcW w:w="821"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4</w:t>
            </w:r>
          </w:p>
        </w:tc>
        <w:tc>
          <w:tcPr>
            <w:tcW w:w="895"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5</w:t>
            </w:r>
          </w:p>
        </w:tc>
      </w:tr>
      <w:tr w:rsidR="003E2ECD" w:rsidRPr="003E2ECD" w:rsidTr="00E15F82">
        <w:tc>
          <w:tcPr>
            <w:tcW w:w="1717"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
                <w:sz w:val="12"/>
                <w:szCs w:val="12"/>
              </w:rPr>
              <w:t>Сельское поселение Красносельское</w:t>
            </w:r>
          </w:p>
        </w:tc>
        <w:tc>
          <w:tcPr>
            <w:tcW w:w="3283" w:type="pct"/>
            <w:gridSpan w:val="4"/>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E15F82">
        <w:tc>
          <w:tcPr>
            <w:tcW w:w="1717" w:type="pct"/>
            <w:tcBorders>
              <w:top w:val="single" w:sz="4" w:space="0" w:color="auto"/>
              <w:left w:val="single" w:sz="4" w:space="0" w:color="auto"/>
              <w:bottom w:val="single" w:sz="4" w:space="0" w:color="auto"/>
              <w:right w:val="single" w:sz="4" w:space="0" w:color="auto"/>
            </w:tcBorders>
            <w:shd w:val="clear" w:color="000000"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1.село Королевка</w:t>
            </w:r>
          </w:p>
        </w:tc>
        <w:tc>
          <w:tcPr>
            <w:tcW w:w="746" w:type="pct"/>
            <w:tcBorders>
              <w:top w:val="single" w:sz="4" w:space="0" w:color="auto"/>
              <w:left w:val="single" w:sz="4" w:space="0" w:color="auto"/>
              <w:bottom w:val="single" w:sz="4" w:space="0" w:color="auto"/>
              <w:right w:val="single" w:sz="4" w:space="0" w:color="auto"/>
            </w:tcBorders>
            <w:shd w:val="clear" w:color="000000"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821" w:type="pct"/>
            <w:tcBorders>
              <w:top w:val="single" w:sz="4" w:space="0" w:color="auto"/>
              <w:left w:val="single" w:sz="4" w:space="0" w:color="auto"/>
              <w:bottom w:val="single" w:sz="4" w:space="0" w:color="auto"/>
              <w:right w:val="single" w:sz="4" w:space="0" w:color="auto"/>
            </w:tcBorders>
            <w:shd w:val="clear" w:color="000000"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821" w:type="pct"/>
            <w:tcBorders>
              <w:top w:val="single" w:sz="4" w:space="0" w:color="auto"/>
              <w:left w:val="single" w:sz="4" w:space="0" w:color="auto"/>
              <w:bottom w:val="single" w:sz="4" w:space="0" w:color="auto"/>
              <w:right w:val="single" w:sz="4" w:space="0" w:color="auto"/>
            </w:tcBorders>
            <w:shd w:val="clear" w:color="000000"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895" w:type="pct"/>
            <w:tcBorders>
              <w:top w:val="single" w:sz="4" w:space="0" w:color="auto"/>
              <w:left w:val="single" w:sz="4" w:space="0" w:color="auto"/>
              <w:bottom w:val="single" w:sz="4" w:space="0" w:color="auto"/>
              <w:right w:val="single" w:sz="4" w:space="0" w:color="auto"/>
            </w:tcBorders>
            <w:shd w:val="clear" w:color="000000"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r>
      <w:tr w:rsidR="003E2ECD" w:rsidRPr="003E2ECD" w:rsidTr="00E15F82">
        <w:tc>
          <w:tcPr>
            <w:tcW w:w="1717" w:type="pct"/>
            <w:tcBorders>
              <w:top w:val="single" w:sz="4" w:space="0" w:color="auto"/>
              <w:left w:val="single" w:sz="4" w:space="0" w:color="auto"/>
              <w:bottom w:val="single" w:sz="4" w:space="0" w:color="auto"/>
              <w:right w:val="single" w:sz="4" w:space="0" w:color="auto"/>
            </w:tcBorders>
            <w:shd w:val="clear" w:color="000000"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2.село Красносельское</w:t>
            </w:r>
          </w:p>
        </w:tc>
        <w:tc>
          <w:tcPr>
            <w:tcW w:w="746" w:type="pct"/>
            <w:tcBorders>
              <w:top w:val="single" w:sz="4" w:space="0" w:color="auto"/>
              <w:left w:val="single" w:sz="4" w:space="0" w:color="auto"/>
              <w:bottom w:val="single" w:sz="4" w:space="0" w:color="auto"/>
              <w:right w:val="single" w:sz="4" w:space="0" w:color="auto"/>
            </w:tcBorders>
            <w:shd w:val="clear" w:color="000000"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460</w:t>
            </w:r>
          </w:p>
        </w:tc>
        <w:tc>
          <w:tcPr>
            <w:tcW w:w="821" w:type="pct"/>
            <w:tcBorders>
              <w:top w:val="single" w:sz="4" w:space="0" w:color="auto"/>
              <w:left w:val="single" w:sz="4" w:space="0" w:color="auto"/>
              <w:bottom w:val="single" w:sz="4" w:space="0" w:color="auto"/>
              <w:right w:val="single" w:sz="4" w:space="0" w:color="auto"/>
            </w:tcBorders>
            <w:shd w:val="clear" w:color="000000"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455</w:t>
            </w:r>
          </w:p>
        </w:tc>
        <w:tc>
          <w:tcPr>
            <w:tcW w:w="821" w:type="pct"/>
            <w:tcBorders>
              <w:top w:val="single" w:sz="4" w:space="0" w:color="auto"/>
              <w:left w:val="single" w:sz="4" w:space="0" w:color="auto"/>
              <w:bottom w:val="single" w:sz="4" w:space="0" w:color="auto"/>
              <w:right w:val="single" w:sz="4" w:space="0" w:color="auto"/>
            </w:tcBorders>
            <w:shd w:val="clear" w:color="000000"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15</w:t>
            </w:r>
          </w:p>
        </w:tc>
        <w:tc>
          <w:tcPr>
            <w:tcW w:w="895" w:type="pct"/>
            <w:tcBorders>
              <w:top w:val="single" w:sz="4" w:space="0" w:color="auto"/>
              <w:left w:val="single" w:sz="4" w:space="0" w:color="auto"/>
              <w:bottom w:val="single" w:sz="4" w:space="0" w:color="auto"/>
              <w:right w:val="single" w:sz="4" w:space="0" w:color="auto"/>
            </w:tcBorders>
            <w:shd w:val="clear" w:color="000000"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w:t>
            </w:r>
          </w:p>
        </w:tc>
      </w:tr>
      <w:tr w:rsidR="003E2ECD" w:rsidRPr="003E2ECD" w:rsidTr="00E15F82">
        <w:tc>
          <w:tcPr>
            <w:tcW w:w="1717" w:type="pct"/>
            <w:tcBorders>
              <w:top w:val="single" w:sz="4" w:space="0" w:color="auto"/>
              <w:left w:val="single" w:sz="4" w:space="0" w:color="auto"/>
              <w:bottom w:val="single" w:sz="4" w:space="0" w:color="auto"/>
              <w:right w:val="single" w:sz="4" w:space="0" w:color="auto"/>
            </w:tcBorders>
            <w:shd w:val="clear" w:color="000000"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3.поселок Малые Ключи</w:t>
            </w:r>
          </w:p>
        </w:tc>
        <w:tc>
          <w:tcPr>
            <w:tcW w:w="746" w:type="pct"/>
            <w:tcBorders>
              <w:top w:val="single" w:sz="4" w:space="0" w:color="auto"/>
              <w:left w:val="single" w:sz="4" w:space="0" w:color="auto"/>
              <w:bottom w:val="single" w:sz="4" w:space="0" w:color="auto"/>
              <w:right w:val="single" w:sz="4" w:space="0" w:color="auto"/>
            </w:tcBorders>
            <w:shd w:val="clear" w:color="000000"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44</w:t>
            </w:r>
          </w:p>
        </w:tc>
        <w:tc>
          <w:tcPr>
            <w:tcW w:w="821" w:type="pct"/>
            <w:tcBorders>
              <w:top w:val="single" w:sz="4" w:space="0" w:color="auto"/>
              <w:left w:val="single" w:sz="4" w:space="0" w:color="auto"/>
              <w:bottom w:val="single" w:sz="4" w:space="0" w:color="auto"/>
              <w:right w:val="single" w:sz="4" w:space="0" w:color="auto"/>
            </w:tcBorders>
            <w:shd w:val="clear" w:color="000000"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43</w:t>
            </w:r>
          </w:p>
        </w:tc>
        <w:tc>
          <w:tcPr>
            <w:tcW w:w="821" w:type="pct"/>
            <w:tcBorders>
              <w:top w:val="single" w:sz="4" w:space="0" w:color="auto"/>
              <w:left w:val="single" w:sz="4" w:space="0" w:color="auto"/>
              <w:bottom w:val="single" w:sz="4" w:space="0" w:color="auto"/>
              <w:right w:val="single" w:sz="4" w:space="0" w:color="auto"/>
            </w:tcBorders>
            <w:shd w:val="clear" w:color="000000"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895" w:type="pct"/>
            <w:tcBorders>
              <w:top w:val="single" w:sz="4" w:space="0" w:color="auto"/>
              <w:left w:val="single" w:sz="4" w:space="0" w:color="auto"/>
              <w:bottom w:val="single" w:sz="4" w:space="0" w:color="auto"/>
              <w:right w:val="single" w:sz="4" w:space="0" w:color="auto"/>
            </w:tcBorders>
            <w:shd w:val="clear" w:color="000000"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w:t>
            </w:r>
          </w:p>
        </w:tc>
      </w:tr>
      <w:tr w:rsidR="003E2ECD" w:rsidRPr="003E2ECD" w:rsidTr="00E15F82">
        <w:tc>
          <w:tcPr>
            <w:tcW w:w="1717" w:type="pct"/>
            <w:tcBorders>
              <w:top w:val="single" w:sz="4" w:space="0" w:color="auto"/>
              <w:left w:val="single" w:sz="4" w:space="0" w:color="auto"/>
              <w:bottom w:val="single" w:sz="4" w:space="0" w:color="auto"/>
              <w:right w:val="single" w:sz="4" w:space="0" w:color="auto"/>
            </w:tcBorders>
            <w:shd w:val="clear" w:color="000000"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4.село Мамыково</w:t>
            </w:r>
          </w:p>
        </w:tc>
        <w:tc>
          <w:tcPr>
            <w:tcW w:w="746" w:type="pct"/>
            <w:tcBorders>
              <w:top w:val="single" w:sz="4" w:space="0" w:color="auto"/>
              <w:left w:val="single" w:sz="4" w:space="0" w:color="auto"/>
              <w:bottom w:val="single" w:sz="4" w:space="0" w:color="auto"/>
              <w:right w:val="single" w:sz="4" w:space="0" w:color="auto"/>
            </w:tcBorders>
            <w:shd w:val="clear" w:color="000000"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821" w:type="pct"/>
            <w:tcBorders>
              <w:top w:val="single" w:sz="4" w:space="0" w:color="auto"/>
              <w:left w:val="single" w:sz="4" w:space="0" w:color="auto"/>
              <w:bottom w:val="single" w:sz="4" w:space="0" w:color="auto"/>
              <w:right w:val="single" w:sz="4" w:space="0" w:color="auto"/>
            </w:tcBorders>
            <w:shd w:val="clear" w:color="000000"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821" w:type="pct"/>
            <w:tcBorders>
              <w:top w:val="single" w:sz="4" w:space="0" w:color="auto"/>
              <w:left w:val="single" w:sz="4" w:space="0" w:color="auto"/>
              <w:bottom w:val="single" w:sz="4" w:space="0" w:color="auto"/>
              <w:right w:val="single" w:sz="4" w:space="0" w:color="auto"/>
            </w:tcBorders>
            <w:shd w:val="clear" w:color="000000"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895" w:type="pct"/>
            <w:tcBorders>
              <w:top w:val="single" w:sz="4" w:space="0" w:color="auto"/>
              <w:left w:val="single" w:sz="4" w:space="0" w:color="auto"/>
              <w:bottom w:val="single" w:sz="4" w:space="0" w:color="auto"/>
              <w:right w:val="single" w:sz="4" w:space="0" w:color="auto"/>
            </w:tcBorders>
            <w:shd w:val="clear" w:color="000000"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r>
      <w:tr w:rsidR="003E2ECD" w:rsidRPr="003E2ECD" w:rsidTr="00E15F82">
        <w:tc>
          <w:tcPr>
            <w:tcW w:w="1717" w:type="pct"/>
            <w:tcBorders>
              <w:top w:val="single" w:sz="4" w:space="0" w:color="auto"/>
              <w:left w:val="single" w:sz="4" w:space="0" w:color="auto"/>
              <w:bottom w:val="single" w:sz="4" w:space="0" w:color="auto"/>
              <w:right w:val="single" w:sz="4" w:space="0" w:color="auto"/>
            </w:tcBorders>
            <w:shd w:val="clear" w:color="000000"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5.поселок Ровный</w:t>
            </w:r>
          </w:p>
        </w:tc>
        <w:tc>
          <w:tcPr>
            <w:tcW w:w="746" w:type="pct"/>
            <w:tcBorders>
              <w:top w:val="single" w:sz="4" w:space="0" w:color="auto"/>
              <w:left w:val="single" w:sz="4" w:space="0" w:color="auto"/>
              <w:bottom w:val="single" w:sz="4" w:space="0" w:color="auto"/>
              <w:right w:val="single" w:sz="4" w:space="0" w:color="auto"/>
            </w:tcBorders>
            <w:shd w:val="clear" w:color="000000"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161</w:t>
            </w:r>
          </w:p>
        </w:tc>
        <w:tc>
          <w:tcPr>
            <w:tcW w:w="821" w:type="pct"/>
            <w:tcBorders>
              <w:top w:val="single" w:sz="4" w:space="0" w:color="auto"/>
              <w:left w:val="single" w:sz="4" w:space="0" w:color="auto"/>
              <w:bottom w:val="single" w:sz="4" w:space="0" w:color="auto"/>
              <w:right w:val="single" w:sz="4" w:space="0" w:color="auto"/>
            </w:tcBorders>
            <w:shd w:val="clear" w:color="000000"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160</w:t>
            </w:r>
          </w:p>
        </w:tc>
        <w:tc>
          <w:tcPr>
            <w:tcW w:w="821" w:type="pct"/>
            <w:tcBorders>
              <w:top w:val="single" w:sz="4" w:space="0" w:color="auto"/>
              <w:left w:val="single" w:sz="4" w:space="0" w:color="auto"/>
              <w:bottom w:val="single" w:sz="4" w:space="0" w:color="auto"/>
              <w:right w:val="single" w:sz="4" w:space="0" w:color="auto"/>
            </w:tcBorders>
            <w:shd w:val="clear" w:color="000000"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w:t>
            </w:r>
          </w:p>
        </w:tc>
        <w:tc>
          <w:tcPr>
            <w:tcW w:w="895" w:type="pct"/>
            <w:tcBorders>
              <w:top w:val="single" w:sz="4" w:space="0" w:color="auto"/>
              <w:left w:val="single" w:sz="4" w:space="0" w:color="auto"/>
              <w:bottom w:val="single" w:sz="4" w:space="0" w:color="auto"/>
              <w:right w:val="single" w:sz="4" w:space="0" w:color="auto"/>
            </w:tcBorders>
            <w:shd w:val="clear" w:color="000000"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4</w:t>
            </w:r>
          </w:p>
        </w:tc>
      </w:tr>
      <w:tr w:rsidR="003E2ECD" w:rsidRPr="003E2ECD" w:rsidTr="00E15F82">
        <w:tc>
          <w:tcPr>
            <w:tcW w:w="1717"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Всего по сельскому поселению</w:t>
            </w:r>
          </w:p>
        </w:tc>
        <w:tc>
          <w:tcPr>
            <w:tcW w:w="746"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665</w:t>
            </w:r>
          </w:p>
        </w:tc>
        <w:tc>
          <w:tcPr>
            <w:tcW w:w="821"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658</w:t>
            </w:r>
          </w:p>
        </w:tc>
        <w:tc>
          <w:tcPr>
            <w:tcW w:w="821"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18</w:t>
            </w:r>
          </w:p>
        </w:tc>
        <w:tc>
          <w:tcPr>
            <w:tcW w:w="895"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25</w:t>
            </w:r>
          </w:p>
        </w:tc>
      </w:tr>
    </w:tbl>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Одним из важных показателей социально-экономического состояния являются демографические показатели. Так, на территории поселения проживает:</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  34,29 % (228 чел.) - населения старше 60 лет,  </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- 54,44 % (362 чел)  - в возрасте от 19 до 60 лет; </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  11,27 % (75 чел.) - от 0 до 18 лет. </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 xml:space="preserve">Жилой фонд </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В границах сельского поселения Красносельское существующий жилищный фонд на 2025 г. составляет 26,6 тыс. м² общей площади. Обеспеченность жильем составляет в среднем по сельскому поселению 40 м2 /чел. и может колебаться в зависимости от доходов населения.</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В населенных пунктах сельского поселения Красносельское преобладает  малоэтажная застройка, представленная одно – двухквартирными жилыми домами с приусадебными участками, а также застройка, представленная многоквартирными домами, в центральной части села Красносельское.</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  Развитие жилых зон планируется преимущественно на свободных участках в существующих границах населённых пунктов. В с. Красносельское, п. Малые Ключи и п. Ровный предполагается индивидуальная жилая застройка (одноквартирные и двухквартирные жилые дома </w:t>
      </w:r>
      <w:r w:rsidRPr="003E2ECD">
        <w:rPr>
          <w:rFonts w:ascii="Times New Roman" w:eastAsia="Calibri" w:hAnsi="Times New Roman" w:cs="Times New Roman"/>
          <w:sz w:val="12"/>
          <w:szCs w:val="12"/>
          <w:lang w:val="en-US"/>
        </w:rPr>
        <w:t>c</w:t>
      </w:r>
      <w:r w:rsidRPr="003E2ECD">
        <w:rPr>
          <w:rFonts w:ascii="Times New Roman" w:eastAsia="Calibri" w:hAnsi="Times New Roman" w:cs="Times New Roman"/>
          <w:sz w:val="12"/>
          <w:szCs w:val="12"/>
        </w:rPr>
        <w:t xml:space="preserve"> приусадебными участками). В с. Мамыково и с. Королёвка планируется жилая застройка сезонного проживания (садово-дачного типа).</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Так как в сельской малоэтажной, в том числе индивидуальной жилой застройке, расчётные показатели жилищной обеспеченности не нормируются, для расчёта общей площади проектируемого жилищного фонда условно принята общая площадь индивидуального жилого дома на одну семью 150 кв.м</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Для ориентировочных расчётов жилищного строительства и численности населения принята средняя площадь участка – 2000 кв. м.</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Для ориентировочных расчётов садово-дачного строительства (жилья сезонного проживания) принята средняя площадь участка – 1500 кв. м.</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Для развития жилой зоны запланированы территории:</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 в </w:t>
      </w:r>
      <w:r w:rsidRPr="003E2ECD">
        <w:rPr>
          <w:rFonts w:ascii="Times New Roman" w:eastAsia="Calibri" w:hAnsi="Times New Roman" w:cs="Times New Roman"/>
          <w:b/>
          <w:sz w:val="12"/>
          <w:szCs w:val="12"/>
        </w:rPr>
        <w:t>с</w:t>
      </w:r>
      <w:r w:rsidRPr="003E2ECD">
        <w:rPr>
          <w:rFonts w:ascii="Times New Roman" w:eastAsia="Calibri" w:hAnsi="Times New Roman" w:cs="Times New Roman"/>
          <w:sz w:val="12"/>
          <w:szCs w:val="12"/>
        </w:rPr>
        <w:t xml:space="preserve">. </w:t>
      </w:r>
      <w:r w:rsidRPr="003E2ECD">
        <w:rPr>
          <w:rFonts w:ascii="Times New Roman" w:eastAsia="Calibri" w:hAnsi="Times New Roman" w:cs="Times New Roman"/>
          <w:b/>
          <w:sz w:val="12"/>
          <w:szCs w:val="12"/>
        </w:rPr>
        <w:t>Красносельское</w:t>
      </w:r>
      <w:r w:rsidRPr="003E2ECD">
        <w:rPr>
          <w:rFonts w:ascii="Times New Roman" w:eastAsia="Calibri" w:hAnsi="Times New Roman" w:cs="Times New Roman"/>
          <w:sz w:val="12"/>
          <w:szCs w:val="12"/>
        </w:rPr>
        <w:t xml:space="preserve"> на площадке №1а, площадью 6,0 га, площадке №1б, площадью 1,8 га;</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 в </w:t>
      </w:r>
      <w:r w:rsidRPr="003E2ECD">
        <w:rPr>
          <w:rFonts w:ascii="Times New Roman" w:eastAsia="Calibri" w:hAnsi="Times New Roman" w:cs="Times New Roman"/>
          <w:b/>
          <w:sz w:val="12"/>
          <w:szCs w:val="12"/>
        </w:rPr>
        <w:t>п. Малые Ключи</w:t>
      </w:r>
      <w:r w:rsidRPr="003E2ECD">
        <w:rPr>
          <w:rFonts w:ascii="Times New Roman" w:eastAsia="Calibri" w:hAnsi="Times New Roman" w:cs="Times New Roman"/>
          <w:sz w:val="12"/>
          <w:szCs w:val="12"/>
        </w:rPr>
        <w:t xml:space="preserve"> на площадке №2, площадью 12,18 га, и на площадке в существующей застройке по ул. Животноводов, площадью 2,22 га.</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 в </w:t>
      </w:r>
      <w:r w:rsidRPr="003E2ECD">
        <w:rPr>
          <w:rFonts w:ascii="Times New Roman" w:eastAsia="Calibri" w:hAnsi="Times New Roman" w:cs="Times New Roman"/>
          <w:b/>
          <w:sz w:val="12"/>
          <w:szCs w:val="12"/>
        </w:rPr>
        <w:t>п. Ровный</w:t>
      </w:r>
      <w:r w:rsidRPr="003E2ECD">
        <w:rPr>
          <w:rFonts w:ascii="Times New Roman" w:eastAsia="Calibri" w:hAnsi="Times New Roman" w:cs="Times New Roman"/>
          <w:sz w:val="12"/>
          <w:szCs w:val="12"/>
        </w:rPr>
        <w:t xml:space="preserve"> на площадке №3, площадью 7,0 га,</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 в </w:t>
      </w:r>
      <w:r w:rsidRPr="003E2ECD">
        <w:rPr>
          <w:rFonts w:ascii="Times New Roman" w:eastAsia="Calibri" w:hAnsi="Times New Roman" w:cs="Times New Roman"/>
          <w:b/>
          <w:sz w:val="12"/>
          <w:szCs w:val="12"/>
        </w:rPr>
        <w:t>с. Мамыково</w:t>
      </w:r>
      <w:r w:rsidRPr="003E2ECD">
        <w:rPr>
          <w:rFonts w:ascii="Times New Roman" w:eastAsia="Calibri" w:hAnsi="Times New Roman" w:cs="Times New Roman"/>
          <w:sz w:val="12"/>
          <w:szCs w:val="12"/>
        </w:rPr>
        <w:t xml:space="preserve"> на площадке №4а, площадью 9,5 га, площадке №4б, площадью 2,0 га;</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 в </w:t>
      </w:r>
      <w:r w:rsidRPr="003E2ECD">
        <w:rPr>
          <w:rFonts w:ascii="Times New Roman" w:eastAsia="Calibri" w:hAnsi="Times New Roman" w:cs="Times New Roman"/>
          <w:b/>
          <w:sz w:val="12"/>
          <w:szCs w:val="12"/>
        </w:rPr>
        <w:t xml:space="preserve">с. Королёвка </w:t>
      </w:r>
      <w:r w:rsidRPr="003E2ECD">
        <w:rPr>
          <w:rFonts w:ascii="Times New Roman" w:eastAsia="Calibri" w:hAnsi="Times New Roman" w:cs="Times New Roman"/>
          <w:sz w:val="12"/>
          <w:szCs w:val="12"/>
        </w:rPr>
        <w:t>на площадке №5а, площадью 6,4 га, площадке №5б, площадью 3,9 га, на площадке №5в, площадью 2,9 га ;</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Увеличение жилищного фонда на </w:t>
      </w:r>
      <w:r w:rsidRPr="003E2ECD">
        <w:rPr>
          <w:rFonts w:ascii="Times New Roman" w:eastAsia="Calibri" w:hAnsi="Times New Roman" w:cs="Times New Roman"/>
          <w:b/>
          <w:sz w:val="12"/>
          <w:szCs w:val="12"/>
        </w:rPr>
        <w:t>расчётный срок</w:t>
      </w:r>
      <w:r w:rsidRPr="003E2ECD">
        <w:rPr>
          <w:rFonts w:ascii="Times New Roman" w:eastAsia="Calibri" w:hAnsi="Times New Roman" w:cs="Times New Roman"/>
          <w:sz w:val="12"/>
          <w:szCs w:val="12"/>
        </w:rPr>
        <w:t xml:space="preserve"> строительства составит 21900,0 кв. м. общей площади.</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Общий жилищный фонд с учётом существующего фонда составит 48300.0 кв. м. общей площади.</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Градостроительная деятельность</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Планировочная организация территории сельского поселения Красносельское складывалась под влиянием основных факторов: рельефа местности, водных объектов, сложившейся транспортной структуры, расположения производственных объектов. Градостроительный каркас представлен населенными пунктами: село Красносельское, село Спасское, село Большая Лозовка.</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1.2 Технико-экономические параметры существующих объектов социальной инфраструктуры</w:t>
      </w:r>
      <w:r w:rsidR="00E15F82">
        <w:rPr>
          <w:rFonts w:ascii="Times New Roman" w:eastAsia="Calibri" w:hAnsi="Times New Roman" w:cs="Times New Roman"/>
          <w:b/>
          <w:bCs/>
          <w:sz w:val="12"/>
          <w:szCs w:val="12"/>
        </w:rPr>
        <w:t xml:space="preserve"> </w:t>
      </w:r>
      <w:r w:rsidRPr="003E2ECD">
        <w:rPr>
          <w:rFonts w:ascii="Times New Roman" w:eastAsia="Calibri" w:hAnsi="Times New Roman" w:cs="Times New Roman"/>
          <w:b/>
          <w:sz w:val="12"/>
          <w:szCs w:val="12"/>
        </w:rPr>
        <w:t>сельского поселения Красносельское.</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1.2.1. Объекты здравоохранения</w:t>
      </w:r>
    </w:p>
    <w:p w:rsidR="003E2ECD" w:rsidRPr="003E2ECD" w:rsidRDefault="003E2ECD" w:rsidP="00E15F82">
      <w:pPr>
        <w:tabs>
          <w:tab w:val="left" w:pos="284"/>
          <w:tab w:val="left" w:pos="3828"/>
        </w:tabs>
        <w:spacing w:after="0" w:line="240" w:lineRule="auto"/>
        <w:jc w:val="right"/>
        <w:rPr>
          <w:rFonts w:ascii="Times New Roman" w:eastAsia="Calibri" w:hAnsi="Times New Roman" w:cs="Times New Roman"/>
          <w:sz w:val="12"/>
          <w:szCs w:val="12"/>
        </w:rPr>
      </w:pPr>
      <w:r w:rsidRPr="003E2ECD">
        <w:rPr>
          <w:rFonts w:ascii="Times New Roman" w:eastAsia="Calibri" w:hAnsi="Times New Roman" w:cs="Times New Roman"/>
          <w:sz w:val="12"/>
          <w:szCs w:val="12"/>
        </w:rPr>
        <w:t>Таблица 2</w:t>
      </w:r>
    </w:p>
    <w:tbl>
      <w:tblPr>
        <w:tblStyle w:val="1f"/>
        <w:tblW w:w="5000" w:type="pct"/>
        <w:tblCellMar>
          <w:left w:w="0" w:type="dxa"/>
          <w:right w:w="0" w:type="dxa"/>
        </w:tblCellMar>
        <w:tblLook w:val="04A0"/>
      </w:tblPr>
      <w:tblGrid>
        <w:gridCol w:w="271"/>
        <w:gridCol w:w="1697"/>
        <w:gridCol w:w="1962"/>
        <w:gridCol w:w="1422"/>
        <w:gridCol w:w="1222"/>
        <w:gridCol w:w="949"/>
      </w:tblGrid>
      <w:tr w:rsidR="003E2ECD" w:rsidRPr="003E2ECD" w:rsidTr="00E15F82">
        <w:trPr>
          <w:trHeight w:val="20"/>
        </w:trPr>
        <w:tc>
          <w:tcPr>
            <w:tcW w:w="180" w:type="pct"/>
            <w:vMerge w:val="restart"/>
            <w:hideMark/>
          </w:tcPr>
          <w:p w:rsidR="003E2ECD" w:rsidRPr="003E2ECD" w:rsidRDefault="003E2ECD" w:rsidP="00E15F82">
            <w:pPr>
              <w:tabs>
                <w:tab w:val="left" w:pos="284"/>
                <w:tab w:val="left" w:pos="3828"/>
              </w:tabs>
              <w:rPr>
                <w:rFonts w:ascii="Times New Roman" w:hAnsi="Times New Roman"/>
                <w:b/>
                <w:sz w:val="12"/>
                <w:szCs w:val="12"/>
              </w:rPr>
            </w:pPr>
            <w:r w:rsidRPr="003E2ECD">
              <w:rPr>
                <w:rFonts w:ascii="Times New Roman" w:hAnsi="Times New Roman"/>
                <w:b/>
                <w:sz w:val="12"/>
                <w:szCs w:val="12"/>
              </w:rPr>
              <w:t>№ п/п</w:t>
            </w:r>
          </w:p>
        </w:tc>
        <w:tc>
          <w:tcPr>
            <w:tcW w:w="1128" w:type="pct"/>
            <w:vMerge w:val="restart"/>
            <w:hideMark/>
          </w:tcPr>
          <w:p w:rsidR="003E2ECD" w:rsidRPr="003E2ECD" w:rsidRDefault="003E2ECD" w:rsidP="00E15F82">
            <w:pPr>
              <w:tabs>
                <w:tab w:val="left" w:pos="284"/>
                <w:tab w:val="left" w:pos="3828"/>
              </w:tabs>
              <w:rPr>
                <w:rFonts w:ascii="Times New Roman" w:hAnsi="Times New Roman"/>
                <w:b/>
                <w:sz w:val="12"/>
                <w:szCs w:val="12"/>
              </w:rPr>
            </w:pPr>
            <w:r w:rsidRPr="003E2ECD">
              <w:rPr>
                <w:rFonts w:ascii="Times New Roman" w:hAnsi="Times New Roman"/>
                <w:b/>
                <w:sz w:val="12"/>
                <w:szCs w:val="12"/>
              </w:rPr>
              <w:t>Наименование объекта</w:t>
            </w:r>
          </w:p>
        </w:tc>
        <w:tc>
          <w:tcPr>
            <w:tcW w:w="1304" w:type="pct"/>
            <w:vMerge w:val="restart"/>
            <w:hideMark/>
          </w:tcPr>
          <w:p w:rsidR="003E2ECD" w:rsidRPr="003E2ECD" w:rsidRDefault="003E2ECD" w:rsidP="00E15F82">
            <w:pPr>
              <w:tabs>
                <w:tab w:val="left" w:pos="284"/>
                <w:tab w:val="left" w:pos="3828"/>
              </w:tabs>
              <w:rPr>
                <w:rFonts w:ascii="Times New Roman" w:hAnsi="Times New Roman"/>
                <w:b/>
                <w:sz w:val="12"/>
                <w:szCs w:val="12"/>
              </w:rPr>
            </w:pPr>
            <w:r w:rsidRPr="003E2ECD">
              <w:rPr>
                <w:rFonts w:ascii="Times New Roman" w:hAnsi="Times New Roman"/>
                <w:b/>
                <w:sz w:val="12"/>
                <w:szCs w:val="12"/>
              </w:rPr>
              <w:t>Адрес</w:t>
            </w:r>
          </w:p>
        </w:tc>
        <w:tc>
          <w:tcPr>
            <w:tcW w:w="945" w:type="pct"/>
            <w:vMerge w:val="restart"/>
            <w:hideMark/>
          </w:tcPr>
          <w:p w:rsidR="003E2ECD" w:rsidRPr="003E2ECD" w:rsidRDefault="003E2ECD" w:rsidP="00E15F82">
            <w:pPr>
              <w:tabs>
                <w:tab w:val="left" w:pos="284"/>
                <w:tab w:val="left" w:pos="3828"/>
              </w:tabs>
              <w:rPr>
                <w:rFonts w:ascii="Times New Roman" w:hAnsi="Times New Roman"/>
                <w:b/>
                <w:sz w:val="12"/>
                <w:szCs w:val="12"/>
              </w:rPr>
            </w:pPr>
            <w:r w:rsidRPr="003E2ECD">
              <w:rPr>
                <w:rFonts w:ascii="Times New Roman" w:hAnsi="Times New Roman"/>
                <w:b/>
                <w:sz w:val="12"/>
                <w:szCs w:val="12"/>
              </w:rPr>
              <w:t>Число мед. персонала</w:t>
            </w:r>
          </w:p>
        </w:tc>
        <w:tc>
          <w:tcPr>
            <w:tcW w:w="1443" w:type="pct"/>
            <w:gridSpan w:val="2"/>
            <w:hideMark/>
          </w:tcPr>
          <w:p w:rsidR="003E2ECD" w:rsidRPr="003E2ECD" w:rsidRDefault="003E2ECD" w:rsidP="00E15F82">
            <w:pPr>
              <w:tabs>
                <w:tab w:val="left" w:pos="284"/>
                <w:tab w:val="left" w:pos="3828"/>
              </w:tabs>
              <w:rPr>
                <w:rFonts w:ascii="Times New Roman" w:hAnsi="Times New Roman"/>
                <w:b/>
                <w:sz w:val="12"/>
                <w:szCs w:val="12"/>
              </w:rPr>
            </w:pPr>
            <w:r w:rsidRPr="003E2ECD">
              <w:rPr>
                <w:rFonts w:ascii="Times New Roman" w:hAnsi="Times New Roman"/>
                <w:b/>
                <w:sz w:val="12"/>
                <w:szCs w:val="12"/>
              </w:rPr>
              <w:t>Показатель</w:t>
            </w:r>
          </w:p>
        </w:tc>
      </w:tr>
      <w:tr w:rsidR="003E2ECD" w:rsidRPr="003E2ECD" w:rsidTr="00E15F82">
        <w:trPr>
          <w:trHeight w:val="20"/>
        </w:trPr>
        <w:tc>
          <w:tcPr>
            <w:tcW w:w="180" w:type="pct"/>
            <w:vMerge/>
            <w:hideMark/>
          </w:tcPr>
          <w:p w:rsidR="003E2ECD" w:rsidRPr="003E2ECD" w:rsidRDefault="003E2ECD" w:rsidP="00E15F82">
            <w:pPr>
              <w:tabs>
                <w:tab w:val="left" w:pos="284"/>
                <w:tab w:val="left" w:pos="3828"/>
              </w:tabs>
              <w:rPr>
                <w:rFonts w:ascii="Times New Roman" w:hAnsi="Times New Roman"/>
                <w:b/>
                <w:sz w:val="12"/>
                <w:szCs w:val="12"/>
              </w:rPr>
            </w:pPr>
          </w:p>
        </w:tc>
        <w:tc>
          <w:tcPr>
            <w:tcW w:w="1128" w:type="pct"/>
            <w:vMerge/>
            <w:hideMark/>
          </w:tcPr>
          <w:p w:rsidR="003E2ECD" w:rsidRPr="003E2ECD" w:rsidRDefault="003E2ECD" w:rsidP="00E15F82">
            <w:pPr>
              <w:tabs>
                <w:tab w:val="left" w:pos="284"/>
                <w:tab w:val="left" w:pos="3828"/>
              </w:tabs>
              <w:rPr>
                <w:rFonts w:ascii="Times New Roman" w:hAnsi="Times New Roman"/>
                <w:b/>
                <w:sz w:val="12"/>
                <w:szCs w:val="12"/>
              </w:rPr>
            </w:pPr>
          </w:p>
        </w:tc>
        <w:tc>
          <w:tcPr>
            <w:tcW w:w="1304" w:type="pct"/>
            <w:vMerge/>
            <w:hideMark/>
          </w:tcPr>
          <w:p w:rsidR="003E2ECD" w:rsidRPr="003E2ECD" w:rsidRDefault="003E2ECD" w:rsidP="00E15F82">
            <w:pPr>
              <w:tabs>
                <w:tab w:val="left" w:pos="284"/>
                <w:tab w:val="left" w:pos="3828"/>
              </w:tabs>
              <w:rPr>
                <w:rFonts w:ascii="Times New Roman" w:hAnsi="Times New Roman"/>
                <w:b/>
                <w:sz w:val="12"/>
                <w:szCs w:val="12"/>
              </w:rPr>
            </w:pPr>
          </w:p>
        </w:tc>
        <w:tc>
          <w:tcPr>
            <w:tcW w:w="945" w:type="pct"/>
            <w:vMerge/>
            <w:hideMark/>
          </w:tcPr>
          <w:p w:rsidR="003E2ECD" w:rsidRPr="003E2ECD" w:rsidRDefault="003E2ECD" w:rsidP="00E15F82">
            <w:pPr>
              <w:tabs>
                <w:tab w:val="left" w:pos="284"/>
                <w:tab w:val="left" w:pos="3828"/>
              </w:tabs>
              <w:rPr>
                <w:rFonts w:ascii="Times New Roman" w:hAnsi="Times New Roman"/>
                <w:b/>
                <w:sz w:val="12"/>
                <w:szCs w:val="12"/>
              </w:rPr>
            </w:pPr>
          </w:p>
        </w:tc>
        <w:tc>
          <w:tcPr>
            <w:tcW w:w="812" w:type="pct"/>
            <w:hideMark/>
          </w:tcPr>
          <w:p w:rsidR="003E2ECD" w:rsidRPr="003E2ECD" w:rsidRDefault="003E2ECD" w:rsidP="00E15F82">
            <w:pPr>
              <w:tabs>
                <w:tab w:val="left" w:pos="284"/>
                <w:tab w:val="left" w:pos="3828"/>
              </w:tabs>
              <w:rPr>
                <w:rFonts w:ascii="Times New Roman" w:hAnsi="Times New Roman"/>
                <w:b/>
                <w:sz w:val="12"/>
                <w:szCs w:val="12"/>
              </w:rPr>
            </w:pPr>
            <w:r w:rsidRPr="003E2ECD">
              <w:rPr>
                <w:rFonts w:ascii="Times New Roman" w:hAnsi="Times New Roman"/>
                <w:b/>
                <w:sz w:val="12"/>
                <w:szCs w:val="12"/>
              </w:rPr>
              <w:t>Посещений (в смену)</w:t>
            </w:r>
          </w:p>
        </w:tc>
        <w:tc>
          <w:tcPr>
            <w:tcW w:w="631" w:type="pct"/>
            <w:hideMark/>
          </w:tcPr>
          <w:p w:rsidR="003E2ECD" w:rsidRPr="003E2ECD" w:rsidRDefault="003E2ECD" w:rsidP="00E15F82">
            <w:pPr>
              <w:tabs>
                <w:tab w:val="left" w:pos="284"/>
                <w:tab w:val="left" w:pos="3828"/>
              </w:tabs>
              <w:rPr>
                <w:rFonts w:ascii="Times New Roman" w:hAnsi="Times New Roman"/>
                <w:b/>
                <w:sz w:val="12"/>
                <w:szCs w:val="12"/>
              </w:rPr>
            </w:pPr>
            <w:r w:rsidRPr="003E2ECD">
              <w:rPr>
                <w:rFonts w:ascii="Times New Roman" w:hAnsi="Times New Roman"/>
                <w:b/>
                <w:sz w:val="12"/>
                <w:szCs w:val="12"/>
              </w:rPr>
              <w:t>Число коек</w:t>
            </w:r>
          </w:p>
        </w:tc>
      </w:tr>
      <w:tr w:rsidR="003E2ECD" w:rsidRPr="003E2ECD" w:rsidTr="00E15F82">
        <w:trPr>
          <w:trHeight w:val="20"/>
        </w:trPr>
        <w:tc>
          <w:tcPr>
            <w:tcW w:w="180" w:type="pct"/>
            <w:hideMark/>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1</w:t>
            </w:r>
          </w:p>
        </w:tc>
        <w:tc>
          <w:tcPr>
            <w:tcW w:w="1128" w:type="pct"/>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Офис врача общей практики</w:t>
            </w:r>
          </w:p>
        </w:tc>
        <w:tc>
          <w:tcPr>
            <w:tcW w:w="1304" w:type="pct"/>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с. Красносельское, ул. Советская, 2а</w:t>
            </w:r>
          </w:p>
        </w:tc>
        <w:tc>
          <w:tcPr>
            <w:tcW w:w="945" w:type="pct"/>
            <w:hideMark/>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3</w:t>
            </w:r>
          </w:p>
        </w:tc>
        <w:tc>
          <w:tcPr>
            <w:tcW w:w="812" w:type="pct"/>
            <w:hideMark/>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15</w:t>
            </w:r>
          </w:p>
        </w:tc>
        <w:tc>
          <w:tcPr>
            <w:tcW w:w="631" w:type="pct"/>
            <w:hideMark/>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w:t>
            </w:r>
          </w:p>
        </w:tc>
      </w:tr>
      <w:tr w:rsidR="003E2ECD" w:rsidRPr="003E2ECD" w:rsidTr="00E15F82">
        <w:trPr>
          <w:trHeight w:val="20"/>
        </w:trPr>
        <w:tc>
          <w:tcPr>
            <w:tcW w:w="180" w:type="pct"/>
            <w:hideMark/>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2</w:t>
            </w:r>
          </w:p>
        </w:tc>
        <w:tc>
          <w:tcPr>
            <w:tcW w:w="1128" w:type="pct"/>
          </w:tcPr>
          <w:p w:rsidR="003E2ECD" w:rsidRPr="003E2ECD" w:rsidRDefault="003E2ECD" w:rsidP="00E15F82">
            <w:pPr>
              <w:tabs>
                <w:tab w:val="left" w:pos="284"/>
                <w:tab w:val="left" w:pos="3828"/>
              </w:tabs>
              <w:rPr>
                <w:rFonts w:ascii="Times New Roman" w:hAnsi="Times New Roman"/>
                <w:sz w:val="12"/>
                <w:szCs w:val="12"/>
                <w:lang w:val="en-US"/>
              </w:rPr>
            </w:pPr>
            <w:r w:rsidRPr="003E2ECD">
              <w:rPr>
                <w:rFonts w:ascii="Times New Roman" w:hAnsi="Times New Roman"/>
                <w:sz w:val="12"/>
                <w:szCs w:val="12"/>
              </w:rPr>
              <w:t>ФАП</w:t>
            </w:r>
          </w:p>
        </w:tc>
        <w:tc>
          <w:tcPr>
            <w:tcW w:w="1304" w:type="pct"/>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п. Малые Ключи, ул. Садовая, 19</w:t>
            </w:r>
          </w:p>
        </w:tc>
        <w:tc>
          <w:tcPr>
            <w:tcW w:w="945" w:type="pct"/>
            <w:hideMark/>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Не работает</w:t>
            </w:r>
          </w:p>
        </w:tc>
        <w:tc>
          <w:tcPr>
            <w:tcW w:w="812" w:type="pct"/>
            <w:hideMark/>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0</w:t>
            </w:r>
          </w:p>
        </w:tc>
        <w:tc>
          <w:tcPr>
            <w:tcW w:w="631" w:type="pct"/>
            <w:hideMark/>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w:t>
            </w:r>
          </w:p>
        </w:tc>
      </w:tr>
      <w:tr w:rsidR="003E2ECD" w:rsidRPr="003E2ECD" w:rsidTr="00E15F82">
        <w:trPr>
          <w:trHeight w:val="20"/>
        </w:trPr>
        <w:tc>
          <w:tcPr>
            <w:tcW w:w="180" w:type="pct"/>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3</w:t>
            </w:r>
          </w:p>
        </w:tc>
        <w:tc>
          <w:tcPr>
            <w:tcW w:w="1128" w:type="pct"/>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ФАП</w:t>
            </w:r>
          </w:p>
        </w:tc>
        <w:tc>
          <w:tcPr>
            <w:tcW w:w="1304" w:type="pct"/>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п. Ровный, ул. Озёрная, 5</w:t>
            </w:r>
          </w:p>
        </w:tc>
        <w:tc>
          <w:tcPr>
            <w:tcW w:w="945" w:type="pct"/>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Не работает</w:t>
            </w:r>
          </w:p>
        </w:tc>
        <w:tc>
          <w:tcPr>
            <w:tcW w:w="812" w:type="pct"/>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0</w:t>
            </w:r>
          </w:p>
        </w:tc>
        <w:tc>
          <w:tcPr>
            <w:tcW w:w="631" w:type="pct"/>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w:t>
            </w:r>
          </w:p>
        </w:tc>
      </w:tr>
    </w:tbl>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b/>
          <w:sz w:val="12"/>
          <w:szCs w:val="12"/>
        </w:rPr>
      </w:pP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1.2.2. Объекты образования</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Система образования выполняет важнейшую социально-экономическую функцию и является одним из определяющих факторов развития </w:t>
      </w:r>
      <w:r w:rsidRPr="003E2ECD">
        <w:rPr>
          <w:rFonts w:ascii="Times New Roman" w:eastAsia="Calibri" w:hAnsi="Times New Roman" w:cs="Times New Roman"/>
          <w:bCs/>
          <w:sz w:val="12"/>
          <w:szCs w:val="12"/>
        </w:rPr>
        <w:t>сельского поселения Красносельское</w:t>
      </w:r>
    </w:p>
    <w:p w:rsidR="003E2ECD" w:rsidRPr="003E2ECD" w:rsidRDefault="003E2ECD" w:rsidP="00E15F82">
      <w:pPr>
        <w:tabs>
          <w:tab w:val="left" w:pos="284"/>
          <w:tab w:val="left" w:pos="3828"/>
        </w:tabs>
        <w:spacing w:after="0" w:line="240" w:lineRule="auto"/>
        <w:jc w:val="right"/>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Таблица 3 </w:t>
      </w:r>
    </w:p>
    <w:tbl>
      <w:tblPr>
        <w:tblStyle w:val="1f"/>
        <w:tblW w:w="5000" w:type="pct"/>
        <w:tblCellMar>
          <w:left w:w="0" w:type="dxa"/>
          <w:right w:w="0" w:type="dxa"/>
        </w:tblCellMar>
        <w:tblLook w:val="04A0"/>
      </w:tblPr>
      <w:tblGrid>
        <w:gridCol w:w="264"/>
        <w:gridCol w:w="1017"/>
        <w:gridCol w:w="992"/>
        <w:gridCol w:w="1455"/>
        <w:gridCol w:w="677"/>
        <w:gridCol w:w="882"/>
        <w:gridCol w:w="948"/>
        <w:gridCol w:w="1288"/>
      </w:tblGrid>
      <w:tr w:rsidR="003E2ECD" w:rsidRPr="003E2ECD" w:rsidTr="00E15F82">
        <w:trPr>
          <w:trHeight w:val="20"/>
        </w:trPr>
        <w:tc>
          <w:tcPr>
            <w:tcW w:w="175" w:type="pct"/>
            <w:hideMark/>
          </w:tcPr>
          <w:p w:rsidR="003E2ECD" w:rsidRPr="003E2ECD" w:rsidRDefault="003E2ECD" w:rsidP="00E15F82">
            <w:pPr>
              <w:tabs>
                <w:tab w:val="left" w:pos="284"/>
                <w:tab w:val="left" w:pos="3828"/>
              </w:tabs>
              <w:rPr>
                <w:rFonts w:ascii="Times New Roman" w:hAnsi="Times New Roman"/>
                <w:b/>
                <w:sz w:val="12"/>
                <w:szCs w:val="12"/>
              </w:rPr>
            </w:pPr>
            <w:r w:rsidRPr="003E2ECD">
              <w:rPr>
                <w:rFonts w:ascii="Times New Roman" w:hAnsi="Times New Roman"/>
                <w:b/>
                <w:sz w:val="12"/>
                <w:szCs w:val="12"/>
              </w:rPr>
              <w:t>№ п/п</w:t>
            </w:r>
          </w:p>
        </w:tc>
        <w:tc>
          <w:tcPr>
            <w:tcW w:w="676" w:type="pct"/>
            <w:hideMark/>
          </w:tcPr>
          <w:p w:rsidR="003E2ECD" w:rsidRPr="003E2ECD" w:rsidRDefault="003E2ECD" w:rsidP="00E15F82">
            <w:pPr>
              <w:tabs>
                <w:tab w:val="left" w:pos="284"/>
                <w:tab w:val="left" w:pos="3828"/>
              </w:tabs>
              <w:rPr>
                <w:rFonts w:ascii="Times New Roman" w:hAnsi="Times New Roman"/>
                <w:b/>
                <w:sz w:val="12"/>
                <w:szCs w:val="12"/>
              </w:rPr>
            </w:pPr>
            <w:r w:rsidRPr="003E2ECD">
              <w:rPr>
                <w:rFonts w:ascii="Times New Roman" w:hAnsi="Times New Roman"/>
                <w:b/>
                <w:sz w:val="12"/>
                <w:szCs w:val="12"/>
              </w:rPr>
              <w:t>Наименование</w:t>
            </w:r>
          </w:p>
        </w:tc>
        <w:tc>
          <w:tcPr>
            <w:tcW w:w="659" w:type="pct"/>
            <w:hideMark/>
          </w:tcPr>
          <w:p w:rsidR="003E2ECD" w:rsidRPr="003E2ECD" w:rsidRDefault="003E2ECD" w:rsidP="00E15F82">
            <w:pPr>
              <w:tabs>
                <w:tab w:val="left" w:pos="284"/>
                <w:tab w:val="left" w:pos="3828"/>
              </w:tabs>
              <w:rPr>
                <w:rFonts w:ascii="Times New Roman" w:hAnsi="Times New Roman"/>
                <w:b/>
                <w:sz w:val="12"/>
                <w:szCs w:val="12"/>
              </w:rPr>
            </w:pPr>
            <w:r w:rsidRPr="003E2ECD">
              <w:rPr>
                <w:rFonts w:ascii="Times New Roman" w:hAnsi="Times New Roman"/>
                <w:b/>
                <w:sz w:val="12"/>
                <w:szCs w:val="12"/>
              </w:rPr>
              <w:t>Адрес</w:t>
            </w:r>
          </w:p>
        </w:tc>
        <w:tc>
          <w:tcPr>
            <w:tcW w:w="967" w:type="pct"/>
            <w:hideMark/>
          </w:tcPr>
          <w:p w:rsidR="003E2ECD" w:rsidRPr="003E2ECD" w:rsidRDefault="003E2ECD" w:rsidP="00E15F82">
            <w:pPr>
              <w:tabs>
                <w:tab w:val="left" w:pos="284"/>
                <w:tab w:val="left" w:pos="3828"/>
              </w:tabs>
              <w:rPr>
                <w:rFonts w:ascii="Times New Roman" w:hAnsi="Times New Roman"/>
                <w:b/>
                <w:sz w:val="12"/>
                <w:szCs w:val="12"/>
              </w:rPr>
            </w:pPr>
            <w:r w:rsidRPr="003E2ECD">
              <w:rPr>
                <w:rFonts w:ascii="Times New Roman" w:hAnsi="Times New Roman"/>
                <w:b/>
                <w:sz w:val="12"/>
                <w:szCs w:val="12"/>
              </w:rPr>
              <w:t>Руководитель</w:t>
            </w:r>
          </w:p>
        </w:tc>
        <w:tc>
          <w:tcPr>
            <w:tcW w:w="450" w:type="pct"/>
            <w:hideMark/>
          </w:tcPr>
          <w:p w:rsidR="003E2ECD" w:rsidRPr="003E2ECD" w:rsidRDefault="003E2ECD" w:rsidP="00E15F82">
            <w:pPr>
              <w:tabs>
                <w:tab w:val="left" w:pos="284"/>
                <w:tab w:val="left" w:pos="3828"/>
              </w:tabs>
              <w:rPr>
                <w:rFonts w:ascii="Times New Roman" w:hAnsi="Times New Roman"/>
                <w:b/>
                <w:sz w:val="12"/>
                <w:szCs w:val="12"/>
              </w:rPr>
            </w:pPr>
            <w:r w:rsidRPr="003E2ECD">
              <w:rPr>
                <w:rFonts w:ascii="Times New Roman" w:hAnsi="Times New Roman"/>
                <w:b/>
                <w:sz w:val="12"/>
                <w:szCs w:val="12"/>
              </w:rPr>
              <w:t>Кол-во персонала</w:t>
            </w:r>
          </w:p>
        </w:tc>
        <w:tc>
          <w:tcPr>
            <w:tcW w:w="586" w:type="pct"/>
            <w:hideMark/>
          </w:tcPr>
          <w:p w:rsidR="003E2ECD" w:rsidRPr="003E2ECD" w:rsidRDefault="003E2ECD" w:rsidP="00E15F82">
            <w:pPr>
              <w:tabs>
                <w:tab w:val="left" w:pos="284"/>
                <w:tab w:val="left" w:pos="3828"/>
              </w:tabs>
              <w:rPr>
                <w:rFonts w:ascii="Times New Roman" w:hAnsi="Times New Roman"/>
                <w:b/>
                <w:sz w:val="12"/>
                <w:szCs w:val="12"/>
              </w:rPr>
            </w:pPr>
            <w:r w:rsidRPr="003E2ECD">
              <w:rPr>
                <w:rFonts w:ascii="Times New Roman" w:hAnsi="Times New Roman"/>
                <w:b/>
                <w:sz w:val="12"/>
                <w:szCs w:val="12"/>
              </w:rPr>
              <w:t>Проектная мощность</w:t>
            </w:r>
          </w:p>
        </w:tc>
        <w:tc>
          <w:tcPr>
            <w:tcW w:w="630" w:type="pct"/>
            <w:hideMark/>
          </w:tcPr>
          <w:p w:rsidR="003E2ECD" w:rsidRPr="003E2ECD" w:rsidRDefault="003E2ECD" w:rsidP="00E15F82">
            <w:pPr>
              <w:tabs>
                <w:tab w:val="left" w:pos="284"/>
                <w:tab w:val="left" w:pos="3828"/>
              </w:tabs>
              <w:rPr>
                <w:rFonts w:ascii="Times New Roman" w:hAnsi="Times New Roman"/>
                <w:b/>
                <w:sz w:val="12"/>
                <w:szCs w:val="12"/>
              </w:rPr>
            </w:pPr>
            <w:r w:rsidRPr="003E2ECD">
              <w:rPr>
                <w:rFonts w:ascii="Times New Roman" w:hAnsi="Times New Roman"/>
                <w:b/>
                <w:sz w:val="12"/>
                <w:szCs w:val="12"/>
              </w:rPr>
              <w:t>Фактическое посещение</w:t>
            </w:r>
          </w:p>
        </w:tc>
        <w:tc>
          <w:tcPr>
            <w:tcW w:w="856" w:type="pct"/>
            <w:hideMark/>
          </w:tcPr>
          <w:p w:rsidR="003E2ECD" w:rsidRPr="003E2ECD" w:rsidRDefault="003E2ECD" w:rsidP="00E15F82">
            <w:pPr>
              <w:tabs>
                <w:tab w:val="left" w:pos="284"/>
                <w:tab w:val="left" w:pos="3828"/>
              </w:tabs>
              <w:rPr>
                <w:rFonts w:ascii="Times New Roman" w:hAnsi="Times New Roman"/>
                <w:b/>
                <w:sz w:val="12"/>
                <w:szCs w:val="12"/>
              </w:rPr>
            </w:pPr>
            <w:r w:rsidRPr="003E2ECD">
              <w:rPr>
                <w:rFonts w:ascii="Times New Roman" w:hAnsi="Times New Roman"/>
                <w:b/>
                <w:sz w:val="12"/>
                <w:szCs w:val="12"/>
              </w:rPr>
              <w:t>Резерв/дефицит мест</w:t>
            </w:r>
          </w:p>
        </w:tc>
      </w:tr>
      <w:tr w:rsidR="003E2ECD" w:rsidRPr="003E2ECD" w:rsidTr="00E15F82">
        <w:trPr>
          <w:trHeight w:val="20"/>
        </w:trPr>
        <w:tc>
          <w:tcPr>
            <w:tcW w:w="175" w:type="pct"/>
            <w:hideMark/>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1</w:t>
            </w:r>
          </w:p>
        </w:tc>
        <w:tc>
          <w:tcPr>
            <w:tcW w:w="676" w:type="pct"/>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ГБОУ СОШ «ОЦ»</w:t>
            </w:r>
          </w:p>
        </w:tc>
        <w:tc>
          <w:tcPr>
            <w:tcW w:w="659" w:type="pct"/>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 xml:space="preserve">с. Красносельское, </w:t>
            </w:r>
          </w:p>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ул. Школьная, 7</w:t>
            </w:r>
          </w:p>
        </w:tc>
        <w:tc>
          <w:tcPr>
            <w:tcW w:w="967" w:type="pct"/>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Дьякова Людмила Владимировна</w:t>
            </w:r>
          </w:p>
        </w:tc>
        <w:tc>
          <w:tcPr>
            <w:tcW w:w="450" w:type="pct"/>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12</w:t>
            </w:r>
          </w:p>
        </w:tc>
        <w:tc>
          <w:tcPr>
            <w:tcW w:w="586" w:type="pct"/>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146</w:t>
            </w:r>
          </w:p>
        </w:tc>
        <w:tc>
          <w:tcPr>
            <w:tcW w:w="630" w:type="pct"/>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48</w:t>
            </w:r>
          </w:p>
        </w:tc>
        <w:tc>
          <w:tcPr>
            <w:tcW w:w="856" w:type="pct"/>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Резерв 98</w:t>
            </w:r>
          </w:p>
        </w:tc>
      </w:tr>
    </w:tbl>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1.2.3. Объекты физической культуры и массового спорта</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lastRenderedPageBreak/>
        <w:t>Хорошее здоровье обеспечивает долгую и активную жизнь, способствует выполнению планов, преодолению трудностей, дает возможность успешно решать жизненные задачи. Основная задача администрации сельского поселения по реализации политики в области физической культуры и спорта заключается в создании для населения условий для занятий физической культурой и спортом.</w:t>
      </w:r>
    </w:p>
    <w:p w:rsidR="003E2ECD" w:rsidRPr="003E2ECD" w:rsidRDefault="003E2ECD" w:rsidP="00E15F82">
      <w:pPr>
        <w:tabs>
          <w:tab w:val="left" w:pos="284"/>
          <w:tab w:val="left" w:pos="3828"/>
        </w:tabs>
        <w:spacing w:after="0" w:line="240" w:lineRule="auto"/>
        <w:jc w:val="center"/>
        <w:rPr>
          <w:rFonts w:ascii="Times New Roman" w:eastAsia="Calibri" w:hAnsi="Times New Roman" w:cs="Times New Roman"/>
          <w:sz w:val="12"/>
          <w:szCs w:val="12"/>
        </w:rPr>
      </w:pPr>
      <w:r w:rsidRPr="003E2ECD">
        <w:rPr>
          <w:rFonts w:ascii="Times New Roman" w:eastAsia="Calibri" w:hAnsi="Times New Roman" w:cs="Times New Roman"/>
          <w:sz w:val="12"/>
          <w:szCs w:val="12"/>
        </w:rPr>
        <w:t>Таблица 4 – Существующие объекты физической культуры и массового спорта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91"/>
        <w:gridCol w:w="2632"/>
        <w:gridCol w:w="2105"/>
        <w:gridCol w:w="2295"/>
      </w:tblGrid>
      <w:tr w:rsidR="003E2ECD" w:rsidRPr="003E2ECD" w:rsidTr="00E15F82">
        <w:trPr>
          <w:trHeight w:val="20"/>
        </w:trPr>
        <w:tc>
          <w:tcPr>
            <w:tcW w:w="327"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 п/п</w:t>
            </w:r>
          </w:p>
        </w:tc>
        <w:tc>
          <w:tcPr>
            <w:tcW w:w="174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Наименование объекта</w:t>
            </w:r>
          </w:p>
        </w:tc>
        <w:tc>
          <w:tcPr>
            <w:tcW w:w="139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Адрес</w:t>
            </w:r>
          </w:p>
        </w:tc>
        <w:tc>
          <w:tcPr>
            <w:tcW w:w="1525"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Показатель</w:t>
            </w:r>
          </w:p>
        </w:tc>
      </w:tr>
      <w:tr w:rsidR="003E2ECD" w:rsidRPr="003E2ECD" w:rsidTr="00E15F82">
        <w:trPr>
          <w:trHeight w:val="20"/>
        </w:trPr>
        <w:tc>
          <w:tcPr>
            <w:tcW w:w="327"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w:t>
            </w:r>
          </w:p>
        </w:tc>
        <w:tc>
          <w:tcPr>
            <w:tcW w:w="174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Спортивный зал </w:t>
            </w:r>
          </w:p>
        </w:tc>
        <w:tc>
          <w:tcPr>
            <w:tcW w:w="139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с. Красносельское, </w:t>
            </w:r>
          </w:p>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 Школьная. 7</w:t>
            </w:r>
          </w:p>
        </w:tc>
        <w:tc>
          <w:tcPr>
            <w:tcW w:w="1525"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174 кв.м.</w:t>
            </w:r>
          </w:p>
        </w:tc>
      </w:tr>
      <w:tr w:rsidR="003E2ECD" w:rsidRPr="003E2ECD" w:rsidTr="00E15F82">
        <w:trPr>
          <w:trHeight w:val="20"/>
        </w:trPr>
        <w:tc>
          <w:tcPr>
            <w:tcW w:w="327"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w:t>
            </w:r>
          </w:p>
        </w:tc>
        <w:tc>
          <w:tcPr>
            <w:tcW w:w="174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Спортивная площадка</w:t>
            </w:r>
          </w:p>
        </w:tc>
        <w:tc>
          <w:tcPr>
            <w:tcW w:w="139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с. Красносельское, </w:t>
            </w:r>
          </w:p>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 Школьная. 7</w:t>
            </w:r>
          </w:p>
        </w:tc>
        <w:tc>
          <w:tcPr>
            <w:tcW w:w="1525"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0.026 га</w:t>
            </w:r>
          </w:p>
        </w:tc>
      </w:tr>
    </w:tbl>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b/>
          <w:bCs/>
          <w:sz w:val="12"/>
          <w:szCs w:val="12"/>
        </w:rPr>
        <w:t>1.2.4. Объекты культуры и массового отдыха</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Задача органов местного самоуправления на современном этапе заключается не только в сохранении традиций, оставленных нам предками, но и во внедрении новых инновационных методов проведения и организации досуга населения в сельской местности.</w:t>
      </w:r>
    </w:p>
    <w:p w:rsidR="003E2ECD" w:rsidRPr="003E2ECD" w:rsidRDefault="003E2ECD" w:rsidP="00E15F82">
      <w:pPr>
        <w:tabs>
          <w:tab w:val="left" w:pos="284"/>
          <w:tab w:val="left" w:pos="3828"/>
        </w:tabs>
        <w:spacing w:after="0" w:line="240" w:lineRule="auto"/>
        <w:jc w:val="center"/>
        <w:rPr>
          <w:rFonts w:ascii="Times New Roman" w:eastAsia="Calibri" w:hAnsi="Times New Roman" w:cs="Times New Roman"/>
          <w:sz w:val="12"/>
          <w:szCs w:val="12"/>
        </w:rPr>
      </w:pPr>
      <w:r w:rsidRPr="003E2ECD">
        <w:rPr>
          <w:rFonts w:ascii="Times New Roman" w:eastAsia="Calibri" w:hAnsi="Times New Roman" w:cs="Times New Roman"/>
          <w:sz w:val="12"/>
          <w:szCs w:val="12"/>
        </w:rPr>
        <w:t>Таблица 5 – Существующие объекты культуры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21"/>
        <w:gridCol w:w="1570"/>
        <w:gridCol w:w="2237"/>
        <w:gridCol w:w="1062"/>
        <w:gridCol w:w="850"/>
        <w:gridCol w:w="1383"/>
      </w:tblGrid>
      <w:tr w:rsidR="003E2ECD" w:rsidRPr="003E2ECD" w:rsidTr="00E15F82">
        <w:trPr>
          <w:trHeight w:val="20"/>
        </w:trPr>
        <w:tc>
          <w:tcPr>
            <w:tcW w:w="279" w:type="pct"/>
            <w:vMerge w:val="restar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 п/п</w:t>
            </w:r>
          </w:p>
        </w:tc>
        <w:tc>
          <w:tcPr>
            <w:tcW w:w="1043" w:type="pct"/>
            <w:vMerge w:val="restar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Наименование объекта</w:t>
            </w:r>
          </w:p>
        </w:tc>
        <w:tc>
          <w:tcPr>
            <w:tcW w:w="1487" w:type="pct"/>
            <w:vMerge w:val="restar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Адрес</w:t>
            </w:r>
          </w:p>
        </w:tc>
        <w:tc>
          <w:tcPr>
            <w:tcW w:w="706" w:type="pct"/>
            <w:vMerge w:val="restart"/>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Кол-во персонала</w:t>
            </w:r>
          </w:p>
        </w:tc>
        <w:tc>
          <w:tcPr>
            <w:tcW w:w="565"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Клуб</w:t>
            </w:r>
          </w:p>
        </w:tc>
        <w:tc>
          <w:tcPr>
            <w:tcW w:w="91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Библиотека</w:t>
            </w:r>
          </w:p>
        </w:tc>
      </w:tr>
      <w:tr w:rsidR="003E2ECD" w:rsidRPr="003E2ECD" w:rsidTr="00E15F82">
        <w:trPr>
          <w:trHeight w:val="20"/>
        </w:trPr>
        <w:tc>
          <w:tcPr>
            <w:tcW w:w="279" w:type="pct"/>
            <w:vMerge/>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43" w:type="pct"/>
            <w:vMerge/>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487" w:type="pct"/>
            <w:vMerge/>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706" w:type="pct"/>
            <w:vMerge/>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65"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кол-во мест</w:t>
            </w:r>
          </w:p>
        </w:tc>
        <w:tc>
          <w:tcPr>
            <w:tcW w:w="91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кол-во книг</w:t>
            </w:r>
          </w:p>
        </w:tc>
      </w:tr>
      <w:tr w:rsidR="003E2ECD" w:rsidRPr="003E2ECD" w:rsidTr="00E15F82">
        <w:trPr>
          <w:trHeight w:val="20"/>
        </w:trPr>
        <w:tc>
          <w:tcPr>
            <w:tcW w:w="27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w:t>
            </w:r>
          </w:p>
        </w:tc>
        <w:tc>
          <w:tcPr>
            <w:tcW w:w="104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СДК «Восход»</w:t>
            </w:r>
          </w:p>
        </w:tc>
        <w:tc>
          <w:tcPr>
            <w:tcW w:w="1487"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 Красносельское, ул. Школьная, 1</w:t>
            </w:r>
          </w:p>
        </w:tc>
        <w:tc>
          <w:tcPr>
            <w:tcW w:w="706"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w:t>
            </w:r>
          </w:p>
        </w:tc>
        <w:tc>
          <w:tcPr>
            <w:tcW w:w="565"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300</w:t>
            </w:r>
          </w:p>
        </w:tc>
        <w:tc>
          <w:tcPr>
            <w:tcW w:w="91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E15F82">
        <w:trPr>
          <w:trHeight w:val="20"/>
        </w:trPr>
        <w:tc>
          <w:tcPr>
            <w:tcW w:w="27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w:t>
            </w:r>
          </w:p>
        </w:tc>
        <w:tc>
          <w:tcPr>
            <w:tcW w:w="104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Красносельская библиотека</w:t>
            </w:r>
          </w:p>
        </w:tc>
        <w:tc>
          <w:tcPr>
            <w:tcW w:w="1487"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 Красносельское, ул. Школьная, 1</w:t>
            </w:r>
          </w:p>
        </w:tc>
        <w:tc>
          <w:tcPr>
            <w:tcW w:w="706"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w:t>
            </w:r>
          </w:p>
        </w:tc>
        <w:tc>
          <w:tcPr>
            <w:tcW w:w="565"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91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11283</w:t>
            </w:r>
          </w:p>
        </w:tc>
      </w:tr>
      <w:tr w:rsidR="003E2ECD" w:rsidRPr="003E2ECD" w:rsidTr="00E15F82">
        <w:trPr>
          <w:trHeight w:val="20"/>
        </w:trPr>
        <w:tc>
          <w:tcPr>
            <w:tcW w:w="27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w:t>
            </w:r>
          </w:p>
        </w:tc>
        <w:tc>
          <w:tcPr>
            <w:tcW w:w="104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Клуб</w:t>
            </w:r>
          </w:p>
        </w:tc>
        <w:tc>
          <w:tcPr>
            <w:tcW w:w="1487"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 Ровный, ул. Озёрная, 30</w:t>
            </w:r>
          </w:p>
        </w:tc>
        <w:tc>
          <w:tcPr>
            <w:tcW w:w="706"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Не функционирует</w:t>
            </w:r>
          </w:p>
        </w:tc>
        <w:tc>
          <w:tcPr>
            <w:tcW w:w="565"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30</w:t>
            </w:r>
          </w:p>
        </w:tc>
        <w:tc>
          <w:tcPr>
            <w:tcW w:w="91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r>
    </w:tbl>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1.2.5. Предприятия торговли, общественного питания, бытового обслуживания</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В сельском поселении Красносельское расположены следующие объекты:</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bCs/>
          <w:sz w:val="12"/>
          <w:szCs w:val="12"/>
          <w:u w:val="single"/>
          <w:lang w:val="en-US"/>
        </w:rPr>
      </w:pPr>
      <w:r w:rsidRPr="003E2ECD">
        <w:rPr>
          <w:rFonts w:ascii="Times New Roman" w:eastAsia="Calibri" w:hAnsi="Times New Roman" w:cs="Times New Roman"/>
          <w:bCs/>
          <w:sz w:val="12"/>
          <w:szCs w:val="12"/>
          <w:u w:val="single"/>
          <w:lang w:val="en-US"/>
        </w:rPr>
        <w:t>Предприятия торговли</w:t>
      </w:r>
    </w:p>
    <w:p w:rsidR="003E2ECD" w:rsidRPr="003E2ECD" w:rsidRDefault="003E2ECD" w:rsidP="00E15F82">
      <w:pPr>
        <w:tabs>
          <w:tab w:val="left" w:pos="284"/>
          <w:tab w:val="left" w:pos="3828"/>
        </w:tabs>
        <w:spacing w:after="0" w:line="240" w:lineRule="auto"/>
        <w:jc w:val="right"/>
        <w:rPr>
          <w:rFonts w:ascii="Times New Roman" w:eastAsia="Calibri" w:hAnsi="Times New Roman" w:cs="Times New Roman"/>
          <w:sz w:val="12"/>
          <w:szCs w:val="12"/>
          <w:lang w:val="en-US"/>
        </w:rPr>
      </w:pPr>
      <w:r w:rsidRPr="003E2ECD">
        <w:rPr>
          <w:rFonts w:ascii="Times New Roman" w:eastAsia="Calibri" w:hAnsi="Times New Roman" w:cs="Times New Roman"/>
          <w:sz w:val="12"/>
          <w:szCs w:val="12"/>
          <w:lang w:val="en-US"/>
        </w:rPr>
        <w:t>Таблица  6</w:t>
      </w:r>
    </w:p>
    <w:tbl>
      <w:tblPr>
        <w:tblStyle w:val="1f"/>
        <w:tblW w:w="5000" w:type="pct"/>
        <w:tblCellMar>
          <w:left w:w="0" w:type="dxa"/>
          <w:right w:w="0" w:type="dxa"/>
        </w:tblCellMar>
        <w:tblLook w:val="04A0"/>
      </w:tblPr>
      <w:tblGrid>
        <w:gridCol w:w="432"/>
        <w:gridCol w:w="2496"/>
        <w:gridCol w:w="3063"/>
        <w:gridCol w:w="1532"/>
      </w:tblGrid>
      <w:tr w:rsidR="003E2ECD" w:rsidRPr="003E2ECD" w:rsidTr="00E15F82">
        <w:trPr>
          <w:trHeight w:val="20"/>
        </w:trPr>
        <w:tc>
          <w:tcPr>
            <w:tcW w:w="287" w:type="pct"/>
            <w:hideMark/>
          </w:tcPr>
          <w:p w:rsidR="003E2ECD" w:rsidRPr="003E2ECD" w:rsidRDefault="003E2ECD" w:rsidP="00E15F82">
            <w:pPr>
              <w:tabs>
                <w:tab w:val="left" w:pos="284"/>
                <w:tab w:val="left" w:pos="3828"/>
              </w:tabs>
              <w:rPr>
                <w:rFonts w:ascii="Times New Roman" w:hAnsi="Times New Roman"/>
                <w:b/>
                <w:sz w:val="12"/>
                <w:szCs w:val="12"/>
              </w:rPr>
            </w:pPr>
            <w:r w:rsidRPr="003E2ECD">
              <w:rPr>
                <w:rFonts w:ascii="Times New Roman" w:hAnsi="Times New Roman"/>
                <w:b/>
                <w:sz w:val="12"/>
                <w:szCs w:val="12"/>
              </w:rPr>
              <w:t>№ п/п</w:t>
            </w:r>
          </w:p>
        </w:tc>
        <w:tc>
          <w:tcPr>
            <w:tcW w:w="1659" w:type="pct"/>
            <w:hideMark/>
          </w:tcPr>
          <w:p w:rsidR="003E2ECD" w:rsidRPr="003E2ECD" w:rsidRDefault="003E2ECD" w:rsidP="00E15F82">
            <w:pPr>
              <w:tabs>
                <w:tab w:val="left" w:pos="284"/>
                <w:tab w:val="left" w:pos="3828"/>
              </w:tabs>
              <w:rPr>
                <w:rFonts w:ascii="Times New Roman" w:hAnsi="Times New Roman"/>
                <w:b/>
                <w:sz w:val="12"/>
                <w:szCs w:val="12"/>
              </w:rPr>
            </w:pPr>
            <w:r w:rsidRPr="003E2ECD">
              <w:rPr>
                <w:rFonts w:ascii="Times New Roman" w:hAnsi="Times New Roman"/>
                <w:b/>
                <w:sz w:val="12"/>
                <w:szCs w:val="12"/>
              </w:rPr>
              <w:t>Наименование объекта</w:t>
            </w:r>
          </w:p>
        </w:tc>
        <w:tc>
          <w:tcPr>
            <w:tcW w:w="2036" w:type="pct"/>
            <w:hideMark/>
          </w:tcPr>
          <w:p w:rsidR="003E2ECD" w:rsidRPr="003E2ECD" w:rsidRDefault="003E2ECD" w:rsidP="00E15F82">
            <w:pPr>
              <w:tabs>
                <w:tab w:val="left" w:pos="284"/>
                <w:tab w:val="left" w:pos="3828"/>
              </w:tabs>
              <w:rPr>
                <w:rFonts w:ascii="Times New Roman" w:hAnsi="Times New Roman"/>
                <w:b/>
                <w:sz w:val="12"/>
                <w:szCs w:val="12"/>
              </w:rPr>
            </w:pPr>
            <w:r w:rsidRPr="003E2ECD">
              <w:rPr>
                <w:rFonts w:ascii="Times New Roman" w:hAnsi="Times New Roman"/>
                <w:b/>
                <w:sz w:val="12"/>
                <w:szCs w:val="12"/>
              </w:rPr>
              <w:t>Адрес</w:t>
            </w:r>
          </w:p>
        </w:tc>
        <w:tc>
          <w:tcPr>
            <w:tcW w:w="1018" w:type="pct"/>
            <w:hideMark/>
          </w:tcPr>
          <w:p w:rsidR="003E2ECD" w:rsidRPr="003E2ECD" w:rsidRDefault="003E2ECD" w:rsidP="00E15F82">
            <w:pPr>
              <w:tabs>
                <w:tab w:val="left" w:pos="284"/>
                <w:tab w:val="left" w:pos="3828"/>
              </w:tabs>
              <w:rPr>
                <w:rFonts w:ascii="Times New Roman" w:hAnsi="Times New Roman"/>
                <w:b/>
                <w:sz w:val="12"/>
                <w:szCs w:val="12"/>
              </w:rPr>
            </w:pPr>
            <w:r w:rsidRPr="003E2ECD">
              <w:rPr>
                <w:rFonts w:ascii="Times New Roman" w:hAnsi="Times New Roman"/>
                <w:b/>
                <w:sz w:val="12"/>
                <w:szCs w:val="12"/>
              </w:rPr>
              <w:t>Площадь, м</w:t>
            </w:r>
            <w:r w:rsidRPr="003E2ECD">
              <w:rPr>
                <w:rFonts w:ascii="Times New Roman" w:hAnsi="Times New Roman"/>
                <w:b/>
                <w:sz w:val="12"/>
                <w:szCs w:val="12"/>
                <w:vertAlign w:val="superscript"/>
              </w:rPr>
              <w:t>2</w:t>
            </w:r>
          </w:p>
        </w:tc>
      </w:tr>
      <w:tr w:rsidR="003E2ECD" w:rsidRPr="003E2ECD" w:rsidTr="00E15F82">
        <w:trPr>
          <w:trHeight w:val="20"/>
        </w:trPr>
        <w:tc>
          <w:tcPr>
            <w:tcW w:w="287" w:type="pct"/>
            <w:hideMark/>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1</w:t>
            </w:r>
          </w:p>
        </w:tc>
        <w:tc>
          <w:tcPr>
            <w:tcW w:w="1659" w:type="pct"/>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Сергиевское РайПО маг. 85</w:t>
            </w:r>
          </w:p>
        </w:tc>
        <w:tc>
          <w:tcPr>
            <w:tcW w:w="2036" w:type="pct"/>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с. Красносельское, ул. Школьная, 3</w:t>
            </w:r>
          </w:p>
        </w:tc>
        <w:tc>
          <w:tcPr>
            <w:tcW w:w="1018" w:type="pct"/>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98.75</w:t>
            </w:r>
          </w:p>
        </w:tc>
      </w:tr>
      <w:tr w:rsidR="003E2ECD" w:rsidRPr="003E2ECD" w:rsidTr="00E15F82">
        <w:trPr>
          <w:trHeight w:val="20"/>
        </w:trPr>
        <w:tc>
          <w:tcPr>
            <w:tcW w:w="287" w:type="pct"/>
            <w:hideMark/>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2</w:t>
            </w:r>
          </w:p>
        </w:tc>
        <w:tc>
          <w:tcPr>
            <w:tcW w:w="1659" w:type="pct"/>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Магазин «Альфа» ЧП Яшин В. А.</w:t>
            </w:r>
          </w:p>
        </w:tc>
        <w:tc>
          <w:tcPr>
            <w:tcW w:w="2036" w:type="pct"/>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с. Красносельское, ул. Советская, 3</w:t>
            </w:r>
          </w:p>
        </w:tc>
        <w:tc>
          <w:tcPr>
            <w:tcW w:w="1018" w:type="pct"/>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37.2</w:t>
            </w:r>
          </w:p>
        </w:tc>
      </w:tr>
      <w:tr w:rsidR="003E2ECD" w:rsidRPr="003E2ECD" w:rsidTr="00E15F82">
        <w:trPr>
          <w:trHeight w:val="20"/>
        </w:trPr>
        <w:tc>
          <w:tcPr>
            <w:tcW w:w="287" w:type="pct"/>
            <w:hideMark/>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3</w:t>
            </w:r>
          </w:p>
        </w:tc>
        <w:tc>
          <w:tcPr>
            <w:tcW w:w="1659" w:type="pct"/>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Сергиевское РайПО маг. 94</w:t>
            </w:r>
          </w:p>
        </w:tc>
        <w:tc>
          <w:tcPr>
            <w:tcW w:w="2036" w:type="pct"/>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п. Ровный, ул. Озёрная, 20</w:t>
            </w:r>
          </w:p>
        </w:tc>
        <w:tc>
          <w:tcPr>
            <w:tcW w:w="1018" w:type="pct"/>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62.5</w:t>
            </w:r>
          </w:p>
        </w:tc>
      </w:tr>
      <w:tr w:rsidR="003E2ECD" w:rsidRPr="003E2ECD" w:rsidTr="00E15F82">
        <w:trPr>
          <w:trHeight w:val="20"/>
        </w:trPr>
        <w:tc>
          <w:tcPr>
            <w:tcW w:w="287" w:type="pct"/>
            <w:hideMark/>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4</w:t>
            </w:r>
          </w:p>
        </w:tc>
        <w:tc>
          <w:tcPr>
            <w:tcW w:w="1659" w:type="pct"/>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Магазин ЧП Желтяков С. И.</w:t>
            </w:r>
          </w:p>
        </w:tc>
        <w:tc>
          <w:tcPr>
            <w:tcW w:w="2036" w:type="pct"/>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с. Красносельское, ул. Школьная, 2</w:t>
            </w:r>
          </w:p>
        </w:tc>
        <w:tc>
          <w:tcPr>
            <w:tcW w:w="1018" w:type="pct"/>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35.0</w:t>
            </w:r>
          </w:p>
        </w:tc>
      </w:tr>
      <w:tr w:rsidR="003E2ECD" w:rsidRPr="003E2ECD" w:rsidTr="00E15F82">
        <w:trPr>
          <w:trHeight w:val="20"/>
        </w:trPr>
        <w:tc>
          <w:tcPr>
            <w:tcW w:w="287" w:type="pct"/>
          </w:tcPr>
          <w:p w:rsidR="003E2ECD" w:rsidRPr="003E2ECD" w:rsidRDefault="003E2ECD" w:rsidP="00E15F82">
            <w:pPr>
              <w:tabs>
                <w:tab w:val="left" w:pos="284"/>
                <w:tab w:val="left" w:pos="3828"/>
              </w:tabs>
              <w:rPr>
                <w:rFonts w:ascii="Times New Roman" w:hAnsi="Times New Roman"/>
                <w:b/>
                <w:sz w:val="12"/>
                <w:szCs w:val="12"/>
              </w:rPr>
            </w:pPr>
          </w:p>
        </w:tc>
        <w:tc>
          <w:tcPr>
            <w:tcW w:w="1659" w:type="pct"/>
            <w:hideMark/>
          </w:tcPr>
          <w:p w:rsidR="003E2ECD" w:rsidRPr="003E2ECD" w:rsidRDefault="003E2ECD" w:rsidP="00E15F82">
            <w:pPr>
              <w:tabs>
                <w:tab w:val="left" w:pos="284"/>
                <w:tab w:val="left" w:pos="3828"/>
              </w:tabs>
              <w:rPr>
                <w:rFonts w:ascii="Times New Roman" w:hAnsi="Times New Roman"/>
                <w:b/>
                <w:sz w:val="12"/>
                <w:szCs w:val="12"/>
              </w:rPr>
            </w:pPr>
            <w:r w:rsidRPr="003E2ECD">
              <w:rPr>
                <w:rFonts w:ascii="Times New Roman" w:hAnsi="Times New Roman"/>
                <w:b/>
                <w:sz w:val="12"/>
                <w:szCs w:val="12"/>
              </w:rPr>
              <w:t>Итого:</w:t>
            </w:r>
          </w:p>
        </w:tc>
        <w:tc>
          <w:tcPr>
            <w:tcW w:w="2036" w:type="pct"/>
          </w:tcPr>
          <w:p w:rsidR="003E2ECD" w:rsidRPr="003E2ECD" w:rsidRDefault="003E2ECD" w:rsidP="00E15F82">
            <w:pPr>
              <w:tabs>
                <w:tab w:val="left" w:pos="284"/>
                <w:tab w:val="left" w:pos="3828"/>
              </w:tabs>
              <w:rPr>
                <w:rFonts w:ascii="Times New Roman" w:hAnsi="Times New Roman"/>
                <w:b/>
                <w:sz w:val="12"/>
                <w:szCs w:val="12"/>
              </w:rPr>
            </w:pPr>
          </w:p>
        </w:tc>
        <w:tc>
          <w:tcPr>
            <w:tcW w:w="1018" w:type="pct"/>
            <w:hideMark/>
          </w:tcPr>
          <w:p w:rsidR="003E2ECD" w:rsidRPr="003E2ECD" w:rsidRDefault="003E2ECD" w:rsidP="00E15F82">
            <w:pPr>
              <w:tabs>
                <w:tab w:val="left" w:pos="284"/>
                <w:tab w:val="left" w:pos="3828"/>
              </w:tabs>
              <w:rPr>
                <w:rFonts w:ascii="Times New Roman" w:hAnsi="Times New Roman"/>
                <w:b/>
                <w:sz w:val="12"/>
                <w:szCs w:val="12"/>
              </w:rPr>
            </w:pPr>
            <w:r w:rsidRPr="003E2ECD">
              <w:rPr>
                <w:rFonts w:ascii="Times New Roman" w:hAnsi="Times New Roman"/>
                <w:b/>
                <w:sz w:val="12"/>
                <w:szCs w:val="12"/>
              </w:rPr>
              <w:t>233,45</w:t>
            </w:r>
          </w:p>
        </w:tc>
      </w:tr>
    </w:tbl>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bCs/>
          <w:sz w:val="12"/>
          <w:szCs w:val="12"/>
          <w:u w:val="single"/>
        </w:rPr>
      </w:pPr>
      <w:r w:rsidRPr="003E2ECD">
        <w:rPr>
          <w:rFonts w:ascii="Times New Roman" w:eastAsia="Calibri" w:hAnsi="Times New Roman" w:cs="Times New Roman"/>
          <w:bCs/>
          <w:sz w:val="12"/>
          <w:szCs w:val="12"/>
          <w:u w:val="single"/>
          <w:lang w:val="en-US"/>
        </w:rPr>
        <w:t>Предприятия общественного питания</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На территории сельского поселения Красносельское предприятия общественного питания отсутствуют.</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bCs/>
          <w:sz w:val="12"/>
          <w:szCs w:val="12"/>
          <w:u w:val="single"/>
        </w:rPr>
      </w:pPr>
      <w:r w:rsidRPr="003E2ECD">
        <w:rPr>
          <w:rFonts w:ascii="Times New Roman" w:eastAsia="Calibri" w:hAnsi="Times New Roman" w:cs="Times New Roman"/>
          <w:bCs/>
          <w:sz w:val="12"/>
          <w:szCs w:val="12"/>
          <w:u w:val="single"/>
        </w:rPr>
        <w:t>Предприятия бытового обслуживания</w:t>
      </w:r>
    </w:p>
    <w:p w:rsidR="003E2ECD" w:rsidRPr="003E2ECD" w:rsidRDefault="003E2ECD" w:rsidP="00E15F82">
      <w:pPr>
        <w:tabs>
          <w:tab w:val="left" w:pos="284"/>
          <w:tab w:val="left" w:pos="3828"/>
        </w:tabs>
        <w:spacing w:after="0" w:line="240" w:lineRule="auto"/>
        <w:jc w:val="right"/>
        <w:rPr>
          <w:rFonts w:ascii="Times New Roman" w:eastAsia="Calibri" w:hAnsi="Times New Roman" w:cs="Times New Roman"/>
          <w:bCs/>
          <w:sz w:val="12"/>
          <w:szCs w:val="12"/>
          <w:u w:val="single"/>
        </w:rPr>
      </w:pPr>
      <w:r w:rsidRPr="003E2ECD">
        <w:rPr>
          <w:rFonts w:ascii="Times New Roman" w:eastAsia="Calibri" w:hAnsi="Times New Roman" w:cs="Times New Roman"/>
          <w:bCs/>
          <w:sz w:val="12"/>
          <w:szCs w:val="12"/>
          <w:u w:val="single"/>
        </w:rPr>
        <w:t>Таблица 7</w:t>
      </w:r>
    </w:p>
    <w:tbl>
      <w:tblPr>
        <w:tblStyle w:val="1f"/>
        <w:tblW w:w="5000" w:type="pct"/>
        <w:tblCellMar>
          <w:left w:w="0" w:type="dxa"/>
          <w:right w:w="0" w:type="dxa"/>
        </w:tblCellMar>
        <w:tblLook w:val="04A0"/>
      </w:tblPr>
      <w:tblGrid>
        <w:gridCol w:w="433"/>
        <w:gridCol w:w="3214"/>
        <w:gridCol w:w="2156"/>
        <w:gridCol w:w="1720"/>
      </w:tblGrid>
      <w:tr w:rsidR="003E2ECD" w:rsidRPr="003E2ECD" w:rsidTr="00E15F82">
        <w:trPr>
          <w:trHeight w:val="20"/>
        </w:trPr>
        <w:tc>
          <w:tcPr>
            <w:tcW w:w="287" w:type="pct"/>
            <w:hideMark/>
          </w:tcPr>
          <w:p w:rsidR="003E2ECD" w:rsidRPr="003E2ECD" w:rsidRDefault="003E2ECD" w:rsidP="00E15F82">
            <w:pPr>
              <w:tabs>
                <w:tab w:val="left" w:pos="284"/>
                <w:tab w:val="left" w:pos="3828"/>
              </w:tabs>
              <w:rPr>
                <w:rFonts w:ascii="Times New Roman" w:hAnsi="Times New Roman"/>
                <w:b/>
                <w:sz w:val="12"/>
                <w:szCs w:val="12"/>
              </w:rPr>
            </w:pPr>
            <w:r w:rsidRPr="003E2ECD">
              <w:rPr>
                <w:rFonts w:ascii="Times New Roman" w:hAnsi="Times New Roman"/>
                <w:b/>
                <w:sz w:val="12"/>
                <w:szCs w:val="12"/>
              </w:rPr>
              <w:t>№ п/п</w:t>
            </w:r>
          </w:p>
        </w:tc>
        <w:tc>
          <w:tcPr>
            <w:tcW w:w="2136" w:type="pct"/>
            <w:hideMark/>
          </w:tcPr>
          <w:p w:rsidR="003E2ECD" w:rsidRPr="003E2ECD" w:rsidRDefault="003E2ECD" w:rsidP="00E15F82">
            <w:pPr>
              <w:tabs>
                <w:tab w:val="left" w:pos="284"/>
                <w:tab w:val="left" w:pos="3828"/>
              </w:tabs>
              <w:rPr>
                <w:rFonts w:ascii="Times New Roman" w:hAnsi="Times New Roman"/>
                <w:b/>
                <w:sz w:val="12"/>
                <w:szCs w:val="12"/>
              </w:rPr>
            </w:pPr>
            <w:r w:rsidRPr="003E2ECD">
              <w:rPr>
                <w:rFonts w:ascii="Times New Roman" w:hAnsi="Times New Roman"/>
                <w:b/>
                <w:sz w:val="12"/>
                <w:szCs w:val="12"/>
              </w:rPr>
              <w:t>Наименование объекта</w:t>
            </w:r>
          </w:p>
        </w:tc>
        <w:tc>
          <w:tcPr>
            <w:tcW w:w="1433" w:type="pct"/>
            <w:hideMark/>
          </w:tcPr>
          <w:p w:rsidR="003E2ECD" w:rsidRPr="003E2ECD" w:rsidRDefault="003E2ECD" w:rsidP="00E15F82">
            <w:pPr>
              <w:tabs>
                <w:tab w:val="left" w:pos="284"/>
                <w:tab w:val="left" w:pos="3828"/>
              </w:tabs>
              <w:rPr>
                <w:rFonts w:ascii="Times New Roman" w:hAnsi="Times New Roman"/>
                <w:b/>
                <w:sz w:val="12"/>
                <w:szCs w:val="12"/>
              </w:rPr>
            </w:pPr>
            <w:r w:rsidRPr="003E2ECD">
              <w:rPr>
                <w:rFonts w:ascii="Times New Roman" w:hAnsi="Times New Roman"/>
                <w:b/>
                <w:sz w:val="12"/>
                <w:szCs w:val="12"/>
              </w:rPr>
              <w:t>Адрес</w:t>
            </w:r>
          </w:p>
        </w:tc>
        <w:tc>
          <w:tcPr>
            <w:tcW w:w="1143" w:type="pct"/>
            <w:hideMark/>
          </w:tcPr>
          <w:p w:rsidR="003E2ECD" w:rsidRPr="003E2ECD" w:rsidRDefault="003E2ECD" w:rsidP="00E15F82">
            <w:pPr>
              <w:tabs>
                <w:tab w:val="left" w:pos="284"/>
                <w:tab w:val="left" w:pos="3828"/>
              </w:tabs>
              <w:rPr>
                <w:rFonts w:ascii="Times New Roman" w:hAnsi="Times New Roman"/>
                <w:b/>
                <w:sz w:val="12"/>
                <w:szCs w:val="12"/>
              </w:rPr>
            </w:pPr>
            <w:r w:rsidRPr="003E2ECD">
              <w:rPr>
                <w:rFonts w:ascii="Times New Roman" w:hAnsi="Times New Roman"/>
                <w:b/>
                <w:sz w:val="12"/>
                <w:szCs w:val="12"/>
              </w:rPr>
              <w:t>Количество мест</w:t>
            </w:r>
          </w:p>
        </w:tc>
      </w:tr>
      <w:tr w:rsidR="003E2ECD" w:rsidRPr="003E2ECD" w:rsidTr="00E15F82">
        <w:trPr>
          <w:trHeight w:val="20"/>
        </w:trPr>
        <w:tc>
          <w:tcPr>
            <w:tcW w:w="287" w:type="pct"/>
            <w:hideMark/>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1</w:t>
            </w:r>
          </w:p>
        </w:tc>
        <w:tc>
          <w:tcPr>
            <w:tcW w:w="2136" w:type="pct"/>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Парикмахерская</w:t>
            </w:r>
          </w:p>
        </w:tc>
        <w:tc>
          <w:tcPr>
            <w:tcW w:w="1433" w:type="pct"/>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с. Красносельское, ул. Советская, 2</w:t>
            </w:r>
          </w:p>
        </w:tc>
        <w:tc>
          <w:tcPr>
            <w:tcW w:w="1143" w:type="pct"/>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2</w:t>
            </w:r>
          </w:p>
        </w:tc>
      </w:tr>
    </w:tbl>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b/>
          <w:sz w:val="12"/>
          <w:szCs w:val="12"/>
          <w:u w:val="single"/>
        </w:rPr>
      </w:pPr>
      <w:r w:rsidRPr="003E2ECD">
        <w:rPr>
          <w:rFonts w:ascii="Times New Roman" w:eastAsia="Calibri" w:hAnsi="Times New Roman" w:cs="Times New Roman"/>
          <w:b/>
          <w:sz w:val="12"/>
          <w:szCs w:val="12"/>
          <w:u w:val="single"/>
        </w:rPr>
        <w:t>1.2.6. Прочие объекты</w:t>
      </w:r>
    </w:p>
    <w:p w:rsidR="003E2ECD" w:rsidRPr="003E2ECD" w:rsidRDefault="003E2ECD" w:rsidP="00E15F82">
      <w:pPr>
        <w:tabs>
          <w:tab w:val="left" w:pos="284"/>
          <w:tab w:val="left" w:pos="3828"/>
        </w:tabs>
        <w:spacing w:after="0" w:line="240" w:lineRule="auto"/>
        <w:jc w:val="right"/>
        <w:rPr>
          <w:rFonts w:ascii="Times New Roman" w:eastAsia="Calibri" w:hAnsi="Times New Roman" w:cs="Times New Roman"/>
          <w:bCs/>
          <w:sz w:val="12"/>
          <w:szCs w:val="12"/>
          <w:u w:val="single"/>
        </w:rPr>
      </w:pPr>
      <w:r w:rsidRPr="003E2ECD">
        <w:rPr>
          <w:rFonts w:ascii="Times New Roman" w:eastAsia="Calibri" w:hAnsi="Times New Roman" w:cs="Times New Roman"/>
          <w:sz w:val="12"/>
          <w:szCs w:val="12"/>
          <w:lang w:val="en-US"/>
        </w:rPr>
        <w:t xml:space="preserve">Таблица  </w:t>
      </w:r>
      <w:r w:rsidRPr="003E2ECD">
        <w:rPr>
          <w:rFonts w:ascii="Times New Roman" w:eastAsia="Calibri" w:hAnsi="Times New Roman" w:cs="Times New Roman"/>
          <w:sz w:val="12"/>
          <w:szCs w:val="12"/>
        </w:rPr>
        <w:t>8</w:t>
      </w:r>
    </w:p>
    <w:tbl>
      <w:tblPr>
        <w:tblStyle w:val="1f"/>
        <w:tblW w:w="5000" w:type="pct"/>
        <w:tblCellMar>
          <w:left w:w="0" w:type="dxa"/>
          <w:right w:w="0" w:type="dxa"/>
        </w:tblCellMar>
        <w:tblLook w:val="04A0"/>
      </w:tblPr>
      <w:tblGrid>
        <w:gridCol w:w="432"/>
        <w:gridCol w:w="3372"/>
        <w:gridCol w:w="3719"/>
      </w:tblGrid>
      <w:tr w:rsidR="003E2ECD" w:rsidRPr="003E2ECD" w:rsidTr="00E15F82">
        <w:tc>
          <w:tcPr>
            <w:tcW w:w="287" w:type="pct"/>
            <w:hideMark/>
          </w:tcPr>
          <w:p w:rsidR="003E2ECD" w:rsidRPr="003E2ECD" w:rsidRDefault="003E2ECD" w:rsidP="00E15F82">
            <w:pPr>
              <w:tabs>
                <w:tab w:val="left" w:pos="284"/>
                <w:tab w:val="left" w:pos="3828"/>
              </w:tabs>
              <w:rPr>
                <w:rFonts w:ascii="Times New Roman" w:hAnsi="Times New Roman"/>
                <w:b/>
                <w:sz w:val="12"/>
                <w:szCs w:val="12"/>
              </w:rPr>
            </w:pPr>
            <w:r w:rsidRPr="003E2ECD">
              <w:rPr>
                <w:rFonts w:ascii="Times New Roman" w:hAnsi="Times New Roman"/>
                <w:b/>
                <w:sz w:val="12"/>
                <w:szCs w:val="12"/>
              </w:rPr>
              <w:t>№ п/п</w:t>
            </w:r>
          </w:p>
        </w:tc>
        <w:tc>
          <w:tcPr>
            <w:tcW w:w="2241" w:type="pct"/>
            <w:hideMark/>
          </w:tcPr>
          <w:p w:rsidR="003E2ECD" w:rsidRPr="003E2ECD" w:rsidRDefault="003E2ECD" w:rsidP="00E15F82">
            <w:pPr>
              <w:tabs>
                <w:tab w:val="left" w:pos="284"/>
                <w:tab w:val="left" w:pos="3828"/>
              </w:tabs>
              <w:rPr>
                <w:rFonts w:ascii="Times New Roman" w:hAnsi="Times New Roman"/>
                <w:b/>
                <w:sz w:val="12"/>
                <w:szCs w:val="12"/>
              </w:rPr>
            </w:pPr>
            <w:r w:rsidRPr="003E2ECD">
              <w:rPr>
                <w:rFonts w:ascii="Times New Roman" w:hAnsi="Times New Roman"/>
                <w:b/>
                <w:sz w:val="12"/>
                <w:szCs w:val="12"/>
              </w:rPr>
              <w:t>Наименование объекта</w:t>
            </w:r>
          </w:p>
        </w:tc>
        <w:tc>
          <w:tcPr>
            <w:tcW w:w="2472" w:type="pct"/>
          </w:tcPr>
          <w:p w:rsidR="003E2ECD" w:rsidRPr="003E2ECD" w:rsidRDefault="003E2ECD" w:rsidP="00E15F82">
            <w:pPr>
              <w:tabs>
                <w:tab w:val="left" w:pos="284"/>
                <w:tab w:val="left" w:pos="3828"/>
              </w:tabs>
              <w:rPr>
                <w:rFonts w:ascii="Times New Roman" w:hAnsi="Times New Roman"/>
                <w:b/>
                <w:sz w:val="12"/>
                <w:szCs w:val="12"/>
              </w:rPr>
            </w:pPr>
            <w:r w:rsidRPr="003E2ECD">
              <w:rPr>
                <w:rFonts w:ascii="Times New Roman" w:hAnsi="Times New Roman"/>
                <w:b/>
                <w:sz w:val="12"/>
                <w:szCs w:val="12"/>
              </w:rPr>
              <w:t>Адрес</w:t>
            </w:r>
          </w:p>
          <w:p w:rsidR="003E2ECD" w:rsidRPr="003E2ECD" w:rsidRDefault="003E2ECD" w:rsidP="00E15F82">
            <w:pPr>
              <w:tabs>
                <w:tab w:val="left" w:pos="284"/>
                <w:tab w:val="left" w:pos="3828"/>
              </w:tabs>
              <w:rPr>
                <w:rFonts w:ascii="Times New Roman" w:hAnsi="Times New Roman"/>
                <w:b/>
                <w:sz w:val="12"/>
                <w:szCs w:val="12"/>
              </w:rPr>
            </w:pPr>
          </w:p>
        </w:tc>
      </w:tr>
      <w:tr w:rsidR="003E2ECD" w:rsidRPr="003E2ECD" w:rsidTr="00E15F82">
        <w:tc>
          <w:tcPr>
            <w:tcW w:w="287" w:type="pct"/>
            <w:hideMark/>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1</w:t>
            </w:r>
          </w:p>
        </w:tc>
        <w:tc>
          <w:tcPr>
            <w:tcW w:w="2241" w:type="pct"/>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Администрация сельского поселения Красносельское</w:t>
            </w:r>
          </w:p>
        </w:tc>
        <w:tc>
          <w:tcPr>
            <w:tcW w:w="2472" w:type="pct"/>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с. Красносельское, ул. Советская, 2</w:t>
            </w:r>
          </w:p>
        </w:tc>
      </w:tr>
      <w:tr w:rsidR="003E2ECD" w:rsidRPr="003E2ECD" w:rsidTr="00E15F82">
        <w:tc>
          <w:tcPr>
            <w:tcW w:w="287" w:type="pct"/>
            <w:hideMark/>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2</w:t>
            </w:r>
          </w:p>
        </w:tc>
        <w:tc>
          <w:tcPr>
            <w:tcW w:w="2241" w:type="pct"/>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ВСП 4245/009 Сергиевского отд. 4245 АКБ РФ</w:t>
            </w:r>
          </w:p>
        </w:tc>
        <w:tc>
          <w:tcPr>
            <w:tcW w:w="2472" w:type="pct"/>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с. Красносельское, ул. Советская, 1</w:t>
            </w:r>
          </w:p>
        </w:tc>
      </w:tr>
      <w:tr w:rsidR="003E2ECD" w:rsidRPr="003E2ECD" w:rsidTr="00E15F82">
        <w:tc>
          <w:tcPr>
            <w:tcW w:w="287" w:type="pct"/>
            <w:hideMark/>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3</w:t>
            </w:r>
          </w:p>
        </w:tc>
        <w:tc>
          <w:tcPr>
            <w:tcW w:w="2241" w:type="pct"/>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Почтовое отделение</w:t>
            </w:r>
          </w:p>
        </w:tc>
        <w:tc>
          <w:tcPr>
            <w:tcW w:w="2472" w:type="pct"/>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с. Красносельское, ул. Советская. 2</w:t>
            </w:r>
          </w:p>
        </w:tc>
      </w:tr>
      <w:tr w:rsidR="003E2ECD" w:rsidRPr="003E2ECD" w:rsidTr="00E15F82">
        <w:tc>
          <w:tcPr>
            <w:tcW w:w="287" w:type="pct"/>
            <w:hideMark/>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4</w:t>
            </w:r>
          </w:p>
        </w:tc>
        <w:tc>
          <w:tcPr>
            <w:tcW w:w="2241" w:type="pct"/>
          </w:tcPr>
          <w:p w:rsidR="003E2ECD" w:rsidRPr="003E2ECD" w:rsidRDefault="003E2ECD" w:rsidP="00E15F82">
            <w:pPr>
              <w:tabs>
                <w:tab w:val="left" w:pos="284"/>
                <w:tab w:val="left" w:pos="3828"/>
              </w:tabs>
              <w:rPr>
                <w:rFonts w:ascii="Times New Roman" w:hAnsi="Times New Roman"/>
                <w:sz w:val="12"/>
                <w:szCs w:val="12"/>
              </w:rPr>
            </w:pPr>
            <w:r w:rsidRPr="003E2ECD">
              <w:rPr>
                <w:rFonts w:ascii="Times New Roman" w:hAnsi="Times New Roman"/>
                <w:sz w:val="12"/>
                <w:szCs w:val="12"/>
              </w:rPr>
              <w:t>Пожарное депо (гараж)</w:t>
            </w:r>
          </w:p>
        </w:tc>
        <w:tc>
          <w:tcPr>
            <w:tcW w:w="2472" w:type="pct"/>
          </w:tcPr>
          <w:p w:rsidR="003E2ECD" w:rsidRPr="003E2ECD" w:rsidRDefault="003E2ECD" w:rsidP="00E15F82">
            <w:pPr>
              <w:tabs>
                <w:tab w:val="left" w:pos="284"/>
                <w:tab w:val="left" w:pos="3828"/>
              </w:tabs>
              <w:rPr>
                <w:rFonts w:ascii="Times New Roman" w:hAnsi="Times New Roman"/>
                <w:sz w:val="12"/>
                <w:szCs w:val="12"/>
              </w:rPr>
            </w:pPr>
          </w:p>
        </w:tc>
      </w:tr>
    </w:tbl>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1.3. Прогнозируемый спрос на услуги социальной инфраструктуры</w:t>
      </w:r>
    </w:p>
    <w:p w:rsidR="003E2ECD" w:rsidRPr="003E2ECD" w:rsidRDefault="003E2ECD" w:rsidP="00E15F82">
      <w:pPr>
        <w:tabs>
          <w:tab w:val="left" w:pos="284"/>
          <w:tab w:val="left" w:pos="3828"/>
        </w:tabs>
        <w:spacing w:after="0" w:line="240" w:lineRule="auto"/>
        <w:jc w:val="center"/>
        <w:rPr>
          <w:rFonts w:ascii="Times New Roman" w:eastAsia="Calibri" w:hAnsi="Times New Roman" w:cs="Times New Roman"/>
          <w:sz w:val="12"/>
          <w:szCs w:val="12"/>
        </w:rPr>
      </w:pPr>
      <w:r w:rsidRPr="003E2ECD">
        <w:rPr>
          <w:rFonts w:ascii="Times New Roman" w:eastAsia="Calibri" w:hAnsi="Times New Roman" w:cs="Times New Roman"/>
          <w:sz w:val="12"/>
          <w:szCs w:val="12"/>
        </w:rPr>
        <w:t>Таблица 9 – Прогнозный спрос на услуги социальной инфраструктуры сельского поселения Красносельское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337"/>
        <w:gridCol w:w="2362"/>
        <w:gridCol w:w="751"/>
        <w:gridCol w:w="1623"/>
        <w:gridCol w:w="759"/>
        <w:gridCol w:w="812"/>
        <w:gridCol w:w="879"/>
      </w:tblGrid>
      <w:tr w:rsidR="003E2ECD" w:rsidRPr="003E2ECD" w:rsidTr="00E15F82">
        <w:trPr>
          <w:trHeight w:val="20"/>
        </w:trPr>
        <w:tc>
          <w:tcPr>
            <w:tcW w:w="224" w:type="pct"/>
            <w:vMerge w:val="restar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 п/п</w:t>
            </w:r>
          </w:p>
        </w:tc>
        <w:tc>
          <w:tcPr>
            <w:tcW w:w="1570" w:type="pct"/>
            <w:vMerge w:val="restar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Наименование</w:t>
            </w:r>
          </w:p>
        </w:tc>
        <w:tc>
          <w:tcPr>
            <w:tcW w:w="499" w:type="pct"/>
            <w:vMerge w:val="restar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Ед. измерения</w:t>
            </w:r>
          </w:p>
        </w:tc>
        <w:tc>
          <w:tcPr>
            <w:tcW w:w="1079" w:type="pct"/>
            <w:vMerge w:val="restar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Принятые нормативы (Нормативы градостроительного проектирования приложение №6 таб. 1,</w:t>
            </w:r>
            <w:r w:rsidRPr="003E2ECD">
              <w:rPr>
                <w:rFonts w:ascii="Times New Roman" w:eastAsia="Calibri" w:hAnsi="Times New Roman" w:cs="Times New Roman"/>
                <w:b/>
                <w:sz w:val="12"/>
                <w:szCs w:val="12"/>
              </w:rPr>
              <w:br/>
              <w:t>СНиП 2.07.01.89*)</w:t>
            </w:r>
          </w:p>
        </w:tc>
        <w:tc>
          <w:tcPr>
            <w:tcW w:w="504" w:type="pct"/>
            <w:vMerge w:val="restar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Нормативная потребность</w:t>
            </w:r>
          </w:p>
        </w:tc>
        <w:tc>
          <w:tcPr>
            <w:tcW w:w="1124" w:type="pct"/>
            <w:gridSpan w:val="2"/>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В том числе:</w:t>
            </w:r>
          </w:p>
        </w:tc>
      </w:tr>
      <w:tr w:rsidR="003E2ECD" w:rsidRPr="003E2ECD" w:rsidTr="00E15F82">
        <w:trPr>
          <w:trHeight w:val="20"/>
        </w:trPr>
        <w:tc>
          <w:tcPr>
            <w:tcW w:w="224" w:type="pct"/>
            <w:vMerge/>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570" w:type="pct"/>
            <w:vMerge/>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499" w:type="pct"/>
            <w:vMerge/>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79" w:type="pct"/>
            <w:vMerge/>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vMerge/>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4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Сохраняемая</w:t>
            </w:r>
          </w:p>
        </w:tc>
        <w:tc>
          <w:tcPr>
            <w:tcW w:w="58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Требуется запроектировать</w:t>
            </w:r>
          </w:p>
        </w:tc>
      </w:tr>
      <w:tr w:rsidR="003E2ECD" w:rsidRPr="003E2ECD" w:rsidTr="00E15F82">
        <w:trPr>
          <w:trHeight w:val="20"/>
        </w:trPr>
        <w:tc>
          <w:tcPr>
            <w:tcW w:w="5000" w:type="pct"/>
            <w:gridSpan w:val="7"/>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Учреждения образования</w:t>
            </w:r>
          </w:p>
        </w:tc>
      </w:tr>
      <w:tr w:rsidR="003E2ECD" w:rsidRPr="003E2ECD" w:rsidTr="00E15F82">
        <w:trPr>
          <w:trHeight w:val="20"/>
        </w:trPr>
        <w:tc>
          <w:tcPr>
            <w:tcW w:w="22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w:t>
            </w:r>
          </w:p>
        </w:tc>
        <w:tc>
          <w:tcPr>
            <w:tcW w:w="157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Детские дошкольные учреждения (дети с 1 до 6 лет)</w:t>
            </w:r>
          </w:p>
        </w:tc>
        <w:tc>
          <w:tcPr>
            <w:tcW w:w="49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w:t>
            </w:r>
          </w:p>
        </w:tc>
        <w:tc>
          <w:tcPr>
            <w:tcW w:w="107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28 мест на 1 тыс. чел.</w:t>
            </w:r>
          </w:p>
        </w:tc>
        <w:tc>
          <w:tcPr>
            <w:tcW w:w="50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19</w:t>
            </w:r>
          </w:p>
        </w:tc>
        <w:tc>
          <w:tcPr>
            <w:tcW w:w="54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8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19</w:t>
            </w:r>
          </w:p>
        </w:tc>
      </w:tr>
      <w:tr w:rsidR="003E2ECD" w:rsidRPr="003E2ECD" w:rsidTr="00E15F82">
        <w:trPr>
          <w:trHeight w:val="20"/>
        </w:trPr>
        <w:tc>
          <w:tcPr>
            <w:tcW w:w="22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w:t>
            </w:r>
          </w:p>
        </w:tc>
        <w:tc>
          <w:tcPr>
            <w:tcW w:w="157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Общеобразовательные школы (дети от 7 до 17 лет)</w:t>
            </w:r>
          </w:p>
        </w:tc>
        <w:tc>
          <w:tcPr>
            <w:tcW w:w="49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w:t>
            </w:r>
          </w:p>
        </w:tc>
        <w:tc>
          <w:tcPr>
            <w:tcW w:w="107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111 мест на 1 тыс. чел.</w:t>
            </w:r>
          </w:p>
        </w:tc>
        <w:tc>
          <w:tcPr>
            <w:tcW w:w="50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74</w:t>
            </w:r>
          </w:p>
        </w:tc>
        <w:tc>
          <w:tcPr>
            <w:tcW w:w="54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146</w:t>
            </w:r>
          </w:p>
        </w:tc>
        <w:tc>
          <w:tcPr>
            <w:tcW w:w="58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r>
      <w:tr w:rsidR="003E2ECD" w:rsidRPr="003E2ECD" w:rsidTr="00E15F82">
        <w:trPr>
          <w:trHeight w:val="20"/>
        </w:trPr>
        <w:tc>
          <w:tcPr>
            <w:tcW w:w="22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w:t>
            </w:r>
          </w:p>
        </w:tc>
        <w:tc>
          <w:tcPr>
            <w:tcW w:w="157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Внешкольные учреждения</w:t>
            </w:r>
          </w:p>
        </w:tc>
        <w:tc>
          <w:tcPr>
            <w:tcW w:w="49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w:t>
            </w:r>
          </w:p>
        </w:tc>
        <w:tc>
          <w:tcPr>
            <w:tcW w:w="107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 от общего числа школьников</w:t>
            </w:r>
          </w:p>
        </w:tc>
        <w:tc>
          <w:tcPr>
            <w:tcW w:w="50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5</w:t>
            </w:r>
          </w:p>
        </w:tc>
        <w:tc>
          <w:tcPr>
            <w:tcW w:w="54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8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r>
      <w:tr w:rsidR="003E2ECD" w:rsidRPr="003E2ECD" w:rsidTr="00E15F82">
        <w:trPr>
          <w:trHeight w:val="20"/>
        </w:trPr>
        <w:tc>
          <w:tcPr>
            <w:tcW w:w="5000" w:type="pct"/>
            <w:gridSpan w:val="7"/>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Учреждения здравоохранения</w:t>
            </w:r>
          </w:p>
        </w:tc>
      </w:tr>
      <w:tr w:rsidR="003E2ECD" w:rsidRPr="003E2ECD" w:rsidTr="00E15F82">
        <w:trPr>
          <w:trHeight w:val="20"/>
        </w:trPr>
        <w:tc>
          <w:tcPr>
            <w:tcW w:w="22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4</w:t>
            </w:r>
          </w:p>
        </w:tc>
        <w:tc>
          <w:tcPr>
            <w:tcW w:w="157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Стационарные больницы для взрослых</w:t>
            </w:r>
          </w:p>
        </w:tc>
        <w:tc>
          <w:tcPr>
            <w:tcW w:w="49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коек</w:t>
            </w:r>
          </w:p>
        </w:tc>
        <w:tc>
          <w:tcPr>
            <w:tcW w:w="107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10,2 койко-мест на 1 тыс. постоянного населения</w:t>
            </w:r>
          </w:p>
        </w:tc>
        <w:tc>
          <w:tcPr>
            <w:tcW w:w="50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7</w:t>
            </w:r>
          </w:p>
        </w:tc>
        <w:tc>
          <w:tcPr>
            <w:tcW w:w="54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8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r>
      <w:tr w:rsidR="003E2ECD" w:rsidRPr="003E2ECD" w:rsidTr="00E15F82">
        <w:trPr>
          <w:trHeight w:val="20"/>
        </w:trPr>
        <w:tc>
          <w:tcPr>
            <w:tcW w:w="22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5</w:t>
            </w:r>
          </w:p>
        </w:tc>
        <w:tc>
          <w:tcPr>
            <w:tcW w:w="157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Амбулаторно-поликлиническая сеть без стационаров, для постоянного населения</w:t>
            </w:r>
          </w:p>
        </w:tc>
        <w:tc>
          <w:tcPr>
            <w:tcW w:w="49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посещений в смену</w:t>
            </w:r>
          </w:p>
        </w:tc>
        <w:tc>
          <w:tcPr>
            <w:tcW w:w="107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18,15 на 1 тыс. постоянного населения</w:t>
            </w:r>
          </w:p>
        </w:tc>
        <w:tc>
          <w:tcPr>
            <w:tcW w:w="50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12</w:t>
            </w:r>
          </w:p>
        </w:tc>
        <w:tc>
          <w:tcPr>
            <w:tcW w:w="54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8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r>
      <w:tr w:rsidR="003E2ECD" w:rsidRPr="003E2ECD" w:rsidTr="00E15F82">
        <w:trPr>
          <w:trHeight w:val="20"/>
        </w:trPr>
        <w:tc>
          <w:tcPr>
            <w:tcW w:w="22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6</w:t>
            </w:r>
          </w:p>
        </w:tc>
        <w:tc>
          <w:tcPr>
            <w:tcW w:w="157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Аптеки</w:t>
            </w:r>
          </w:p>
        </w:tc>
        <w:tc>
          <w:tcPr>
            <w:tcW w:w="49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ед.</w:t>
            </w:r>
          </w:p>
        </w:tc>
        <w:tc>
          <w:tcPr>
            <w:tcW w:w="107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 на 6 тыс. населения</w:t>
            </w:r>
          </w:p>
        </w:tc>
        <w:tc>
          <w:tcPr>
            <w:tcW w:w="50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8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r>
      <w:tr w:rsidR="003E2ECD" w:rsidRPr="003E2ECD" w:rsidTr="00E15F82">
        <w:trPr>
          <w:trHeight w:val="20"/>
        </w:trPr>
        <w:tc>
          <w:tcPr>
            <w:tcW w:w="22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7</w:t>
            </w:r>
          </w:p>
        </w:tc>
        <w:tc>
          <w:tcPr>
            <w:tcW w:w="157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Станции скорой медицинской помощи</w:t>
            </w:r>
          </w:p>
        </w:tc>
        <w:tc>
          <w:tcPr>
            <w:tcW w:w="49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автомобилей</w:t>
            </w:r>
          </w:p>
        </w:tc>
        <w:tc>
          <w:tcPr>
            <w:tcW w:w="107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0,1 на 1 тыс. населения</w:t>
            </w:r>
          </w:p>
        </w:tc>
        <w:tc>
          <w:tcPr>
            <w:tcW w:w="50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8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r>
      <w:tr w:rsidR="003E2ECD" w:rsidRPr="003E2ECD" w:rsidTr="00E15F82">
        <w:trPr>
          <w:trHeight w:val="20"/>
        </w:trPr>
        <w:tc>
          <w:tcPr>
            <w:tcW w:w="5000" w:type="pct"/>
            <w:gridSpan w:val="7"/>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Учреждения социального обслуживания населения</w:t>
            </w:r>
          </w:p>
        </w:tc>
      </w:tr>
      <w:tr w:rsidR="003E2ECD" w:rsidRPr="003E2ECD" w:rsidTr="00E15F82">
        <w:trPr>
          <w:trHeight w:val="20"/>
        </w:trPr>
        <w:tc>
          <w:tcPr>
            <w:tcW w:w="22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8</w:t>
            </w:r>
          </w:p>
        </w:tc>
        <w:tc>
          <w:tcPr>
            <w:tcW w:w="157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Детские дома-интернаты</w:t>
            </w:r>
          </w:p>
        </w:tc>
        <w:tc>
          <w:tcPr>
            <w:tcW w:w="49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место</w:t>
            </w:r>
          </w:p>
        </w:tc>
        <w:tc>
          <w:tcPr>
            <w:tcW w:w="107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 на 1 тыс. населения от 4 до 17 лет</w:t>
            </w:r>
          </w:p>
        </w:tc>
        <w:tc>
          <w:tcPr>
            <w:tcW w:w="50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8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r>
      <w:tr w:rsidR="003E2ECD" w:rsidRPr="003E2ECD" w:rsidTr="00E15F82">
        <w:trPr>
          <w:trHeight w:val="20"/>
        </w:trPr>
        <w:tc>
          <w:tcPr>
            <w:tcW w:w="22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lastRenderedPageBreak/>
              <w:t>9</w:t>
            </w:r>
          </w:p>
        </w:tc>
        <w:tc>
          <w:tcPr>
            <w:tcW w:w="157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Дома-интернаты для престарелых с 60 лет</w:t>
            </w:r>
          </w:p>
        </w:tc>
        <w:tc>
          <w:tcPr>
            <w:tcW w:w="49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место</w:t>
            </w:r>
          </w:p>
        </w:tc>
        <w:tc>
          <w:tcPr>
            <w:tcW w:w="107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28 на 1 тыс. населения с 60 лет</w:t>
            </w:r>
          </w:p>
        </w:tc>
        <w:tc>
          <w:tcPr>
            <w:tcW w:w="50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8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r>
      <w:tr w:rsidR="003E2ECD" w:rsidRPr="003E2ECD" w:rsidTr="00E15F82">
        <w:trPr>
          <w:trHeight w:val="20"/>
        </w:trPr>
        <w:tc>
          <w:tcPr>
            <w:tcW w:w="22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w:t>
            </w:r>
          </w:p>
        </w:tc>
        <w:tc>
          <w:tcPr>
            <w:tcW w:w="157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Дома-интернаты для взрослых инвалидов с физическими нарушениями (с 18 лет)</w:t>
            </w:r>
          </w:p>
        </w:tc>
        <w:tc>
          <w:tcPr>
            <w:tcW w:w="49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w:t>
            </w:r>
          </w:p>
        </w:tc>
        <w:tc>
          <w:tcPr>
            <w:tcW w:w="107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 на 1 тыс. населения с 18 лет</w:t>
            </w:r>
          </w:p>
        </w:tc>
        <w:tc>
          <w:tcPr>
            <w:tcW w:w="50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lang w:val="en-US"/>
              </w:rPr>
            </w:pPr>
            <w:r w:rsidRPr="003E2ECD">
              <w:rPr>
                <w:rFonts w:ascii="Times New Roman" w:eastAsia="Calibri" w:hAnsi="Times New Roman" w:cs="Times New Roman"/>
                <w:sz w:val="12"/>
                <w:szCs w:val="12"/>
                <w:lang w:val="en-US"/>
              </w:rPr>
              <w:t>0</w:t>
            </w:r>
          </w:p>
        </w:tc>
        <w:tc>
          <w:tcPr>
            <w:tcW w:w="58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r>
      <w:tr w:rsidR="003E2ECD" w:rsidRPr="003E2ECD" w:rsidTr="00E15F82">
        <w:trPr>
          <w:trHeight w:val="20"/>
        </w:trPr>
        <w:tc>
          <w:tcPr>
            <w:tcW w:w="22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11</w:t>
            </w:r>
          </w:p>
        </w:tc>
        <w:tc>
          <w:tcPr>
            <w:tcW w:w="157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Специальные жилые дома и группы квартир для ветеранов войны и труда и одиноких престарелых</w:t>
            </w:r>
          </w:p>
        </w:tc>
        <w:tc>
          <w:tcPr>
            <w:tcW w:w="49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чел</w:t>
            </w:r>
          </w:p>
        </w:tc>
        <w:tc>
          <w:tcPr>
            <w:tcW w:w="107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60 на 1тыс. населения после 60 лет</w:t>
            </w:r>
          </w:p>
        </w:tc>
        <w:tc>
          <w:tcPr>
            <w:tcW w:w="50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lang w:val="en-US"/>
              </w:rPr>
            </w:pPr>
            <w:r w:rsidRPr="003E2ECD">
              <w:rPr>
                <w:rFonts w:ascii="Times New Roman" w:eastAsia="Calibri" w:hAnsi="Times New Roman" w:cs="Times New Roman"/>
                <w:sz w:val="12"/>
                <w:szCs w:val="12"/>
                <w:lang w:val="en-US"/>
              </w:rPr>
              <w:t>0</w:t>
            </w:r>
          </w:p>
        </w:tc>
        <w:tc>
          <w:tcPr>
            <w:tcW w:w="58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r>
      <w:tr w:rsidR="003E2ECD" w:rsidRPr="003E2ECD" w:rsidTr="00E15F82">
        <w:trPr>
          <w:trHeight w:val="20"/>
        </w:trPr>
        <w:tc>
          <w:tcPr>
            <w:tcW w:w="22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12</w:t>
            </w:r>
          </w:p>
        </w:tc>
        <w:tc>
          <w:tcPr>
            <w:tcW w:w="157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Специальные жилые дома и группы квартир для инвалидов на креслах колясках и их семей</w:t>
            </w:r>
          </w:p>
        </w:tc>
        <w:tc>
          <w:tcPr>
            <w:tcW w:w="49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чел</w:t>
            </w:r>
          </w:p>
        </w:tc>
        <w:tc>
          <w:tcPr>
            <w:tcW w:w="107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0,5 на 1тыс. чел всего населения</w:t>
            </w:r>
          </w:p>
        </w:tc>
        <w:tc>
          <w:tcPr>
            <w:tcW w:w="50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lang w:val="en-US"/>
              </w:rPr>
            </w:pPr>
            <w:r w:rsidRPr="003E2ECD">
              <w:rPr>
                <w:rFonts w:ascii="Times New Roman" w:eastAsia="Calibri" w:hAnsi="Times New Roman" w:cs="Times New Roman"/>
                <w:sz w:val="12"/>
                <w:szCs w:val="12"/>
                <w:lang w:val="en-US"/>
              </w:rPr>
              <w:t>0</w:t>
            </w:r>
          </w:p>
        </w:tc>
        <w:tc>
          <w:tcPr>
            <w:tcW w:w="58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r>
      <w:tr w:rsidR="003E2ECD" w:rsidRPr="003E2ECD" w:rsidTr="00E15F82">
        <w:trPr>
          <w:trHeight w:val="20"/>
        </w:trPr>
        <w:tc>
          <w:tcPr>
            <w:tcW w:w="5000" w:type="pct"/>
            <w:gridSpan w:val="7"/>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Учреждения культуры</w:t>
            </w:r>
          </w:p>
        </w:tc>
      </w:tr>
      <w:tr w:rsidR="003E2ECD" w:rsidRPr="003E2ECD" w:rsidTr="00E15F82">
        <w:trPr>
          <w:trHeight w:val="20"/>
        </w:trPr>
        <w:tc>
          <w:tcPr>
            <w:tcW w:w="224" w:type="pct"/>
            <w:vMerge w:val="restar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13</w:t>
            </w:r>
          </w:p>
        </w:tc>
        <w:tc>
          <w:tcPr>
            <w:tcW w:w="1570" w:type="pct"/>
            <w:vMerge w:val="restar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Сельские библиотеки</w:t>
            </w:r>
          </w:p>
        </w:tc>
        <w:tc>
          <w:tcPr>
            <w:tcW w:w="49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тыс. ед. хранения</w:t>
            </w:r>
          </w:p>
        </w:tc>
        <w:tc>
          <w:tcPr>
            <w:tcW w:w="107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4,5 на 1 тыс. населения</w:t>
            </w:r>
          </w:p>
        </w:tc>
        <w:tc>
          <w:tcPr>
            <w:tcW w:w="50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2,993</w:t>
            </w:r>
          </w:p>
        </w:tc>
        <w:tc>
          <w:tcPr>
            <w:tcW w:w="54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11283</w:t>
            </w:r>
          </w:p>
        </w:tc>
        <w:tc>
          <w:tcPr>
            <w:tcW w:w="58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r>
      <w:tr w:rsidR="003E2ECD" w:rsidRPr="003E2ECD" w:rsidTr="00E15F82">
        <w:trPr>
          <w:trHeight w:val="20"/>
        </w:trPr>
        <w:tc>
          <w:tcPr>
            <w:tcW w:w="224" w:type="pct"/>
            <w:vMerge/>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1570" w:type="pct"/>
            <w:vMerge/>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49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w:t>
            </w:r>
          </w:p>
        </w:tc>
        <w:tc>
          <w:tcPr>
            <w:tcW w:w="107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 на 1 тыс. населения</w:t>
            </w:r>
          </w:p>
        </w:tc>
        <w:tc>
          <w:tcPr>
            <w:tcW w:w="50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w:t>
            </w:r>
          </w:p>
        </w:tc>
        <w:tc>
          <w:tcPr>
            <w:tcW w:w="54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8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r>
      <w:tr w:rsidR="003E2ECD" w:rsidRPr="003E2ECD" w:rsidTr="00E15F82">
        <w:trPr>
          <w:trHeight w:val="20"/>
        </w:trPr>
        <w:tc>
          <w:tcPr>
            <w:tcW w:w="22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14</w:t>
            </w:r>
          </w:p>
        </w:tc>
        <w:tc>
          <w:tcPr>
            <w:tcW w:w="157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Клубы или учреждения клубного типа</w:t>
            </w:r>
          </w:p>
        </w:tc>
        <w:tc>
          <w:tcPr>
            <w:tcW w:w="49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зрительные места</w:t>
            </w:r>
          </w:p>
        </w:tc>
        <w:tc>
          <w:tcPr>
            <w:tcW w:w="107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80 на 1 тыс. жителей</w:t>
            </w:r>
          </w:p>
        </w:tc>
        <w:tc>
          <w:tcPr>
            <w:tcW w:w="50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69</w:t>
            </w:r>
          </w:p>
        </w:tc>
        <w:tc>
          <w:tcPr>
            <w:tcW w:w="54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350</w:t>
            </w:r>
          </w:p>
        </w:tc>
        <w:tc>
          <w:tcPr>
            <w:tcW w:w="58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r>
      <w:tr w:rsidR="003E2ECD" w:rsidRPr="003E2ECD" w:rsidTr="00E15F82">
        <w:trPr>
          <w:trHeight w:val="20"/>
        </w:trPr>
        <w:tc>
          <w:tcPr>
            <w:tcW w:w="5000" w:type="pct"/>
            <w:gridSpan w:val="7"/>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Спортивные сооружения</w:t>
            </w:r>
          </w:p>
        </w:tc>
      </w:tr>
      <w:tr w:rsidR="003E2ECD" w:rsidRPr="003E2ECD" w:rsidTr="00E15F82">
        <w:trPr>
          <w:trHeight w:val="20"/>
        </w:trPr>
        <w:tc>
          <w:tcPr>
            <w:tcW w:w="22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15</w:t>
            </w:r>
          </w:p>
        </w:tc>
        <w:tc>
          <w:tcPr>
            <w:tcW w:w="157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Спортивные залы общего пользования</w:t>
            </w:r>
          </w:p>
        </w:tc>
        <w:tc>
          <w:tcPr>
            <w:tcW w:w="49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w:t>
            </w:r>
            <w:r w:rsidRPr="003E2ECD">
              <w:rPr>
                <w:rFonts w:ascii="Times New Roman" w:eastAsia="Calibri" w:hAnsi="Times New Roman" w:cs="Times New Roman"/>
                <w:sz w:val="12"/>
                <w:szCs w:val="12"/>
                <w:vertAlign w:val="superscript"/>
              </w:rPr>
              <w:t>2</w:t>
            </w:r>
            <w:r w:rsidRPr="003E2ECD">
              <w:rPr>
                <w:rFonts w:ascii="Times New Roman" w:eastAsia="Calibri" w:hAnsi="Times New Roman" w:cs="Times New Roman"/>
                <w:sz w:val="12"/>
                <w:szCs w:val="12"/>
              </w:rPr>
              <w:t xml:space="preserve"> пола</w:t>
            </w:r>
          </w:p>
        </w:tc>
        <w:tc>
          <w:tcPr>
            <w:tcW w:w="107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80 на 1 тыс. чел.</w:t>
            </w:r>
          </w:p>
        </w:tc>
        <w:tc>
          <w:tcPr>
            <w:tcW w:w="50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69</w:t>
            </w:r>
          </w:p>
        </w:tc>
        <w:tc>
          <w:tcPr>
            <w:tcW w:w="54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3326</w:t>
            </w:r>
          </w:p>
        </w:tc>
        <w:tc>
          <w:tcPr>
            <w:tcW w:w="58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r>
      <w:tr w:rsidR="003E2ECD" w:rsidRPr="003E2ECD" w:rsidTr="00E15F82">
        <w:trPr>
          <w:trHeight w:val="20"/>
        </w:trPr>
        <w:tc>
          <w:tcPr>
            <w:tcW w:w="22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16</w:t>
            </w:r>
          </w:p>
        </w:tc>
        <w:tc>
          <w:tcPr>
            <w:tcW w:w="157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Спортивно-тренажерный зал повседневного обслуживания</w:t>
            </w:r>
          </w:p>
        </w:tc>
        <w:tc>
          <w:tcPr>
            <w:tcW w:w="49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w:t>
            </w:r>
            <w:r w:rsidRPr="003E2ECD">
              <w:rPr>
                <w:rFonts w:ascii="Times New Roman" w:eastAsia="Calibri" w:hAnsi="Times New Roman" w:cs="Times New Roman"/>
                <w:sz w:val="12"/>
                <w:szCs w:val="12"/>
                <w:vertAlign w:val="superscript"/>
              </w:rPr>
              <w:t>2</w:t>
            </w:r>
            <w:r w:rsidRPr="003E2ECD">
              <w:rPr>
                <w:rFonts w:ascii="Times New Roman" w:eastAsia="Calibri" w:hAnsi="Times New Roman" w:cs="Times New Roman"/>
                <w:sz w:val="12"/>
                <w:szCs w:val="12"/>
              </w:rPr>
              <w:t xml:space="preserve"> площади пола зала</w:t>
            </w:r>
          </w:p>
        </w:tc>
        <w:tc>
          <w:tcPr>
            <w:tcW w:w="107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80 на 1 тыс. чел.</w:t>
            </w:r>
          </w:p>
        </w:tc>
        <w:tc>
          <w:tcPr>
            <w:tcW w:w="50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69</w:t>
            </w:r>
          </w:p>
        </w:tc>
        <w:tc>
          <w:tcPr>
            <w:tcW w:w="54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8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r>
      <w:tr w:rsidR="003E2ECD" w:rsidRPr="003E2ECD" w:rsidTr="00E15F82">
        <w:trPr>
          <w:trHeight w:val="20"/>
        </w:trPr>
        <w:tc>
          <w:tcPr>
            <w:tcW w:w="22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17</w:t>
            </w:r>
          </w:p>
        </w:tc>
        <w:tc>
          <w:tcPr>
            <w:tcW w:w="157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Бассейны крытые и открытые общего пользования</w:t>
            </w:r>
          </w:p>
        </w:tc>
        <w:tc>
          <w:tcPr>
            <w:tcW w:w="49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w:t>
            </w:r>
            <w:r w:rsidRPr="003E2ECD">
              <w:rPr>
                <w:rFonts w:ascii="Times New Roman" w:eastAsia="Calibri" w:hAnsi="Times New Roman" w:cs="Times New Roman"/>
                <w:sz w:val="12"/>
                <w:szCs w:val="12"/>
                <w:vertAlign w:val="superscript"/>
              </w:rPr>
              <w:t>2</w:t>
            </w:r>
            <w:r w:rsidRPr="003E2ECD">
              <w:rPr>
                <w:rFonts w:ascii="Times New Roman" w:eastAsia="Calibri" w:hAnsi="Times New Roman" w:cs="Times New Roman"/>
                <w:sz w:val="12"/>
                <w:szCs w:val="12"/>
              </w:rPr>
              <w:t xml:space="preserve"> зеркала воды</w:t>
            </w:r>
          </w:p>
        </w:tc>
        <w:tc>
          <w:tcPr>
            <w:tcW w:w="107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25 м</w:t>
            </w:r>
            <w:r w:rsidRPr="003E2ECD">
              <w:rPr>
                <w:rFonts w:ascii="Times New Roman" w:eastAsia="Calibri" w:hAnsi="Times New Roman" w:cs="Times New Roman"/>
                <w:sz w:val="12"/>
                <w:szCs w:val="12"/>
                <w:vertAlign w:val="superscript"/>
              </w:rPr>
              <w:t>2</w:t>
            </w:r>
            <w:r w:rsidRPr="003E2ECD">
              <w:rPr>
                <w:rFonts w:ascii="Times New Roman" w:eastAsia="Calibri" w:hAnsi="Times New Roman" w:cs="Times New Roman"/>
                <w:sz w:val="12"/>
                <w:szCs w:val="12"/>
              </w:rPr>
              <w:t xml:space="preserve"> на 1 тыс. чел.</w:t>
            </w:r>
          </w:p>
        </w:tc>
        <w:tc>
          <w:tcPr>
            <w:tcW w:w="50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21</w:t>
            </w:r>
          </w:p>
        </w:tc>
        <w:tc>
          <w:tcPr>
            <w:tcW w:w="54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8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r>
      <w:tr w:rsidR="003E2ECD" w:rsidRPr="003E2ECD" w:rsidTr="00E15F82">
        <w:trPr>
          <w:trHeight w:val="20"/>
        </w:trPr>
        <w:tc>
          <w:tcPr>
            <w:tcW w:w="22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18</w:t>
            </w:r>
          </w:p>
        </w:tc>
        <w:tc>
          <w:tcPr>
            <w:tcW w:w="157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Плоскостные спортивные сооружения</w:t>
            </w:r>
          </w:p>
        </w:tc>
        <w:tc>
          <w:tcPr>
            <w:tcW w:w="49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w:t>
            </w:r>
            <w:r w:rsidRPr="003E2ECD">
              <w:rPr>
                <w:rFonts w:ascii="Times New Roman" w:eastAsia="Calibri" w:hAnsi="Times New Roman" w:cs="Times New Roman"/>
                <w:sz w:val="12"/>
                <w:szCs w:val="12"/>
                <w:vertAlign w:val="superscript"/>
              </w:rPr>
              <w:t>2</w:t>
            </w:r>
          </w:p>
        </w:tc>
        <w:tc>
          <w:tcPr>
            <w:tcW w:w="107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1949,4 на 1 тыс. чел.</w:t>
            </w:r>
          </w:p>
        </w:tc>
        <w:tc>
          <w:tcPr>
            <w:tcW w:w="50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1673</w:t>
            </w:r>
          </w:p>
        </w:tc>
        <w:tc>
          <w:tcPr>
            <w:tcW w:w="54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8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r>
      <w:tr w:rsidR="003E2ECD" w:rsidRPr="003E2ECD" w:rsidTr="00E15F82">
        <w:trPr>
          <w:trHeight w:val="20"/>
        </w:trPr>
        <w:tc>
          <w:tcPr>
            <w:tcW w:w="5000" w:type="pct"/>
            <w:gridSpan w:val="7"/>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Учреждения торговли и общественного питания</w:t>
            </w:r>
          </w:p>
        </w:tc>
      </w:tr>
      <w:tr w:rsidR="003E2ECD" w:rsidRPr="003E2ECD" w:rsidTr="00E15F82">
        <w:trPr>
          <w:trHeight w:val="20"/>
        </w:trPr>
        <w:tc>
          <w:tcPr>
            <w:tcW w:w="22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19</w:t>
            </w:r>
          </w:p>
        </w:tc>
        <w:tc>
          <w:tcPr>
            <w:tcW w:w="157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Магазины</w:t>
            </w:r>
          </w:p>
        </w:tc>
        <w:tc>
          <w:tcPr>
            <w:tcW w:w="49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м² торговой площади</w:t>
            </w:r>
          </w:p>
        </w:tc>
        <w:tc>
          <w:tcPr>
            <w:tcW w:w="107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300 на 1 тыс. чел.</w:t>
            </w:r>
          </w:p>
        </w:tc>
        <w:tc>
          <w:tcPr>
            <w:tcW w:w="50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257</w:t>
            </w:r>
          </w:p>
        </w:tc>
        <w:tc>
          <w:tcPr>
            <w:tcW w:w="54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235</w:t>
            </w:r>
          </w:p>
        </w:tc>
        <w:tc>
          <w:tcPr>
            <w:tcW w:w="58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r>
      <w:tr w:rsidR="003E2ECD" w:rsidRPr="003E2ECD" w:rsidTr="00E15F82">
        <w:trPr>
          <w:trHeight w:val="20"/>
        </w:trPr>
        <w:tc>
          <w:tcPr>
            <w:tcW w:w="22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w:t>
            </w:r>
          </w:p>
        </w:tc>
        <w:tc>
          <w:tcPr>
            <w:tcW w:w="157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Предприятия общественного питания</w:t>
            </w:r>
          </w:p>
        </w:tc>
        <w:tc>
          <w:tcPr>
            <w:tcW w:w="49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посадочных мест</w:t>
            </w:r>
          </w:p>
        </w:tc>
        <w:tc>
          <w:tcPr>
            <w:tcW w:w="107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40 на 1 тыс. чел.</w:t>
            </w:r>
          </w:p>
        </w:tc>
        <w:tc>
          <w:tcPr>
            <w:tcW w:w="50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34</w:t>
            </w:r>
          </w:p>
        </w:tc>
        <w:tc>
          <w:tcPr>
            <w:tcW w:w="54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8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r>
      <w:tr w:rsidR="003E2ECD" w:rsidRPr="003E2ECD" w:rsidTr="00E15F82">
        <w:trPr>
          <w:trHeight w:val="20"/>
        </w:trPr>
        <w:tc>
          <w:tcPr>
            <w:tcW w:w="5000" w:type="pct"/>
            <w:gridSpan w:val="7"/>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Предприятия бытового обслуживания</w:t>
            </w:r>
          </w:p>
        </w:tc>
      </w:tr>
      <w:tr w:rsidR="003E2ECD" w:rsidRPr="003E2ECD" w:rsidTr="00E15F82">
        <w:trPr>
          <w:trHeight w:val="20"/>
        </w:trPr>
        <w:tc>
          <w:tcPr>
            <w:tcW w:w="22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21</w:t>
            </w:r>
          </w:p>
        </w:tc>
        <w:tc>
          <w:tcPr>
            <w:tcW w:w="157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Прачечные</w:t>
            </w:r>
          </w:p>
        </w:tc>
        <w:tc>
          <w:tcPr>
            <w:tcW w:w="49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кг белья в смену</w:t>
            </w:r>
          </w:p>
        </w:tc>
        <w:tc>
          <w:tcPr>
            <w:tcW w:w="107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120 на 1 тыс. чел.</w:t>
            </w:r>
          </w:p>
        </w:tc>
        <w:tc>
          <w:tcPr>
            <w:tcW w:w="50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103</w:t>
            </w:r>
          </w:p>
        </w:tc>
        <w:tc>
          <w:tcPr>
            <w:tcW w:w="54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8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r>
      <w:tr w:rsidR="003E2ECD" w:rsidRPr="003E2ECD" w:rsidTr="00E15F82">
        <w:trPr>
          <w:trHeight w:val="20"/>
        </w:trPr>
        <w:tc>
          <w:tcPr>
            <w:tcW w:w="22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22</w:t>
            </w:r>
          </w:p>
        </w:tc>
        <w:tc>
          <w:tcPr>
            <w:tcW w:w="157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Химчистки – фабрики химчистки</w:t>
            </w:r>
          </w:p>
        </w:tc>
        <w:tc>
          <w:tcPr>
            <w:tcW w:w="49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кг вещей в смену</w:t>
            </w:r>
          </w:p>
        </w:tc>
        <w:tc>
          <w:tcPr>
            <w:tcW w:w="107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11,4 на 1 тыс. чел.</w:t>
            </w:r>
          </w:p>
        </w:tc>
        <w:tc>
          <w:tcPr>
            <w:tcW w:w="50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w:t>
            </w:r>
          </w:p>
        </w:tc>
        <w:tc>
          <w:tcPr>
            <w:tcW w:w="54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8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r>
      <w:tr w:rsidR="003E2ECD" w:rsidRPr="003E2ECD" w:rsidTr="00E15F82">
        <w:trPr>
          <w:trHeight w:val="20"/>
        </w:trPr>
        <w:tc>
          <w:tcPr>
            <w:tcW w:w="22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23</w:t>
            </w:r>
          </w:p>
        </w:tc>
        <w:tc>
          <w:tcPr>
            <w:tcW w:w="157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Банно-оздоровительный комплекс</w:t>
            </w:r>
          </w:p>
        </w:tc>
        <w:tc>
          <w:tcPr>
            <w:tcW w:w="49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место</w:t>
            </w:r>
          </w:p>
        </w:tc>
        <w:tc>
          <w:tcPr>
            <w:tcW w:w="107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5 на 1 тыс. чел.</w:t>
            </w:r>
          </w:p>
        </w:tc>
        <w:tc>
          <w:tcPr>
            <w:tcW w:w="50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4</w:t>
            </w:r>
          </w:p>
        </w:tc>
        <w:tc>
          <w:tcPr>
            <w:tcW w:w="54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8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r>
      <w:tr w:rsidR="003E2ECD" w:rsidRPr="003E2ECD" w:rsidTr="00E15F82">
        <w:trPr>
          <w:trHeight w:val="20"/>
        </w:trPr>
        <w:tc>
          <w:tcPr>
            <w:tcW w:w="5000" w:type="pct"/>
            <w:gridSpan w:val="7"/>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Предприятия коммунального обслуживания</w:t>
            </w:r>
          </w:p>
        </w:tc>
      </w:tr>
      <w:tr w:rsidR="003E2ECD" w:rsidRPr="003E2ECD" w:rsidTr="00E15F82">
        <w:trPr>
          <w:trHeight w:val="20"/>
        </w:trPr>
        <w:tc>
          <w:tcPr>
            <w:tcW w:w="22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24</w:t>
            </w:r>
          </w:p>
        </w:tc>
        <w:tc>
          <w:tcPr>
            <w:tcW w:w="157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Пожарные депо</w:t>
            </w:r>
          </w:p>
        </w:tc>
        <w:tc>
          <w:tcPr>
            <w:tcW w:w="49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машин</w:t>
            </w:r>
          </w:p>
        </w:tc>
        <w:tc>
          <w:tcPr>
            <w:tcW w:w="107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0,2 на 1 тыс. чел.</w:t>
            </w:r>
          </w:p>
        </w:tc>
        <w:tc>
          <w:tcPr>
            <w:tcW w:w="50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8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r>
      <w:tr w:rsidR="003E2ECD" w:rsidRPr="003E2ECD" w:rsidTr="00E15F82">
        <w:trPr>
          <w:trHeight w:val="20"/>
        </w:trPr>
        <w:tc>
          <w:tcPr>
            <w:tcW w:w="22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25</w:t>
            </w:r>
          </w:p>
        </w:tc>
        <w:tc>
          <w:tcPr>
            <w:tcW w:w="157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Бюро похоронного обслуживания</w:t>
            </w:r>
          </w:p>
        </w:tc>
        <w:tc>
          <w:tcPr>
            <w:tcW w:w="49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 объект</w:t>
            </w:r>
          </w:p>
        </w:tc>
        <w:tc>
          <w:tcPr>
            <w:tcW w:w="107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 на 0,3 млн. жителей / 1 на поселение</w:t>
            </w:r>
          </w:p>
        </w:tc>
        <w:tc>
          <w:tcPr>
            <w:tcW w:w="50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8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r>
      <w:tr w:rsidR="003E2ECD" w:rsidRPr="003E2ECD" w:rsidTr="00E15F82">
        <w:trPr>
          <w:trHeight w:val="20"/>
        </w:trPr>
        <w:tc>
          <w:tcPr>
            <w:tcW w:w="5000" w:type="pct"/>
            <w:gridSpan w:val="7"/>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Административно-деловые и хозяйственные учреждения</w:t>
            </w:r>
          </w:p>
        </w:tc>
      </w:tr>
      <w:tr w:rsidR="003E2ECD" w:rsidRPr="003E2ECD" w:rsidTr="00E15F82">
        <w:trPr>
          <w:trHeight w:val="20"/>
        </w:trPr>
        <w:tc>
          <w:tcPr>
            <w:tcW w:w="22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26</w:t>
            </w:r>
          </w:p>
        </w:tc>
        <w:tc>
          <w:tcPr>
            <w:tcW w:w="157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Отделения связи</w:t>
            </w:r>
          </w:p>
        </w:tc>
        <w:tc>
          <w:tcPr>
            <w:tcW w:w="49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объект</w:t>
            </w:r>
          </w:p>
        </w:tc>
        <w:tc>
          <w:tcPr>
            <w:tcW w:w="107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 на 9 тыс. чел.</w:t>
            </w:r>
          </w:p>
        </w:tc>
        <w:tc>
          <w:tcPr>
            <w:tcW w:w="50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w:t>
            </w:r>
          </w:p>
        </w:tc>
        <w:tc>
          <w:tcPr>
            <w:tcW w:w="54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w:t>
            </w:r>
          </w:p>
        </w:tc>
        <w:tc>
          <w:tcPr>
            <w:tcW w:w="58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r>
      <w:tr w:rsidR="003E2ECD" w:rsidRPr="003E2ECD" w:rsidTr="00E15F82">
        <w:trPr>
          <w:trHeight w:val="20"/>
        </w:trPr>
        <w:tc>
          <w:tcPr>
            <w:tcW w:w="22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27</w:t>
            </w:r>
          </w:p>
        </w:tc>
        <w:tc>
          <w:tcPr>
            <w:tcW w:w="157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Отделение, филиалы банков</w:t>
            </w:r>
          </w:p>
        </w:tc>
        <w:tc>
          <w:tcPr>
            <w:tcW w:w="49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операционная касса</w:t>
            </w:r>
          </w:p>
        </w:tc>
        <w:tc>
          <w:tcPr>
            <w:tcW w:w="107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0,5 на 1 тыс. чел.</w:t>
            </w:r>
          </w:p>
        </w:tc>
        <w:tc>
          <w:tcPr>
            <w:tcW w:w="50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w:t>
            </w:r>
          </w:p>
        </w:tc>
        <w:tc>
          <w:tcPr>
            <w:tcW w:w="54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w:t>
            </w:r>
          </w:p>
        </w:tc>
        <w:tc>
          <w:tcPr>
            <w:tcW w:w="58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0</w:t>
            </w:r>
          </w:p>
        </w:tc>
      </w:tr>
    </w:tbl>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1.4. Оценка нормативно-правовой базы, необходимой для функционирования и развития социальной инфраструктуры</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Требования к развитию социальной инфраструктуры установлены Постановлением Правительства Российской Федерации №1050 от 01.10.2015 «Об утверждении требований к Программам комплексного развития социальной инфраструктуры поселений, городских округов» (далее – Требования №1050).</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В соответствии с Требованиями №1050 основой разработки программ социальной инфраструктуры являются государственные и муниципальные программы, стратегии социально-экономического развития поселения, планы мероприятий по реализации стратегии социально-экономического развития, планы и программы комплексного социально-экономического развития муниципального образования, документы о развитии и комплексном освоении территорий.</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Программа комплексного развития социальной инфраструктуры сельского поселения Красносельское  муниципального района Сергиевского  Самарской области на период с 2026 по 2033 годы разрабатывалась на основе документов о развитии и комплексном освоении территорий, в частности Генеральный план сельского поселения Красносельское муниципального района Сергиевский.</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Также при разработке Программы учтены местные нормативы градостроительного проектирования Самарской области.</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Федеральным Законом №172-ФЗ от 28.06.2014 г. «О стратегическом планировании в Российской Федерации» (далее – Федеральный Закон 172 ФЗ) регламентированы правовые основы стратегического планирования муниципальных образований.</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К полномочиям органов местного самоуправления в сфере стратегического планирования относятся:</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sym w:font="Symbol" w:char="F02D"/>
      </w:r>
      <w:r w:rsidRPr="003E2ECD">
        <w:rPr>
          <w:rFonts w:ascii="Times New Roman" w:eastAsia="Calibri" w:hAnsi="Times New Roman" w:cs="Times New Roman"/>
          <w:sz w:val="12"/>
          <w:szCs w:val="12"/>
        </w:rPr>
        <w:t> определение долгосрочных целей и задач муниципального управления и социально-экономического развития сельского поселения Красносельское, согласованных с приоритетами и целями социально-экономического развития Российской Федерации и субъектов Российской Федерации;</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sym w:font="Symbol" w:char="F02D"/>
      </w:r>
      <w:r w:rsidRPr="003E2ECD">
        <w:rPr>
          <w:rFonts w:ascii="Times New Roman" w:eastAsia="Calibri" w:hAnsi="Times New Roman" w:cs="Times New Roman"/>
          <w:sz w:val="12"/>
          <w:szCs w:val="12"/>
        </w:rPr>
        <w:t xml:space="preserve"> разработка, рассмотрение, утверждение (одобрение) и реализация документов стратегического планирования по вопросам, отнесенным к полномочиям органов местного самоуправления;</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sym w:font="Symbol" w:char="F02D"/>
      </w:r>
      <w:r w:rsidRPr="003E2ECD">
        <w:rPr>
          <w:rFonts w:ascii="Times New Roman" w:eastAsia="Calibri" w:hAnsi="Times New Roman" w:cs="Times New Roman"/>
          <w:sz w:val="12"/>
          <w:szCs w:val="12"/>
        </w:rPr>
        <w:t xml:space="preserve"> мониторинг и контроль реализации документов стратегического планирования, утвержденных (одобренных) органами местного самоуправления;</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sym w:font="Symbol" w:char="F02D"/>
      </w:r>
      <w:r w:rsidRPr="003E2ECD">
        <w:rPr>
          <w:rFonts w:ascii="Times New Roman" w:eastAsia="Calibri" w:hAnsi="Times New Roman" w:cs="Times New Roman"/>
          <w:sz w:val="12"/>
          <w:szCs w:val="12"/>
        </w:rPr>
        <w:t> иные полномочия в сфере стратегического планирования, определенные федеральными законами и муниципальными нормативными правовыми актами.</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К документам стратегического планирования, разрабатываемым на уровне муниципального образования, относятся:</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1) стратегия социально-экономического развития сельского поселения Красносельское;</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 план мероприятий по реализации стратегии социально-экономического развития;</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3) прогноз социально-экономического развития сельского поселения Красносельское на среднесрочный или долгосрочный период;</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4) бюджетный прогноз сельского поселения Красносельское  на долгосрочный период.</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Таким образом, следует отметить, что существующей нормативно-правовой базы достаточно для функционирования и развития социальной инфраструктуры сельского поселения Красносельское.</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lastRenderedPageBreak/>
        <w:t>2. Цели и задачи, этапы и сроки реализации Программы, конечные результаты ее реализации, характеризующие целевое состояние (изменение состояния) в сфере реализации муниципальной  программы</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Основной целью Программы являются:</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  достижение расчетного уровня обеспеченности населения </w:t>
      </w:r>
      <w:r w:rsidRPr="003E2ECD">
        <w:rPr>
          <w:rFonts w:ascii="Times New Roman" w:eastAsia="Calibri" w:hAnsi="Times New Roman" w:cs="Times New Roman"/>
          <w:bCs/>
          <w:sz w:val="12"/>
          <w:szCs w:val="12"/>
        </w:rPr>
        <w:t xml:space="preserve">сельского поселения Красносельское </w:t>
      </w:r>
      <w:r w:rsidRPr="003E2ECD">
        <w:rPr>
          <w:rFonts w:ascii="Times New Roman" w:eastAsia="Calibri" w:hAnsi="Times New Roman" w:cs="Times New Roman"/>
          <w:sz w:val="12"/>
          <w:szCs w:val="12"/>
        </w:rPr>
        <w:t>услугами объектами социальной инфраструктуры.</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В Программе решаются следующие основные задачи:</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Задача 1.  Обеспечить безопасность, качество и эффективность использования населением объектов социальной инфраструктуры.</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Задача 2. Доступность объектов социальной инфраструктуры поселения.</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Задача 3. Эффективность функционирования действующей социальной инфраструктуры.</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В результате реализации Программы будут созданы благоприятные условия для реализации принципа доступности объектов социальной инфраструктуры.</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Ожидаемые результаты реализации Программы:</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повышение уровня жизни населения;</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динамичное развитие социальной инфраструктуры  сельского поселения;</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достижение нормативного уровня обеспеченности населения учреждениями образования, здравоохранения, культуры, физической культуры и спорта, установленного нормативами градостроительного проектирования.</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Программа реализуется в  I этап, с 2026 по 2033 годы. Начало реализации – 1 января 2026 года, завершение 31 декабря 2033 года.</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b/>
          <w:sz w:val="12"/>
          <w:szCs w:val="12"/>
        </w:rPr>
        <w:t>3. Перечень мероприятий (инвестиционных проектов) по</w:t>
      </w:r>
      <w:r w:rsidR="00E15F82">
        <w:rPr>
          <w:rFonts w:ascii="Times New Roman" w:eastAsia="Calibri" w:hAnsi="Times New Roman" w:cs="Times New Roman"/>
          <w:b/>
          <w:sz w:val="12"/>
          <w:szCs w:val="12"/>
        </w:rPr>
        <w:t xml:space="preserve"> </w:t>
      </w:r>
      <w:r w:rsidRPr="003E2ECD">
        <w:rPr>
          <w:rFonts w:ascii="Times New Roman" w:eastAsia="Calibri" w:hAnsi="Times New Roman" w:cs="Times New Roman"/>
          <w:b/>
          <w:sz w:val="12"/>
          <w:szCs w:val="12"/>
        </w:rPr>
        <w:t>проектированию, строительству и реконструкции объектов социальной инфраструктуры</w:t>
      </w:r>
      <w:r w:rsidR="00E15F82">
        <w:rPr>
          <w:rFonts w:ascii="Times New Roman" w:eastAsia="Calibri" w:hAnsi="Times New Roman" w:cs="Times New Roman"/>
          <w:b/>
          <w:sz w:val="12"/>
          <w:szCs w:val="12"/>
        </w:rPr>
        <w:t xml:space="preserve"> </w:t>
      </w:r>
      <w:r w:rsidRPr="003E2ECD">
        <w:rPr>
          <w:rFonts w:ascii="Times New Roman" w:eastAsia="Calibri" w:hAnsi="Times New Roman" w:cs="Times New Roman"/>
          <w:b/>
          <w:sz w:val="12"/>
          <w:szCs w:val="12"/>
        </w:rPr>
        <w:t>сельского поселения Красносельское</w:t>
      </w:r>
    </w:p>
    <w:p w:rsidR="003E2ECD" w:rsidRPr="003E2ECD" w:rsidRDefault="003E2ECD" w:rsidP="00E15F82">
      <w:pPr>
        <w:tabs>
          <w:tab w:val="left" w:pos="284"/>
          <w:tab w:val="left" w:pos="3828"/>
        </w:tabs>
        <w:spacing w:after="0" w:line="240" w:lineRule="auto"/>
        <w:jc w:val="right"/>
        <w:rPr>
          <w:rFonts w:ascii="Times New Roman" w:eastAsia="Calibri" w:hAnsi="Times New Roman" w:cs="Times New Roman"/>
          <w:sz w:val="12"/>
          <w:szCs w:val="12"/>
        </w:rPr>
      </w:pPr>
      <w:r w:rsidRPr="003E2ECD">
        <w:rPr>
          <w:rFonts w:ascii="Times New Roman" w:eastAsia="Calibri" w:hAnsi="Times New Roman" w:cs="Times New Roman"/>
          <w:sz w:val="12"/>
          <w:szCs w:val="12"/>
        </w:rPr>
        <w:t>Таблица 10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260"/>
        <w:gridCol w:w="1729"/>
        <w:gridCol w:w="882"/>
        <w:gridCol w:w="411"/>
        <w:gridCol w:w="548"/>
        <w:gridCol w:w="548"/>
        <w:gridCol w:w="478"/>
        <w:gridCol w:w="501"/>
        <w:gridCol w:w="542"/>
        <w:gridCol w:w="542"/>
        <w:gridCol w:w="542"/>
        <w:gridCol w:w="540"/>
      </w:tblGrid>
      <w:tr w:rsidR="003E2ECD" w:rsidRPr="003E2ECD" w:rsidTr="00E15F82">
        <w:trPr>
          <w:trHeight w:val="20"/>
        </w:trPr>
        <w:tc>
          <w:tcPr>
            <w:tcW w:w="173" w:type="pct"/>
            <w:vMerge w:val="restar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w:t>
            </w:r>
          </w:p>
        </w:tc>
        <w:tc>
          <w:tcPr>
            <w:tcW w:w="1149" w:type="pct"/>
            <w:vMerge w:val="restar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Наименование</w:t>
            </w:r>
          </w:p>
        </w:tc>
        <w:tc>
          <w:tcPr>
            <w:tcW w:w="586" w:type="pct"/>
            <w:vMerge w:val="restar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Технико-экономические параметры</w:t>
            </w:r>
          </w:p>
        </w:tc>
        <w:tc>
          <w:tcPr>
            <w:tcW w:w="3091" w:type="pct"/>
            <w:gridSpan w:val="9"/>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Сроки реализации в плановом периоде, тыс. рублей</w:t>
            </w:r>
          </w:p>
        </w:tc>
      </w:tr>
      <w:tr w:rsidR="003E2ECD" w:rsidRPr="003E2ECD" w:rsidTr="00E15F82">
        <w:trPr>
          <w:trHeight w:val="20"/>
        </w:trPr>
        <w:tc>
          <w:tcPr>
            <w:tcW w:w="173" w:type="pct"/>
            <w:vMerge/>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1149" w:type="pct"/>
            <w:vMerge/>
            <w:tcBorders>
              <w:bottom w:val="single" w:sz="4" w:space="0" w:color="000000"/>
            </w:tcBorders>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586" w:type="pct"/>
            <w:vMerge/>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27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2025</w:t>
            </w:r>
          </w:p>
        </w:tc>
        <w:tc>
          <w:tcPr>
            <w:tcW w:w="36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2026</w:t>
            </w:r>
          </w:p>
        </w:tc>
        <w:tc>
          <w:tcPr>
            <w:tcW w:w="36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2027</w:t>
            </w:r>
          </w:p>
        </w:tc>
        <w:tc>
          <w:tcPr>
            <w:tcW w:w="318"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2028</w:t>
            </w:r>
          </w:p>
        </w:tc>
        <w:tc>
          <w:tcPr>
            <w:tcW w:w="33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2029</w:t>
            </w:r>
          </w:p>
        </w:tc>
        <w:tc>
          <w:tcPr>
            <w:tcW w:w="36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 xml:space="preserve">2030 </w:t>
            </w:r>
          </w:p>
        </w:tc>
        <w:tc>
          <w:tcPr>
            <w:tcW w:w="360"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2031</w:t>
            </w:r>
          </w:p>
        </w:tc>
        <w:tc>
          <w:tcPr>
            <w:tcW w:w="360"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2032</w:t>
            </w:r>
          </w:p>
        </w:tc>
        <w:tc>
          <w:tcPr>
            <w:tcW w:w="358"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2033</w:t>
            </w:r>
          </w:p>
        </w:tc>
      </w:tr>
      <w:tr w:rsidR="003E2ECD" w:rsidRPr="003E2ECD" w:rsidTr="00E15F82">
        <w:trPr>
          <w:trHeight w:val="20"/>
        </w:trPr>
        <w:tc>
          <w:tcPr>
            <w:tcW w:w="17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w:t>
            </w:r>
          </w:p>
        </w:tc>
        <w:tc>
          <w:tcPr>
            <w:tcW w:w="114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Строительство спортивного зала в поселке Малые Ключи, площадка № 2 </w:t>
            </w:r>
          </w:p>
        </w:tc>
        <w:tc>
          <w:tcPr>
            <w:tcW w:w="586"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площадь пола 40 кв.м.</w:t>
            </w:r>
          </w:p>
        </w:tc>
        <w:tc>
          <w:tcPr>
            <w:tcW w:w="27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58"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1000</w:t>
            </w:r>
          </w:p>
        </w:tc>
      </w:tr>
      <w:tr w:rsidR="003E2ECD" w:rsidRPr="003E2ECD" w:rsidTr="00E15F82">
        <w:trPr>
          <w:trHeight w:val="20"/>
        </w:trPr>
        <w:tc>
          <w:tcPr>
            <w:tcW w:w="17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w:t>
            </w:r>
          </w:p>
        </w:tc>
        <w:tc>
          <w:tcPr>
            <w:tcW w:w="114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спортивного зала в поселке Ровный, ул.Озерная</w:t>
            </w:r>
          </w:p>
        </w:tc>
        <w:tc>
          <w:tcPr>
            <w:tcW w:w="586"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площадь пола 90 кв.м</w:t>
            </w:r>
          </w:p>
        </w:tc>
        <w:tc>
          <w:tcPr>
            <w:tcW w:w="27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58"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1000</w:t>
            </w:r>
          </w:p>
        </w:tc>
      </w:tr>
      <w:tr w:rsidR="003E2ECD" w:rsidRPr="003E2ECD" w:rsidTr="00E15F82">
        <w:trPr>
          <w:trHeight w:val="20"/>
        </w:trPr>
        <w:tc>
          <w:tcPr>
            <w:tcW w:w="17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w:t>
            </w:r>
          </w:p>
        </w:tc>
        <w:tc>
          <w:tcPr>
            <w:tcW w:w="114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бассейна в селе Красносельское, ул.Ганюшина</w:t>
            </w:r>
          </w:p>
        </w:tc>
        <w:tc>
          <w:tcPr>
            <w:tcW w:w="586"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площадь зеркала воды 140 кв.м</w:t>
            </w:r>
          </w:p>
        </w:tc>
        <w:tc>
          <w:tcPr>
            <w:tcW w:w="27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58"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1500</w:t>
            </w:r>
          </w:p>
        </w:tc>
      </w:tr>
      <w:tr w:rsidR="003E2ECD" w:rsidRPr="003E2ECD" w:rsidTr="00E15F82">
        <w:trPr>
          <w:trHeight w:val="20"/>
        </w:trPr>
        <w:tc>
          <w:tcPr>
            <w:tcW w:w="17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4</w:t>
            </w:r>
          </w:p>
        </w:tc>
        <w:tc>
          <w:tcPr>
            <w:tcW w:w="1149"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плоскостного физкультурно-спортивного сооружения в селе Красносельское, площадка № 1а</w:t>
            </w:r>
          </w:p>
        </w:tc>
        <w:tc>
          <w:tcPr>
            <w:tcW w:w="586"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0,6 га</w:t>
            </w:r>
          </w:p>
        </w:tc>
        <w:tc>
          <w:tcPr>
            <w:tcW w:w="27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58"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1500</w:t>
            </w:r>
          </w:p>
        </w:tc>
      </w:tr>
      <w:tr w:rsidR="003E2ECD" w:rsidRPr="003E2ECD" w:rsidTr="00E15F82">
        <w:trPr>
          <w:trHeight w:val="20"/>
        </w:trPr>
        <w:tc>
          <w:tcPr>
            <w:tcW w:w="17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5</w:t>
            </w:r>
          </w:p>
        </w:tc>
        <w:tc>
          <w:tcPr>
            <w:tcW w:w="114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плоскостного физкультурно-спортивного сооружения в поселке Малые Ключи, площадка № 2</w:t>
            </w:r>
          </w:p>
        </w:tc>
        <w:tc>
          <w:tcPr>
            <w:tcW w:w="586"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0,2 га</w:t>
            </w:r>
          </w:p>
        </w:tc>
        <w:tc>
          <w:tcPr>
            <w:tcW w:w="27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58"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1500</w:t>
            </w:r>
          </w:p>
        </w:tc>
      </w:tr>
      <w:tr w:rsidR="003E2ECD" w:rsidRPr="003E2ECD" w:rsidTr="00E15F82">
        <w:trPr>
          <w:trHeight w:val="20"/>
        </w:trPr>
        <w:tc>
          <w:tcPr>
            <w:tcW w:w="17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6</w:t>
            </w:r>
          </w:p>
        </w:tc>
        <w:tc>
          <w:tcPr>
            <w:tcW w:w="114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плоскостного физкультурно-спортивного сооружения в поселке Ровный, ул.Озерная</w:t>
            </w:r>
          </w:p>
        </w:tc>
        <w:tc>
          <w:tcPr>
            <w:tcW w:w="586"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0,4 га</w:t>
            </w:r>
          </w:p>
        </w:tc>
        <w:tc>
          <w:tcPr>
            <w:tcW w:w="27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58"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1500</w:t>
            </w:r>
          </w:p>
        </w:tc>
      </w:tr>
      <w:tr w:rsidR="003E2ECD" w:rsidRPr="003E2ECD" w:rsidTr="00E15F82">
        <w:trPr>
          <w:trHeight w:val="20"/>
        </w:trPr>
        <w:tc>
          <w:tcPr>
            <w:tcW w:w="17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7</w:t>
            </w:r>
          </w:p>
        </w:tc>
        <w:tc>
          <w:tcPr>
            <w:tcW w:w="114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плоскостного физкультурно-спортивного сооружения в селе Мамыково, площадка №4а</w:t>
            </w:r>
          </w:p>
        </w:tc>
        <w:tc>
          <w:tcPr>
            <w:tcW w:w="586"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0,2 га</w:t>
            </w:r>
          </w:p>
        </w:tc>
        <w:tc>
          <w:tcPr>
            <w:tcW w:w="27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58"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1500</w:t>
            </w:r>
          </w:p>
        </w:tc>
      </w:tr>
      <w:tr w:rsidR="003E2ECD" w:rsidRPr="003E2ECD" w:rsidTr="00E15F82">
        <w:trPr>
          <w:trHeight w:val="20"/>
        </w:trPr>
        <w:tc>
          <w:tcPr>
            <w:tcW w:w="17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8</w:t>
            </w:r>
          </w:p>
        </w:tc>
        <w:tc>
          <w:tcPr>
            <w:tcW w:w="114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плоскостного физкультурно-спортивного сооружения в селе Королевка, площадка №5б</w:t>
            </w:r>
          </w:p>
        </w:tc>
        <w:tc>
          <w:tcPr>
            <w:tcW w:w="586"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0,2 га</w:t>
            </w:r>
          </w:p>
        </w:tc>
        <w:tc>
          <w:tcPr>
            <w:tcW w:w="27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58"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1500</w:t>
            </w:r>
          </w:p>
        </w:tc>
      </w:tr>
      <w:tr w:rsidR="003E2ECD" w:rsidRPr="003E2ECD" w:rsidTr="00E15F82">
        <w:trPr>
          <w:trHeight w:val="20"/>
        </w:trPr>
        <w:tc>
          <w:tcPr>
            <w:tcW w:w="17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9</w:t>
            </w:r>
          </w:p>
        </w:tc>
        <w:tc>
          <w:tcPr>
            <w:tcW w:w="114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досугового центра в поселке Малые Ключи, площадка №2</w:t>
            </w:r>
          </w:p>
        </w:tc>
        <w:tc>
          <w:tcPr>
            <w:tcW w:w="586"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60 мест</w:t>
            </w:r>
          </w:p>
        </w:tc>
        <w:tc>
          <w:tcPr>
            <w:tcW w:w="27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58"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2000</w:t>
            </w:r>
          </w:p>
        </w:tc>
      </w:tr>
      <w:tr w:rsidR="003E2ECD" w:rsidRPr="003E2ECD" w:rsidTr="00E15F82">
        <w:trPr>
          <w:trHeight w:val="20"/>
        </w:trPr>
        <w:tc>
          <w:tcPr>
            <w:tcW w:w="17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w:t>
            </w:r>
          </w:p>
        </w:tc>
        <w:tc>
          <w:tcPr>
            <w:tcW w:w="114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досугового центра в поселке Ровный, ул.Озерная</w:t>
            </w:r>
          </w:p>
        </w:tc>
        <w:tc>
          <w:tcPr>
            <w:tcW w:w="586"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 мест</w:t>
            </w:r>
          </w:p>
        </w:tc>
        <w:tc>
          <w:tcPr>
            <w:tcW w:w="27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58"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2000</w:t>
            </w:r>
          </w:p>
        </w:tc>
      </w:tr>
      <w:tr w:rsidR="003E2ECD" w:rsidRPr="003E2ECD" w:rsidTr="00E15F82">
        <w:trPr>
          <w:trHeight w:val="20"/>
        </w:trPr>
        <w:tc>
          <w:tcPr>
            <w:tcW w:w="17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11</w:t>
            </w:r>
          </w:p>
        </w:tc>
        <w:tc>
          <w:tcPr>
            <w:tcW w:w="114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сквера в селе Красносельское, площадка №1а</w:t>
            </w:r>
          </w:p>
        </w:tc>
        <w:tc>
          <w:tcPr>
            <w:tcW w:w="586"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0,72 га</w:t>
            </w:r>
          </w:p>
        </w:tc>
        <w:tc>
          <w:tcPr>
            <w:tcW w:w="27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58"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250</w:t>
            </w:r>
          </w:p>
        </w:tc>
      </w:tr>
      <w:tr w:rsidR="003E2ECD" w:rsidRPr="003E2ECD" w:rsidTr="00E15F82">
        <w:trPr>
          <w:trHeight w:val="20"/>
        </w:trPr>
        <w:tc>
          <w:tcPr>
            <w:tcW w:w="17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12</w:t>
            </w:r>
          </w:p>
        </w:tc>
        <w:tc>
          <w:tcPr>
            <w:tcW w:w="114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сквера в селе Красносельское, ул.Школьная</w:t>
            </w:r>
          </w:p>
        </w:tc>
        <w:tc>
          <w:tcPr>
            <w:tcW w:w="586"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0,6 га</w:t>
            </w:r>
          </w:p>
        </w:tc>
        <w:tc>
          <w:tcPr>
            <w:tcW w:w="27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58"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250</w:t>
            </w:r>
          </w:p>
        </w:tc>
      </w:tr>
      <w:tr w:rsidR="003E2ECD" w:rsidRPr="003E2ECD" w:rsidTr="00E15F82">
        <w:trPr>
          <w:trHeight w:val="20"/>
        </w:trPr>
        <w:tc>
          <w:tcPr>
            <w:tcW w:w="17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13</w:t>
            </w:r>
          </w:p>
        </w:tc>
        <w:tc>
          <w:tcPr>
            <w:tcW w:w="114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сквера в поселке Ровный, ул.Озерная</w:t>
            </w:r>
          </w:p>
        </w:tc>
        <w:tc>
          <w:tcPr>
            <w:tcW w:w="586"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0,8 га</w:t>
            </w:r>
          </w:p>
        </w:tc>
        <w:tc>
          <w:tcPr>
            <w:tcW w:w="27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58"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250</w:t>
            </w:r>
          </w:p>
        </w:tc>
      </w:tr>
      <w:tr w:rsidR="003E2ECD" w:rsidRPr="003E2ECD" w:rsidTr="00E15F82">
        <w:trPr>
          <w:trHeight w:val="20"/>
        </w:trPr>
        <w:tc>
          <w:tcPr>
            <w:tcW w:w="17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14</w:t>
            </w:r>
          </w:p>
        </w:tc>
        <w:tc>
          <w:tcPr>
            <w:tcW w:w="114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сквера в поселке Малые Ключи, ул.Садовая</w:t>
            </w:r>
          </w:p>
        </w:tc>
        <w:tc>
          <w:tcPr>
            <w:tcW w:w="586"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0,4 га</w:t>
            </w:r>
          </w:p>
        </w:tc>
        <w:tc>
          <w:tcPr>
            <w:tcW w:w="27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58"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250</w:t>
            </w:r>
          </w:p>
        </w:tc>
      </w:tr>
      <w:tr w:rsidR="003E2ECD" w:rsidRPr="003E2ECD" w:rsidTr="00E15F82">
        <w:trPr>
          <w:trHeight w:val="20"/>
        </w:trPr>
        <w:tc>
          <w:tcPr>
            <w:tcW w:w="17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15</w:t>
            </w:r>
          </w:p>
        </w:tc>
        <w:tc>
          <w:tcPr>
            <w:tcW w:w="114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предприятия коммунально-бытового обслуживания в селе Красносельское, ул. Совхозная</w:t>
            </w:r>
          </w:p>
        </w:tc>
        <w:tc>
          <w:tcPr>
            <w:tcW w:w="586"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прачечная на 42 кг белья в смену, баня на 10 мест, химчистка на 2 кг белья в смену</w:t>
            </w:r>
          </w:p>
        </w:tc>
        <w:tc>
          <w:tcPr>
            <w:tcW w:w="27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58"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2300</w:t>
            </w:r>
          </w:p>
        </w:tc>
      </w:tr>
      <w:tr w:rsidR="003E2ECD" w:rsidRPr="003E2ECD" w:rsidTr="00E15F82">
        <w:trPr>
          <w:trHeight w:val="20"/>
        </w:trPr>
        <w:tc>
          <w:tcPr>
            <w:tcW w:w="17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16</w:t>
            </w:r>
          </w:p>
        </w:tc>
        <w:tc>
          <w:tcPr>
            <w:tcW w:w="114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предприятия бытового обслуживания в селе Красносельское, площадка № 1а</w:t>
            </w:r>
          </w:p>
        </w:tc>
        <w:tc>
          <w:tcPr>
            <w:tcW w:w="586"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5 рабочих мест</w:t>
            </w:r>
          </w:p>
        </w:tc>
        <w:tc>
          <w:tcPr>
            <w:tcW w:w="27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58"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2000</w:t>
            </w:r>
          </w:p>
        </w:tc>
      </w:tr>
      <w:tr w:rsidR="003E2ECD" w:rsidRPr="003E2ECD" w:rsidTr="00E15F82">
        <w:trPr>
          <w:trHeight w:val="20"/>
        </w:trPr>
        <w:tc>
          <w:tcPr>
            <w:tcW w:w="17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17</w:t>
            </w:r>
          </w:p>
        </w:tc>
        <w:tc>
          <w:tcPr>
            <w:tcW w:w="114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Строительство предприятия </w:t>
            </w:r>
            <w:r w:rsidRPr="003E2ECD">
              <w:rPr>
                <w:rFonts w:ascii="Times New Roman" w:eastAsia="Calibri" w:hAnsi="Times New Roman" w:cs="Times New Roman"/>
                <w:sz w:val="12"/>
                <w:szCs w:val="12"/>
              </w:rPr>
              <w:lastRenderedPageBreak/>
              <w:t>бытового обслуживания в поселке Ровный, ул. Озерная</w:t>
            </w:r>
          </w:p>
        </w:tc>
        <w:tc>
          <w:tcPr>
            <w:tcW w:w="586"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lastRenderedPageBreak/>
              <w:t xml:space="preserve">2-3 рабочих </w:t>
            </w:r>
            <w:r w:rsidRPr="003E2ECD">
              <w:rPr>
                <w:rFonts w:ascii="Times New Roman" w:eastAsia="Calibri" w:hAnsi="Times New Roman" w:cs="Times New Roman"/>
                <w:sz w:val="12"/>
                <w:szCs w:val="12"/>
              </w:rPr>
              <w:lastRenderedPageBreak/>
              <w:t>места мест</w:t>
            </w:r>
          </w:p>
        </w:tc>
        <w:tc>
          <w:tcPr>
            <w:tcW w:w="27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58"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2000</w:t>
            </w:r>
          </w:p>
        </w:tc>
      </w:tr>
      <w:tr w:rsidR="003E2ECD" w:rsidRPr="003E2ECD" w:rsidTr="00E15F82">
        <w:trPr>
          <w:trHeight w:val="20"/>
        </w:trPr>
        <w:tc>
          <w:tcPr>
            <w:tcW w:w="17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lastRenderedPageBreak/>
              <w:t>18</w:t>
            </w:r>
          </w:p>
        </w:tc>
        <w:tc>
          <w:tcPr>
            <w:tcW w:w="114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Реконструкция здания администрации в селе Красносельское, ул.Советская,2 </w:t>
            </w:r>
          </w:p>
        </w:tc>
        <w:tc>
          <w:tcPr>
            <w:tcW w:w="586"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 рабочих мест</w:t>
            </w:r>
          </w:p>
        </w:tc>
        <w:tc>
          <w:tcPr>
            <w:tcW w:w="27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58"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300</w:t>
            </w:r>
          </w:p>
        </w:tc>
      </w:tr>
      <w:tr w:rsidR="003E2ECD" w:rsidRPr="003E2ECD" w:rsidTr="00E15F82">
        <w:trPr>
          <w:trHeight w:val="20"/>
        </w:trPr>
        <w:tc>
          <w:tcPr>
            <w:tcW w:w="17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19</w:t>
            </w:r>
          </w:p>
        </w:tc>
        <w:tc>
          <w:tcPr>
            <w:tcW w:w="1149"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кладбища к юго-востоку от села Мамыково</w:t>
            </w:r>
          </w:p>
        </w:tc>
        <w:tc>
          <w:tcPr>
            <w:tcW w:w="586"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0,2 га</w:t>
            </w:r>
          </w:p>
        </w:tc>
        <w:tc>
          <w:tcPr>
            <w:tcW w:w="27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6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4"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18"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33"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58" w:type="pct"/>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250</w:t>
            </w:r>
          </w:p>
        </w:tc>
      </w:tr>
    </w:tbl>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b/>
          <w:sz w:val="12"/>
          <w:szCs w:val="12"/>
        </w:rPr>
      </w:pP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 xml:space="preserve">В современных рыночных условиях, в которых работает инвестиционно-строительный комплекс, произошли коренные изменения в подходах к нормированию тех или иных видов затрат, изменилась экономическая основа в строительной сфере. В настоящее время существует множество методов и подходов к определению стоимости строительства, изменчивость цен и их разнообразие не позволяют на данном этапе работы точно определить необходимые затраты в полном объеме. </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4. Оценка объемов и источников финансирования мероприятий (инвестиционных проектов) по проектированию, строительству и реконструкции объектов социальной инфраструктуры</w:t>
      </w:r>
      <w:r w:rsidR="00E15F82">
        <w:rPr>
          <w:rFonts w:ascii="Times New Roman" w:eastAsia="Calibri" w:hAnsi="Times New Roman" w:cs="Times New Roman"/>
          <w:b/>
          <w:sz w:val="12"/>
          <w:szCs w:val="12"/>
        </w:rPr>
        <w:t xml:space="preserve"> </w:t>
      </w:r>
      <w:r w:rsidRPr="003E2ECD">
        <w:rPr>
          <w:rFonts w:ascii="Times New Roman" w:eastAsia="Calibri" w:hAnsi="Times New Roman" w:cs="Times New Roman"/>
          <w:b/>
          <w:sz w:val="12"/>
          <w:szCs w:val="12"/>
        </w:rPr>
        <w:t xml:space="preserve">сельского поселения Красносельское </w:t>
      </w:r>
    </w:p>
    <w:p w:rsidR="003E2ECD" w:rsidRPr="003E2ECD" w:rsidRDefault="003E2ECD" w:rsidP="00E15F82">
      <w:pPr>
        <w:tabs>
          <w:tab w:val="left" w:pos="284"/>
          <w:tab w:val="left" w:pos="3828"/>
        </w:tabs>
        <w:spacing w:after="0" w:line="240" w:lineRule="auto"/>
        <w:jc w:val="center"/>
        <w:rPr>
          <w:rFonts w:ascii="Times New Roman" w:eastAsia="Calibri" w:hAnsi="Times New Roman" w:cs="Times New Roman"/>
          <w:sz w:val="12"/>
          <w:szCs w:val="12"/>
        </w:rPr>
      </w:pPr>
      <w:r w:rsidRPr="003E2ECD">
        <w:rPr>
          <w:rFonts w:ascii="Times New Roman" w:eastAsia="Calibri" w:hAnsi="Times New Roman" w:cs="Times New Roman"/>
          <w:sz w:val="12"/>
          <w:szCs w:val="12"/>
        </w:rPr>
        <w:t>Таблица 11 – Прогнозируемый объем финансовых средств на реализацию Программы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0" w:type="dxa"/>
          <w:right w:w="0" w:type="dxa"/>
        </w:tblCellMar>
        <w:tblLook w:val="04A0"/>
      </w:tblPr>
      <w:tblGrid>
        <w:gridCol w:w="275"/>
        <w:gridCol w:w="1338"/>
        <w:gridCol w:w="1654"/>
        <w:gridCol w:w="567"/>
        <w:gridCol w:w="582"/>
        <w:gridCol w:w="829"/>
        <w:gridCol w:w="760"/>
        <w:gridCol w:w="760"/>
        <w:gridCol w:w="758"/>
      </w:tblGrid>
      <w:tr w:rsidR="003E2ECD" w:rsidRPr="003E2ECD" w:rsidTr="00E15F82">
        <w:trPr>
          <w:trHeight w:val="20"/>
        </w:trPr>
        <w:tc>
          <w:tcPr>
            <w:tcW w:w="182" w:type="pct"/>
            <w:vMerge w:val="restar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w:t>
            </w:r>
          </w:p>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п/п</w:t>
            </w:r>
          </w:p>
        </w:tc>
        <w:tc>
          <w:tcPr>
            <w:tcW w:w="889" w:type="pct"/>
            <w:vMerge w:val="restar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Наименование мероприятия</w:t>
            </w:r>
          </w:p>
        </w:tc>
        <w:tc>
          <w:tcPr>
            <w:tcW w:w="1099" w:type="pct"/>
            <w:vMerge w:val="restar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 xml:space="preserve">Источники </w:t>
            </w:r>
          </w:p>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финансирования</w:t>
            </w:r>
          </w:p>
        </w:tc>
        <w:tc>
          <w:tcPr>
            <w:tcW w:w="2829" w:type="pct"/>
            <w:gridSpan w:val="6"/>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Годы, тыс. руб.</w:t>
            </w: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2025</w:t>
            </w: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2026</w:t>
            </w: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2027</w:t>
            </w: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2028</w:t>
            </w: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2029</w:t>
            </w: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 xml:space="preserve">2030-2033 </w:t>
            </w:r>
          </w:p>
        </w:tc>
      </w:tr>
      <w:tr w:rsidR="003E2ECD" w:rsidRPr="003E2ECD" w:rsidTr="00E15F82">
        <w:trPr>
          <w:trHeight w:val="20"/>
        </w:trPr>
        <w:tc>
          <w:tcPr>
            <w:tcW w:w="182" w:type="pct"/>
            <w:vMerge w:val="restar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w:t>
            </w:r>
          </w:p>
        </w:tc>
        <w:tc>
          <w:tcPr>
            <w:tcW w:w="889" w:type="pct"/>
            <w:vMerge w:val="restar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спортивного зала в поселке Малые Ключи, площадка № 2</w:t>
            </w: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Федеральный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Областной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Местный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1000</w:t>
            </w: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Внебюджетные источники</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val="restar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w:t>
            </w:r>
          </w:p>
        </w:tc>
        <w:tc>
          <w:tcPr>
            <w:tcW w:w="889" w:type="pct"/>
            <w:vMerge w:val="restar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спортивного зала в поселке Ровный, ул.Озерная</w:t>
            </w: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Федеральный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Областной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Местный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1000</w:t>
            </w: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Внебюджетные источники</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val="restar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w:t>
            </w:r>
          </w:p>
        </w:tc>
        <w:tc>
          <w:tcPr>
            <w:tcW w:w="889" w:type="pct"/>
            <w:vMerge w:val="restar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бассейна в селе Красносельское, ул.Ганюшина</w:t>
            </w: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Федеральный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Областной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Местный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1500</w:t>
            </w: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Внебюджетные источники</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val="restar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4</w:t>
            </w:r>
          </w:p>
        </w:tc>
        <w:tc>
          <w:tcPr>
            <w:tcW w:w="889" w:type="pct"/>
            <w:vMerge w:val="restar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плоскостного физкультурно-спортивного сооружения в селе Красносельское, площадка № 1а</w:t>
            </w: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Федеральный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Областной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Местный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1500</w:t>
            </w: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Внебюджетные источники</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val="restar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5</w:t>
            </w:r>
          </w:p>
        </w:tc>
        <w:tc>
          <w:tcPr>
            <w:tcW w:w="889" w:type="pct"/>
            <w:vMerge w:val="restar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плоскостного физкультурно-спортивного сооружения в поселке Малые Ключи, площадка № 2</w:t>
            </w: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Федеральный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Областной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Местный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1500</w:t>
            </w: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Внебюджетные источники</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val="restar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6</w:t>
            </w:r>
          </w:p>
        </w:tc>
        <w:tc>
          <w:tcPr>
            <w:tcW w:w="889" w:type="pct"/>
            <w:vMerge w:val="restar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плоскостного физкультурно-спортивного сооружения в поселке Ровный, ул.Озерная</w:t>
            </w: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Федеральный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Областной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Местный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1500</w:t>
            </w: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Внебюджетные источники</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val="restar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7</w:t>
            </w:r>
          </w:p>
        </w:tc>
        <w:tc>
          <w:tcPr>
            <w:tcW w:w="889" w:type="pct"/>
            <w:vMerge w:val="restar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плоскостного физкультурно-спортивного сооружения в селе Мамыково, площадка №4а</w:t>
            </w: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Федеральный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Областной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Местный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1500</w:t>
            </w: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Внебюджетные источники</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val="restar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8</w:t>
            </w:r>
          </w:p>
        </w:tc>
        <w:tc>
          <w:tcPr>
            <w:tcW w:w="889" w:type="pct"/>
            <w:vMerge w:val="restar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плоскостного физкультурно-спортивного сооружения в селе Королевка, площадка №5б</w:t>
            </w: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Федеральный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Областной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Местный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1500</w:t>
            </w: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Внебюджетные источники</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val="restar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9</w:t>
            </w:r>
          </w:p>
        </w:tc>
        <w:tc>
          <w:tcPr>
            <w:tcW w:w="889" w:type="pct"/>
            <w:vMerge w:val="restar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досугового центра в поселке Малые Ключи, площадка №2</w:t>
            </w: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Федеральный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Областной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Местный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2000</w:t>
            </w: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Внебюджетные источники</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val="restar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w:t>
            </w:r>
          </w:p>
        </w:tc>
        <w:tc>
          <w:tcPr>
            <w:tcW w:w="889" w:type="pct"/>
            <w:vMerge w:val="restar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досугового центра в поселке Ровный, ул.Озерная</w:t>
            </w: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Федеральный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Областной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Местный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2000</w:t>
            </w: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Внебюджетные источники</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val="restar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11</w:t>
            </w:r>
          </w:p>
        </w:tc>
        <w:tc>
          <w:tcPr>
            <w:tcW w:w="889" w:type="pct"/>
            <w:vMerge w:val="restar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сквера в селе Красносельское, площадка №1а</w:t>
            </w: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Федеральный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Областной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Местный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250</w:t>
            </w: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Внебюджетные источники</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val="restar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12</w:t>
            </w:r>
          </w:p>
        </w:tc>
        <w:tc>
          <w:tcPr>
            <w:tcW w:w="889" w:type="pct"/>
            <w:vMerge w:val="restar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Строительство сквера в </w:t>
            </w:r>
            <w:r w:rsidRPr="003E2ECD">
              <w:rPr>
                <w:rFonts w:ascii="Times New Roman" w:eastAsia="Calibri" w:hAnsi="Times New Roman" w:cs="Times New Roman"/>
                <w:sz w:val="12"/>
                <w:szCs w:val="12"/>
              </w:rPr>
              <w:lastRenderedPageBreak/>
              <w:t>селе Красносельское, ул.Школьная</w:t>
            </w: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Федеральный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Областной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Местный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250</w:t>
            </w: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Внебюджетные источники</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val="restar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13</w:t>
            </w:r>
          </w:p>
        </w:tc>
        <w:tc>
          <w:tcPr>
            <w:tcW w:w="889" w:type="pct"/>
            <w:vMerge w:val="restart"/>
            <w:shd w:val="clear" w:color="auto" w:fill="auto"/>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сквера в поселке Ровный, ул.Озерная</w:t>
            </w: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Федеральный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Областной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Местный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250</w:t>
            </w: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Внебюджетные источники</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val="restar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14</w:t>
            </w:r>
          </w:p>
        </w:tc>
        <w:tc>
          <w:tcPr>
            <w:tcW w:w="889" w:type="pct"/>
            <w:vMerge w:val="restar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сквера в поселке Малые Ключи, ул.Садовая</w:t>
            </w: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Федеральный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Областной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Местный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250</w:t>
            </w: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Внебюджетные источники</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val="restar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15</w:t>
            </w:r>
          </w:p>
        </w:tc>
        <w:tc>
          <w:tcPr>
            <w:tcW w:w="889" w:type="pct"/>
            <w:vMerge w:val="restar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предприятия коммунально-бытового обслуживания в селе Красносельское, ул. Совхозная</w:t>
            </w: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Федеральный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Областной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Местный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2300</w:t>
            </w: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Внебюджетные источники</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val="restar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16</w:t>
            </w:r>
          </w:p>
        </w:tc>
        <w:tc>
          <w:tcPr>
            <w:tcW w:w="889" w:type="pct"/>
            <w:vMerge w:val="restar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предприятия бытового обслуживания в селе Красносельское, площадка № 1а</w:t>
            </w: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Федеральный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Областной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Местный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2000</w:t>
            </w: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Внебюджетные источники</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val="restar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17</w:t>
            </w:r>
          </w:p>
        </w:tc>
        <w:tc>
          <w:tcPr>
            <w:tcW w:w="889" w:type="pct"/>
            <w:vMerge w:val="restar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предприятия бытового обслуживания в поселке Ровный, ул. Озерная</w:t>
            </w: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Федеральный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Областной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Местный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2000</w:t>
            </w: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Внебюджетные источники</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val="restar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18</w:t>
            </w:r>
          </w:p>
        </w:tc>
        <w:tc>
          <w:tcPr>
            <w:tcW w:w="889" w:type="pct"/>
            <w:vMerge w:val="restar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Реконструкция здания администрации в селе Красносельское, ул.Советская,2</w:t>
            </w: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Федеральный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Областной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Местный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300</w:t>
            </w: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Внебюджетные источники</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val="restar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19</w:t>
            </w:r>
          </w:p>
        </w:tc>
        <w:tc>
          <w:tcPr>
            <w:tcW w:w="889" w:type="pct"/>
            <w:vMerge w:val="restar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кладбища к юго-востоку от села Мамыково</w:t>
            </w: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Федеральный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Областной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Местный бюджет</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250</w:t>
            </w:r>
          </w:p>
        </w:tc>
      </w:tr>
      <w:tr w:rsidR="003E2ECD" w:rsidRPr="003E2ECD" w:rsidTr="00E15F82">
        <w:trPr>
          <w:trHeight w:val="20"/>
        </w:trPr>
        <w:tc>
          <w:tcPr>
            <w:tcW w:w="182"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1099"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Внебюджетные источники</w:t>
            </w:r>
          </w:p>
        </w:tc>
        <w:tc>
          <w:tcPr>
            <w:tcW w:w="37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387"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
                <w:sz w:val="12"/>
                <w:szCs w:val="12"/>
              </w:rPr>
            </w:pPr>
          </w:p>
        </w:tc>
        <w:tc>
          <w:tcPr>
            <w:tcW w:w="504" w:type="pct"/>
            <w:shd w:val="clear" w:color="auto" w:fill="FFFFFF"/>
          </w:tcPr>
          <w:p w:rsidR="003E2ECD" w:rsidRPr="003E2ECD" w:rsidRDefault="003E2ECD" w:rsidP="00E15F82">
            <w:pPr>
              <w:tabs>
                <w:tab w:val="left" w:pos="284"/>
                <w:tab w:val="left" w:pos="3828"/>
              </w:tabs>
              <w:spacing w:after="0" w:line="240" w:lineRule="auto"/>
              <w:rPr>
                <w:rFonts w:ascii="Times New Roman" w:eastAsia="Calibri" w:hAnsi="Times New Roman" w:cs="Times New Roman"/>
                <w:bCs/>
                <w:sz w:val="12"/>
                <w:szCs w:val="12"/>
              </w:rPr>
            </w:pPr>
          </w:p>
        </w:tc>
      </w:tr>
    </w:tbl>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b/>
          <w:sz w:val="12"/>
          <w:szCs w:val="12"/>
        </w:rPr>
      </w:pP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5. Перечень  индикаторов (показателей) Программы развития социальной инфраструктуры сельского поселения Красносельское</w:t>
      </w:r>
    </w:p>
    <w:tbl>
      <w:tblPr>
        <w:tblW w:w="5000" w:type="pct"/>
        <w:tblCellMar>
          <w:left w:w="0" w:type="dxa"/>
          <w:right w:w="0" w:type="dxa"/>
        </w:tblCellMar>
        <w:tblLook w:val="04A0"/>
      </w:tblPr>
      <w:tblGrid>
        <w:gridCol w:w="247"/>
        <w:gridCol w:w="1923"/>
        <w:gridCol w:w="548"/>
        <w:gridCol w:w="594"/>
        <w:gridCol w:w="295"/>
        <w:gridCol w:w="296"/>
        <w:gridCol w:w="296"/>
        <w:gridCol w:w="296"/>
        <w:gridCol w:w="356"/>
        <w:gridCol w:w="334"/>
        <w:gridCol w:w="334"/>
        <w:gridCol w:w="404"/>
        <w:gridCol w:w="406"/>
        <w:gridCol w:w="1194"/>
      </w:tblGrid>
      <w:tr w:rsidR="003E2ECD" w:rsidRPr="003E2ECD" w:rsidTr="00E15F82">
        <w:trPr>
          <w:trHeight w:val="20"/>
          <w:tblHeader/>
        </w:trPr>
        <w:tc>
          <w:tcPr>
            <w:tcW w:w="182" w:type="pct"/>
            <w:vMerge w:val="restart"/>
            <w:tcBorders>
              <w:top w:val="single" w:sz="4" w:space="0" w:color="auto"/>
              <w:left w:val="single" w:sz="4" w:space="0" w:color="auto"/>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 п/п</w:t>
            </w:r>
          </w:p>
        </w:tc>
        <w:tc>
          <w:tcPr>
            <w:tcW w:w="1296" w:type="pct"/>
            <w:vMerge w:val="restart"/>
            <w:tcBorders>
              <w:top w:val="single" w:sz="4" w:space="0" w:color="auto"/>
              <w:left w:val="single" w:sz="4" w:space="0" w:color="auto"/>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Целевые показатели</w:t>
            </w:r>
          </w:p>
        </w:tc>
        <w:tc>
          <w:tcPr>
            <w:tcW w:w="204" w:type="pct"/>
            <w:vMerge w:val="restart"/>
            <w:tcBorders>
              <w:top w:val="single" w:sz="4" w:space="0" w:color="auto"/>
              <w:left w:val="single" w:sz="4" w:space="0" w:color="auto"/>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Единица измерения</w:t>
            </w:r>
          </w:p>
        </w:tc>
        <w:tc>
          <w:tcPr>
            <w:tcW w:w="346" w:type="pct"/>
            <w:vMerge w:val="restart"/>
            <w:tcBorders>
              <w:top w:val="single" w:sz="4" w:space="0" w:color="auto"/>
              <w:left w:val="single" w:sz="4" w:space="0" w:color="auto"/>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Базовый показатель на начало реализации программы</w:t>
            </w:r>
          </w:p>
        </w:tc>
        <w:tc>
          <w:tcPr>
            <w:tcW w:w="2161" w:type="pct"/>
            <w:gridSpan w:val="9"/>
            <w:tcBorders>
              <w:top w:val="single" w:sz="4" w:space="0" w:color="auto"/>
              <w:left w:val="single" w:sz="4" w:space="0" w:color="auto"/>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Значение целевого показателя по годам</w:t>
            </w:r>
          </w:p>
        </w:tc>
        <w:tc>
          <w:tcPr>
            <w:tcW w:w="811" w:type="pct"/>
            <w:tcBorders>
              <w:top w:val="single" w:sz="4" w:space="0" w:color="auto"/>
              <w:left w:val="single" w:sz="4" w:space="0" w:color="auto"/>
              <w:bottom w:val="single" w:sz="4" w:space="0" w:color="auto"/>
              <w:right w:val="single" w:sz="4" w:space="0" w:color="auto"/>
            </w:tcBorders>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Целевое значение показателя на момент окончания действия программы</w:t>
            </w:r>
          </w:p>
        </w:tc>
      </w:tr>
      <w:tr w:rsidR="003E2ECD" w:rsidRPr="003E2ECD" w:rsidTr="00E15F82">
        <w:trPr>
          <w:trHeight w:val="20"/>
          <w:tblHeader/>
        </w:trPr>
        <w:tc>
          <w:tcPr>
            <w:tcW w:w="182" w:type="pct"/>
            <w:vMerge/>
            <w:tcBorders>
              <w:top w:val="single" w:sz="4" w:space="0" w:color="auto"/>
              <w:left w:val="single" w:sz="4" w:space="0" w:color="auto"/>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1296" w:type="pct"/>
            <w:vMerge/>
            <w:tcBorders>
              <w:top w:val="single" w:sz="4" w:space="0" w:color="auto"/>
              <w:left w:val="single" w:sz="4" w:space="0" w:color="auto"/>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204" w:type="pct"/>
            <w:vMerge/>
            <w:tcBorders>
              <w:top w:val="single" w:sz="4" w:space="0" w:color="auto"/>
              <w:left w:val="single" w:sz="4" w:space="0" w:color="auto"/>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346" w:type="pct"/>
            <w:vMerge/>
            <w:tcBorders>
              <w:top w:val="single" w:sz="4" w:space="0" w:color="auto"/>
              <w:left w:val="single" w:sz="4" w:space="0" w:color="auto"/>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c>
          <w:tcPr>
            <w:tcW w:w="21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2025 г.</w:t>
            </w:r>
          </w:p>
        </w:tc>
        <w:tc>
          <w:tcPr>
            <w:tcW w:w="21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2026 г.</w:t>
            </w:r>
          </w:p>
        </w:tc>
        <w:tc>
          <w:tcPr>
            <w:tcW w:w="21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2027 г.</w:t>
            </w:r>
          </w:p>
        </w:tc>
        <w:tc>
          <w:tcPr>
            <w:tcW w:w="21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2028 г.</w:t>
            </w:r>
          </w:p>
        </w:tc>
        <w:tc>
          <w:tcPr>
            <w:tcW w:w="25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2029 г.</w:t>
            </w:r>
          </w:p>
        </w:tc>
        <w:tc>
          <w:tcPr>
            <w:tcW w:w="239"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2030 г.</w:t>
            </w:r>
          </w:p>
        </w:tc>
        <w:tc>
          <w:tcPr>
            <w:tcW w:w="239"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2031 г.</w:t>
            </w:r>
          </w:p>
        </w:tc>
        <w:tc>
          <w:tcPr>
            <w:tcW w:w="286"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2032 г.</w:t>
            </w:r>
          </w:p>
        </w:tc>
        <w:tc>
          <w:tcPr>
            <w:tcW w:w="287"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2033 г.</w:t>
            </w:r>
          </w:p>
        </w:tc>
        <w:tc>
          <w:tcPr>
            <w:tcW w:w="811" w:type="pct"/>
            <w:tcBorders>
              <w:top w:val="single" w:sz="4" w:space="0" w:color="auto"/>
              <w:left w:val="single" w:sz="4" w:space="0" w:color="auto"/>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E15F82">
        <w:trPr>
          <w:trHeight w:val="20"/>
          <w:tblHeader/>
        </w:trPr>
        <w:tc>
          <w:tcPr>
            <w:tcW w:w="182" w:type="pct"/>
            <w:tcBorders>
              <w:top w:val="nil"/>
              <w:left w:val="single" w:sz="4" w:space="0" w:color="auto"/>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w:t>
            </w:r>
          </w:p>
        </w:tc>
        <w:tc>
          <w:tcPr>
            <w:tcW w:w="1296"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Количество учреждений культуры и искусства</w:t>
            </w:r>
          </w:p>
        </w:tc>
        <w:tc>
          <w:tcPr>
            <w:tcW w:w="20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ед.</w:t>
            </w:r>
          </w:p>
        </w:tc>
        <w:tc>
          <w:tcPr>
            <w:tcW w:w="346"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w:t>
            </w:r>
          </w:p>
        </w:tc>
        <w:tc>
          <w:tcPr>
            <w:tcW w:w="21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25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286"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287"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w:t>
            </w:r>
          </w:p>
        </w:tc>
        <w:tc>
          <w:tcPr>
            <w:tcW w:w="811"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4</w:t>
            </w:r>
          </w:p>
        </w:tc>
      </w:tr>
      <w:tr w:rsidR="003E2ECD" w:rsidRPr="003E2ECD" w:rsidTr="00E15F82">
        <w:trPr>
          <w:trHeight w:val="20"/>
          <w:tblHeader/>
        </w:trPr>
        <w:tc>
          <w:tcPr>
            <w:tcW w:w="182" w:type="pct"/>
            <w:tcBorders>
              <w:top w:val="nil"/>
              <w:left w:val="single" w:sz="4" w:space="0" w:color="auto"/>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w:t>
            </w:r>
          </w:p>
        </w:tc>
        <w:tc>
          <w:tcPr>
            <w:tcW w:w="1296"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Уровень фактической обеспеченности населения сельского поселения учреждениями культуры (клубного типа)</w:t>
            </w:r>
          </w:p>
        </w:tc>
        <w:tc>
          <w:tcPr>
            <w:tcW w:w="20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w:t>
            </w:r>
          </w:p>
        </w:tc>
        <w:tc>
          <w:tcPr>
            <w:tcW w:w="346"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25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239"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239"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286"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287"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811"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r>
      <w:tr w:rsidR="003E2ECD" w:rsidRPr="003E2ECD" w:rsidTr="00E15F82">
        <w:trPr>
          <w:trHeight w:val="20"/>
          <w:tblHeader/>
        </w:trPr>
        <w:tc>
          <w:tcPr>
            <w:tcW w:w="182" w:type="pct"/>
            <w:tcBorders>
              <w:top w:val="nil"/>
              <w:left w:val="single" w:sz="4" w:space="0" w:color="auto"/>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w:t>
            </w:r>
          </w:p>
        </w:tc>
        <w:tc>
          <w:tcPr>
            <w:tcW w:w="1296"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Уровень фактической обеспеченности населения сельского поселения учреждениями культуры (библиотеками)</w:t>
            </w:r>
          </w:p>
        </w:tc>
        <w:tc>
          <w:tcPr>
            <w:tcW w:w="20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w:t>
            </w:r>
          </w:p>
        </w:tc>
        <w:tc>
          <w:tcPr>
            <w:tcW w:w="346"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25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239"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239"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286"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287"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811"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r>
      <w:tr w:rsidR="003E2ECD" w:rsidRPr="003E2ECD" w:rsidTr="00E15F82">
        <w:trPr>
          <w:trHeight w:val="20"/>
          <w:tblHeader/>
        </w:trPr>
        <w:tc>
          <w:tcPr>
            <w:tcW w:w="182" w:type="pct"/>
            <w:tcBorders>
              <w:top w:val="nil"/>
              <w:left w:val="single" w:sz="4" w:space="0" w:color="auto"/>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4</w:t>
            </w:r>
          </w:p>
        </w:tc>
        <w:tc>
          <w:tcPr>
            <w:tcW w:w="1296"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Количество объектов физической  культуры и спорта</w:t>
            </w:r>
          </w:p>
        </w:tc>
        <w:tc>
          <w:tcPr>
            <w:tcW w:w="20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ед.</w:t>
            </w:r>
          </w:p>
        </w:tc>
        <w:tc>
          <w:tcPr>
            <w:tcW w:w="346"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w:t>
            </w:r>
          </w:p>
        </w:tc>
        <w:tc>
          <w:tcPr>
            <w:tcW w:w="21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25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286"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287"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8</w:t>
            </w:r>
          </w:p>
        </w:tc>
        <w:tc>
          <w:tcPr>
            <w:tcW w:w="811"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w:t>
            </w:r>
          </w:p>
        </w:tc>
      </w:tr>
      <w:tr w:rsidR="003E2ECD" w:rsidRPr="003E2ECD" w:rsidTr="00E15F82">
        <w:trPr>
          <w:trHeight w:val="20"/>
          <w:tblHeader/>
        </w:trPr>
        <w:tc>
          <w:tcPr>
            <w:tcW w:w="182" w:type="pct"/>
            <w:tcBorders>
              <w:top w:val="nil"/>
              <w:left w:val="single" w:sz="4" w:space="0" w:color="auto"/>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5</w:t>
            </w:r>
          </w:p>
        </w:tc>
        <w:tc>
          <w:tcPr>
            <w:tcW w:w="1296"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Уровень фактической обеспеченности спортивными залами в сельском поселении от нормативной потребности</w:t>
            </w:r>
          </w:p>
        </w:tc>
        <w:tc>
          <w:tcPr>
            <w:tcW w:w="20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w:t>
            </w:r>
          </w:p>
        </w:tc>
        <w:tc>
          <w:tcPr>
            <w:tcW w:w="346"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25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239"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239"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286"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287"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811"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r>
      <w:tr w:rsidR="003E2ECD" w:rsidRPr="003E2ECD" w:rsidTr="00E15F82">
        <w:trPr>
          <w:trHeight w:val="20"/>
          <w:tblHeader/>
        </w:trPr>
        <w:tc>
          <w:tcPr>
            <w:tcW w:w="182" w:type="pct"/>
            <w:tcBorders>
              <w:top w:val="nil"/>
              <w:left w:val="single" w:sz="4" w:space="0" w:color="auto"/>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6</w:t>
            </w:r>
          </w:p>
        </w:tc>
        <w:tc>
          <w:tcPr>
            <w:tcW w:w="1296"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Количество муниципальных общеобразовательных учреждений</w:t>
            </w:r>
          </w:p>
        </w:tc>
        <w:tc>
          <w:tcPr>
            <w:tcW w:w="20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ед.</w:t>
            </w:r>
          </w:p>
        </w:tc>
        <w:tc>
          <w:tcPr>
            <w:tcW w:w="346"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w:t>
            </w:r>
          </w:p>
        </w:tc>
        <w:tc>
          <w:tcPr>
            <w:tcW w:w="21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25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286"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287"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811"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w:t>
            </w:r>
          </w:p>
        </w:tc>
      </w:tr>
      <w:tr w:rsidR="003E2ECD" w:rsidRPr="003E2ECD" w:rsidTr="00E15F82">
        <w:trPr>
          <w:trHeight w:val="20"/>
          <w:tblHeader/>
        </w:trPr>
        <w:tc>
          <w:tcPr>
            <w:tcW w:w="182" w:type="pct"/>
            <w:tcBorders>
              <w:top w:val="nil"/>
              <w:left w:val="single" w:sz="4" w:space="0" w:color="auto"/>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7</w:t>
            </w:r>
          </w:p>
        </w:tc>
        <w:tc>
          <w:tcPr>
            <w:tcW w:w="1296"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Количество резервных мест в муниципальных общеобразовательных учреждений</w:t>
            </w:r>
          </w:p>
        </w:tc>
        <w:tc>
          <w:tcPr>
            <w:tcW w:w="20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ед.</w:t>
            </w:r>
          </w:p>
        </w:tc>
        <w:tc>
          <w:tcPr>
            <w:tcW w:w="346" w:type="pct"/>
            <w:tcBorders>
              <w:top w:val="nil"/>
              <w:left w:val="nil"/>
              <w:bottom w:val="single" w:sz="4" w:space="0" w:color="auto"/>
              <w:right w:val="single" w:sz="4" w:space="0" w:color="auto"/>
            </w:tcBorders>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98</w:t>
            </w:r>
          </w:p>
        </w:tc>
        <w:tc>
          <w:tcPr>
            <w:tcW w:w="214" w:type="pct"/>
            <w:tcBorders>
              <w:top w:val="nil"/>
              <w:left w:val="nil"/>
              <w:bottom w:val="single" w:sz="4" w:space="0" w:color="auto"/>
              <w:right w:val="single" w:sz="4" w:space="0" w:color="auto"/>
            </w:tcBorders>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254" w:type="pct"/>
            <w:tcBorders>
              <w:top w:val="nil"/>
              <w:left w:val="nil"/>
              <w:bottom w:val="single" w:sz="4" w:space="0" w:color="auto"/>
              <w:right w:val="single" w:sz="4" w:space="0" w:color="auto"/>
            </w:tcBorders>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286" w:type="pct"/>
            <w:tcBorders>
              <w:top w:val="nil"/>
              <w:left w:val="nil"/>
              <w:bottom w:val="single" w:sz="4" w:space="0" w:color="auto"/>
              <w:right w:val="single" w:sz="4" w:space="0" w:color="auto"/>
            </w:tcBorders>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287" w:type="pct"/>
            <w:tcBorders>
              <w:top w:val="nil"/>
              <w:left w:val="nil"/>
              <w:bottom w:val="single" w:sz="4" w:space="0" w:color="auto"/>
              <w:right w:val="single" w:sz="4" w:space="0" w:color="auto"/>
            </w:tcBorders>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811" w:type="pct"/>
            <w:tcBorders>
              <w:top w:val="nil"/>
              <w:left w:val="nil"/>
              <w:bottom w:val="single" w:sz="4" w:space="0" w:color="auto"/>
              <w:right w:val="single" w:sz="4" w:space="0" w:color="auto"/>
            </w:tcBorders>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98</w:t>
            </w:r>
          </w:p>
        </w:tc>
      </w:tr>
      <w:tr w:rsidR="003E2ECD" w:rsidRPr="003E2ECD" w:rsidTr="00E15F82">
        <w:trPr>
          <w:trHeight w:val="20"/>
          <w:tblHeader/>
        </w:trPr>
        <w:tc>
          <w:tcPr>
            <w:tcW w:w="182" w:type="pct"/>
            <w:tcBorders>
              <w:top w:val="nil"/>
              <w:left w:val="single" w:sz="4" w:space="0" w:color="auto"/>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8</w:t>
            </w:r>
          </w:p>
        </w:tc>
        <w:tc>
          <w:tcPr>
            <w:tcW w:w="1296"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Доля детей, охваченных муниципальными программами дополнительного образования и воспитания (в общей численности детей в возрасте 7-18 лет)</w:t>
            </w:r>
          </w:p>
        </w:tc>
        <w:tc>
          <w:tcPr>
            <w:tcW w:w="20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w:t>
            </w:r>
          </w:p>
        </w:tc>
        <w:tc>
          <w:tcPr>
            <w:tcW w:w="346" w:type="pct"/>
            <w:tcBorders>
              <w:top w:val="nil"/>
              <w:left w:val="nil"/>
              <w:bottom w:val="single" w:sz="4" w:space="0" w:color="auto"/>
              <w:right w:val="single" w:sz="4" w:space="0" w:color="auto"/>
            </w:tcBorders>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254" w:type="pct"/>
            <w:tcBorders>
              <w:top w:val="nil"/>
              <w:left w:val="nil"/>
              <w:bottom w:val="single" w:sz="4" w:space="0" w:color="auto"/>
              <w:right w:val="single" w:sz="4" w:space="0" w:color="auto"/>
            </w:tcBorders>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239" w:type="pct"/>
            <w:tcBorders>
              <w:top w:val="nil"/>
              <w:left w:val="nil"/>
              <w:bottom w:val="single" w:sz="4" w:space="0" w:color="auto"/>
              <w:right w:val="single" w:sz="4" w:space="0" w:color="auto"/>
            </w:tcBorders>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239" w:type="pct"/>
            <w:tcBorders>
              <w:top w:val="nil"/>
              <w:left w:val="nil"/>
              <w:bottom w:val="single" w:sz="4" w:space="0" w:color="auto"/>
              <w:right w:val="single" w:sz="4" w:space="0" w:color="auto"/>
            </w:tcBorders>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286" w:type="pct"/>
            <w:tcBorders>
              <w:top w:val="nil"/>
              <w:left w:val="nil"/>
              <w:bottom w:val="single" w:sz="4" w:space="0" w:color="auto"/>
              <w:right w:val="single" w:sz="4" w:space="0" w:color="auto"/>
            </w:tcBorders>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287" w:type="pct"/>
            <w:tcBorders>
              <w:top w:val="nil"/>
              <w:left w:val="nil"/>
              <w:bottom w:val="single" w:sz="4" w:space="0" w:color="auto"/>
              <w:right w:val="single" w:sz="4" w:space="0" w:color="auto"/>
            </w:tcBorders>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811" w:type="pct"/>
            <w:tcBorders>
              <w:top w:val="nil"/>
              <w:left w:val="nil"/>
              <w:bottom w:val="single" w:sz="4" w:space="0" w:color="auto"/>
              <w:right w:val="single" w:sz="4" w:space="0" w:color="auto"/>
            </w:tcBorders>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r>
      <w:tr w:rsidR="003E2ECD" w:rsidRPr="003E2ECD" w:rsidTr="00E15F82">
        <w:trPr>
          <w:cantSplit/>
          <w:trHeight w:val="20"/>
          <w:tblHeader/>
        </w:trPr>
        <w:tc>
          <w:tcPr>
            <w:tcW w:w="182" w:type="pct"/>
            <w:tcBorders>
              <w:top w:val="nil"/>
              <w:left w:val="single" w:sz="4" w:space="0" w:color="auto"/>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9</w:t>
            </w:r>
          </w:p>
        </w:tc>
        <w:tc>
          <w:tcPr>
            <w:tcW w:w="1296"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Количество объектов здравоохранения</w:t>
            </w:r>
          </w:p>
        </w:tc>
        <w:tc>
          <w:tcPr>
            <w:tcW w:w="20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ед.</w:t>
            </w:r>
          </w:p>
        </w:tc>
        <w:tc>
          <w:tcPr>
            <w:tcW w:w="346"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w:t>
            </w:r>
          </w:p>
        </w:tc>
        <w:tc>
          <w:tcPr>
            <w:tcW w:w="21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25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286"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287"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811"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w:t>
            </w:r>
          </w:p>
        </w:tc>
      </w:tr>
      <w:tr w:rsidR="003E2ECD" w:rsidRPr="003E2ECD" w:rsidTr="00E15F82">
        <w:trPr>
          <w:cantSplit/>
          <w:trHeight w:val="20"/>
          <w:tblHeader/>
        </w:trPr>
        <w:tc>
          <w:tcPr>
            <w:tcW w:w="182" w:type="pct"/>
            <w:tcBorders>
              <w:top w:val="nil"/>
              <w:left w:val="single" w:sz="4" w:space="0" w:color="auto"/>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w:t>
            </w:r>
          </w:p>
        </w:tc>
        <w:tc>
          <w:tcPr>
            <w:tcW w:w="1296"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Количество учреждений управления</w:t>
            </w:r>
          </w:p>
        </w:tc>
        <w:tc>
          <w:tcPr>
            <w:tcW w:w="20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ед.</w:t>
            </w:r>
          </w:p>
        </w:tc>
        <w:tc>
          <w:tcPr>
            <w:tcW w:w="346"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w:t>
            </w:r>
          </w:p>
        </w:tc>
        <w:tc>
          <w:tcPr>
            <w:tcW w:w="21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25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286"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287"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811"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w:t>
            </w:r>
          </w:p>
        </w:tc>
      </w:tr>
      <w:tr w:rsidR="003E2ECD" w:rsidRPr="003E2ECD" w:rsidTr="00E15F82">
        <w:trPr>
          <w:cantSplit/>
          <w:trHeight w:val="20"/>
          <w:tblHeader/>
        </w:trPr>
        <w:tc>
          <w:tcPr>
            <w:tcW w:w="182" w:type="pct"/>
            <w:tcBorders>
              <w:top w:val="nil"/>
              <w:left w:val="single" w:sz="4" w:space="0" w:color="auto"/>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lastRenderedPageBreak/>
              <w:t>11</w:t>
            </w:r>
          </w:p>
        </w:tc>
        <w:tc>
          <w:tcPr>
            <w:tcW w:w="1296"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Уровень фактической обеспеченности населения учреждениями управления в сельском поселении от нормативной потребности</w:t>
            </w:r>
          </w:p>
        </w:tc>
        <w:tc>
          <w:tcPr>
            <w:tcW w:w="20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w:t>
            </w:r>
          </w:p>
        </w:tc>
        <w:tc>
          <w:tcPr>
            <w:tcW w:w="346"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254"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239"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239"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286"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287"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811" w:type="pct"/>
            <w:tcBorders>
              <w:top w:val="nil"/>
              <w:left w:val="nil"/>
              <w:bottom w:val="single" w:sz="4" w:space="0" w:color="auto"/>
              <w:right w:val="single" w:sz="4" w:space="0" w:color="auto"/>
            </w:tcBorders>
            <w:hideMark/>
          </w:tcPr>
          <w:p w:rsidR="003E2ECD" w:rsidRPr="003E2ECD" w:rsidRDefault="003E2ECD" w:rsidP="00E15F82">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r>
    </w:tbl>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b/>
          <w:sz w:val="12"/>
          <w:szCs w:val="12"/>
        </w:rPr>
      </w:pP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6.  Оценка эффективности мероприятий по проектированию, строительству и реконструкции объектов социальной инфраструктуры, включенных в программу, в соответствии с нормативами градостроительного проектирования сельского поселения Красносельское</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Реализация программных мероприятий в соответствии с намеченными целями и задачами обеспечит увеличение численности населения сельского поселения Красносельское. Успешная реализация демографической политики на территории сельского поселения будет способствовать росту продолжительности жизни населения и снижению уровня смертности населения. </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Реализация программных мероприятий позволит достичь следующих уровней обеспеченности объектами местного значения населения сельского поселения Красносельское: </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увеличение числа населения занимающихся спортом, путем улучшения объектов спорта;</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увеличение предприятий коммунально-бытового обслуживания.</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Реализация программных мероприятий обеспечит повышение уровня жизни населения сельского поселения Красносельское, повышение уровня благоустройства территорий, создания комфортных и безопасных условий проживания. </w:t>
      </w:r>
    </w:p>
    <w:p w:rsidR="00817808" w:rsidRDefault="00817808" w:rsidP="00E15F82">
      <w:pPr>
        <w:tabs>
          <w:tab w:val="left" w:pos="284"/>
          <w:tab w:val="left" w:pos="3828"/>
        </w:tabs>
        <w:spacing w:after="0" w:line="240" w:lineRule="auto"/>
        <w:ind w:firstLine="284"/>
        <w:jc w:val="both"/>
        <w:rPr>
          <w:rFonts w:ascii="Times New Roman" w:eastAsia="Calibri" w:hAnsi="Times New Roman" w:cs="Times New Roman"/>
          <w:b/>
          <w:sz w:val="12"/>
          <w:szCs w:val="12"/>
        </w:rPr>
      </w:pP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7. Предложения по совершенствованию нормативно-правового и информационного обеспечения развития социальной инфраструктуры, направленные на достижение целевых показателей программы</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При необходимости финансового обеспечения реализации мероприятий, установленных Программой комплексного развития социальной инфраструктуры сельского поселения Красносельское,  необходимо принятие муниципальных правовых актов, регламентирующих порядок их субсидирования. </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Целесообразно принятие муниципальных программ, либо внесение изменений в существующие программы, устанавливающие перечни мероприятий по проектированию и строительству объектов социальной инфраструктуры местного значения сельского поселения Красносельское. Данные программы должны обеспечивать сбалансированное перспективное развитие социальной инфраструктуры сельского поселения Красносельское в соответствии с потребностями в строительстве объектов социальной инфраструктуры местного значения, установленными программой комплексного развития социальной инфраструктуры сельского поселения.</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8. Обоснование ресурсного обеспечения Программы</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Система финансового обеспечения реализации мероприятий муниципальной программы основывается на принципах и нормах действующего законодательства.</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 Планируемый общий объем финансирования Программы составит 22 850 000,00* руб., в том числе:</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средства федерального бюджета – 0,00  руб.;</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2026 год -0,00 руб.;</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2027 год -0,00 руб.;</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2028 год -0,00 руб.;</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2029 год -0,00 руб.;</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2030 год -0,00 руб.;</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2031-2033 года – 0,00 руб.</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средства областного бюджета  – 0,00 руб.;</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2026 год -0,00 руб.;</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2027 год -0,00 руб.;</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2028 год -0,00 руб.;</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2029 год -0,00 руб.;</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2030 год -0,00 руб.;</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2031-2033 года – 0,00 руб.</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средства местного бюджета –   руб.;</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2026 год – 0,00 руб.;</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2027 год - 0,00 руб.;</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2028 год - 0,00 руб.;</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2029 год – 0,00 руб.;</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2030 год - 0,00 руб.;</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2031-2033 года – 22 850 000,00 руб.</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внебюджетные средства – 0,00 руб.</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2026 год -0,00 руб.;</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2027 год -0,00 руб.;</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2028 год -0,00 руб.;</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2029 год -0,00 руб.;</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2030 год -0,00 руб.;</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2031-2033 года – 0,00 руб.</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Главным распорядителем средств местного бюджета, направленных на реализацию мероприятий муниципальной программы, является администрация сельского поселения Красносельское муниципального района Сергиевский Самарской области.</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9. Механизм реализации Программы</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Управление и контроль за ходом реализации муниципальной программы осуществляется в соответствии с действующим законодательством, в том числе с учетом требований Порядка принятия решений о разработке, формирования и реализации, оценки эффективности муниципальных программ сельского поселения Красносельское муниципального района Сергиевский Самарской области, утвержденного постановлением администрации сельского поселения Красносельское муниципального района Сергиевский от 07.02.2020 г. г. № 8.</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Общее руководство и контроль за ходом реализации Программы осуществляет администрация сельского поселения Красносельское муниципального района Сергиевский.</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lastRenderedPageBreak/>
        <w:t>Текущий и последующий контроль за целевым и эффективным использованием бюджетных средств, выделенных на выполнение мероприятий Программы, осуществляют администрация сельского поселения Красносельское муниципального района Сергиевский Самарской области.</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Контроль за ходом реализации программных мероприятий осуществляет администрация сельского поселения Красносельское муниципального района Сергиевский Самарской области.</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Администрация сельского поселения Красносельское муниципального района Сергиевский Самарской области ежегодно в срок до 1 марта подготавливает информацию о ходе реализации </w:t>
      </w:r>
      <w:r w:rsidRPr="003E2ECD">
        <w:rPr>
          <w:rFonts w:ascii="Times New Roman" w:eastAsia="Calibri" w:hAnsi="Times New Roman" w:cs="Times New Roman"/>
          <w:bCs/>
          <w:sz w:val="12"/>
          <w:szCs w:val="12"/>
        </w:rPr>
        <w:t>П</w:t>
      </w:r>
      <w:r w:rsidRPr="003E2ECD">
        <w:rPr>
          <w:rFonts w:ascii="Times New Roman" w:eastAsia="Calibri" w:hAnsi="Times New Roman" w:cs="Times New Roman"/>
          <w:sz w:val="12"/>
          <w:szCs w:val="12"/>
        </w:rPr>
        <w:t xml:space="preserve">рограммы за отчетный год, включая оценку значений целевых индикаторов и показателей, а также показателей эффективности реализации </w:t>
      </w:r>
      <w:r w:rsidRPr="003E2ECD">
        <w:rPr>
          <w:rFonts w:ascii="Times New Roman" w:eastAsia="Calibri" w:hAnsi="Times New Roman" w:cs="Times New Roman"/>
          <w:bCs/>
          <w:sz w:val="12"/>
          <w:szCs w:val="12"/>
        </w:rPr>
        <w:t>П</w:t>
      </w:r>
      <w:r w:rsidRPr="003E2ECD">
        <w:rPr>
          <w:rFonts w:ascii="Times New Roman" w:eastAsia="Calibri" w:hAnsi="Times New Roman" w:cs="Times New Roman"/>
          <w:sz w:val="12"/>
          <w:szCs w:val="12"/>
        </w:rPr>
        <w:t>рограммы, рассчитанных в соответствии с методикой.</w:t>
      </w:r>
    </w:p>
    <w:p w:rsidR="00817808" w:rsidRDefault="00817808" w:rsidP="00E15F82">
      <w:pPr>
        <w:tabs>
          <w:tab w:val="left" w:pos="284"/>
          <w:tab w:val="left" w:pos="3828"/>
        </w:tabs>
        <w:spacing w:after="0" w:line="240" w:lineRule="auto"/>
        <w:ind w:firstLine="284"/>
        <w:jc w:val="both"/>
        <w:rPr>
          <w:rFonts w:ascii="Times New Roman" w:eastAsia="Calibri" w:hAnsi="Times New Roman" w:cs="Times New Roman"/>
          <w:b/>
          <w:bCs/>
          <w:sz w:val="12"/>
          <w:szCs w:val="12"/>
        </w:rPr>
      </w:pP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10. Методика комплексной оценки эффективности реализации программы</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Комплексная оценка эффективности реализации муниципальной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муниципальной программы и оценку эффективности реализации муниципальной программы.</w:t>
      </w:r>
    </w:p>
    <w:p w:rsidR="00817808" w:rsidRDefault="00817808" w:rsidP="00E15F82">
      <w:pPr>
        <w:tabs>
          <w:tab w:val="left" w:pos="284"/>
          <w:tab w:val="left" w:pos="3828"/>
        </w:tabs>
        <w:spacing w:after="0" w:line="240" w:lineRule="auto"/>
        <w:ind w:firstLine="284"/>
        <w:jc w:val="both"/>
        <w:rPr>
          <w:rFonts w:ascii="Times New Roman" w:eastAsia="Calibri" w:hAnsi="Times New Roman" w:cs="Times New Roman"/>
          <w:b/>
          <w:bCs/>
          <w:sz w:val="12"/>
          <w:szCs w:val="12"/>
        </w:rPr>
      </w:pP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10.1. Оценка степени выполнения мероприятий программы</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Степень выполнения мероприятий муниципальной программы за отчетный год рассчитывается как отношение количества мероприятий, выполненных в отчетном году в установленные сроки, к общему количеству мероприятий, предусмотренных к выполнению в отчетном году.</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Степень выполнения мероприятий муниципальной программы по окончании ее реализации рассчитывается как отношение количества мероприятий, выполненных за весь период реализации муниципальной программы, к общему количеству мероприятий, предусмотренных к выполнению за весь период ее реализации.</w:t>
      </w:r>
    </w:p>
    <w:p w:rsidR="00817808" w:rsidRDefault="00817808" w:rsidP="00E15F82">
      <w:pPr>
        <w:tabs>
          <w:tab w:val="left" w:pos="284"/>
          <w:tab w:val="left" w:pos="3828"/>
        </w:tabs>
        <w:spacing w:after="0" w:line="240" w:lineRule="auto"/>
        <w:ind w:firstLine="284"/>
        <w:jc w:val="both"/>
        <w:rPr>
          <w:rFonts w:ascii="Times New Roman" w:eastAsia="Calibri" w:hAnsi="Times New Roman" w:cs="Times New Roman"/>
          <w:b/>
          <w:bCs/>
          <w:sz w:val="12"/>
          <w:szCs w:val="12"/>
        </w:rPr>
      </w:pP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10.2. Оценка эффективности реализации муниципальной программы</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Эффективность реализации муниципальной программы оценивается путем соотнесения степени достижения показателей (индикаторов) муниципальной программы с уровнем ее финансирования (расходов).</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Показатель эффективности реализации муниципальной программы (R) за отчетный год рассчитывается по формуле</w:t>
      </w:r>
    </w:p>
    <w:p w:rsidR="003E2ECD" w:rsidRPr="003E2ECD" w:rsidRDefault="003E2ECD" w:rsidP="00E15F82">
      <w:pPr>
        <w:tabs>
          <w:tab w:val="left" w:pos="284"/>
          <w:tab w:val="left" w:pos="3828"/>
        </w:tabs>
        <w:spacing w:after="0" w:line="240" w:lineRule="auto"/>
        <w:jc w:val="center"/>
        <w:rPr>
          <w:rFonts w:ascii="Times New Roman" w:eastAsia="Calibri" w:hAnsi="Times New Roman" w:cs="Times New Roman"/>
          <w:b/>
          <w:sz w:val="12"/>
          <w:szCs w:val="12"/>
        </w:rPr>
      </w:pPr>
      <w:r w:rsidRPr="003E2ECD">
        <w:rPr>
          <w:rFonts w:ascii="Times New Roman" w:eastAsia="Calibri" w:hAnsi="Times New Roman" w:cs="Times New Roman"/>
          <w:b/>
          <w:noProof/>
          <w:sz w:val="12"/>
          <w:szCs w:val="12"/>
          <w:lang w:eastAsia="ru-RU"/>
        </w:rPr>
        <w:drawing>
          <wp:inline distT="0" distB="0" distL="0" distR="0">
            <wp:extent cx="971615" cy="665683"/>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75356" cy="668246"/>
                    </a:xfrm>
                    <a:prstGeom prst="rect">
                      <a:avLst/>
                    </a:prstGeom>
                    <a:noFill/>
                    <a:ln>
                      <a:noFill/>
                    </a:ln>
                  </pic:spPr>
                </pic:pic>
              </a:graphicData>
            </a:graphic>
          </wp:inline>
        </w:drawing>
      </w:r>
      <w:r w:rsidRPr="003E2ECD">
        <w:rPr>
          <w:rFonts w:ascii="Times New Roman" w:eastAsia="Calibri" w:hAnsi="Times New Roman" w:cs="Times New Roman"/>
          <w:b/>
          <w:sz w:val="12"/>
          <w:szCs w:val="12"/>
        </w:rPr>
        <w:t>,</w:t>
      </w:r>
    </w:p>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где </w:t>
      </w:r>
      <w:r w:rsidRPr="003E2ECD">
        <w:rPr>
          <w:rFonts w:ascii="Times New Roman" w:eastAsia="Calibri" w:hAnsi="Times New Roman" w:cs="Times New Roman"/>
          <w:noProof/>
          <w:sz w:val="12"/>
          <w:szCs w:val="12"/>
          <w:lang w:eastAsia="ru-RU"/>
        </w:rPr>
        <w:drawing>
          <wp:inline distT="0" distB="0" distL="0" distR="0">
            <wp:extent cx="140168" cy="160934"/>
            <wp:effectExtent l="1905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1446" cy="162401"/>
                    </a:xfrm>
                    <a:prstGeom prst="rect">
                      <a:avLst/>
                    </a:prstGeom>
                    <a:noFill/>
                    <a:ln>
                      <a:noFill/>
                    </a:ln>
                  </pic:spPr>
                </pic:pic>
              </a:graphicData>
            </a:graphic>
          </wp:inline>
        </w:drawing>
      </w:r>
      <w:r w:rsidRPr="003E2ECD">
        <w:rPr>
          <w:rFonts w:ascii="Times New Roman" w:eastAsia="Calibri" w:hAnsi="Times New Roman" w:cs="Times New Roman"/>
          <w:sz w:val="12"/>
          <w:szCs w:val="12"/>
        </w:rPr>
        <w:t xml:space="preserve"> - количество показателей (индикаторов) муниципальной программы;</w:t>
      </w:r>
    </w:p>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noProof/>
          <w:sz w:val="12"/>
          <w:szCs w:val="12"/>
          <w:lang w:eastAsia="ru-RU"/>
        </w:rPr>
        <w:drawing>
          <wp:inline distT="0" distB="0" distL="0" distR="0">
            <wp:extent cx="252373" cy="168249"/>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0939" cy="167293"/>
                    </a:xfrm>
                    <a:prstGeom prst="rect">
                      <a:avLst/>
                    </a:prstGeom>
                    <a:noFill/>
                    <a:ln>
                      <a:noFill/>
                    </a:ln>
                  </pic:spPr>
                </pic:pic>
              </a:graphicData>
            </a:graphic>
          </wp:inline>
        </w:drawing>
      </w:r>
      <w:r w:rsidRPr="003E2ECD">
        <w:rPr>
          <w:rFonts w:ascii="Times New Roman" w:eastAsia="Calibri" w:hAnsi="Times New Roman" w:cs="Times New Roman"/>
          <w:sz w:val="12"/>
          <w:szCs w:val="12"/>
        </w:rPr>
        <w:t xml:space="preserve"> - плановое значение n-го показателя (индикатора);</w:t>
      </w:r>
    </w:p>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noProof/>
          <w:sz w:val="12"/>
          <w:szCs w:val="12"/>
          <w:lang w:eastAsia="ru-RU"/>
        </w:rPr>
        <w:drawing>
          <wp:inline distT="0" distB="0" distL="0" distR="0">
            <wp:extent cx="248717" cy="174102"/>
            <wp:effectExtent l="1905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7304" cy="173113"/>
                    </a:xfrm>
                    <a:prstGeom prst="rect">
                      <a:avLst/>
                    </a:prstGeom>
                    <a:noFill/>
                    <a:ln>
                      <a:noFill/>
                    </a:ln>
                  </pic:spPr>
                </pic:pic>
              </a:graphicData>
            </a:graphic>
          </wp:inline>
        </w:drawing>
      </w:r>
      <w:r w:rsidRPr="003E2ECD">
        <w:rPr>
          <w:rFonts w:ascii="Times New Roman" w:eastAsia="Calibri" w:hAnsi="Times New Roman" w:cs="Times New Roman"/>
          <w:sz w:val="12"/>
          <w:szCs w:val="12"/>
        </w:rPr>
        <w:t xml:space="preserve"> - значение n-го показателя (индикатора) на конец отчетного года;</w:t>
      </w:r>
    </w:p>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noProof/>
          <w:sz w:val="12"/>
          <w:szCs w:val="12"/>
          <w:lang w:eastAsia="ru-RU"/>
        </w:rPr>
        <w:drawing>
          <wp:inline distT="0" distB="0" distL="0" distR="0">
            <wp:extent cx="229667" cy="153111"/>
            <wp:effectExtent l="1905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1127" cy="154084"/>
                    </a:xfrm>
                    <a:prstGeom prst="rect">
                      <a:avLst/>
                    </a:prstGeom>
                    <a:noFill/>
                    <a:ln>
                      <a:noFill/>
                    </a:ln>
                  </pic:spPr>
                </pic:pic>
              </a:graphicData>
            </a:graphic>
          </wp:inline>
        </w:drawing>
      </w:r>
      <w:r w:rsidRPr="003E2ECD">
        <w:rPr>
          <w:rFonts w:ascii="Times New Roman" w:eastAsia="Calibri" w:hAnsi="Times New Roman" w:cs="Times New Roman"/>
          <w:sz w:val="12"/>
          <w:szCs w:val="12"/>
        </w:rPr>
        <w:t>- плановая сумма финансирования по муниципальной программы, предусмотренная на реализацию мероприятий муниципальной программы в отчетном году;</w:t>
      </w:r>
    </w:p>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noProof/>
          <w:sz w:val="12"/>
          <w:szCs w:val="12"/>
          <w:lang w:eastAsia="ru-RU"/>
        </w:rPr>
        <w:drawing>
          <wp:inline distT="0" distB="0" distL="0" distR="0">
            <wp:extent cx="248717" cy="168772"/>
            <wp:effectExtent l="1905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3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0147" cy="169742"/>
                    </a:xfrm>
                    <a:prstGeom prst="rect">
                      <a:avLst/>
                    </a:prstGeom>
                    <a:noFill/>
                    <a:ln>
                      <a:noFill/>
                    </a:ln>
                  </pic:spPr>
                </pic:pic>
              </a:graphicData>
            </a:graphic>
          </wp:inline>
        </w:drawing>
      </w:r>
      <w:r w:rsidRPr="003E2ECD">
        <w:rPr>
          <w:rFonts w:ascii="Times New Roman" w:eastAsia="Calibri" w:hAnsi="Times New Roman" w:cs="Times New Roman"/>
          <w:sz w:val="12"/>
          <w:szCs w:val="12"/>
        </w:rPr>
        <w:t xml:space="preserve"> - сумма фактически произведенных расходов на реализацию мероприятий муниципальной программы на конец отчетного года.</w:t>
      </w:r>
    </w:p>
    <w:p w:rsidR="003E2ECD" w:rsidRPr="003E2ECD" w:rsidRDefault="003E2ECD" w:rsidP="00E15F82">
      <w:pPr>
        <w:tabs>
          <w:tab w:val="left" w:pos="284"/>
          <w:tab w:val="left" w:pos="3828"/>
        </w:tabs>
        <w:spacing w:after="0" w:line="240" w:lineRule="auto"/>
        <w:ind w:firstLine="426"/>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Для расчета показателя эффективности реализации муниципальной программы (R) используются показатели (индикаторы), достижение значений которых предусмотрено в отчетном году.</w:t>
      </w:r>
    </w:p>
    <w:p w:rsidR="003E2ECD" w:rsidRPr="003E2ECD" w:rsidRDefault="003E2ECD" w:rsidP="00E15F82">
      <w:pPr>
        <w:tabs>
          <w:tab w:val="left" w:pos="284"/>
          <w:tab w:val="left" w:pos="3828"/>
        </w:tabs>
        <w:spacing w:after="0" w:line="240" w:lineRule="auto"/>
        <w:ind w:firstLine="426"/>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Оценка эффективности реализации муниципальной программы за весь период реализации рассчитывается как среднее арифметическое показателей эффективности реализации муниципальной программы за все отчетные годы.</w:t>
      </w:r>
    </w:p>
    <w:p w:rsidR="00817808" w:rsidRDefault="00817808" w:rsidP="00E15F82">
      <w:pPr>
        <w:tabs>
          <w:tab w:val="left" w:pos="284"/>
          <w:tab w:val="left" w:pos="3828"/>
        </w:tabs>
        <w:spacing w:after="0" w:line="240" w:lineRule="auto"/>
        <w:ind w:firstLine="426"/>
        <w:jc w:val="both"/>
        <w:rPr>
          <w:rFonts w:ascii="Times New Roman" w:eastAsia="Calibri" w:hAnsi="Times New Roman" w:cs="Times New Roman"/>
          <w:b/>
          <w:sz w:val="12"/>
          <w:szCs w:val="12"/>
        </w:rPr>
      </w:pPr>
    </w:p>
    <w:p w:rsidR="003E2ECD" w:rsidRPr="003E2ECD" w:rsidRDefault="003E2ECD" w:rsidP="00E15F82">
      <w:pPr>
        <w:tabs>
          <w:tab w:val="left" w:pos="284"/>
          <w:tab w:val="left" w:pos="3828"/>
        </w:tabs>
        <w:spacing w:after="0" w:line="240" w:lineRule="auto"/>
        <w:ind w:firstLine="426"/>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11. Методика расчета показателей (индикаторов) Программы</w:t>
      </w:r>
    </w:p>
    <w:p w:rsidR="003E2ECD" w:rsidRPr="003E2ECD" w:rsidRDefault="003E2ECD" w:rsidP="00E15F82">
      <w:pPr>
        <w:tabs>
          <w:tab w:val="left" w:pos="284"/>
          <w:tab w:val="left" w:pos="3828"/>
        </w:tabs>
        <w:spacing w:after="0" w:line="240" w:lineRule="auto"/>
        <w:ind w:firstLine="426"/>
        <w:jc w:val="both"/>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 xml:space="preserve">Оценка степени выполнения мероприятий муниципальной программы представляет собой отношение количества выполненных мероприятий к общему количеству запланированных мероприятий. </w:t>
      </w:r>
    </w:p>
    <w:p w:rsidR="003E2ECD" w:rsidRPr="003E2ECD" w:rsidRDefault="003E2ECD" w:rsidP="00E15F82">
      <w:pPr>
        <w:tabs>
          <w:tab w:val="left" w:pos="284"/>
          <w:tab w:val="left" w:pos="3828"/>
        </w:tabs>
        <w:spacing w:after="0" w:line="240" w:lineRule="auto"/>
        <w:ind w:firstLine="426"/>
        <w:jc w:val="both"/>
        <w:rPr>
          <w:rFonts w:ascii="Times New Roman" w:eastAsia="Calibri" w:hAnsi="Times New Roman" w:cs="Times New Roman"/>
          <w:bCs/>
          <w:i/>
          <w:sz w:val="12"/>
          <w:szCs w:val="12"/>
        </w:rPr>
      </w:pPr>
      <w:r w:rsidRPr="003E2ECD">
        <w:rPr>
          <w:rFonts w:ascii="Times New Roman" w:eastAsia="Calibri" w:hAnsi="Times New Roman" w:cs="Times New Roman"/>
          <w:bCs/>
          <w:i/>
          <w:sz w:val="12"/>
          <w:szCs w:val="12"/>
        </w:rPr>
        <w:t>Эффективность реализации муниципальной программы признается низкой:</w:t>
      </w:r>
    </w:p>
    <w:p w:rsidR="003E2ECD" w:rsidRPr="003E2ECD" w:rsidRDefault="003E2ECD" w:rsidP="00E15F82">
      <w:pPr>
        <w:tabs>
          <w:tab w:val="left" w:pos="284"/>
          <w:tab w:val="left" w:pos="3828"/>
        </w:tabs>
        <w:spacing w:after="0" w:line="240" w:lineRule="auto"/>
        <w:ind w:firstLine="426"/>
        <w:jc w:val="both"/>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менее 80 процентов;</w:t>
      </w:r>
    </w:p>
    <w:p w:rsidR="003E2ECD" w:rsidRPr="003E2ECD" w:rsidRDefault="003E2ECD" w:rsidP="00E15F82">
      <w:pPr>
        <w:tabs>
          <w:tab w:val="left" w:pos="284"/>
          <w:tab w:val="left" w:pos="3828"/>
        </w:tabs>
        <w:spacing w:after="0" w:line="240" w:lineRule="auto"/>
        <w:ind w:firstLine="426"/>
        <w:jc w:val="both"/>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более или равной 80 и менее 100 процентов;</w:t>
      </w:r>
    </w:p>
    <w:p w:rsidR="003E2ECD" w:rsidRPr="003E2ECD" w:rsidRDefault="003E2ECD" w:rsidP="00E15F82">
      <w:pPr>
        <w:tabs>
          <w:tab w:val="left" w:pos="284"/>
          <w:tab w:val="left" w:pos="3828"/>
        </w:tabs>
        <w:spacing w:after="0" w:line="240" w:lineRule="auto"/>
        <w:ind w:firstLine="426"/>
        <w:jc w:val="both"/>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равной 100 процентов;</w:t>
      </w:r>
    </w:p>
    <w:p w:rsidR="003E2ECD" w:rsidRPr="003E2ECD" w:rsidRDefault="003E2ECD" w:rsidP="00E15F82">
      <w:pPr>
        <w:tabs>
          <w:tab w:val="left" w:pos="284"/>
          <w:tab w:val="left" w:pos="3828"/>
        </w:tabs>
        <w:spacing w:after="0" w:line="240" w:lineRule="auto"/>
        <w:ind w:firstLine="426"/>
        <w:jc w:val="both"/>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или равном  80 процентов и менее или равном 100 процентов, но степени выполнения мероприятий муниципальной программы менее 80 процентов;</w:t>
      </w:r>
    </w:p>
    <w:p w:rsidR="003E2ECD" w:rsidRPr="003E2ECD" w:rsidRDefault="003E2ECD" w:rsidP="00E15F82">
      <w:pPr>
        <w:tabs>
          <w:tab w:val="left" w:pos="284"/>
          <w:tab w:val="left" w:pos="3828"/>
        </w:tabs>
        <w:spacing w:after="0" w:line="240" w:lineRule="auto"/>
        <w:ind w:firstLine="426"/>
        <w:jc w:val="both"/>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мене 80 процентов.</w:t>
      </w:r>
    </w:p>
    <w:p w:rsidR="003E2ECD" w:rsidRPr="003E2ECD" w:rsidRDefault="003E2ECD" w:rsidP="00E15F82">
      <w:pPr>
        <w:tabs>
          <w:tab w:val="left" w:pos="284"/>
          <w:tab w:val="left" w:pos="3828"/>
        </w:tabs>
        <w:spacing w:after="0" w:line="240" w:lineRule="auto"/>
        <w:ind w:firstLine="426"/>
        <w:jc w:val="both"/>
        <w:rPr>
          <w:rFonts w:ascii="Times New Roman" w:eastAsia="Calibri" w:hAnsi="Times New Roman" w:cs="Times New Roman"/>
          <w:bCs/>
          <w:i/>
          <w:sz w:val="12"/>
          <w:szCs w:val="12"/>
        </w:rPr>
      </w:pPr>
      <w:r w:rsidRPr="003E2ECD">
        <w:rPr>
          <w:rFonts w:ascii="Times New Roman" w:eastAsia="Calibri" w:hAnsi="Times New Roman" w:cs="Times New Roman"/>
          <w:bCs/>
          <w:i/>
          <w:sz w:val="12"/>
          <w:szCs w:val="12"/>
        </w:rPr>
        <w:t>Муниципальная программа признается эффективной:</w:t>
      </w:r>
    </w:p>
    <w:p w:rsidR="003E2ECD" w:rsidRPr="003E2ECD" w:rsidRDefault="003E2ECD" w:rsidP="00E15F82">
      <w:pPr>
        <w:tabs>
          <w:tab w:val="left" w:pos="284"/>
          <w:tab w:val="left" w:pos="3828"/>
        </w:tabs>
        <w:spacing w:after="0" w:line="240" w:lineRule="auto"/>
        <w:ind w:firstLine="426"/>
        <w:jc w:val="both"/>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при значении показателя эффективности реализации муниципальной программы (в пределах) более или равной 80 и менее  или равном 100 процентов и степени выполнения мероприятий муниципальной программы (в пределах) более и равной 80 и менее 100 процентов;</w:t>
      </w:r>
    </w:p>
    <w:p w:rsidR="003E2ECD" w:rsidRPr="003E2ECD" w:rsidRDefault="003E2ECD" w:rsidP="00E15F82">
      <w:pPr>
        <w:tabs>
          <w:tab w:val="left" w:pos="284"/>
          <w:tab w:val="left" w:pos="3828"/>
        </w:tabs>
        <w:spacing w:after="0" w:line="240" w:lineRule="auto"/>
        <w:ind w:firstLine="426"/>
        <w:jc w:val="both"/>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более и равной 80 или менее 100 процентов.</w:t>
      </w:r>
    </w:p>
    <w:p w:rsidR="003E2ECD" w:rsidRPr="003E2ECD" w:rsidRDefault="003E2ECD" w:rsidP="00E15F82">
      <w:pPr>
        <w:tabs>
          <w:tab w:val="left" w:pos="284"/>
          <w:tab w:val="left" w:pos="3828"/>
        </w:tabs>
        <w:spacing w:after="0" w:line="240" w:lineRule="auto"/>
        <w:ind w:firstLine="426"/>
        <w:jc w:val="both"/>
        <w:rPr>
          <w:rFonts w:ascii="Times New Roman" w:eastAsia="Calibri" w:hAnsi="Times New Roman" w:cs="Times New Roman"/>
          <w:bCs/>
          <w:i/>
          <w:sz w:val="12"/>
          <w:szCs w:val="12"/>
        </w:rPr>
      </w:pPr>
      <w:r w:rsidRPr="003E2ECD">
        <w:rPr>
          <w:rFonts w:ascii="Times New Roman" w:eastAsia="Calibri" w:hAnsi="Times New Roman" w:cs="Times New Roman"/>
          <w:bCs/>
          <w:i/>
          <w:sz w:val="12"/>
          <w:szCs w:val="12"/>
        </w:rPr>
        <w:t>Эффективность реализации муниципальной программы признается высокой:</w:t>
      </w:r>
    </w:p>
    <w:p w:rsidR="003E2ECD" w:rsidRPr="003E2ECD" w:rsidRDefault="003E2ECD" w:rsidP="00E15F82">
      <w:pPr>
        <w:tabs>
          <w:tab w:val="left" w:pos="284"/>
          <w:tab w:val="left" w:pos="3828"/>
        </w:tabs>
        <w:spacing w:after="0" w:line="240" w:lineRule="auto"/>
        <w:ind w:firstLine="426"/>
        <w:jc w:val="both"/>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или равном 80 процентов или менее или равном 100 процентов и степени выполнения мероприятий муниципальной программы равной 100 процентам;</w:t>
      </w:r>
    </w:p>
    <w:p w:rsidR="003E2ECD" w:rsidRPr="003E2ECD" w:rsidRDefault="003E2ECD" w:rsidP="00E15F82">
      <w:pPr>
        <w:tabs>
          <w:tab w:val="left" w:pos="284"/>
          <w:tab w:val="left" w:pos="3828"/>
        </w:tabs>
        <w:spacing w:after="0" w:line="240" w:lineRule="auto"/>
        <w:ind w:firstLine="426"/>
        <w:jc w:val="both"/>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равной 100 процентам.</w:t>
      </w:r>
    </w:p>
    <w:p w:rsidR="00967858" w:rsidRDefault="00967858" w:rsidP="003519F1">
      <w:pPr>
        <w:tabs>
          <w:tab w:val="left" w:pos="284"/>
          <w:tab w:val="left" w:pos="3828"/>
        </w:tabs>
        <w:spacing w:after="0" w:line="240" w:lineRule="auto"/>
        <w:jc w:val="both"/>
        <w:rPr>
          <w:rFonts w:ascii="Times New Roman" w:eastAsia="Calibri" w:hAnsi="Times New Roman" w:cs="Times New Roman"/>
          <w:sz w:val="12"/>
          <w:szCs w:val="12"/>
        </w:rPr>
      </w:pPr>
    </w:p>
    <w:p w:rsidR="00091A28" w:rsidRDefault="00091A28" w:rsidP="003519F1">
      <w:pPr>
        <w:tabs>
          <w:tab w:val="left" w:pos="284"/>
          <w:tab w:val="left" w:pos="3828"/>
        </w:tabs>
        <w:spacing w:after="0" w:line="240" w:lineRule="auto"/>
        <w:jc w:val="both"/>
        <w:rPr>
          <w:rFonts w:ascii="Times New Roman" w:eastAsia="Calibri" w:hAnsi="Times New Roman" w:cs="Times New Roman"/>
          <w:sz w:val="12"/>
          <w:szCs w:val="12"/>
        </w:rPr>
      </w:pPr>
    </w:p>
    <w:p w:rsidR="00E15F82" w:rsidRPr="00E15F82" w:rsidRDefault="003E2ECD" w:rsidP="00E15F82">
      <w:pPr>
        <w:tabs>
          <w:tab w:val="left" w:pos="284"/>
          <w:tab w:val="left" w:pos="3828"/>
        </w:tabs>
        <w:spacing w:after="0" w:line="240" w:lineRule="auto"/>
        <w:jc w:val="center"/>
        <w:rPr>
          <w:rFonts w:ascii="Times New Roman" w:eastAsia="Calibri" w:hAnsi="Times New Roman" w:cs="Times New Roman"/>
          <w:b/>
          <w:sz w:val="12"/>
          <w:szCs w:val="12"/>
        </w:rPr>
      </w:pPr>
      <w:r w:rsidRPr="00E15F82">
        <w:rPr>
          <w:rFonts w:ascii="Times New Roman" w:eastAsia="Calibri" w:hAnsi="Times New Roman" w:cs="Times New Roman"/>
          <w:b/>
          <w:sz w:val="12"/>
          <w:szCs w:val="12"/>
        </w:rPr>
        <w:lastRenderedPageBreak/>
        <w:t>АДМИНИСТРАЦИЯ</w:t>
      </w:r>
    </w:p>
    <w:p w:rsidR="003E2ECD" w:rsidRPr="00E15F82" w:rsidRDefault="003E2ECD" w:rsidP="00E15F82">
      <w:pPr>
        <w:tabs>
          <w:tab w:val="left" w:pos="284"/>
          <w:tab w:val="left" w:pos="3828"/>
        </w:tabs>
        <w:spacing w:after="0" w:line="240" w:lineRule="auto"/>
        <w:jc w:val="center"/>
        <w:rPr>
          <w:rFonts w:ascii="Times New Roman" w:eastAsia="Calibri" w:hAnsi="Times New Roman" w:cs="Times New Roman"/>
          <w:b/>
          <w:sz w:val="12"/>
          <w:szCs w:val="12"/>
        </w:rPr>
      </w:pPr>
      <w:r w:rsidRPr="00E15F82">
        <w:rPr>
          <w:rFonts w:ascii="Times New Roman" w:eastAsia="Calibri" w:hAnsi="Times New Roman" w:cs="Times New Roman"/>
          <w:b/>
          <w:sz w:val="12"/>
          <w:szCs w:val="12"/>
        </w:rPr>
        <w:t>СЕЛЬСКОГО ПОСЕЛЕНИЯ КРАСНОСЕЛЬСКОЕ</w:t>
      </w:r>
    </w:p>
    <w:p w:rsidR="003E2ECD" w:rsidRPr="00E15F82" w:rsidRDefault="003E2ECD" w:rsidP="00E15F82">
      <w:pPr>
        <w:tabs>
          <w:tab w:val="left" w:pos="284"/>
          <w:tab w:val="left" w:pos="3828"/>
        </w:tabs>
        <w:spacing w:after="0" w:line="240" w:lineRule="auto"/>
        <w:jc w:val="center"/>
        <w:rPr>
          <w:rFonts w:ascii="Times New Roman" w:eastAsia="Calibri" w:hAnsi="Times New Roman" w:cs="Times New Roman"/>
          <w:b/>
          <w:sz w:val="12"/>
          <w:szCs w:val="12"/>
        </w:rPr>
      </w:pPr>
      <w:r w:rsidRPr="00E15F82">
        <w:rPr>
          <w:rFonts w:ascii="Times New Roman" w:eastAsia="Calibri" w:hAnsi="Times New Roman" w:cs="Times New Roman"/>
          <w:b/>
          <w:sz w:val="12"/>
          <w:szCs w:val="12"/>
        </w:rPr>
        <w:t>МУНИЦИПАЛЬНОГО РАЙОНА СЕРГИЕВСКИЙ</w:t>
      </w:r>
    </w:p>
    <w:p w:rsidR="003E2ECD" w:rsidRPr="00E15F82" w:rsidRDefault="003E2ECD" w:rsidP="00E15F82">
      <w:pPr>
        <w:tabs>
          <w:tab w:val="left" w:pos="284"/>
          <w:tab w:val="left" w:pos="3828"/>
        </w:tabs>
        <w:spacing w:after="0" w:line="240" w:lineRule="auto"/>
        <w:jc w:val="center"/>
        <w:rPr>
          <w:rFonts w:ascii="Times New Roman" w:eastAsia="Calibri" w:hAnsi="Times New Roman" w:cs="Times New Roman"/>
          <w:b/>
          <w:sz w:val="12"/>
          <w:szCs w:val="12"/>
        </w:rPr>
      </w:pPr>
      <w:r w:rsidRPr="00E15F82">
        <w:rPr>
          <w:rFonts w:ascii="Times New Roman" w:eastAsia="Calibri" w:hAnsi="Times New Roman" w:cs="Times New Roman"/>
          <w:b/>
          <w:sz w:val="12"/>
          <w:szCs w:val="12"/>
        </w:rPr>
        <w:t>САМАРСКОЙ ОБЛАСТИ</w:t>
      </w:r>
    </w:p>
    <w:p w:rsidR="003E2ECD" w:rsidRPr="00E15F82" w:rsidRDefault="003E2ECD" w:rsidP="00E15F82">
      <w:pPr>
        <w:tabs>
          <w:tab w:val="left" w:pos="284"/>
          <w:tab w:val="left" w:pos="3828"/>
        </w:tabs>
        <w:spacing w:after="0" w:line="240" w:lineRule="auto"/>
        <w:jc w:val="center"/>
        <w:rPr>
          <w:rFonts w:ascii="Times New Roman" w:eastAsia="Calibri" w:hAnsi="Times New Roman" w:cs="Times New Roman"/>
          <w:b/>
          <w:sz w:val="12"/>
          <w:szCs w:val="12"/>
        </w:rPr>
      </w:pPr>
    </w:p>
    <w:p w:rsidR="003E2ECD" w:rsidRPr="00E15F82" w:rsidRDefault="003E2ECD" w:rsidP="00E15F82">
      <w:pPr>
        <w:tabs>
          <w:tab w:val="left" w:pos="284"/>
          <w:tab w:val="left" w:pos="3828"/>
        </w:tabs>
        <w:spacing w:after="0" w:line="240" w:lineRule="auto"/>
        <w:jc w:val="center"/>
        <w:rPr>
          <w:rFonts w:ascii="Times New Roman" w:eastAsia="Calibri" w:hAnsi="Times New Roman" w:cs="Times New Roman"/>
          <w:b/>
          <w:sz w:val="12"/>
          <w:szCs w:val="12"/>
        </w:rPr>
      </w:pPr>
      <w:r w:rsidRPr="00E15F82">
        <w:rPr>
          <w:rFonts w:ascii="Times New Roman" w:eastAsia="Calibri" w:hAnsi="Times New Roman" w:cs="Times New Roman"/>
          <w:b/>
          <w:sz w:val="12"/>
          <w:szCs w:val="12"/>
        </w:rPr>
        <w:t>ПОСТАНОВЛЕНИЕ</w:t>
      </w:r>
    </w:p>
    <w:p w:rsidR="003E2ECD" w:rsidRPr="00E15F82" w:rsidRDefault="003E2ECD" w:rsidP="00E15F82">
      <w:pPr>
        <w:tabs>
          <w:tab w:val="left" w:pos="284"/>
          <w:tab w:val="left" w:pos="3828"/>
        </w:tabs>
        <w:spacing w:after="0" w:line="240" w:lineRule="auto"/>
        <w:jc w:val="center"/>
        <w:rPr>
          <w:rFonts w:ascii="Times New Roman" w:eastAsia="Calibri" w:hAnsi="Times New Roman" w:cs="Times New Roman"/>
          <w:b/>
          <w:sz w:val="12"/>
          <w:szCs w:val="12"/>
        </w:rPr>
      </w:pPr>
      <w:r w:rsidRPr="00E15F82">
        <w:rPr>
          <w:rFonts w:ascii="Times New Roman" w:eastAsia="Calibri" w:hAnsi="Times New Roman" w:cs="Times New Roman"/>
          <w:b/>
          <w:sz w:val="12"/>
          <w:szCs w:val="12"/>
        </w:rPr>
        <w:t>от «06 »  октября 2025  г. № 41</w:t>
      </w:r>
    </w:p>
    <w:p w:rsidR="003E2ECD" w:rsidRPr="00E15F82" w:rsidRDefault="003E2ECD" w:rsidP="00E15F82">
      <w:pPr>
        <w:tabs>
          <w:tab w:val="left" w:pos="284"/>
          <w:tab w:val="left" w:pos="3828"/>
        </w:tabs>
        <w:spacing w:after="0" w:line="240" w:lineRule="auto"/>
        <w:jc w:val="center"/>
        <w:rPr>
          <w:rFonts w:ascii="Times New Roman" w:eastAsia="Calibri" w:hAnsi="Times New Roman" w:cs="Times New Roman"/>
          <w:b/>
          <w:sz w:val="12"/>
          <w:szCs w:val="12"/>
        </w:rPr>
      </w:pPr>
    </w:p>
    <w:p w:rsidR="00E15F82" w:rsidRDefault="003E2ECD" w:rsidP="00E15F82">
      <w:pPr>
        <w:tabs>
          <w:tab w:val="left" w:pos="284"/>
          <w:tab w:val="left" w:pos="3828"/>
        </w:tabs>
        <w:spacing w:after="0" w:line="240" w:lineRule="auto"/>
        <w:jc w:val="center"/>
        <w:rPr>
          <w:rFonts w:ascii="Times New Roman" w:eastAsia="Calibri" w:hAnsi="Times New Roman" w:cs="Times New Roman"/>
          <w:b/>
          <w:sz w:val="12"/>
          <w:szCs w:val="12"/>
        </w:rPr>
      </w:pPr>
      <w:r w:rsidRPr="00E15F82">
        <w:rPr>
          <w:rFonts w:ascii="Times New Roman" w:eastAsia="Calibri" w:hAnsi="Times New Roman" w:cs="Times New Roman"/>
          <w:b/>
          <w:sz w:val="12"/>
          <w:szCs w:val="12"/>
        </w:rPr>
        <w:t>ОБ УТВЕРЖДЕНИИ ПРОГРАММЫ КОМПЛЕКСНОГО РАЗВИТИЯ ТРАНСПОРТНОЙ  ИНФРАСТРУКТУРЫ</w:t>
      </w:r>
    </w:p>
    <w:p w:rsidR="00E15F82" w:rsidRDefault="003E2ECD" w:rsidP="00E15F82">
      <w:pPr>
        <w:tabs>
          <w:tab w:val="left" w:pos="284"/>
          <w:tab w:val="left" w:pos="3828"/>
        </w:tabs>
        <w:spacing w:after="0" w:line="240" w:lineRule="auto"/>
        <w:jc w:val="center"/>
        <w:rPr>
          <w:rFonts w:ascii="Times New Roman" w:eastAsia="Calibri" w:hAnsi="Times New Roman" w:cs="Times New Roman"/>
          <w:b/>
          <w:sz w:val="12"/>
          <w:szCs w:val="12"/>
        </w:rPr>
      </w:pPr>
      <w:r w:rsidRPr="00E15F82">
        <w:rPr>
          <w:rFonts w:ascii="Times New Roman" w:eastAsia="Calibri" w:hAnsi="Times New Roman" w:cs="Times New Roman"/>
          <w:b/>
          <w:sz w:val="12"/>
          <w:szCs w:val="12"/>
        </w:rPr>
        <w:t xml:space="preserve"> СЕЛЬСКОГО ПОСЕЛЕНИЯ КРАСНОСЕЛЬСКОЕ МУНИЦИПАЛЬНОГО РАЙОНА СЕРГИЕВСКИЙ </w:t>
      </w:r>
    </w:p>
    <w:p w:rsidR="003E2ECD" w:rsidRPr="00E15F82" w:rsidRDefault="003E2ECD" w:rsidP="00E15F82">
      <w:pPr>
        <w:tabs>
          <w:tab w:val="left" w:pos="284"/>
          <w:tab w:val="left" w:pos="3828"/>
        </w:tabs>
        <w:spacing w:after="0" w:line="240" w:lineRule="auto"/>
        <w:jc w:val="center"/>
        <w:rPr>
          <w:rFonts w:ascii="Times New Roman" w:eastAsia="Calibri" w:hAnsi="Times New Roman" w:cs="Times New Roman"/>
          <w:b/>
          <w:sz w:val="12"/>
          <w:szCs w:val="12"/>
        </w:rPr>
      </w:pPr>
      <w:r w:rsidRPr="00E15F82">
        <w:rPr>
          <w:rFonts w:ascii="Times New Roman" w:eastAsia="Calibri" w:hAnsi="Times New Roman" w:cs="Times New Roman"/>
          <w:b/>
          <w:sz w:val="12"/>
          <w:szCs w:val="12"/>
        </w:rPr>
        <w:t>САМАРСКОЙ ОБЛАСТИ НА 2026-2033 ГОДЫ</w:t>
      </w:r>
    </w:p>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В соответствии с Градостроительным кодексом Российской Федерации, Федеральным законом от 06.10.2003г. № 131-ФЗ «Об общих принципах организации местного самоуправления в Российской Федерации»,  Постановлением Правительства Российской Федерации от 25.12.2015г. № 1440 «Об утверждении требований к муниципальным программам комплексного развития системы транспортной инфраструктуры поселений, городских округов», Постановлением администрации сельского поселения Красносельское муниципального района Сергиевский от  07.02.2020 г. № 8 «Об утверждении Порядка принятия решений о разработке, формирования и реализации, оценки эффективности муниципальных программ сельского поселения Красносельское муниципального района Сергиевский Самарской области», Генеральным планом сельского поселения Красносельское  муниципального района Сергиевский, Уставом сельского поселения Красносельское муниципального района Сергиевский Самарской области, Администрация сельского поселения  Красносельское муниципального района Сергиевский Самарской области постановляет:</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1.</w:t>
      </w:r>
      <w:r w:rsidR="00E15F82">
        <w:rPr>
          <w:rFonts w:ascii="Times New Roman" w:eastAsia="Calibri" w:hAnsi="Times New Roman" w:cs="Times New Roman"/>
          <w:sz w:val="12"/>
          <w:szCs w:val="12"/>
        </w:rPr>
        <w:t xml:space="preserve"> </w:t>
      </w:r>
      <w:r w:rsidRPr="003E2ECD">
        <w:rPr>
          <w:rFonts w:ascii="Times New Roman" w:eastAsia="Calibri" w:hAnsi="Times New Roman" w:cs="Times New Roman"/>
          <w:sz w:val="12"/>
          <w:szCs w:val="12"/>
        </w:rPr>
        <w:t>Утвердить Программу комплексного развития транспортной инфраструктуры   сельского поселения  Красносельское  муниципального района Сергиевский  Самарской области на 2026-2033 годы согласно Приложению к настоящему постановлению.</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w:t>
      </w:r>
      <w:r w:rsidR="00E15F82">
        <w:rPr>
          <w:rFonts w:ascii="Times New Roman" w:eastAsia="Calibri" w:hAnsi="Times New Roman" w:cs="Times New Roman"/>
          <w:sz w:val="12"/>
          <w:szCs w:val="12"/>
        </w:rPr>
        <w:t xml:space="preserve"> </w:t>
      </w:r>
      <w:r w:rsidRPr="003E2ECD">
        <w:rPr>
          <w:rFonts w:ascii="Times New Roman" w:eastAsia="Calibri" w:hAnsi="Times New Roman" w:cs="Times New Roman"/>
          <w:sz w:val="12"/>
          <w:szCs w:val="12"/>
        </w:rPr>
        <w:t xml:space="preserve">Установить, что расходные обязательства, возникающие в результате принятия настоящего постановления, исполняются за счет средств бюджета сельского поселения Красносельское муниципального района Сергиевский Самарской области, в пределах общего объема бюджетных ассигнований, предусматриваемого в установленном порядке на соответствующий финансовый год. </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3.</w:t>
      </w:r>
      <w:r w:rsidR="00E15F82">
        <w:rPr>
          <w:rFonts w:ascii="Times New Roman" w:eastAsia="Calibri" w:hAnsi="Times New Roman" w:cs="Times New Roman"/>
          <w:sz w:val="12"/>
          <w:szCs w:val="12"/>
        </w:rPr>
        <w:t xml:space="preserve"> </w:t>
      </w:r>
      <w:r w:rsidRPr="003E2ECD">
        <w:rPr>
          <w:rFonts w:ascii="Times New Roman" w:eastAsia="Calibri" w:hAnsi="Times New Roman" w:cs="Times New Roman"/>
          <w:sz w:val="12"/>
          <w:szCs w:val="12"/>
        </w:rPr>
        <w:t>Признать утратившим силу постановление администрации сельского поселения муниципального района Сергиевский Самарской области № 60 от 22.12.2017 г. «Об утверждении Программы комплексного развития транспортной инфраструктуры   сельского поселения  Красносельское  муниципального района Сергиевский  Самарской области на 2018-2033 годы».</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4.</w:t>
      </w:r>
      <w:r w:rsidR="00E15F82">
        <w:rPr>
          <w:rFonts w:ascii="Times New Roman" w:eastAsia="Calibri" w:hAnsi="Times New Roman" w:cs="Times New Roman"/>
          <w:sz w:val="12"/>
          <w:szCs w:val="12"/>
        </w:rPr>
        <w:t xml:space="preserve"> </w:t>
      </w:r>
      <w:r w:rsidRPr="003E2ECD">
        <w:rPr>
          <w:rFonts w:ascii="Times New Roman" w:eastAsia="Calibri" w:hAnsi="Times New Roman" w:cs="Times New Roman"/>
          <w:sz w:val="12"/>
          <w:szCs w:val="12"/>
        </w:rPr>
        <w:t>Опубликовать настоящее Постановление в газете «Сергиевский вестник».</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5.</w:t>
      </w:r>
      <w:r w:rsidR="00E15F82">
        <w:rPr>
          <w:rFonts w:ascii="Times New Roman" w:eastAsia="Calibri" w:hAnsi="Times New Roman" w:cs="Times New Roman"/>
          <w:sz w:val="12"/>
          <w:szCs w:val="12"/>
        </w:rPr>
        <w:t xml:space="preserve"> </w:t>
      </w:r>
      <w:r w:rsidRPr="003E2ECD">
        <w:rPr>
          <w:rFonts w:ascii="Times New Roman" w:eastAsia="Calibri" w:hAnsi="Times New Roman" w:cs="Times New Roman"/>
          <w:sz w:val="12"/>
          <w:szCs w:val="12"/>
        </w:rPr>
        <w:t>Настоящее Постановление вступает в силу с 01.01.2026 г.</w:t>
      </w:r>
    </w:p>
    <w:p w:rsidR="003E2ECD" w:rsidRPr="003E2ECD" w:rsidRDefault="003E2ECD" w:rsidP="00E15F82">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6.</w:t>
      </w:r>
      <w:r w:rsidR="00E15F82">
        <w:rPr>
          <w:rFonts w:ascii="Times New Roman" w:eastAsia="Calibri" w:hAnsi="Times New Roman" w:cs="Times New Roman"/>
          <w:sz w:val="12"/>
          <w:szCs w:val="12"/>
        </w:rPr>
        <w:t xml:space="preserve"> </w:t>
      </w:r>
      <w:r w:rsidRPr="003E2ECD">
        <w:rPr>
          <w:rFonts w:ascii="Times New Roman" w:eastAsia="Calibri" w:hAnsi="Times New Roman" w:cs="Times New Roman"/>
          <w:sz w:val="12"/>
          <w:szCs w:val="12"/>
        </w:rPr>
        <w:t>Контроль за выполнением настоящего постановления оставляю за собой.</w:t>
      </w:r>
    </w:p>
    <w:p w:rsidR="003E2ECD" w:rsidRPr="003E2ECD" w:rsidRDefault="003E2ECD" w:rsidP="00E15F82">
      <w:pPr>
        <w:tabs>
          <w:tab w:val="left" w:pos="284"/>
          <w:tab w:val="left" w:pos="3828"/>
        </w:tabs>
        <w:spacing w:after="0" w:line="240" w:lineRule="auto"/>
        <w:jc w:val="right"/>
        <w:rPr>
          <w:rFonts w:ascii="Times New Roman" w:eastAsia="Calibri" w:hAnsi="Times New Roman" w:cs="Times New Roman"/>
          <w:sz w:val="12"/>
          <w:szCs w:val="12"/>
        </w:rPr>
      </w:pPr>
      <w:r w:rsidRPr="003E2ECD">
        <w:rPr>
          <w:rFonts w:ascii="Times New Roman" w:eastAsia="Calibri" w:hAnsi="Times New Roman" w:cs="Times New Roman"/>
          <w:sz w:val="12"/>
          <w:szCs w:val="12"/>
        </w:rPr>
        <w:t>Глава сельского поселения Красносельское</w:t>
      </w:r>
    </w:p>
    <w:p w:rsidR="00E15F82" w:rsidRDefault="003E2ECD" w:rsidP="00E15F82">
      <w:pPr>
        <w:tabs>
          <w:tab w:val="left" w:pos="284"/>
          <w:tab w:val="left" w:pos="3828"/>
        </w:tabs>
        <w:spacing w:after="0" w:line="240" w:lineRule="auto"/>
        <w:jc w:val="right"/>
        <w:rPr>
          <w:rFonts w:ascii="Times New Roman" w:eastAsia="Calibri" w:hAnsi="Times New Roman" w:cs="Times New Roman"/>
          <w:sz w:val="12"/>
          <w:szCs w:val="12"/>
        </w:rPr>
      </w:pPr>
      <w:r w:rsidRPr="003E2ECD">
        <w:rPr>
          <w:rFonts w:ascii="Times New Roman" w:eastAsia="Calibri" w:hAnsi="Times New Roman" w:cs="Times New Roman"/>
          <w:sz w:val="12"/>
          <w:szCs w:val="12"/>
        </w:rPr>
        <w:t>муниципального района Сергиевский</w:t>
      </w:r>
    </w:p>
    <w:p w:rsidR="003E2ECD" w:rsidRPr="003E2ECD" w:rsidRDefault="003E2ECD" w:rsidP="00E15F82">
      <w:pPr>
        <w:tabs>
          <w:tab w:val="left" w:pos="284"/>
          <w:tab w:val="left" w:pos="3828"/>
        </w:tabs>
        <w:spacing w:after="0" w:line="240" w:lineRule="auto"/>
        <w:jc w:val="right"/>
        <w:rPr>
          <w:rFonts w:ascii="Times New Roman" w:eastAsia="Calibri" w:hAnsi="Times New Roman" w:cs="Times New Roman"/>
          <w:sz w:val="12"/>
          <w:szCs w:val="12"/>
        </w:rPr>
      </w:pPr>
      <w:r w:rsidRPr="003E2ECD">
        <w:rPr>
          <w:rFonts w:ascii="Times New Roman" w:eastAsia="Calibri" w:hAnsi="Times New Roman" w:cs="Times New Roman"/>
          <w:sz w:val="12"/>
          <w:szCs w:val="12"/>
        </w:rPr>
        <w:t>Д.И.Тихонов</w:t>
      </w:r>
    </w:p>
    <w:p w:rsidR="00967858" w:rsidRDefault="00967858" w:rsidP="00E15F82">
      <w:pPr>
        <w:tabs>
          <w:tab w:val="left" w:pos="284"/>
          <w:tab w:val="left" w:pos="3828"/>
        </w:tabs>
        <w:spacing w:after="0" w:line="240" w:lineRule="auto"/>
        <w:jc w:val="right"/>
        <w:rPr>
          <w:rFonts w:ascii="Times New Roman" w:eastAsia="Calibri" w:hAnsi="Times New Roman" w:cs="Times New Roman"/>
          <w:sz w:val="12"/>
          <w:szCs w:val="12"/>
        </w:rPr>
      </w:pPr>
    </w:p>
    <w:p w:rsidR="003E2ECD" w:rsidRPr="00E15F82" w:rsidRDefault="003E2ECD" w:rsidP="00E15F82">
      <w:pPr>
        <w:tabs>
          <w:tab w:val="left" w:pos="284"/>
          <w:tab w:val="left" w:pos="3828"/>
        </w:tabs>
        <w:spacing w:after="0" w:line="240" w:lineRule="auto"/>
        <w:jc w:val="right"/>
        <w:rPr>
          <w:rFonts w:ascii="Times New Roman" w:eastAsia="Calibri" w:hAnsi="Times New Roman" w:cs="Times New Roman"/>
          <w:i/>
          <w:sz w:val="12"/>
          <w:szCs w:val="12"/>
        </w:rPr>
      </w:pPr>
      <w:r w:rsidRPr="00E15F82">
        <w:rPr>
          <w:rFonts w:ascii="Times New Roman" w:eastAsia="Calibri" w:hAnsi="Times New Roman" w:cs="Times New Roman"/>
          <w:i/>
          <w:sz w:val="12"/>
          <w:szCs w:val="12"/>
        </w:rPr>
        <w:t>Приложение №1</w:t>
      </w:r>
    </w:p>
    <w:p w:rsidR="003E2ECD" w:rsidRPr="00E15F82" w:rsidRDefault="003E2ECD" w:rsidP="00E15F82">
      <w:pPr>
        <w:tabs>
          <w:tab w:val="left" w:pos="284"/>
          <w:tab w:val="left" w:pos="3828"/>
        </w:tabs>
        <w:spacing w:after="0" w:line="240" w:lineRule="auto"/>
        <w:jc w:val="right"/>
        <w:rPr>
          <w:rFonts w:ascii="Times New Roman" w:eastAsia="Calibri" w:hAnsi="Times New Roman" w:cs="Times New Roman"/>
          <w:i/>
          <w:sz w:val="12"/>
          <w:szCs w:val="12"/>
        </w:rPr>
      </w:pPr>
      <w:r w:rsidRPr="00E15F82">
        <w:rPr>
          <w:rFonts w:ascii="Times New Roman" w:eastAsia="Calibri" w:hAnsi="Times New Roman" w:cs="Times New Roman"/>
          <w:i/>
          <w:sz w:val="12"/>
          <w:szCs w:val="12"/>
        </w:rPr>
        <w:t xml:space="preserve">к </w:t>
      </w:r>
      <w:r w:rsidR="00E15F82">
        <w:rPr>
          <w:rFonts w:ascii="Times New Roman" w:eastAsia="Calibri" w:hAnsi="Times New Roman" w:cs="Times New Roman"/>
          <w:i/>
          <w:sz w:val="12"/>
          <w:szCs w:val="12"/>
        </w:rPr>
        <w:t>п</w:t>
      </w:r>
      <w:r w:rsidRPr="00E15F82">
        <w:rPr>
          <w:rFonts w:ascii="Times New Roman" w:eastAsia="Calibri" w:hAnsi="Times New Roman" w:cs="Times New Roman"/>
          <w:i/>
          <w:sz w:val="12"/>
          <w:szCs w:val="12"/>
        </w:rPr>
        <w:t>остановлению администрации</w:t>
      </w:r>
      <w:r w:rsidR="00E15F82">
        <w:rPr>
          <w:rFonts w:ascii="Times New Roman" w:eastAsia="Calibri" w:hAnsi="Times New Roman" w:cs="Times New Roman"/>
          <w:i/>
          <w:sz w:val="12"/>
          <w:szCs w:val="12"/>
        </w:rPr>
        <w:t xml:space="preserve"> </w:t>
      </w:r>
      <w:r w:rsidRPr="00E15F82">
        <w:rPr>
          <w:rFonts w:ascii="Times New Roman" w:eastAsia="Calibri" w:hAnsi="Times New Roman" w:cs="Times New Roman"/>
          <w:i/>
          <w:sz w:val="12"/>
          <w:szCs w:val="12"/>
        </w:rPr>
        <w:t>сельского поселения Красносельское</w:t>
      </w:r>
    </w:p>
    <w:p w:rsidR="003E2ECD" w:rsidRPr="00E15F82" w:rsidRDefault="003E2ECD" w:rsidP="00E15F82">
      <w:pPr>
        <w:tabs>
          <w:tab w:val="left" w:pos="284"/>
          <w:tab w:val="left" w:pos="3828"/>
        </w:tabs>
        <w:spacing w:after="0" w:line="240" w:lineRule="auto"/>
        <w:jc w:val="right"/>
        <w:rPr>
          <w:rFonts w:ascii="Times New Roman" w:eastAsia="Calibri" w:hAnsi="Times New Roman" w:cs="Times New Roman"/>
          <w:i/>
          <w:sz w:val="12"/>
          <w:szCs w:val="12"/>
        </w:rPr>
      </w:pPr>
      <w:r w:rsidRPr="00E15F82">
        <w:rPr>
          <w:rFonts w:ascii="Times New Roman" w:eastAsia="Calibri" w:hAnsi="Times New Roman" w:cs="Times New Roman"/>
          <w:i/>
          <w:sz w:val="12"/>
          <w:szCs w:val="12"/>
        </w:rPr>
        <w:t>муниципального района Сергиевский</w:t>
      </w:r>
      <w:r w:rsidR="00E15F82">
        <w:rPr>
          <w:rFonts w:ascii="Times New Roman" w:eastAsia="Calibri" w:hAnsi="Times New Roman" w:cs="Times New Roman"/>
          <w:i/>
          <w:sz w:val="12"/>
          <w:szCs w:val="12"/>
        </w:rPr>
        <w:t xml:space="preserve"> Самарской области</w:t>
      </w:r>
    </w:p>
    <w:p w:rsidR="003E2ECD" w:rsidRPr="00E15F82" w:rsidRDefault="00E15F82" w:rsidP="00E15F82">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w:t>
      </w:r>
      <w:r w:rsidR="003E2ECD" w:rsidRPr="00E15F82">
        <w:rPr>
          <w:rFonts w:ascii="Times New Roman" w:eastAsia="Calibri" w:hAnsi="Times New Roman" w:cs="Times New Roman"/>
          <w:i/>
          <w:sz w:val="12"/>
          <w:szCs w:val="12"/>
        </w:rPr>
        <w:t xml:space="preserve"> 41 от  06.10. 2025 г.</w:t>
      </w:r>
    </w:p>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p>
    <w:p w:rsidR="003E2ECD" w:rsidRPr="003E2ECD" w:rsidRDefault="003E2ECD" w:rsidP="00DC44D0">
      <w:pPr>
        <w:tabs>
          <w:tab w:val="left" w:pos="284"/>
          <w:tab w:val="left" w:pos="3828"/>
        </w:tabs>
        <w:spacing w:after="0" w:line="240" w:lineRule="auto"/>
        <w:jc w:val="center"/>
        <w:rPr>
          <w:rFonts w:ascii="Times New Roman" w:eastAsia="Calibri" w:hAnsi="Times New Roman" w:cs="Times New Roman"/>
          <w:b/>
          <w:sz w:val="12"/>
          <w:szCs w:val="12"/>
        </w:rPr>
      </w:pPr>
      <w:r w:rsidRPr="003E2ECD">
        <w:rPr>
          <w:rFonts w:ascii="Times New Roman" w:eastAsia="Calibri" w:hAnsi="Times New Roman" w:cs="Times New Roman"/>
          <w:b/>
          <w:sz w:val="12"/>
          <w:szCs w:val="12"/>
        </w:rPr>
        <w:t>ПРОГРАММА КОМПЛЕКСНОГО РАЗВИТИЯ ТРАНСПОРТНОЙ ИНФРАСТРУКТУРЫ СЕЛЬСКОГО ПОСЕЛЕНИЯ КРАСНОСЕЛЬСКОЕ МУНИЦИПАЛЬНОГО РАЙОНА СЕРГИЕВСКИЙ САМАРСКОЙ ОБЛАСТИ НА 2026- 2033 ГОДЫ</w:t>
      </w:r>
    </w:p>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p>
    <w:tbl>
      <w:tblPr>
        <w:tblW w:w="5000" w:type="pct"/>
        <w:tblLook w:val="0000"/>
      </w:tblPr>
      <w:tblGrid>
        <w:gridCol w:w="7729"/>
      </w:tblGrid>
      <w:tr w:rsidR="003E2ECD" w:rsidRPr="003E2ECD" w:rsidTr="00DC44D0">
        <w:tc>
          <w:tcPr>
            <w:tcW w:w="5000" w:type="pct"/>
            <w:shd w:val="clear" w:color="auto" w:fill="FFFFFF"/>
          </w:tcPr>
          <w:p w:rsidR="003E2ECD" w:rsidRPr="003E2ECD" w:rsidRDefault="003E2ECD" w:rsidP="00DC44D0">
            <w:pPr>
              <w:tabs>
                <w:tab w:val="left" w:pos="284"/>
                <w:tab w:val="left" w:pos="3828"/>
              </w:tabs>
              <w:spacing w:after="0" w:line="240" w:lineRule="auto"/>
              <w:jc w:val="center"/>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ПАСПОРТ</w:t>
            </w:r>
          </w:p>
          <w:p w:rsidR="003E2ECD" w:rsidRPr="003E2ECD" w:rsidRDefault="003E2ECD" w:rsidP="00DC44D0">
            <w:pPr>
              <w:tabs>
                <w:tab w:val="left" w:pos="284"/>
                <w:tab w:val="left" w:pos="3828"/>
              </w:tabs>
              <w:spacing w:after="0" w:line="240" w:lineRule="auto"/>
              <w:jc w:val="center"/>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программы комплексного развития транспортной инфраструктуры сельского поселения Красносельское</w:t>
            </w:r>
          </w:p>
          <w:p w:rsidR="003E2ECD" w:rsidRPr="003E2ECD" w:rsidRDefault="003E2ECD" w:rsidP="00DC44D0">
            <w:pPr>
              <w:tabs>
                <w:tab w:val="left" w:pos="284"/>
                <w:tab w:val="left" w:pos="3828"/>
              </w:tabs>
              <w:spacing w:after="0" w:line="240" w:lineRule="auto"/>
              <w:jc w:val="center"/>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муниципального района Сергиевский  Самарской области</w:t>
            </w:r>
            <w:r w:rsidR="00DC44D0">
              <w:rPr>
                <w:rFonts w:ascii="Times New Roman" w:eastAsia="Calibri" w:hAnsi="Times New Roman" w:cs="Times New Roman"/>
                <w:b/>
                <w:bCs/>
                <w:sz w:val="12"/>
                <w:szCs w:val="12"/>
              </w:rPr>
              <w:t xml:space="preserve"> </w:t>
            </w:r>
            <w:r w:rsidRPr="003E2ECD">
              <w:rPr>
                <w:rFonts w:ascii="Times New Roman" w:eastAsia="Calibri" w:hAnsi="Times New Roman" w:cs="Times New Roman"/>
                <w:b/>
                <w:bCs/>
                <w:sz w:val="12"/>
                <w:szCs w:val="12"/>
              </w:rPr>
              <w:t>на период с 2026 до 2033 года</w:t>
            </w:r>
          </w:p>
        </w:tc>
      </w:tr>
      <w:tr w:rsidR="003E2ECD" w:rsidRPr="003E2ECD" w:rsidTr="00DC44D0">
        <w:tc>
          <w:tcPr>
            <w:tcW w:w="5000" w:type="pct"/>
            <w:shd w:val="clear" w:color="auto" w:fill="FFFFFF"/>
          </w:tcPr>
          <w:tbl>
            <w:tblPr>
              <w:tblStyle w:val="1f"/>
              <w:tblW w:w="5000" w:type="pct"/>
              <w:tblCellMar>
                <w:left w:w="0" w:type="dxa"/>
                <w:right w:w="0" w:type="dxa"/>
              </w:tblCellMar>
              <w:tblLook w:val="0000"/>
            </w:tblPr>
            <w:tblGrid>
              <w:gridCol w:w="2311"/>
              <w:gridCol w:w="5192"/>
            </w:tblGrid>
            <w:tr w:rsidR="003E2ECD" w:rsidRPr="003E2ECD" w:rsidTr="00DC44D0">
              <w:trPr>
                <w:trHeight w:val="20"/>
              </w:trPr>
              <w:tc>
                <w:tcPr>
                  <w:tcW w:w="1540" w:type="pct"/>
                </w:tcPr>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Наименование</w:t>
                  </w:r>
                </w:p>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Программы</w:t>
                  </w:r>
                </w:p>
              </w:tc>
              <w:tc>
                <w:tcPr>
                  <w:tcW w:w="3460" w:type="pct"/>
                </w:tcPr>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Программа комплексного развития транспортной инфраструктуры сельского поселения Красносельское муниципального района Сергиевский Самарской области на 2026-2033 годы (далее - Программа)</w:t>
                  </w:r>
                </w:p>
              </w:tc>
            </w:tr>
            <w:tr w:rsidR="003E2ECD" w:rsidRPr="003E2ECD" w:rsidTr="00DC44D0">
              <w:trPr>
                <w:trHeight w:val="20"/>
              </w:trPr>
              <w:tc>
                <w:tcPr>
                  <w:tcW w:w="1540" w:type="pct"/>
                </w:tcPr>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Дата принятия решения о разработке муниципальной программы</w:t>
                  </w:r>
                </w:p>
              </w:tc>
              <w:tc>
                <w:tcPr>
                  <w:tcW w:w="3460" w:type="pct"/>
                </w:tcPr>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Распоряжение администрации сельского поселения Красносельское муниципального района Сергиевский от 03.10.2025 г. № 50-р    «О создании программного комитета администрации сельского поселения Красносельское муниципального района Сергиевский Самарской области по рассмотрению муниципальной программы комплексного развития транспортной инфраструктуры   сельского поселения  Красносельское  муниципального района Сергиевский  Самарской области на 2026-2033 годы</w:t>
                  </w:r>
                </w:p>
                <w:p w:rsidR="003E2ECD" w:rsidRPr="003E2ECD" w:rsidRDefault="003E2ECD" w:rsidP="00DC44D0">
                  <w:pPr>
                    <w:tabs>
                      <w:tab w:val="left" w:pos="284"/>
                      <w:tab w:val="left" w:pos="3828"/>
                    </w:tabs>
                    <w:rPr>
                      <w:rFonts w:ascii="Times New Roman" w:hAnsi="Times New Roman"/>
                      <w:sz w:val="12"/>
                      <w:szCs w:val="12"/>
                    </w:rPr>
                  </w:pPr>
                </w:p>
              </w:tc>
            </w:tr>
            <w:tr w:rsidR="003E2ECD" w:rsidRPr="003E2ECD" w:rsidTr="00DC44D0">
              <w:trPr>
                <w:trHeight w:val="20"/>
              </w:trPr>
              <w:tc>
                <w:tcPr>
                  <w:tcW w:w="1540" w:type="pct"/>
                </w:tcPr>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Основание для разработки Программы</w:t>
                  </w:r>
                </w:p>
              </w:tc>
              <w:tc>
                <w:tcPr>
                  <w:tcW w:w="3460" w:type="pct"/>
                </w:tcPr>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 Градостроительный кодекс Российской Федерации от 29.12.2004 г. № 190-ФЗ;</w:t>
                  </w:r>
                </w:p>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 </w:t>
                  </w:r>
                  <w:r w:rsidRPr="003E2ECD">
                    <w:rPr>
                      <w:rFonts w:ascii="Times New Roman" w:hAnsi="Times New Roman"/>
                      <w:bCs/>
                      <w:sz w:val="12"/>
                      <w:szCs w:val="12"/>
                    </w:rPr>
                    <w:t>Федеральный закон от 29.12.2014 г. № 456-ФЗ «О внесении изменений в Градостроительный кодекс Российской Федерации и отдельные законодательные акты Российской Федерации»;</w:t>
                  </w:r>
                </w:p>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 Постановление Правительства РФ от 25 декабря 2015 г. № 1440 «Об утверждении требований к программам комплексного развития транспортной инфраструктуры поселений, городских округов»</w:t>
                  </w:r>
                </w:p>
              </w:tc>
            </w:tr>
            <w:tr w:rsidR="003E2ECD" w:rsidRPr="003E2ECD" w:rsidTr="00DC44D0">
              <w:trPr>
                <w:trHeight w:val="20"/>
              </w:trPr>
              <w:tc>
                <w:tcPr>
                  <w:tcW w:w="1540" w:type="pct"/>
                </w:tcPr>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Ответственный исполнитель муниципальной программы</w:t>
                  </w:r>
                </w:p>
              </w:tc>
              <w:tc>
                <w:tcPr>
                  <w:tcW w:w="3460" w:type="pct"/>
                </w:tcPr>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Администрация сельского поселения Красносельское муниципального района Сергиевский Самарской области (далее - Администрация)</w:t>
                  </w:r>
                </w:p>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Самарская область, Сергиевский район, с. Красносельское, ул.Советская,2.</w:t>
                  </w:r>
                </w:p>
              </w:tc>
            </w:tr>
            <w:tr w:rsidR="003E2ECD" w:rsidRPr="003E2ECD" w:rsidTr="00DC44D0">
              <w:trPr>
                <w:trHeight w:val="20"/>
              </w:trPr>
              <w:tc>
                <w:tcPr>
                  <w:tcW w:w="1540" w:type="pct"/>
                </w:tcPr>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Соисполнители муниципальной программы</w:t>
                  </w:r>
                </w:p>
              </w:tc>
              <w:tc>
                <w:tcPr>
                  <w:tcW w:w="3460" w:type="pct"/>
                </w:tcPr>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отсутствуют</w:t>
                  </w:r>
                </w:p>
              </w:tc>
            </w:tr>
            <w:tr w:rsidR="003E2ECD" w:rsidRPr="003E2ECD" w:rsidTr="00DC44D0">
              <w:trPr>
                <w:trHeight w:val="20"/>
              </w:trPr>
              <w:tc>
                <w:tcPr>
                  <w:tcW w:w="1540" w:type="pct"/>
                </w:tcPr>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Наименование заказчика Программы, его местонахождение</w:t>
                  </w:r>
                </w:p>
              </w:tc>
              <w:tc>
                <w:tcPr>
                  <w:tcW w:w="3460" w:type="pct"/>
                </w:tcPr>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Администрация сельского поселения Красносельское муниципального района Сергиевский Самарской области (далее - Администрация)</w:t>
                  </w:r>
                </w:p>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Самарская область, Сергиевский район, с. Красносельское, ул..</w:t>
                  </w:r>
                </w:p>
              </w:tc>
            </w:tr>
            <w:tr w:rsidR="003E2ECD" w:rsidRPr="003E2ECD" w:rsidTr="00DC44D0">
              <w:trPr>
                <w:trHeight w:val="20"/>
              </w:trPr>
              <w:tc>
                <w:tcPr>
                  <w:tcW w:w="1540" w:type="pct"/>
                </w:tcPr>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Наименование разработчика Программы, его местонахождение</w:t>
                  </w:r>
                </w:p>
              </w:tc>
              <w:tc>
                <w:tcPr>
                  <w:tcW w:w="3460" w:type="pct"/>
                </w:tcPr>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Администрация сельского поселения Красносельское муниципального района Сергиевский Самарской области (далее - Администрация)</w:t>
                  </w:r>
                </w:p>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Самарская область, Сергиевский район, с. Красносельское, ул. Советская,2.</w:t>
                  </w:r>
                </w:p>
              </w:tc>
            </w:tr>
            <w:tr w:rsidR="003E2ECD" w:rsidRPr="003E2ECD" w:rsidTr="00DC44D0">
              <w:trPr>
                <w:trHeight w:val="20"/>
              </w:trPr>
              <w:tc>
                <w:tcPr>
                  <w:tcW w:w="1540" w:type="pct"/>
                </w:tcPr>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Цели Программы</w:t>
                  </w:r>
                </w:p>
                <w:p w:rsidR="003E2ECD" w:rsidRPr="003E2ECD" w:rsidRDefault="003E2ECD" w:rsidP="00DC44D0">
                  <w:pPr>
                    <w:tabs>
                      <w:tab w:val="left" w:pos="284"/>
                      <w:tab w:val="left" w:pos="3828"/>
                    </w:tabs>
                    <w:rPr>
                      <w:rFonts w:ascii="Times New Roman" w:hAnsi="Times New Roman"/>
                      <w:sz w:val="12"/>
                      <w:szCs w:val="12"/>
                    </w:rPr>
                  </w:pPr>
                </w:p>
              </w:tc>
              <w:tc>
                <w:tcPr>
                  <w:tcW w:w="3460" w:type="pct"/>
                </w:tcPr>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-создание условий для устойчивого функционирования транспортной системы;</w:t>
                  </w:r>
                </w:p>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 повышение уровня безопасности движения;</w:t>
                  </w:r>
                </w:p>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lastRenderedPageBreak/>
                    <w:t>-улучшение качества дорог.</w:t>
                  </w:r>
                </w:p>
              </w:tc>
            </w:tr>
            <w:tr w:rsidR="003E2ECD" w:rsidRPr="003E2ECD" w:rsidTr="00DC44D0">
              <w:trPr>
                <w:trHeight w:val="20"/>
              </w:trPr>
              <w:tc>
                <w:tcPr>
                  <w:tcW w:w="1540" w:type="pct"/>
                </w:tcPr>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Задачи Программы</w:t>
                  </w:r>
                </w:p>
              </w:tc>
              <w:tc>
                <w:tcPr>
                  <w:tcW w:w="3460" w:type="pct"/>
                </w:tcPr>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 Обеспечение функционирования и развития сети автомобильных дорог общего пользования сельского поселения Красносельское.</w:t>
                  </w:r>
                </w:p>
              </w:tc>
            </w:tr>
            <w:tr w:rsidR="003E2ECD" w:rsidRPr="003E2ECD" w:rsidTr="00DC44D0">
              <w:trPr>
                <w:trHeight w:val="20"/>
              </w:trPr>
              <w:tc>
                <w:tcPr>
                  <w:tcW w:w="1540" w:type="pct"/>
                </w:tcPr>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Целевые показатели (индикаторы) развития транспортной инфраструктуры</w:t>
                  </w:r>
                </w:p>
              </w:tc>
              <w:tc>
                <w:tcPr>
                  <w:tcW w:w="3460" w:type="pct"/>
                </w:tcPr>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Технико-экономические показатели:</w:t>
                  </w:r>
                </w:p>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 протяженность отремонтированных дорог (ежегодно).</w:t>
                  </w:r>
                </w:p>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Финансовые показатели:</w:t>
                  </w:r>
                </w:p>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 финансовые затраты на содержание дорог (ежегодно).</w:t>
                  </w:r>
                </w:p>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Социально-экономические показатели:</w:t>
                  </w:r>
                </w:p>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 доля дорожно-транспортных происшествий (погибших, пострадавших в результате дорожно-транспортных происшествий)</w:t>
                  </w:r>
                </w:p>
              </w:tc>
            </w:tr>
            <w:tr w:rsidR="003E2ECD" w:rsidRPr="003E2ECD" w:rsidTr="00DC44D0">
              <w:trPr>
                <w:trHeight w:val="20"/>
              </w:trPr>
              <w:tc>
                <w:tcPr>
                  <w:tcW w:w="1540" w:type="pct"/>
                </w:tcPr>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Подпрограммы с указанием целей и сроков реализации</w:t>
                  </w:r>
                </w:p>
              </w:tc>
              <w:tc>
                <w:tcPr>
                  <w:tcW w:w="3460" w:type="pct"/>
                </w:tcPr>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Программа не содержит подпрограмм</w:t>
                  </w:r>
                </w:p>
              </w:tc>
            </w:tr>
            <w:tr w:rsidR="003E2ECD" w:rsidRPr="003E2ECD" w:rsidTr="00DC44D0">
              <w:trPr>
                <w:trHeight w:val="20"/>
              </w:trPr>
              <w:tc>
                <w:tcPr>
                  <w:tcW w:w="1540" w:type="pct"/>
                </w:tcPr>
                <w:p w:rsidR="003E2ECD" w:rsidRPr="003E2ECD" w:rsidRDefault="003E2ECD" w:rsidP="00DC44D0">
                  <w:pPr>
                    <w:tabs>
                      <w:tab w:val="left" w:pos="284"/>
                      <w:tab w:val="left" w:pos="3828"/>
                    </w:tabs>
                    <w:rPr>
                      <w:rFonts w:ascii="Times New Roman" w:hAnsi="Times New Roman"/>
                      <w:bCs/>
                      <w:sz w:val="12"/>
                      <w:szCs w:val="12"/>
                    </w:rPr>
                  </w:pPr>
                  <w:r w:rsidRPr="003E2ECD">
                    <w:rPr>
                      <w:rFonts w:ascii="Times New Roman" w:hAnsi="Times New Roman"/>
                      <w:sz w:val="12"/>
                      <w:szCs w:val="12"/>
                    </w:rPr>
                    <w:t>Укрупненное описание запланированных мероприятий (инвестиционных проектов) по проектированию, строительству, реконструкции объектов транспортной инфраструктуры</w:t>
                  </w:r>
                </w:p>
              </w:tc>
              <w:tc>
                <w:tcPr>
                  <w:tcW w:w="3460" w:type="pct"/>
                </w:tcPr>
                <w:p w:rsidR="003E2ECD" w:rsidRPr="003E2ECD" w:rsidRDefault="003E2ECD" w:rsidP="00DC44D0">
                  <w:pPr>
                    <w:tabs>
                      <w:tab w:val="left" w:pos="284"/>
                      <w:tab w:val="left" w:pos="3828"/>
                    </w:tabs>
                    <w:rPr>
                      <w:rFonts w:ascii="Times New Roman" w:hAnsi="Times New Roman"/>
                      <w:sz w:val="12"/>
                      <w:szCs w:val="12"/>
                    </w:rPr>
                  </w:pPr>
                </w:p>
                <w:p w:rsidR="003E2ECD" w:rsidRPr="003E2ECD" w:rsidRDefault="003E2ECD" w:rsidP="00DC44D0">
                  <w:pPr>
                    <w:tabs>
                      <w:tab w:val="left" w:pos="284"/>
                      <w:tab w:val="left" w:pos="3828"/>
                    </w:tabs>
                    <w:rPr>
                      <w:rFonts w:ascii="Times New Roman" w:hAnsi="Times New Roman"/>
                      <w:sz w:val="12"/>
                      <w:szCs w:val="12"/>
                    </w:rPr>
                  </w:pPr>
                </w:p>
                <w:p w:rsidR="003E2ECD" w:rsidRPr="003E2ECD" w:rsidRDefault="003E2ECD" w:rsidP="00DC44D0">
                  <w:pPr>
                    <w:tabs>
                      <w:tab w:val="left" w:pos="284"/>
                      <w:tab w:val="left" w:pos="3828"/>
                    </w:tabs>
                    <w:rPr>
                      <w:rFonts w:ascii="Times New Roman" w:hAnsi="Times New Roman"/>
                      <w:sz w:val="12"/>
                      <w:szCs w:val="12"/>
                    </w:rPr>
                  </w:pPr>
                </w:p>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Строительство дорог</w:t>
                  </w:r>
                </w:p>
              </w:tc>
            </w:tr>
            <w:tr w:rsidR="003E2ECD" w:rsidRPr="003E2ECD" w:rsidTr="00DC44D0">
              <w:trPr>
                <w:trHeight w:val="20"/>
              </w:trPr>
              <w:tc>
                <w:tcPr>
                  <w:tcW w:w="1540" w:type="pct"/>
                </w:tcPr>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Срок и этапы реализации Программы</w:t>
                  </w:r>
                </w:p>
              </w:tc>
              <w:tc>
                <w:tcPr>
                  <w:tcW w:w="3460" w:type="pct"/>
                </w:tcPr>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2026-2033 годы (этапы реализации Программы не выделяются)</w:t>
                  </w:r>
                </w:p>
              </w:tc>
            </w:tr>
            <w:tr w:rsidR="003E2ECD" w:rsidRPr="003E2ECD" w:rsidTr="00DC44D0">
              <w:trPr>
                <w:trHeight w:val="20"/>
              </w:trPr>
              <w:tc>
                <w:tcPr>
                  <w:tcW w:w="1540" w:type="pct"/>
                </w:tcPr>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Объемы бюджетных ассигнований муниципальной программы</w:t>
                  </w:r>
                </w:p>
              </w:tc>
              <w:tc>
                <w:tcPr>
                  <w:tcW w:w="3460" w:type="pct"/>
                </w:tcPr>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Объем финансирования Программы в 2026-2033 годах составит 4 277,004* тыс. рублей, в том числе по годам:</w:t>
                  </w:r>
                </w:p>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2025 – 0,0 тыс. руб.;</w:t>
                  </w:r>
                </w:p>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2026 – 0,0 тыс. руб.;</w:t>
                  </w:r>
                </w:p>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2027 – 0,0 тыс. руб.;</w:t>
                  </w:r>
                </w:p>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2028 – 0,0 тыс. руб.;</w:t>
                  </w:r>
                </w:p>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2029 - 0,0 тыс. руб.;</w:t>
                  </w:r>
                </w:p>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2030-2033 – 4 277,004 тыс. руб.</w:t>
                  </w:r>
                </w:p>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из них:</w:t>
                  </w:r>
                </w:p>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федеральный бюджет – отсутствует;</w:t>
                  </w:r>
                </w:p>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областной бюджет – отсутствует;</w:t>
                  </w:r>
                </w:p>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муниципальный бюджет – 4 277,004 тыс. руб.; внебюджетные источники – отсутствуют.</w:t>
                  </w:r>
                </w:p>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*Объемы финансирования мероприятий Программы ежегодно подлежат уточнению при формировании бюджета на очередной финансовый год и плановый период.</w:t>
                  </w:r>
                </w:p>
              </w:tc>
            </w:tr>
            <w:tr w:rsidR="003E2ECD" w:rsidRPr="003E2ECD" w:rsidTr="00DC44D0">
              <w:trPr>
                <w:trHeight w:val="20"/>
              </w:trPr>
              <w:tc>
                <w:tcPr>
                  <w:tcW w:w="1540" w:type="pct"/>
                </w:tcPr>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Ожидаемые результаты реализации муниципальной программы</w:t>
                  </w:r>
                </w:p>
              </w:tc>
              <w:tc>
                <w:tcPr>
                  <w:tcW w:w="3460" w:type="pct"/>
                </w:tcPr>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Обеспечение доступности объектов транспортной инфраструктуры. Приведение дорог в нормативное состояние. Восстановление транспортно-эксплуатационных характеристик дорог местного значения.</w:t>
                  </w:r>
                </w:p>
              </w:tc>
            </w:tr>
            <w:tr w:rsidR="003E2ECD" w:rsidRPr="003E2ECD" w:rsidTr="00DC44D0">
              <w:trPr>
                <w:trHeight w:val="20"/>
              </w:trPr>
              <w:tc>
                <w:tcPr>
                  <w:tcW w:w="1540" w:type="pct"/>
                </w:tcPr>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Система организации контроля за ходом реализации муниципальной  программы</w:t>
                  </w:r>
                </w:p>
              </w:tc>
              <w:tc>
                <w:tcPr>
                  <w:tcW w:w="3460" w:type="pct"/>
                </w:tcPr>
                <w:p w:rsidR="003E2ECD" w:rsidRPr="003E2ECD" w:rsidRDefault="003E2ECD" w:rsidP="00DC44D0">
                  <w:pPr>
                    <w:tabs>
                      <w:tab w:val="left" w:pos="284"/>
                      <w:tab w:val="left" w:pos="3828"/>
                    </w:tabs>
                    <w:rPr>
                      <w:rFonts w:ascii="Times New Roman" w:hAnsi="Times New Roman"/>
                      <w:sz w:val="12"/>
                      <w:szCs w:val="12"/>
                    </w:rPr>
                  </w:pPr>
                  <w:r w:rsidRPr="003E2ECD">
                    <w:rPr>
                      <w:rFonts w:ascii="Times New Roman" w:hAnsi="Times New Roman"/>
                      <w:sz w:val="12"/>
                      <w:szCs w:val="12"/>
                    </w:rPr>
                    <w:t>Общее руководство и контроль за ходом реализации Программы и контроль за целевым и эффективным использованием бюджетных средств осуществляет Администрация сельского поселения Красносельское муниципального района Сергиевский Самарской области в соответствии с действующим законодательством.</w:t>
                  </w:r>
                </w:p>
              </w:tc>
            </w:tr>
          </w:tbl>
          <w:p w:rsidR="003E2ECD" w:rsidRPr="003E2ECD" w:rsidRDefault="003E2ECD" w:rsidP="00DC44D0">
            <w:pPr>
              <w:tabs>
                <w:tab w:val="left" w:pos="284"/>
                <w:tab w:val="left" w:pos="3828"/>
              </w:tabs>
              <w:spacing w:after="0" w:line="240" w:lineRule="auto"/>
              <w:rPr>
                <w:rFonts w:ascii="Times New Roman" w:eastAsia="Calibri" w:hAnsi="Times New Roman" w:cs="Times New Roman"/>
                <w:bCs/>
                <w:sz w:val="12"/>
                <w:szCs w:val="12"/>
              </w:rPr>
            </w:pPr>
          </w:p>
        </w:tc>
      </w:tr>
      <w:tr w:rsidR="003E2ECD" w:rsidRPr="003E2ECD" w:rsidTr="00DC44D0">
        <w:tc>
          <w:tcPr>
            <w:tcW w:w="5000" w:type="pct"/>
            <w:shd w:val="clear" w:color="auto" w:fill="FFFFFF"/>
          </w:tcPr>
          <w:p w:rsidR="003E2ECD" w:rsidRPr="003E2ECD" w:rsidRDefault="003E2ECD" w:rsidP="00DC44D0">
            <w:pPr>
              <w:tabs>
                <w:tab w:val="left" w:pos="284"/>
                <w:tab w:val="left" w:pos="3828"/>
              </w:tabs>
              <w:spacing w:after="0" w:line="240" w:lineRule="auto"/>
              <w:rPr>
                <w:rFonts w:ascii="Times New Roman" w:eastAsia="Calibri" w:hAnsi="Times New Roman" w:cs="Times New Roman"/>
                <w:bCs/>
                <w:sz w:val="12"/>
                <w:szCs w:val="12"/>
              </w:rPr>
            </w:pPr>
          </w:p>
        </w:tc>
      </w:tr>
    </w:tbl>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b/>
          <w:sz w:val="12"/>
          <w:szCs w:val="12"/>
        </w:rPr>
      </w:pPr>
    </w:p>
    <w:p w:rsidR="00DC44D0"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 xml:space="preserve"> 1. Характеристика проблемы, на решение которой направлена Программа</w:t>
      </w:r>
    </w:p>
    <w:p w:rsidR="003E2ECD" w:rsidRPr="003E2ECD" w:rsidRDefault="00DC44D0"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Pr>
          <w:rFonts w:ascii="Times New Roman" w:eastAsia="Calibri" w:hAnsi="Times New Roman" w:cs="Times New Roman"/>
          <w:b/>
          <w:sz w:val="12"/>
          <w:szCs w:val="12"/>
        </w:rPr>
        <w:t xml:space="preserve">1.1. </w:t>
      </w:r>
      <w:r w:rsidR="003E2ECD" w:rsidRPr="003E2ECD">
        <w:rPr>
          <w:rFonts w:ascii="Times New Roman" w:eastAsia="Calibri" w:hAnsi="Times New Roman" w:cs="Times New Roman"/>
          <w:b/>
          <w:sz w:val="12"/>
          <w:szCs w:val="12"/>
        </w:rPr>
        <w:t>Анализ положения сельского поселения Красносельское в структуре пространственной организации субъекта Российской Федерации</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Сельское поселение Красносельское муниципального района Сергиевский Самарской области расположено на западе муниципального района Сергиевский Самарской области, в 110 км. от областного центра и в 32 км. от районного центра. </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Сельское поселение Красносельское  граничит: </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 с сельским  поселением Елшанка муниципального района Сергиевский; </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 с сельским поселением Кандабулак муниципального района Сергиевский; </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 с сельским поселением Липовка муниципального района Сергиевский;  </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с сельским поселением Шпановка муниципального  района Кошкинский;</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с сельским поселением Сергиевск муниципального  района Сергиевский.</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sz w:val="12"/>
          <w:szCs w:val="12"/>
        </w:rPr>
        <w:t xml:space="preserve">  В состав поселения входит следующие населенные пункты: село Королевка, село Красносельское, село Мамыково, поселок Малые Ключи, поселок</w:t>
      </w:r>
      <w:r w:rsidR="00DC44D0">
        <w:rPr>
          <w:rFonts w:ascii="Times New Roman" w:eastAsia="Calibri" w:hAnsi="Times New Roman" w:cs="Times New Roman"/>
          <w:sz w:val="12"/>
          <w:szCs w:val="12"/>
        </w:rPr>
        <w:t xml:space="preserve"> </w:t>
      </w:r>
      <w:r w:rsidRPr="003E2ECD">
        <w:rPr>
          <w:rFonts w:ascii="Times New Roman" w:eastAsia="Calibri" w:hAnsi="Times New Roman" w:cs="Times New Roman"/>
          <w:sz w:val="12"/>
          <w:szCs w:val="12"/>
        </w:rPr>
        <w:t>Ровный.</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sz w:val="12"/>
          <w:szCs w:val="12"/>
        </w:rPr>
        <w:t>Численность сельского поселения Красносельское составляет 665 человек.</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1.2.Социально-экономическая характеристика поселения, характеристика градостроительной деятельности на территории поселения, включая деятельность в сфере транспорта, оценка транспортного спроса</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Население</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Численность населения  сельского  поселения Красносельское по состоянию на 01.01.2025 г. составляет 665 человек. Здесь проживает 1,52 % населения муниципального района Сергиевский. </w:t>
      </w:r>
    </w:p>
    <w:p w:rsidR="003E2ECD" w:rsidRPr="003E2ECD" w:rsidRDefault="003E2ECD" w:rsidP="00DC44D0">
      <w:pPr>
        <w:tabs>
          <w:tab w:val="left" w:pos="284"/>
          <w:tab w:val="left" w:pos="3828"/>
        </w:tabs>
        <w:spacing w:after="0" w:line="240" w:lineRule="auto"/>
        <w:jc w:val="center"/>
        <w:rPr>
          <w:rFonts w:ascii="Times New Roman" w:eastAsia="Calibri" w:hAnsi="Times New Roman" w:cs="Times New Roman"/>
          <w:sz w:val="12"/>
          <w:szCs w:val="12"/>
        </w:rPr>
      </w:pPr>
      <w:r w:rsidRPr="003E2ECD">
        <w:rPr>
          <w:rFonts w:ascii="Times New Roman" w:eastAsia="Calibri" w:hAnsi="Times New Roman" w:cs="Times New Roman"/>
          <w:sz w:val="12"/>
          <w:szCs w:val="12"/>
        </w:rPr>
        <w:t>Таблица 1 – Оценка численности постоянного населения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365"/>
        <w:gridCol w:w="1074"/>
        <w:gridCol w:w="1183"/>
        <w:gridCol w:w="215"/>
        <w:gridCol w:w="1183"/>
        <w:gridCol w:w="1503"/>
      </w:tblGrid>
      <w:tr w:rsidR="003E2ECD" w:rsidRPr="003E2ECD" w:rsidTr="00DC44D0">
        <w:tc>
          <w:tcPr>
            <w:tcW w:w="1572" w:type="pct"/>
            <w:vMerge w:val="restar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Наименование администраций, населенных пунктов</w:t>
            </w:r>
          </w:p>
        </w:tc>
        <w:tc>
          <w:tcPr>
            <w:tcW w:w="3428" w:type="pct"/>
            <w:gridSpan w:val="5"/>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Численность постоянного населения (человек)</w:t>
            </w:r>
          </w:p>
        </w:tc>
      </w:tr>
      <w:tr w:rsidR="003E2ECD" w:rsidRPr="003E2ECD" w:rsidTr="00DC44D0">
        <w:tc>
          <w:tcPr>
            <w:tcW w:w="1572" w:type="pct"/>
            <w:vMerge/>
          </w:tcPr>
          <w:p w:rsidR="003E2ECD" w:rsidRPr="003E2ECD" w:rsidRDefault="003E2ECD" w:rsidP="00DC44D0">
            <w:pPr>
              <w:tabs>
                <w:tab w:val="left" w:pos="284"/>
                <w:tab w:val="left" w:pos="3828"/>
              </w:tabs>
              <w:spacing w:after="0" w:line="240" w:lineRule="auto"/>
              <w:rPr>
                <w:rFonts w:ascii="Times New Roman" w:eastAsia="Calibri" w:hAnsi="Times New Roman" w:cs="Times New Roman"/>
                <w:b/>
                <w:sz w:val="12"/>
                <w:szCs w:val="12"/>
              </w:rPr>
            </w:pPr>
          </w:p>
        </w:tc>
        <w:tc>
          <w:tcPr>
            <w:tcW w:w="714" w:type="pct"/>
            <w:vMerge w:val="restar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Всего</w:t>
            </w:r>
          </w:p>
        </w:tc>
        <w:tc>
          <w:tcPr>
            <w:tcW w:w="2714" w:type="pct"/>
            <w:gridSpan w:val="4"/>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 том числе:</w:t>
            </w:r>
          </w:p>
        </w:tc>
      </w:tr>
      <w:tr w:rsidR="003E2ECD" w:rsidRPr="003E2ECD" w:rsidTr="00DC44D0">
        <w:tc>
          <w:tcPr>
            <w:tcW w:w="1572" w:type="pct"/>
            <w:vMerge/>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714" w:type="pct"/>
            <w:vMerge/>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929" w:type="pct"/>
            <w:gridSpan w:val="2"/>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Зарегистрировано (по месту постоянного жительства и по месту пребывания на срок 9 мес и более)</w:t>
            </w:r>
          </w:p>
        </w:tc>
        <w:tc>
          <w:tcPr>
            <w:tcW w:w="786"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 том числе:</w:t>
            </w:r>
          </w:p>
          <w:p w:rsidR="003E2ECD" w:rsidRPr="003E2ECD" w:rsidRDefault="00DC44D0" w:rsidP="00DC44D0">
            <w:pPr>
              <w:tabs>
                <w:tab w:val="left" w:pos="284"/>
                <w:tab w:val="left" w:pos="3828"/>
              </w:tabs>
              <w:spacing w:after="0" w:line="240" w:lineRule="auto"/>
              <w:rPr>
                <w:rFonts w:ascii="Times New Roman" w:eastAsia="Calibri" w:hAnsi="Times New Roman" w:cs="Times New Roman"/>
                <w:sz w:val="12"/>
                <w:szCs w:val="12"/>
              </w:rPr>
            </w:pPr>
            <w:r>
              <w:rPr>
                <w:rFonts w:ascii="Times New Roman" w:eastAsia="Calibri" w:hAnsi="Times New Roman" w:cs="Times New Roman"/>
                <w:sz w:val="12"/>
                <w:szCs w:val="12"/>
              </w:rPr>
              <w:t>зарегистриро</w:t>
            </w:r>
            <w:r w:rsidR="003E2ECD" w:rsidRPr="003E2ECD">
              <w:rPr>
                <w:rFonts w:ascii="Times New Roman" w:eastAsia="Calibri" w:hAnsi="Times New Roman" w:cs="Times New Roman"/>
                <w:sz w:val="12"/>
                <w:szCs w:val="12"/>
              </w:rPr>
              <w:t>вано по месту жительства, но отсутствующих  9 мес и более</w:t>
            </w:r>
          </w:p>
        </w:tc>
        <w:tc>
          <w:tcPr>
            <w:tcW w:w="100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Проживаю</w:t>
            </w:r>
            <w:r w:rsidR="00DC44D0">
              <w:rPr>
                <w:rFonts w:ascii="Times New Roman" w:eastAsia="Calibri" w:hAnsi="Times New Roman" w:cs="Times New Roman"/>
                <w:sz w:val="12"/>
                <w:szCs w:val="12"/>
              </w:rPr>
              <w:t>щих 9 мес и более не зарегистри</w:t>
            </w:r>
            <w:r w:rsidRPr="003E2ECD">
              <w:rPr>
                <w:rFonts w:ascii="Times New Roman" w:eastAsia="Calibri" w:hAnsi="Times New Roman" w:cs="Times New Roman"/>
                <w:sz w:val="12"/>
                <w:szCs w:val="12"/>
              </w:rPr>
              <w:t>рованных по месту жительства и месту пребывания</w:t>
            </w:r>
          </w:p>
        </w:tc>
      </w:tr>
      <w:tr w:rsidR="003E2ECD" w:rsidRPr="003E2ECD" w:rsidTr="00DC44D0">
        <w:tc>
          <w:tcPr>
            <w:tcW w:w="157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w:t>
            </w:r>
          </w:p>
        </w:tc>
        <w:tc>
          <w:tcPr>
            <w:tcW w:w="714"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2(3-4+5)</w:t>
            </w:r>
          </w:p>
        </w:tc>
        <w:tc>
          <w:tcPr>
            <w:tcW w:w="929" w:type="pct"/>
            <w:gridSpan w:val="2"/>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w:t>
            </w:r>
          </w:p>
        </w:tc>
        <w:tc>
          <w:tcPr>
            <w:tcW w:w="786"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4</w:t>
            </w:r>
          </w:p>
        </w:tc>
        <w:tc>
          <w:tcPr>
            <w:tcW w:w="100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5</w:t>
            </w:r>
          </w:p>
        </w:tc>
      </w:tr>
      <w:tr w:rsidR="003E2ECD" w:rsidRPr="003E2ECD" w:rsidTr="00DC44D0">
        <w:tc>
          <w:tcPr>
            <w:tcW w:w="157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
                <w:sz w:val="12"/>
                <w:szCs w:val="12"/>
              </w:rPr>
              <w:t>Сельское поселение Красносельское</w:t>
            </w:r>
          </w:p>
        </w:tc>
        <w:tc>
          <w:tcPr>
            <w:tcW w:w="3428" w:type="pct"/>
            <w:gridSpan w:val="5"/>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DC44D0">
        <w:tc>
          <w:tcPr>
            <w:tcW w:w="157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1.село Королевка</w:t>
            </w:r>
          </w:p>
        </w:tc>
        <w:tc>
          <w:tcPr>
            <w:tcW w:w="714"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786"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929" w:type="pct"/>
            <w:gridSpan w:val="2"/>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100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r>
      <w:tr w:rsidR="003E2ECD" w:rsidRPr="003E2ECD" w:rsidTr="00DC44D0">
        <w:tc>
          <w:tcPr>
            <w:tcW w:w="157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2.село Красносельское</w:t>
            </w:r>
          </w:p>
        </w:tc>
        <w:tc>
          <w:tcPr>
            <w:tcW w:w="714"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460</w:t>
            </w:r>
          </w:p>
        </w:tc>
        <w:tc>
          <w:tcPr>
            <w:tcW w:w="786"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455</w:t>
            </w:r>
          </w:p>
        </w:tc>
        <w:tc>
          <w:tcPr>
            <w:tcW w:w="929" w:type="pct"/>
            <w:gridSpan w:val="2"/>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15</w:t>
            </w:r>
          </w:p>
        </w:tc>
        <w:tc>
          <w:tcPr>
            <w:tcW w:w="100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w:t>
            </w:r>
          </w:p>
        </w:tc>
      </w:tr>
      <w:tr w:rsidR="003E2ECD" w:rsidRPr="003E2ECD" w:rsidTr="00DC44D0">
        <w:tc>
          <w:tcPr>
            <w:tcW w:w="157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3.поселок Малые Ключи</w:t>
            </w:r>
          </w:p>
        </w:tc>
        <w:tc>
          <w:tcPr>
            <w:tcW w:w="714"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44</w:t>
            </w:r>
          </w:p>
        </w:tc>
        <w:tc>
          <w:tcPr>
            <w:tcW w:w="786"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43</w:t>
            </w:r>
          </w:p>
        </w:tc>
        <w:tc>
          <w:tcPr>
            <w:tcW w:w="929" w:type="pct"/>
            <w:gridSpan w:val="2"/>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100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w:t>
            </w:r>
          </w:p>
        </w:tc>
      </w:tr>
      <w:tr w:rsidR="003E2ECD" w:rsidRPr="003E2ECD" w:rsidTr="00DC44D0">
        <w:tc>
          <w:tcPr>
            <w:tcW w:w="157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4.село Мамыково</w:t>
            </w:r>
          </w:p>
        </w:tc>
        <w:tc>
          <w:tcPr>
            <w:tcW w:w="714"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786"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929" w:type="pct"/>
            <w:gridSpan w:val="2"/>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100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r>
      <w:tr w:rsidR="003E2ECD" w:rsidRPr="003E2ECD" w:rsidTr="00DC44D0">
        <w:tc>
          <w:tcPr>
            <w:tcW w:w="157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lastRenderedPageBreak/>
              <w:t>5.поселок Ровный</w:t>
            </w:r>
          </w:p>
        </w:tc>
        <w:tc>
          <w:tcPr>
            <w:tcW w:w="714"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161</w:t>
            </w:r>
          </w:p>
        </w:tc>
        <w:tc>
          <w:tcPr>
            <w:tcW w:w="786"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160</w:t>
            </w:r>
          </w:p>
        </w:tc>
        <w:tc>
          <w:tcPr>
            <w:tcW w:w="929" w:type="pct"/>
            <w:gridSpan w:val="2"/>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w:t>
            </w:r>
          </w:p>
        </w:tc>
        <w:tc>
          <w:tcPr>
            <w:tcW w:w="100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4</w:t>
            </w:r>
          </w:p>
        </w:tc>
      </w:tr>
      <w:tr w:rsidR="003E2ECD" w:rsidRPr="003E2ECD" w:rsidTr="00DC44D0">
        <w:tc>
          <w:tcPr>
            <w:tcW w:w="157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Всего по сельскому поселению</w:t>
            </w:r>
          </w:p>
        </w:tc>
        <w:tc>
          <w:tcPr>
            <w:tcW w:w="714"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665</w:t>
            </w:r>
          </w:p>
        </w:tc>
        <w:tc>
          <w:tcPr>
            <w:tcW w:w="786"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658</w:t>
            </w:r>
          </w:p>
        </w:tc>
        <w:tc>
          <w:tcPr>
            <w:tcW w:w="929" w:type="pct"/>
            <w:gridSpan w:val="2"/>
          </w:tcPr>
          <w:p w:rsidR="003E2ECD" w:rsidRPr="003E2ECD" w:rsidRDefault="003E2ECD" w:rsidP="00DC44D0">
            <w:pPr>
              <w:tabs>
                <w:tab w:val="left" w:pos="284"/>
                <w:tab w:val="left" w:pos="3828"/>
              </w:tabs>
              <w:spacing w:after="0" w:line="240" w:lineRule="auto"/>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18</w:t>
            </w:r>
          </w:p>
        </w:tc>
        <w:tc>
          <w:tcPr>
            <w:tcW w:w="100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25</w:t>
            </w:r>
          </w:p>
        </w:tc>
      </w:tr>
    </w:tbl>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Одним из важных показателей социально-экономического состояния являются демографические показатели. Так, на территории поселения проживает:</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  34,29 % (228 чел.) - населения старше 60 лет,  </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- 54,44 % (362 чел)  - в возрасте от 19 до 60 лет; </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  11,27 % (75 чел.) - от 0 до 18 лет. </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 xml:space="preserve">Жилой фонд </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В границах сельского поселения Красносельское существующий жилищный фонд на 2025 г. составляет 26,6 тыс. м² общей площади. Обеспеченность жильем составляет в среднем по сельскому поселению 40 м2 /чел. и может колебаться в зависимости от доходов населения. </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В населенных пунктах сельского поселения Красносельское преобладает  малоэтажная застройка, представленная одно – двухквартирными жилыми домами с приусадебными участками, а также застройка, представленная многоквартирными домами, в центральной части села Красносельское.</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  Развитие жилых зон планируется преимущественно на свободных участках в существующих границах населённых пунктов. В с. Красносельское, п. Малые Ключи и п. Ровный предполагается индивидуальная жилая застройка (одноквартирные и двухквартирные жилые дома </w:t>
      </w:r>
      <w:r w:rsidRPr="003E2ECD">
        <w:rPr>
          <w:rFonts w:ascii="Times New Roman" w:eastAsia="Calibri" w:hAnsi="Times New Roman" w:cs="Times New Roman"/>
          <w:sz w:val="12"/>
          <w:szCs w:val="12"/>
          <w:lang w:val="en-US"/>
        </w:rPr>
        <w:t>c</w:t>
      </w:r>
      <w:r w:rsidRPr="003E2ECD">
        <w:rPr>
          <w:rFonts w:ascii="Times New Roman" w:eastAsia="Calibri" w:hAnsi="Times New Roman" w:cs="Times New Roman"/>
          <w:sz w:val="12"/>
          <w:szCs w:val="12"/>
        </w:rPr>
        <w:t xml:space="preserve"> приусадебными участками). В с. Мамыково и с. Королёвка планируется жилая застройка сезонного проживания (садово-дачного типа).</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Так как в сельской малоэтажной, в том числе индивидуальной жилой застройке, расчётные показатели жилищной обеспеченности не нормируются, для расчёта общей площади проектируемого жилищного фонда условно принята общая площадь индивидуального жилого дома на одну семью 150 кв.м</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Для ориентировочных расчётов жилищного строительства и численности населения принята средняя площадь участка – 2000 кв. м.</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Для ориентировочных расчётов садово-дачного строительства (жилья сезонного проживания) принята средняя площадь участка – 1500 кв. м.</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В связи с тем, что в последнее время наблюдается тенденция увеличения жилого фонда за счет строительства и реконструкции жилых домов, площадь жилого фонда будет варьироваться.</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Градостроительная деятельность</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Планировочная организация территории сельского поселения Красносельское складывалась под влиянием основных факторов: рельефа местности, водных объектов, сложившейся транспортной структуры, расположения производственных объектов. Градостроительный каркас представлен населенными пунктами: село Красносельское, село Спасское, село Большая Лозовка.</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Перечень автомобильных дорог общего пользования регионального или межмуниципального значения на территории сельского поселения Красносельское муниципального района Сергиевский Самарской области</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Внешнее сообщение сельского поселение Красносельское осуществляется автотранспортом по автодорогам общего пользования регионального или межмуниципального значения: Сергиевск - Чекалино - Большая Чесноковка -Русская Селитьба, «Сергиевск - Большая Чесноковка" – Кандабулак, "Сергиевск - Кандабулак" – Красносельское, Старая Дмитриевка - Малые Ключи, Красносельское - Малые Ключи (Постановление Правительства Самарской области от 09 августа 2006г. №106 «Об утверждении перечня автомобильных дорогах общего пользования Самарской области»).</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1.3 Характеристика функционирования и показатели работы транспортной инфраструктуры по видам транспорта</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Автомобильный транспорт</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Автомобильный транспорт – важнейшая составная часть инфраструктуры, удовлетворяющая потребностям всех отраслей экономики и населения в перевозках грузов и пассажиров, перемещающая различные виды продукции между производителями и потребителями, осуществляющий общедоступное транспортное обслуживание населения.</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Автобусное обслуживание в СП Красносельское отсутствует в связи с низкой востребованностью. В результате чего востребованы услуги такси местного, пригородного и междугороднего сообщения, которые оказывают индивидуальные предприниматели.</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Железнодорожный транспорт</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Железнодорожная перевозка на территории поселения не осуществляется.</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Водный транспорт</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В поселении отсутствуют речные маршруты.</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Воздушный транспорт</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Воздушные перевозки в сельском поселении отсутствуют. Для воздушных перелетов население пользуется аэропортом г. Самара (Курумоч), расположенном на расстоянии 116 км от сельского поселения.</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1.4 Характеристика сети дорог, параметры дорожного движения и оценка качества содержания дорог</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Общая протяженность автомобильных дорог местного значения поселения составляет 14,945 км.</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Общая протяженность улиц в границах населённых пунктов составляет 8,945 км, в том числе по покрытию: асфальт – 0,87 км, щебень – 0,275 км, грунт – 7,8 км. По территории поселения проходят грунтовые дороги хозяйственного назначения.</w:t>
      </w:r>
    </w:p>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p>
    <w:p w:rsidR="003E2ECD" w:rsidRPr="003E2ECD" w:rsidRDefault="003E2ECD" w:rsidP="00DC44D0">
      <w:pPr>
        <w:tabs>
          <w:tab w:val="left" w:pos="284"/>
          <w:tab w:val="left" w:pos="3828"/>
        </w:tabs>
        <w:spacing w:after="0" w:line="240" w:lineRule="auto"/>
        <w:jc w:val="center"/>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Таблица 3 - Характеристика улично-дорожной сети населённых пунктов сельского поселения Красносельское</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289"/>
        <w:gridCol w:w="1948"/>
        <w:gridCol w:w="767"/>
        <w:gridCol w:w="870"/>
        <w:gridCol w:w="984"/>
        <w:gridCol w:w="822"/>
        <w:gridCol w:w="727"/>
        <w:gridCol w:w="1116"/>
      </w:tblGrid>
      <w:tr w:rsidR="003E2ECD" w:rsidRPr="003E2ECD" w:rsidTr="00DC44D0">
        <w:trPr>
          <w:trHeight w:val="20"/>
          <w:jc w:val="center"/>
        </w:trPr>
        <w:tc>
          <w:tcPr>
            <w:tcW w:w="192" w:type="pct"/>
            <w:vMerge w:val="restart"/>
          </w:tcPr>
          <w:p w:rsidR="003E2ECD" w:rsidRPr="003E2ECD" w:rsidRDefault="003E2ECD" w:rsidP="00DC44D0">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 п\п</w:t>
            </w:r>
          </w:p>
        </w:tc>
        <w:tc>
          <w:tcPr>
            <w:tcW w:w="1295" w:type="pct"/>
            <w:vMerge w:val="restart"/>
          </w:tcPr>
          <w:p w:rsidR="003E2ECD" w:rsidRPr="003E2ECD" w:rsidRDefault="003E2ECD" w:rsidP="00DC44D0">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Наименование дороги или улицы</w:t>
            </w:r>
          </w:p>
        </w:tc>
        <w:tc>
          <w:tcPr>
            <w:tcW w:w="2770" w:type="pct"/>
            <w:gridSpan w:val="5"/>
          </w:tcPr>
          <w:p w:rsidR="003E2ECD" w:rsidRPr="003E2ECD" w:rsidRDefault="003E2ECD" w:rsidP="00DC44D0">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Проезжая часть</w:t>
            </w:r>
          </w:p>
        </w:tc>
        <w:tc>
          <w:tcPr>
            <w:tcW w:w="74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Значение / категория</w:t>
            </w:r>
          </w:p>
        </w:tc>
      </w:tr>
      <w:tr w:rsidR="003E2ECD" w:rsidRPr="003E2ECD" w:rsidTr="00DC44D0">
        <w:trPr>
          <w:trHeight w:val="20"/>
          <w:jc w:val="center"/>
        </w:trPr>
        <w:tc>
          <w:tcPr>
            <w:tcW w:w="192" w:type="pct"/>
            <w:vMerge/>
          </w:tcPr>
          <w:p w:rsidR="003E2ECD" w:rsidRPr="003E2ECD" w:rsidRDefault="003E2ECD" w:rsidP="00DC44D0">
            <w:pPr>
              <w:tabs>
                <w:tab w:val="left" w:pos="284"/>
                <w:tab w:val="left" w:pos="3828"/>
              </w:tabs>
              <w:spacing w:after="0" w:line="240" w:lineRule="auto"/>
              <w:rPr>
                <w:rFonts w:ascii="Times New Roman" w:eastAsia="Calibri" w:hAnsi="Times New Roman" w:cs="Times New Roman"/>
                <w:b/>
                <w:sz w:val="12"/>
                <w:szCs w:val="12"/>
              </w:rPr>
            </w:pPr>
          </w:p>
        </w:tc>
        <w:tc>
          <w:tcPr>
            <w:tcW w:w="1295" w:type="pct"/>
            <w:vMerge/>
          </w:tcPr>
          <w:p w:rsidR="003E2ECD" w:rsidRPr="003E2ECD" w:rsidRDefault="003E2ECD" w:rsidP="00DC44D0">
            <w:pPr>
              <w:tabs>
                <w:tab w:val="left" w:pos="284"/>
                <w:tab w:val="left" w:pos="3828"/>
              </w:tabs>
              <w:spacing w:after="0" w:line="240" w:lineRule="auto"/>
              <w:rPr>
                <w:rFonts w:ascii="Times New Roman" w:eastAsia="Calibri" w:hAnsi="Times New Roman" w:cs="Times New Roman"/>
                <w:b/>
                <w:sz w:val="12"/>
                <w:szCs w:val="12"/>
              </w:rPr>
            </w:pPr>
          </w:p>
        </w:tc>
        <w:tc>
          <w:tcPr>
            <w:tcW w:w="510" w:type="pct"/>
            <w:vMerge w:val="restart"/>
          </w:tcPr>
          <w:p w:rsidR="003E2ECD" w:rsidRPr="003E2ECD" w:rsidRDefault="003E2ECD" w:rsidP="00DC44D0">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Площадь (м2)</w:t>
            </w:r>
          </w:p>
        </w:tc>
        <w:tc>
          <w:tcPr>
            <w:tcW w:w="578" w:type="pct"/>
            <w:vMerge w:val="restart"/>
          </w:tcPr>
          <w:p w:rsidR="003E2ECD" w:rsidRPr="003E2ECD" w:rsidRDefault="003E2ECD" w:rsidP="00DC44D0">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Протяженность (км)</w:t>
            </w:r>
          </w:p>
        </w:tc>
        <w:tc>
          <w:tcPr>
            <w:tcW w:w="1683" w:type="pct"/>
            <w:gridSpan w:val="3"/>
          </w:tcPr>
          <w:p w:rsidR="003E2ECD" w:rsidRPr="003E2ECD" w:rsidRDefault="003E2ECD" w:rsidP="00DC44D0">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В том числе протяженность по покрытию (км)</w:t>
            </w:r>
          </w:p>
        </w:tc>
        <w:tc>
          <w:tcPr>
            <w:tcW w:w="74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b/>
                <w:sz w:val="12"/>
                <w:szCs w:val="12"/>
              </w:rPr>
            </w:pPr>
          </w:p>
        </w:tc>
      </w:tr>
      <w:tr w:rsidR="003E2ECD" w:rsidRPr="003E2ECD" w:rsidTr="00DC44D0">
        <w:trPr>
          <w:trHeight w:val="20"/>
          <w:jc w:val="center"/>
        </w:trPr>
        <w:tc>
          <w:tcPr>
            <w:tcW w:w="192" w:type="pct"/>
            <w:vMerge/>
          </w:tcPr>
          <w:p w:rsidR="003E2ECD" w:rsidRPr="003E2ECD" w:rsidRDefault="003E2ECD" w:rsidP="00DC44D0">
            <w:pPr>
              <w:tabs>
                <w:tab w:val="left" w:pos="284"/>
                <w:tab w:val="left" w:pos="3828"/>
              </w:tabs>
              <w:spacing w:after="0" w:line="240" w:lineRule="auto"/>
              <w:rPr>
                <w:rFonts w:ascii="Times New Roman" w:eastAsia="Calibri" w:hAnsi="Times New Roman" w:cs="Times New Roman"/>
                <w:b/>
                <w:sz w:val="12"/>
                <w:szCs w:val="12"/>
              </w:rPr>
            </w:pPr>
          </w:p>
        </w:tc>
        <w:tc>
          <w:tcPr>
            <w:tcW w:w="1295" w:type="pct"/>
            <w:vMerge/>
          </w:tcPr>
          <w:p w:rsidR="003E2ECD" w:rsidRPr="003E2ECD" w:rsidRDefault="003E2ECD" w:rsidP="00DC44D0">
            <w:pPr>
              <w:tabs>
                <w:tab w:val="left" w:pos="284"/>
                <w:tab w:val="left" w:pos="3828"/>
              </w:tabs>
              <w:spacing w:after="0" w:line="240" w:lineRule="auto"/>
              <w:rPr>
                <w:rFonts w:ascii="Times New Roman" w:eastAsia="Calibri" w:hAnsi="Times New Roman" w:cs="Times New Roman"/>
                <w:b/>
                <w:sz w:val="12"/>
                <w:szCs w:val="12"/>
              </w:rPr>
            </w:pPr>
          </w:p>
        </w:tc>
        <w:tc>
          <w:tcPr>
            <w:tcW w:w="510" w:type="pct"/>
            <w:vMerge/>
          </w:tcPr>
          <w:p w:rsidR="003E2ECD" w:rsidRPr="003E2ECD" w:rsidRDefault="003E2ECD" w:rsidP="00DC44D0">
            <w:pPr>
              <w:tabs>
                <w:tab w:val="left" w:pos="284"/>
                <w:tab w:val="left" w:pos="3828"/>
              </w:tabs>
              <w:spacing w:after="0" w:line="240" w:lineRule="auto"/>
              <w:rPr>
                <w:rFonts w:ascii="Times New Roman" w:eastAsia="Calibri" w:hAnsi="Times New Roman" w:cs="Times New Roman"/>
                <w:b/>
                <w:sz w:val="12"/>
                <w:szCs w:val="12"/>
              </w:rPr>
            </w:pPr>
          </w:p>
        </w:tc>
        <w:tc>
          <w:tcPr>
            <w:tcW w:w="578" w:type="pct"/>
            <w:vMerge/>
          </w:tcPr>
          <w:p w:rsidR="003E2ECD" w:rsidRPr="003E2ECD" w:rsidRDefault="003E2ECD" w:rsidP="00DC44D0">
            <w:pPr>
              <w:tabs>
                <w:tab w:val="left" w:pos="284"/>
                <w:tab w:val="left" w:pos="3828"/>
              </w:tabs>
              <w:spacing w:after="0" w:line="240" w:lineRule="auto"/>
              <w:rPr>
                <w:rFonts w:ascii="Times New Roman" w:eastAsia="Calibri" w:hAnsi="Times New Roman" w:cs="Times New Roman"/>
                <w:b/>
                <w:sz w:val="12"/>
                <w:szCs w:val="12"/>
              </w:rPr>
            </w:pPr>
          </w:p>
        </w:tc>
        <w:tc>
          <w:tcPr>
            <w:tcW w:w="654"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Асф/бет</w:t>
            </w:r>
          </w:p>
        </w:tc>
        <w:tc>
          <w:tcPr>
            <w:tcW w:w="546"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Гр/щеб</w:t>
            </w:r>
          </w:p>
        </w:tc>
        <w:tc>
          <w:tcPr>
            <w:tcW w:w="483"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Грунт</w:t>
            </w:r>
          </w:p>
        </w:tc>
        <w:tc>
          <w:tcPr>
            <w:tcW w:w="74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b/>
                <w:sz w:val="12"/>
                <w:szCs w:val="12"/>
              </w:rPr>
            </w:pPr>
          </w:p>
        </w:tc>
      </w:tr>
      <w:tr w:rsidR="003E2ECD" w:rsidRPr="003E2ECD" w:rsidTr="00DC44D0">
        <w:trPr>
          <w:trHeight w:val="20"/>
          <w:jc w:val="center"/>
        </w:trPr>
        <w:tc>
          <w:tcPr>
            <w:tcW w:w="19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1</w:t>
            </w:r>
          </w:p>
        </w:tc>
        <w:tc>
          <w:tcPr>
            <w:tcW w:w="1295"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2</w:t>
            </w:r>
          </w:p>
        </w:tc>
        <w:tc>
          <w:tcPr>
            <w:tcW w:w="51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3</w:t>
            </w:r>
          </w:p>
        </w:tc>
        <w:tc>
          <w:tcPr>
            <w:tcW w:w="578"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4</w:t>
            </w:r>
          </w:p>
        </w:tc>
        <w:tc>
          <w:tcPr>
            <w:tcW w:w="654"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5</w:t>
            </w:r>
          </w:p>
        </w:tc>
        <w:tc>
          <w:tcPr>
            <w:tcW w:w="546"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6</w:t>
            </w:r>
          </w:p>
        </w:tc>
        <w:tc>
          <w:tcPr>
            <w:tcW w:w="483"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7</w:t>
            </w:r>
          </w:p>
        </w:tc>
        <w:tc>
          <w:tcPr>
            <w:tcW w:w="74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8</w:t>
            </w:r>
          </w:p>
        </w:tc>
      </w:tr>
      <w:tr w:rsidR="003E2ECD" w:rsidRPr="003E2ECD" w:rsidTr="00DC44D0">
        <w:trPr>
          <w:trHeight w:val="20"/>
          <w:jc w:val="center"/>
        </w:trPr>
        <w:tc>
          <w:tcPr>
            <w:tcW w:w="19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1295"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b/>
                <w:sz w:val="12"/>
                <w:szCs w:val="12"/>
                <w:u w:val="single"/>
              </w:rPr>
            </w:pPr>
            <w:r w:rsidRPr="003E2ECD">
              <w:rPr>
                <w:rFonts w:ascii="Times New Roman" w:eastAsia="Calibri" w:hAnsi="Times New Roman" w:cs="Times New Roman"/>
                <w:b/>
                <w:sz w:val="12"/>
                <w:szCs w:val="12"/>
                <w:u w:val="single"/>
              </w:rPr>
              <w:t>с. Красносельское</w:t>
            </w:r>
          </w:p>
        </w:tc>
        <w:tc>
          <w:tcPr>
            <w:tcW w:w="51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78"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654"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46"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483"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74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DC44D0">
        <w:trPr>
          <w:trHeight w:val="20"/>
          <w:jc w:val="center"/>
        </w:trPr>
        <w:tc>
          <w:tcPr>
            <w:tcW w:w="19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w:t>
            </w:r>
          </w:p>
        </w:tc>
        <w:tc>
          <w:tcPr>
            <w:tcW w:w="1295"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 Лесная</w:t>
            </w:r>
          </w:p>
        </w:tc>
        <w:tc>
          <w:tcPr>
            <w:tcW w:w="51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78"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654"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46"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483"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w:t>
            </w:r>
          </w:p>
        </w:tc>
        <w:tc>
          <w:tcPr>
            <w:tcW w:w="74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DC44D0">
        <w:trPr>
          <w:trHeight w:val="20"/>
          <w:jc w:val="center"/>
        </w:trPr>
        <w:tc>
          <w:tcPr>
            <w:tcW w:w="19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w:t>
            </w:r>
          </w:p>
        </w:tc>
        <w:tc>
          <w:tcPr>
            <w:tcW w:w="1295"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 Совхозная</w:t>
            </w:r>
          </w:p>
        </w:tc>
        <w:tc>
          <w:tcPr>
            <w:tcW w:w="51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78"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0.51</w:t>
            </w:r>
          </w:p>
        </w:tc>
        <w:tc>
          <w:tcPr>
            <w:tcW w:w="654"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0.12</w:t>
            </w:r>
          </w:p>
        </w:tc>
        <w:tc>
          <w:tcPr>
            <w:tcW w:w="546"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0.09</w:t>
            </w:r>
          </w:p>
        </w:tc>
        <w:tc>
          <w:tcPr>
            <w:tcW w:w="483"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0.30</w:t>
            </w:r>
          </w:p>
        </w:tc>
        <w:tc>
          <w:tcPr>
            <w:tcW w:w="74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DC44D0">
        <w:trPr>
          <w:trHeight w:val="20"/>
          <w:jc w:val="center"/>
        </w:trPr>
        <w:tc>
          <w:tcPr>
            <w:tcW w:w="19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w:t>
            </w:r>
          </w:p>
        </w:tc>
        <w:tc>
          <w:tcPr>
            <w:tcW w:w="1295"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 П. Ганюшина</w:t>
            </w:r>
          </w:p>
        </w:tc>
        <w:tc>
          <w:tcPr>
            <w:tcW w:w="51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78"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0.45</w:t>
            </w:r>
          </w:p>
        </w:tc>
        <w:tc>
          <w:tcPr>
            <w:tcW w:w="654"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46"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483"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0.45</w:t>
            </w:r>
          </w:p>
        </w:tc>
        <w:tc>
          <w:tcPr>
            <w:tcW w:w="74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DC44D0">
        <w:trPr>
          <w:trHeight w:val="20"/>
          <w:jc w:val="center"/>
        </w:trPr>
        <w:tc>
          <w:tcPr>
            <w:tcW w:w="19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4</w:t>
            </w:r>
          </w:p>
        </w:tc>
        <w:tc>
          <w:tcPr>
            <w:tcW w:w="1295"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 Школьная</w:t>
            </w:r>
          </w:p>
        </w:tc>
        <w:tc>
          <w:tcPr>
            <w:tcW w:w="51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78"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0.39</w:t>
            </w:r>
          </w:p>
        </w:tc>
        <w:tc>
          <w:tcPr>
            <w:tcW w:w="654"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0.39</w:t>
            </w:r>
          </w:p>
        </w:tc>
        <w:tc>
          <w:tcPr>
            <w:tcW w:w="546"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483"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74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DC44D0">
        <w:trPr>
          <w:trHeight w:val="20"/>
          <w:jc w:val="center"/>
        </w:trPr>
        <w:tc>
          <w:tcPr>
            <w:tcW w:w="19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5</w:t>
            </w:r>
          </w:p>
        </w:tc>
        <w:tc>
          <w:tcPr>
            <w:tcW w:w="1295"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Пер. Центральный</w:t>
            </w:r>
          </w:p>
        </w:tc>
        <w:tc>
          <w:tcPr>
            <w:tcW w:w="51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78"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0.325</w:t>
            </w:r>
          </w:p>
        </w:tc>
        <w:tc>
          <w:tcPr>
            <w:tcW w:w="654"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0.09</w:t>
            </w:r>
          </w:p>
        </w:tc>
        <w:tc>
          <w:tcPr>
            <w:tcW w:w="546"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0.035</w:t>
            </w:r>
          </w:p>
        </w:tc>
        <w:tc>
          <w:tcPr>
            <w:tcW w:w="483"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0.20</w:t>
            </w:r>
          </w:p>
        </w:tc>
        <w:tc>
          <w:tcPr>
            <w:tcW w:w="74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DC44D0">
        <w:trPr>
          <w:trHeight w:val="20"/>
          <w:jc w:val="center"/>
        </w:trPr>
        <w:tc>
          <w:tcPr>
            <w:tcW w:w="19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6</w:t>
            </w:r>
          </w:p>
        </w:tc>
        <w:tc>
          <w:tcPr>
            <w:tcW w:w="1295"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 Зелёная</w:t>
            </w:r>
          </w:p>
        </w:tc>
        <w:tc>
          <w:tcPr>
            <w:tcW w:w="51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78"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0.50</w:t>
            </w:r>
          </w:p>
        </w:tc>
        <w:tc>
          <w:tcPr>
            <w:tcW w:w="654"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0.20</w:t>
            </w:r>
          </w:p>
        </w:tc>
        <w:tc>
          <w:tcPr>
            <w:tcW w:w="546"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483"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0.30</w:t>
            </w:r>
          </w:p>
        </w:tc>
        <w:tc>
          <w:tcPr>
            <w:tcW w:w="74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DC44D0">
        <w:trPr>
          <w:trHeight w:val="20"/>
          <w:jc w:val="center"/>
        </w:trPr>
        <w:tc>
          <w:tcPr>
            <w:tcW w:w="19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7</w:t>
            </w:r>
          </w:p>
        </w:tc>
        <w:tc>
          <w:tcPr>
            <w:tcW w:w="1295"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 Новая</w:t>
            </w:r>
          </w:p>
        </w:tc>
        <w:tc>
          <w:tcPr>
            <w:tcW w:w="51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78"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0.22+0.35</w:t>
            </w:r>
          </w:p>
        </w:tc>
        <w:tc>
          <w:tcPr>
            <w:tcW w:w="654"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46"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483"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0.57</w:t>
            </w:r>
          </w:p>
        </w:tc>
        <w:tc>
          <w:tcPr>
            <w:tcW w:w="74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DC44D0">
        <w:trPr>
          <w:trHeight w:val="20"/>
          <w:jc w:val="center"/>
        </w:trPr>
        <w:tc>
          <w:tcPr>
            <w:tcW w:w="19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8</w:t>
            </w:r>
          </w:p>
        </w:tc>
        <w:tc>
          <w:tcPr>
            <w:tcW w:w="1295"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 м/д Центральной и Новой</w:t>
            </w:r>
          </w:p>
        </w:tc>
        <w:tc>
          <w:tcPr>
            <w:tcW w:w="51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78"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0.12</w:t>
            </w:r>
          </w:p>
        </w:tc>
        <w:tc>
          <w:tcPr>
            <w:tcW w:w="654"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46"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483"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0.12</w:t>
            </w:r>
          </w:p>
        </w:tc>
        <w:tc>
          <w:tcPr>
            <w:tcW w:w="74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DC44D0">
        <w:trPr>
          <w:trHeight w:val="20"/>
          <w:jc w:val="center"/>
        </w:trPr>
        <w:tc>
          <w:tcPr>
            <w:tcW w:w="19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9</w:t>
            </w:r>
          </w:p>
        </w:tc>
        <w:tc>
          <w:tcPr>
            <w:tcW w:w="1295"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 Полевая</w:t>
            </w:r>
          </w:p>
        </w:tc>
        <w:tc>
          <w:tcPr>
            <w:tcW w:w="51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78"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0.40</w:t>
            </w:r>
          </w:p>
        </w:tc>
        <w:tc>
          <w:tcPr>
            <w:tcW w:w="654"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46"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483"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0.40</w:t>
            </w:r>
          </w:p>
        </w:tc>
        <w:tc>
          <w:tcPr>
            <w:tcW w:w="74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DC44D0">
        <w:trPr>
          <w:trHeight w:val="20"/>
          <w:jc w:val="center"/>
        </w:trPr>
        <w:tc>
          <w:tcPr>
            <w:tcW w:w="19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w:t>
            </w:r>
          </w:p>
        </w:tc>
        <w:tc>
          <w:tcPr>
            <w:tcW w:w="1295"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Ул.м/д Рабочей и Полевой</w:t>
            </w:r>
          </w:p>
        </w:tc>
        <w:tc>
          <w:tcPr>
            <w:tcW w:w="51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78"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0.50</w:t>
            </w:r>
          </w:p>
        </w:tc>
        <w:tc>
          <w:tcPr>
            <w:tcW w:w="654"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46"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483"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0.50</w:t>
            </w:r>
          </w:p>
        </w:tc>
        <w:tc>
          <w:tcPr>
            <w:tcW w:w="74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DC44D0">
        <w:trPr>
          <w:trHeight w:val="20"/>
          <w:jc w:val="center"/>
        </w:trPr>
        <w:tc>
          <w:tcPr>
            <w:tcW w:w="19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11</w:t>
            </w:r>
          </w:p>
        </w:tc>
        <w:tc>
          <w:tcPr>
            <w:tcW w:w="1295"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Пр. от ул. Новая до ул. Зелёная</w:t>
            </w:r>
          </w:p>
        </w:tc>
        <w:tc>
          <w:tcPr>
            <w:tcW w:w="51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78"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0.26</w:t>
            </w:r>
          </w:p>
        </w:tc>
        <w:tc>
          <w:tcPr>
            <w:tcW w:w="654"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46"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483"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0.26</w:t>
            </w:r>
          </w:p>
        </w:tc>
        <w:tc>
          <w:tcPr>
            <w:tcW w:w="74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DC44D0">
        <w:trPr>
          <w:trHeight w:val="20"/>
          <w:jc w:val="center"/>
        </w:trPr>
        <w:tc>
          <w:tcPr>
            <w:tcW w:w="19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1295"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ИТОГО:</w:t>
            </w:r>
          </w:p>
        </w:tc>
        <w:tc>
          <w:tcPr>
            <w:tcW w:w="51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78"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5.025</w:t>
            </w:r>
          </w:p>
        </w:tc>
        <w:tc>
          <w:tcPr>
            <w:tcW w:w="654"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0.80</w:t>
            </w:r>
          </w:p>
        </w:tc>
        <w:tc>
          <w:tcPr>
            <w:tcW w:w="546"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0.125</w:t>
            </w:r>
          </w:p>
        </w:tc>
        <w:tc>
          <w:tcPr>
            <w:tcW w:w="483"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4.10</w:t>
            </w:r>
          </w:p>
        </w:tc>
        <w:tc>
          <w:tcPr>
            <w:tcW w:w="74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DC44D0">
        <w:trPr>
          <w:trHeight w:val="20"/>
          <w:jc w:val="center"/>
        </w:trPr>
        <w:tc>
          <w:tcPr>
            <w:tcW w:w="19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1295"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
                <w:sz w:val="12"/>
                <w:szCs w:val="12"/>
              </w:rPr>
              <w:t>П. Ровный</w:t>
            </w:r>
          </w:p>
        </w:tc>
        <w:tc>
          <w:tcPr>
            <w:tcW w:w="51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78"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654"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46"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483"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74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DC44D0">
        <w:trPr>
          <w:trHeight w:val="20"/>
          <w:jc w:val="center"/>
        </w:trPr>
        <w:tc>
          <w:tcPr>
            <w:tcW w:w="19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12</w:t>
            </w:r>
          </w:p>
        </w:tc>
        <w:tc>
          <w:tcPr>
            <w:tcW w:w="1295"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 Зелёная</w:t>
            </w:r>
          </w:p>
        </w:tc>
        <w:tc>
          <w:tcPr>
            <w:tcW w:w="51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78"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0.55</w:t>
            </w:r>
          </w:p>
        </w:tc>
        <w:tc>
          <w:tcPr>
            <w:tcW w:w="654"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46"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483"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0.55</w:t>
            </w:r>
          </w:p>
        </w:tc>
        <w:tc>
          <w:tcPr>
            <w:tcW w:w="74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DC44D0">
        <w:trPr>
          <w:trHeight w:val="20"/>
          <w:jc w:val="center"/>
        </w:trPr>
        <w:tc>
          <w:tcPr>
            <w:tcW w:w="19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13</w:t>
            </w:r>
          </w:p>
        </w:tc>
        <w:tc>
          <w:tcPr>
            <w:tcW w:w="1295"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Пер. Новый</w:t>
            </w:r>
          </w:p>
        </w:tc>
        <w:tc>
          <w:tcPr>
            <w:tcW w:w="51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78"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0.42</w:t>
            </w:r>
          </w:p>
        </w:tc>
        <w:tc>
          <w:tcPr>
            <w:tcW w:w="654"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46"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483"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0.42</w:t>
            </w:r>
          </w:p>
        </w:tc>
        <w:tc>
          <w:tcPr>
            <w:tcW w:w="74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DC44D0">
        <w:trPr>
          <w:trHeight w:val="20"/>
          <w:jc w:val="center"/>
        </w:trPr>
        <w:tc>
          <w:tcPr>
            <w:tcW w:w="19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14</w:t>
            </w:r>
          </w:p>
        </w:tc>
        <w:tc>
          <w:tcPr>
            <w:tcW w:w="1295"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 Озёрная</w:t>
            </w:r>
          </w:p>
        </w:tc>
        <w:tc>
          <w:tcPr>
            <w:tcW w:w="51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78"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0.25</w:t>
            </w:r>
          </w:p>
        </w:tc>
        <w:tc>
          <w:tcPr>
            <w:tcW w:w="654"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0.07</w:t>
            </w:r>
          </w:p>
        </w:tc>
        <w:tc>
          <w:tcPr>
            <w:tcW w:w="546"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483"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0.18</w:t>
            </w:r>
          </w:p>
        </w:tc>
        <w:tc>
          <w:tcPr>
            <w:tcW w:w="74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DC44D0">
        <w:trPr>
          <w:trHeight w:val="20"/>
          <w:jc w:val="center"/>
        </w:trPr>
        <w:tc>
          <w:tcPr>
            <w:tcW w:w="19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15</w:t>
            </w:r>
          </w:p>
        </w:tc>
        <w:tc>
          <w:tcPr>
            <w:tcW w:w="1295"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 Левогранная</w:t>
            </w:r>
          </w:p>
        </w:tc>
        <w:tc>
          <w:tcPr>
            <w:tcW w:w="51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78"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0.30</w:t>
            </w:r>
          </w:p>
        </w:tc>
        <w:tc>
          <w:tcPr>
            <w:tcW w:w="654"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46"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483"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0.30</w:t>
            </w:r>
          </w:p>
        </w:tc>
        <w:tc>
          <w:tcPr>
            <w:tcW w:w="74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DC44D0">
        <w:trPr>
          <w:trHeight w:val="20"/>
          <w:jc w:val="center"/>
        </w:trPr>
        <w:tc>
          <w:tcPr>
            <w:tcW w:w="19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16</w:t>
            </w:r>
          </w:p>
        </w:tc>
        <w:tc>
          <w:tcPr>
            <w:tcW w:w="1295"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Проезд к ул. Левогранная от а/д Сергиевск - Кандабулак</w:t>
            </w:r>
          </w:p>
        </w:tc>
        <w:tc>
          <w:tcPr>
            <w:tcW w:w="51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78"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0.20</w:t>
            </w:r>
          </w:p>
        </w:tc>
        <w:tc>
          <w:tcPr>
            <w:tcW w:w="654"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46"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483"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0.20</w:t>
            </w:r>
          </w:p>
        </w:tc>
        <w:tc>
          <w:tcPr>
            <w:tcW w:w="74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DC44D0">
        <w:trPr>
          <w:trHeight w:val="20"/>
          <w:jc w:val="center"/>
        </w:trPr>
        <w:tc>
          <w:tcPr>
            <w:tcW w:w="19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1295"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ИТОГО:</w:t>
            </w:r>
          </w:p>
        </w:tc>
        <w:tc>
          <w:tcPr>
            <w:tcW w:w="51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78"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1.72</w:t>
            </w:r>
          </w:p>
        </w:tc>
        <w:tc>
          <w:tcPr>
            <w:tcW w:w="654"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0.07</w:t>
            </w:r>
          </w:p>
        </w:tc>
        <w:tc>
          <w:tcPr>
            <w:tcW w:w="546"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483"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1.65</w:t>
            </w:r>
          </w:p>
        </w:tc>
        <w:tc>
          <w:tcPr>
            <w:tcW w:w="74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DC44D0">
        <w:trPr>
          <w:trHeight w:val="20"/>
          <w:jc w:val="center"/>
        </w:trPr>
        <w:tc>
          <w:tcPr>
            <w:tcW w:w="1487" w:type="pct"/>
            <w:gridSpan w:val="2"/>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
                <w:sz w:val="12"/>
                <w:szCs w:val="12"/>
              </w:rPr>
              <w:t>П. Малые Ключи</w:t>
            </w:r>
          </w:p>
        </w:tc>
        <w:tc>
          <w:tcPr>
            <w:tcW w:w="51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78"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654"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46"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483"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74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DC44D0">
        <w:trPr>
          <w:trHeight w:val="20"/>
          <w:jc w:val="center"/>
        </w:trPr>
        <w:tc>
          <w:tcPr>
            <w:tcW w:w="19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     17</w:t>
            </w:r>
          </w:p>
        </w:tc>
        <w:tc>
          <w:tcPr>
            <w:tcW w:w="1295"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 Садовая</w:t>
            </w:r>
          </w:p>
        </w:tc>
        <w:tc>
          <w:tcPr>
            <w:tcW w:w="51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78"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1.2</w:t>
            </w:r>
          </w:p>
        </w:tc>
        <w:tc>
          <w:tcPr>
            <w:tcW w:w="654"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46"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0.15</w:t>
            </w:r>
          </w:p>
        </w:tc>
        <w:tc>
          <w:tcPr>
            <w:tcW w:w="483"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1.05</w:t>
            </w:r>
          </w:p>
        </w:tc>
        <w:tc>
          <w:tcPr>
            <w:tcW w:w="74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DC44D0">
        <w:trPr>
          <w:trHeight w:val="20"/>
          <w:jc w:val="center"/>
        </w:trPr>
        <w:tc>
          <w:tcPr>
            <w:tcW w:w="19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1295"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ИТОГО:</w:t>
            </w:r>
          </w:p>
        </w:tc>
        <w:tc>
          <w:tcPr>
            <w:tcW w:w="51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78"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1.2</w:t>
            </w:r>
          </w:p>
        </w:tc>
        <w:tc>
          <w:tcPr>
            <w:tcW w:w="654"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46"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0.15</w:t>
            </w:r>
          </w:p>
        </w:tc>
        <w:tc>
          <w:tcPr>
            <w:tcW w:w="483"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1.05</w:t>
            </w:r>
          </w:p>
        </w:tc>
        <w:tc>
          <w:tcPr>
            <w:tcW w:w="74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DC44D0">
        <w:trPr>
          <w:trHeight w:val="20"/>
          <w:jc w:val="center"/>
        </w:trPr>
        <w:tc>
          <w:tcPr>
            <w:tcW w:w="1487" w:type="pct"/>
            <w:gridSpan w:val="2"/>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
                <w:sz w:val="12"/>
                <w:szCs w:val="12"/>
              </w:rPr>
              <w:t>С. Королёвка</w:t>
            </w:r>
          </w:p>
        </w:tc>
        <w:tc>
          <w:tcPr>
            <w:tcW w:w="51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78"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654"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46"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483"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74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DC44D0">
        <w:trPr>
          <w:trHeight w:val="20"/>
          <w:jc w:val="center"/>
        </w:trPr>
        <w:tc>
          <w:tcPr>
            <w:tcW w:w="19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18</w:t>
            </w:r>
          </w:p>
        </w:tc>
        <w:tc>
          <w:tcPr>
            <w:tcW w:w="1295"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А/д в границах н.п. Королёвка</w:t>
            </w:r>
          </w:p>
        </w:tc>
        <w:tc>
          <w:tcPr>
            <w:tcW w:w="51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78"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0.40</w:t>
            </w:r>
          </w:p>
        </w:tc>
        <w:tc>
          <w:tcPr>
            <w:tcW w:w="654"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46"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483"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0.40</w:t>
            </w:r>
          </w:p>
        </w:tc>
        <w:tc>
          <w:tcPr>
            <w:tcW w:w="74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DC44D0">
        <w:trPr>
          <w:trHeight w:val="20"/>
          <w:jc w:val="center"/>
        </w:trPr>
        <w:tc>
          <w:tcPr>
            <w:tcW w:w="19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19</w:t>
            </w:r>
          </w:p>
        </w:tc>
        <w:tc>
          <w:tcPr>
            <w:tcW w:w="1295"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(А/д подъезд к н.п. Королёвка)</w:t>
            </w:r>
          </w:p>
        </w:tc>
        <w:tc>
          <w:tcPr>
            <w:tcW w:w="51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78"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(3.00)</w:t>
            </w:r>
          </w:p>
        </w:tc>
        <w:tc>
          <w:tcPr>
            <w:tcW w:w="654"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46"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483"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(3.00)</w:t>
            </w:r>
          </w:p>
        </w:tc>
        <w:tc>
          <w:tcPr>
            <w:tcW w:w="74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DC44D0">
        <w:trPr>
          <w:trHeight w:val="20"/>
          <w:jc w:val="center"/>
        </w:trPr>
        <w:tc>
          <w:tcPr>
            <w:tcW w:w="19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1295"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ИТОГО:</w:t>
            </w:r>
          </w:p>
        </w:tc>
        <w:tc>
          <w:tcPr>
            <w:tcW w:w="51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78"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0.40</w:t>
            </w:r>
          </w:p>
        </w:tc>
        <w:tc>
          <w:tcPr>
            <w:tcW w:w="654"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46"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483"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0.40</w:t>
            </w:r>
          </w:p>
        </w:tc>
        <w:tc>
          <w:tcPr>
            <w:tcW w:w="74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DC44D0">
        <w:trPr>
          <w:trHeight w:val="20"/>
          <w:jc w:val="center"/>
        </w:trPr>
        <w:tc>
          <w:tcPr>
            <w:tcW w:w="1487" w:type="pct"/>
            <w:gridSpan w:val="2"/>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b/>
                <w:sz w:val="12"/>
                <w:szCs w:val="12"/>
              </w:rPr>
              <w:t>С. Мамыково</w:t>
            </w:r>
          </w:p>
        </w:tc>
        <w:tc>
          <w:tcPr>
            <w:tcW w:w="51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78"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654"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46"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483"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74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DC44D0">
        <w:trPr>
          <w:trHeight w:val="20"/>
          <w:jc w:val="center"/>
        </w:trPr>
        <w:tc>
          <w:tcPr>
            <w:tcW w:w="19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w:t>
            </w:r>
          </w:p>
        </w:tc>
        <w:tc>
          <w:tcPr>
            <w:tcW w:w="1295"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 Карла Маркса</w:t>
            </w:r>
          </w:p>
        </w:tc>
        <w:tc>
          <w:tcPr>
            <w:tcW w:w="51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78"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0.60</w:t>
            </w:r>
          </w:p>
        </w:tc>
        <w:tc>
          <w:tcPr>
            <w:tcW w:w="654"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46"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483"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0.60</w:t>
            </w:r>
          </w:p>
        </w:tc>
        <w:tc>
          <w:tcPr>
            <w:tcW w:w="74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DC44D0">
        <w:trPr>
          <w:trHeight w:val="20"/>
          <w:jc w:val="center"/>
        </w:trPr>
        <w:tc>
          <w:tcPr>
            <w:tcW w:w="19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21</w:t>
            </w:r>
          </w:p>
        </w:tc>
        <w:tc>
          <w:tcPr>
            <w:tcW w:w="1295"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(А/д подъезд к н.п. Мамыково )</w:t>
            </w:r>
          </w:p>
        </w:tc>
        <w:tc>
          <w:tcPr>
            <w:tcW w:w="51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78"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(3.00)</w:t>
            </w:r>
          </w:p>
        </w:tc>
        <w:tc>
          <w:tcPr>
            <w:tcW w:w="654"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46"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483"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(3.00)</w:t>
            </w:r>
          </w:p>
        </w:tc>
        <w:tc>
          <w:tcPr>
            <w:tcW w:w="74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DC44D0">
        <w:trPr>
          <w:trHeight w:val="20"/>
          <w:jc w:val="center"/>
        </w:trPr>
        <w:tc>
          <w:tcPr>
            <w:tcW w:w="19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1295"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ИТОГО:</w:t>
            </w:r>
          </w:p>
        </w:tc>
        <w:tc>
          <w:tcPr>
            <w:tcW w:w="51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78"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0.60</w:t>
            </w:r>
          </w:p>
        </w:tc>
        <w:tc>
          <w:tcPr>
            <w:tcW w:w="654"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46"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483"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0.60</w:t>
            </w:r>
          </w:p>
        </w:tc>
        <w:tc>
          <w:tcPr>
            <w:tcW w:w="74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r>
    </w:tbl>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Имеются  участки с  отсутствием  дорог местного  значения,  в  том  числе  дорог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Также отмечается увеличение интенсивности движения транспорта, в том числе рост грузовых перевозок, по причине чего возрастает износ  твердого покрытия дорог местного значения общего пользования.</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Вследствие чего возникает необходимость  строительства  и реконструкции  и капитального ремонта  дорог   местного значения общего пользования, в  том  числе  дорог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Анализ проблем, связанных с неудовлетворительным состоянием или отсутствием дорог местного значения общего пользования, показывает необходимость комплексного подхода к их решению, что предполагает использование программно-целевого метода.</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С учетом масштабности  проблем и высокой капиталоемкости дорожного строительства развитие сети дорог местного значения может осуществляться только на основе долгосрочных целевых программ с привлечением средств областного бюджета.</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1.5 Анализ состава парка транспортных средств и уровня автомобилизации в поселении</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Уровень автомобилизации в сельском поселении Красносельское составляет 300 автомобилей на тысячу жителей. Хранение личного транспорта осуществляется на приусадебных участках.</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Объектов обслуживания транспортных средств, станций технического обслуживания автомобилей, АГЗС на территории поселения нет.</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1.6 Характеристика работы транспортных средств общего пользования, включая анализ пассажиропотока</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Пассажирский транспорт является важнейшим элементом сферы обслуживания населения, без которого невозможно нормальное функционирование общества. Он призван удовлетворять потребности населения в передвижениях, вызванные производственными, бытовыми, культурными связями. Общественный транспорт в сельском поселении Красносельское отсутствует.</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1.7. Характеристика условий пешеходного и велосипедного   передвижения</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На территории сельского поселения Красносельское тротуары отсутствуют. Велодорожки отсутствуют. Движение организовано в местах общего пользования в неорганизованном порядке.</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На расчетный срок строительство велосипедных дорожек и тротуаров не планируется, в связи с недостаточным финансированием.</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1.8 Характеристика движения грузовых транспортных средств, оценка работы транспортных средств коммунальных и дорожных служб, состояния инфраструктуры для данных транспортных средств</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На территории сельского поселения Красносельское не предусмотрена инфраструктура для грузовых транспортных средств.</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1.9 Анализ уровня безопасности дорожного движения</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За 2025 год на территории сельского поселения Красносельское не зарегистрированы  дорожно-транспортные происшествия.</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1.10 Оценка уровня негативного воздействия транспортной инфраструктуры на окружающую среду, безопасность и здоровье населения</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Загрязнение атмосферы</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Выбросы в воздух дыма и газообразных загрязняющих веществ (диоксид азота (NO2), диоксид серы (SO2) и озон (О3)) приводят к вредным проявлениям для здоровья, особенно к респираторным аллергическим заболеваниям.</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Снижение двигательной активности</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Исследования показывают тенденцию к снижению уровня активности у людей в связи с тем, что все больше людей предпочитают передвигаться при помощи автотранспорта. Недостаточность двигательной активности приводит к таким проблемам со здоровьем, как сердечно-сосудистые заболевания, инсульт, диабет II типа, ожирение, некоторые типы рака, остеопороз и вызывает депрессию.</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Учитывая сложившуюся планировочную структуру сельского поселения и характер дорожно-транспортной сети, можно сделать вывод о  благополучности экологической ситуации.</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Для эффективного решения проблем загрязнения воздуха, шумового загрязнения, снижения двигательной активности, связанных с использованием транспортных средств, необходимо вести разъяснительную работу среди жителей сельского поселения направленную на снижение использования автомобильного транспорта при передвижении в границах населенного пункта.</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1.11 Характеристика существующих условий и перспектив развития и размещения транспортной инфраструктуры сельского поселения Красносельское</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Анализ сложившегося положения дорожно-транспортной инфраструктуры позволяет сделать вывод о существовании на территории сельского поселения Красносельское  ряда проблем транспортного обеспечения:</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1. Слабое развитие улично-дорожной сети;</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 Низкое развитие автомобильного сервиса (мойки, остановочные</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площадки,  СТО).</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На расчетный срок в сельском поселении Красносельское не планируется развитие транспортной инфраструктуры, только  необходимо предусмотреть ремонт дорог местного значения общего пользования.</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1.12 Оценка нормативно-правовой базы, необходимой для функционирования и развития транспортной инфраструктуры сельского поселения Красносельское</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lastRenderedPageBreak/>
        <w:t>Программа комплексного развития транспортной инфраструктуры сельского поселения Красносельское на период с 2025 по 2033 гг. подготовлена на основании:</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Градостроительного кодекса Российской Федерации от 29.12.2004 г. №190 ФЗ;</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Федерального закона от 06 октября 2003 года № 131-ФЗ «Об общих принципах организации местного самоуправления в Российской Федерации»;</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Федерального закона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Федерального закона от 09.02.2007 г. № 16-ФЗ «О транспортной безопасности»;</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Поручения Президента Российской Федерации от 17 марта 2011 года Пр-701;</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Постановления Правительства Российской Федерации от 25 декабря 2015 года №1440 «Об утверждении требований к программам комплексного развития транспортной инфраструктуры поселений, городских округов»;</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Приказа министерства транспорта Российской Федерации от 16.11.2012 № 402 «Об утверждении классификации работ по капитальному ремонту, ремонту и содержанию автомобильных дорог»;</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Генерального плана сельского поселения Красносельское муниципального района Сергиевский Самарской области.</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Основными направлениями совершенствования нормативно-правовой базы, необходимой для функционирования и развития транспортной инфраструктуры поселения являются:</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координация усилий федеральных органов исполнительной власти, органов исполнительной власти Самарской области, органов местного самоуправления, представителей бизнеса и общественных организаций в решении задач реализации мероприятий (инвестиционных проектов);</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разработка стандартов и регламентов эксплуатации и (или) использования объектов транспортной инфраструктуры на всех этапах жизненного цикла объектов.</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проект организации дорожного движения (дислокация знаков).</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1.13 Оценка финансирования транспортной инфраструктуры</w:t>
      </w:r>
    </w:p>
    <w:p w:rsidR="003E2ECD" w:rsidRPr="003E2ECD" w:rsidRDefault="003E2ECD" w:rsidP="00DC44D0">
      <w:pPr>
        <w:tabs>
          <w:tab w:val="left" w:pos="284"/>
          <w:tab w:val="left" w:pos="3828"/>
        </w:tabs>
        <w:spacing w:after="0" w:line="240" w:lineRule="auto"/>
        <w:jc w:val="center"/>
        <w:rPr>
          <w:rFonts w:ascii="Times New Roman" w:eastAsia="Calibri" w:hAnsi="Times New Roman" w:cs="Times New Roman"/>
          <w:sz w:val="12"/>
          <w:szCs w:val="12"/>
        </w:rPr>
      </w:pPr>
      <w:r w:rsidRPr="003E2ECD">
        <w:rPr>
          <w:rFonts w:ascii="Times New Roman" w:eastAsia="Calibri" w:hAnsi="Times New Roman" w:cs="Times New Roman"/>
          <w:sz w:val="12"/>
          <w:szCs w:val="12"/>
        </w:rPr>
        <w:t>Таблица 4 – источники финансирования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672"/>
        <w:gridCol w:w="1455"/>
        <w:gridCol w:w="849"/>
        <w:gridCol w:w="1214"/>
        <w:gridCol w:w="1333"/>
      </w:tblGrid>
      <w:tr w:rsidR="003E2ECD" w:rsidRPr="003E2ECD" w:rsidTr="00DC44D0">
        <w:trPr>
          <w:trHeight w:val="20"/>
          <w:jc w:val="center"/>
        </w:trPr>
        <w:tc>
          <w:tcPr>
            <w:tcW w:w="1776"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Источники финансирования</w:t>
            </w:r>
          </w:p>
        </w:tc>
        <w:tc>
          <w:tcPr>
            <w:tcW w:w="967"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Всего, руб.</w:t>
            </w:r>
          </w:p>
        </w:tc>
        <w:tc>
          <w:tcPr>
            <w:tcW w:w="564"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2023 г.</w:t>
            </w:r>
          </w:p>
        </w:tc>
        <w:tc>
          <w:tcPr>
            <w:tcW w:w="807"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2024 г.</w:t>
            </w:r>
          </w:p>
        </w:tc>
        <w:tc>
          <w:tcPr>
            <w:tcW w:w="887"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2025 г.</w:t>
            </w:r>
          </w:p>
        </w:tc>
      </w:tr>
      <w:tr w:rsidR="003E2ECD" w:rsidRPr="003E2ECD" w:rsidTr="00DC44D0">
        <w:trPr>
          <w:trHeight w:val="20"/>
          <w:jc w:val="center"/>
        </w:trPr>
        <w:tc>
          <w:tcPr>
            <w:tcW w:w="1776"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Средства областного бюджета, руб. </w:t>
            </w:r>
          </w:p>
        </w:tc>
        <w:tc>
          <w:tcPr>
            <w:tcW w:w="967"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0,00</w:t>
            </w:r>
          </w:p>
        </w:tc>
        <w:tc>
          <w:tcPr>
            <w:tcW w:w="564"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807"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0,00</w:t>
            </w:r>
          </w:p>
        </w:tc>
        <w:tc>
          <w:tcPr>
            <w:tcW w:w="887"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0,00</w:t>
            </w:r>
          </w:p>
        </w:tc>
      </w:tr>
      <w:tr w:rsidR="003E2ECD" w:rsidRPr="003E2ECD" w:rsidTr="00DC44D0">
        <w:trPr>
          <w:trHeight w:val="20"/>
          <w:jc w:val="center"/>
        </w:trPr>
        <w:tc>
          <w:tcPr>
            <w:tcW w:w="1776"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Средства местного бюджета, руб. </w:t>
            </w:r>
          </w:p>
        </w:tc>
        <w:tc>
          <w:tcPr>
            <w:tcW w:w="967"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0,00</w:t>
            </w:r>
          </w:p>
        </w:tc>
        <w:tc>
          <w:tcPr>
            <w:tcW w:w="564"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807"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0,00</w:t>
            </w:r>
          </w:p>
        </w:tc>
        <w:tc>
          <w:tcPr>
            <w:tcW w:w="887"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0,00</w:t>
            </w:r>
          </w:p>
        </w:tc>
      </w:tr>
      <w:tr w:rsidR="003E2ECD" w:rsidRPr="003E2ECD" w:rsidTr="00DC44D0">
        <w:trPr>
          <w:trHeight w:val="20"/>
          <w:jc w:val="center"/>
        </w:trPr>
        <w:tc>
          <w:tcPr>
            <w:tcW w:w="1776"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 xml:space="preserve">Всего, руб. </w:t>
            </w:r>
          </w:p>
        </w:tc>
        <w:tc>
          <w:tcPr>
            <w:tcW w:w="967"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0,00</w:t>
            </w:r>
          </w:p>
        </w:tc>
        <w:tc>
          <w:tcPr>
            <w:tcW w:w="564"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807"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0,00</w:t>
            </w:r>
          </w:p>
        </w:tc>
        <w:tc>
          <w:tcPr>
            <w:tcW w:w="887"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0,00</w:t>
            </w:r>
          </w:p>
        </w:tc>
      </w:tr>
    </w:tbl>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b/>
          <w:sz w:val="12"/>
          <w:szCs w:val="12"/>
        </w:rPr>
      </w:pP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1.14 Цели и задачи, этапы и сроки реализации Программы, конечные результаты ее реализации, характеризующие целевое состояние (изменение состояния) в сфере реализации муниципальной  программы</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Целью Программы является:</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-создание условий для устойчивого функционирования транспортной системы;</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повышение уровня безопасности движения;</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-улучшение качества дорог.</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Задача Программы</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Обеспечение функционирования и развития сети автомобильных дорог общего пользования сельского поселения Красносельское.</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Программа реализуется в I этап, с 2026 по 2033 годы. Начало реализации – 1 января 2026 года, завершение 31 декабря 2033 года.</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Результатом планового выполнения программы станет обеспечение доступности объектов транспортной инфраструктуры. Приведение дорог в нормативное состояние, обеспечение транспортной безопасности. Восстановление транспортно-эксплуатационных характеристик дорог местного значения.</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1.15 Перечень, цели и краткое описание подпрограмм</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Программа не содержит подпрограмм.</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1.16 Перечень показателей (индикаторов) муниципальной Программы с расшифровкой плановых значений по годам ее реализации и за весь период ее реализации</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Технико-экономические показатели:</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 - протяженность отремонтированных дорог (ежегодно).</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 Финансовые показатели: </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финансовые затраты на содержание дорог (ежегодно).</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 Социально-экономические показатели: </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 доля дорожно-транспортных происшествий </w:t>
      </w:r>
    </w:p>
    <w:p w:rsidR="003E2ECD" w:rsidRPr="003E2ECD" w:rsidRDefault="003E2ECD" w:rsidP="00DC44D0">
      <w:pPr>
        <w:tabs>
          <w:tab w:val="left" w:pos="284"/>
          <w:tab w:val="left" w:pos="3828"/>
        </w:tabs>
        <w:spacing w:after="0" w:line="240" w:lineRule="auto"/>
        <w:jc w:val="right"/>
        <w:rPr>
          <w:rFonts w:ascii="Times New Roman" w:eastAsia="Calibri" w:hAnsi="Times New Roman" w:cs="Times New Roman"/>
          <w:sz w:val="12"/>
          <w:szCs w:val="12"/>
        </w:rPr>
      </w:pPr>
      <w:r w:rsidRPr="003E2ECD">
        <w:rPr>
          <w:rFonts w:ascii="Times New Roman" w:eastAsia="Calibri" w:hAnsi="Times New Roman" w:cs="Times New Roman"/>
          <w:sz w:val="12"/>
          <w:szCs w:val="12"/>
        </w:rPr>
        <w:t>Таблица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2"/>
        <w:gridCol w:w="1811"/>
        <w:gridCol w:w="548"/>
        <w:gridCol w:w="722"/>
        <w:gridCol w:w="573"/>
        <w:gridCol w:w="102"/>
        <w:gridCol w:w="469"/>
        <w:gridCol w:w="98"/>
        <w:gridCol w:w="475"/>
        <w:gridCol w:w="71"/>
        <w:gridCol w:w="397"/>
        <w:gridCol w:w="149"/>
        <w:gridCol w:w="417"/>
        <w:gridCol w:w="17"/>
        <w:gridCol w:w="763"/>
        <w:gridCol w:w="739"/>
      </w:tblGrid>
      <w:tr w:rsidR="003E2ECD" w:rsidRPr="003E2ECD" w:rsidTr="00DC44D0">
        <w:trPr>
          <w:trHeight w:val="20"/>
        </w:trPr>
        <w:tc>
          <w:tcPr>
            <w:tcW w:w="114" w:type="pct"/>
            <w:vMerge w:val="restar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 п/п</w:t>
            </w:r>
          </w:p>
        </w:tc>
        <w:tc>
          <w:tcPr>
            <w:tcW w:w="1204" w:type="pct"/>
            <w:vMerge w:val="restar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Наименование цели, задачи, тактического показателя (индикатора)</w:t>
            </w:r>
          </w:p>
        </w:tc>
        <w:tc>
          <w:tcPr>
            <w:tcW w:w="364" w:type="pct"/>
            <w:vMerge w:val="restar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Единица измерения</w:t>
            </w:r>
          </w:p>
        </w:tc>
        <w:tc>
          <w:tcPr>
            <w:tcW w:w="48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Срок Реализации</w:t>
            </w:r>
          </w:p>
        </w:tc>
        <w:tc>
          <w:tcPr>
            <w:tcW w:w="381" w:type="pct"/>
            <w:vMerge w:val="restar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Отчет 2025</w:t>
            </w:r>
          </w:p>
        </w:tc>
        <w:tc>
          <w:tcPr>
            <w:tcW w:w="1966" w:type="pct"/>
            <w:gridSpan w:val="10"/>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Значение тактического показателя (индикатора) по годам</w:t>
            </w:r>
          </w:p>
        </w:tc>
        <w:tc>
          <w:tcPr>
            <w:tcW w:w="491" w:type="pct"/>
            <w:tcBorders>
              <w:bottom w:val="nil"/>
            </w:tcBorders>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Итого за период реализации</w:t>
            </w:r>
          </w:p>
        </w:tc>
      </w:tr>
      <w:tr w:rsidR="003E2ECD" w:rsidRPr="003E2ECD" w:rsidTr="00DC44D0">
        <w:trPr>
          <w:trHeight w:val="20"/>
        </w:trPr>
        <w:tc>
          <w:tcPr>
            <w:tcW w:w="114" w:type="pct"/>
            <w:vMerge/>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1204" w:type="pct"/>
            <w:vMerge/>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364" w:type="pct"/>
            <w:vMerge/>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48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2026-2033</w:t>
            </w:r>
          </w:p>
        </w:tc>
        <w:tc>
          <w:tcPr>
            <w:tcW w:w="381" w:type="pct"/>
            <w:vMerge/>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380" w:type="pct"/>
            <w:gridSpan w:val="2"/>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2026 г.</w:t>
            </w:r>
          </w:p>
        </w:tc>
        <w:tc>
          <w:tcPr>
            <w:tcW w:w="381" w:type="pct"/>
            <w:gridSpan w:val="2"/>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2027 г.</w:t>
            </w:r>
          </w:p>
        </w:tc>
        <w:tc>
          <w:tcPr>
            <w:tcW w:w="311" w:type="pct"/>
            <w:gridSpan w:val="2"/>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2028 г.</w:t>
            </w:r>
          </w:p>
        </w:tc>
        <w:tc>
          <w:tcPr>
            <w:tcW w:w="387" w:type="pct"/>
            <w:gridSpan w:val="3"/>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2029 г.</w:t>
            </w:r>
          </w:p>
        </w:tc>
        <w:tc>
          <w:tcPr>
            <w:tcW w:w="507"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2030-2033 гг.</w:t>
            </w:r>
          </w:p>
        </w:tc>
        <w:tc>
          <w:tcPr>
            <w:tcW w:w="491" w:type="pct"/>
            <w:tcBorders>
              <w:top w:val="nil"/>
            </w:tcBorders>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DC44D0">
        <w:trPr>
          <w:trHeight w:val="20"/>
        </w:trPr>
        <w:tc>
          <w:tcPr>
            <w:tcW w:w="5000" w:type="pct"/>
            <w:gridSpan w:val="16"/>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Цель: создание условий для устойчивого функционирования транспортной системы</w:t>
            </w:r>
          </w:p>
        </w:tc>
      </w:tr>
      <w:tr w:rsidR="003E2ECD" w:rsidRPr="003E2ECD" w:rsidTr="00DC44D0">
        <w:trPr>
          <w:trHeight w:val="20"/>
        </w:trPr>
        <w:tc>
          <w:tcPr>
            <w:tcW w:w="5000" w:type="pct"/>
            <w:gridSpan w:val="16"/>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Задача: Обеспечение функционирования и развития сети автомобильных дорог общего пользования сельского поселения Красносельское</w:t>
            </w:r>
          </w:p>
        </w:tc>
      </w:tr>
      <w:tr w:rsidR="003E2ECD" w:rsidRPr="003E2ECD" w:rsidTr="00DC44D0">
        <w:trPr>
          <w:trHeight w:val="20"/>
        </w:trPr>
        <w:tc>
          <w:tcPr>
            <w:tcW w:w="114"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w:t>
            </w:r>
          </w:p>
        </w:tc>
        <w:tc>
          <w:tcPr>
            <w:tcW w:w="1204"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Протяженность отремонтированных дорог</w:t>
            </w:r>
          </w:p>
        </w:tc>
        <w:tc>
          <w:tcPr>
            <w:tcW w:w="364"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км</w:t>
            </w:r>
          </w:p>
        </w:tc>
        <w:tc>
          <w:tcPr>
            <w:tcW w:w="48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2026-2033</w:t>
            </w:r>
          </w:p>
        </w:tc>
        <w:tc>
          <w:tcPr>
            <w:tcW w:w="449" w:type="pct"/>
            <w:gridSpan w:val="2"/>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1,145</w:t>
            </w:r>
          </w:p>
        </w:tc>
        <w:tc>
          <w:tcPr>
            <w:tcW w:w="377" w:type="pct"/>
            <w:gridSpan w:val="2"/>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363" w:type="pct"/>
            <w:gridSpan w:val="2"/>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363" w:type="pct"/>
            <w:gridSpan w:val="2"/>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277"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18" w:type="pct"/>
            <w:gridSpan w:val="2"/>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12,42</w:t>
            </w:r>
          </w:p>
        </w:tc>
        <w:tc>
          <w:tcPr>
            <w:tcW w:w="491"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13,565</w:t>
            </w:r>
          </w:p>
        </w:tc>
      </w:tr>
      <w:tr w:rsidR="003E2ECD" w:rsidRPr="003E2ECD" w:rsidTr="00DC44D0">
        <w:trPr>
          <w:trHeight w:val="20"/>
        </w:trPr>
        <w:tc>
          <w:tcPr>
            <w:tcW w:w="114"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w:t>
            </w:r>
          </w:p>
        </w:tc>
        <w:tc>
          <w:tcPr>
            <w:tcW w:w="1204"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Финансовые затраты на содержание дорог</w:t>
            </w:r>
          </w:p>
        </w:tc>
        <w:tc>
          <w:tcPr>
            <w:tcW w:w="364"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Тыс.руб.</w:t>
            </w:r>
          </w:p>
        </w:tc>
        <w:tc>
          <w:tcPr>
            <w:tcW w:w="48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2026-2033</w:t>
            </w:r>
          </w:p>
        </w:tc>
        <w:tc>
          <w:tcPr>
            <w:tcW w:w="449" w:type="pct"/>
            <w:gridSpan w:val="2"/>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377" w:type="pct"/>
            <w:gridSpan w:val="2"/>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363" w:type="pct"/>
            <w:gridSpan w:val="2"/>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363" w:type="pct"/>
            <w:gridSpan w:val="2"/>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277"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18" w:type="pct"/>
            <w:gridSpan w:val="2"/>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4277,004</w:t>
            </w:r>
          </w:p>
        </w:tc>
        <w:tc>
          <w:tcPr>
            <w:tcW w:w="491"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4277,004</w:t>
            </w:r>
          </w:p>
        </w:tc>
      </w:tr>
      <w:tr w:rsidR="003E2ECD" w:rsidRPr="003E2ECD" w:rsidTr="00DC44D0">
        <w:trPr>
          <w:trHeight w:val="20"/>
        </w:trPr>
        <w:tc>
          <w:tcPr>
            <w:tcW w:w="114"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w:t>
            </w:r>
          </w:p>
        </w:tc>
        <w:tc>
          <w:tcPr>
            <w:tcW w:w="1204"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Доля дорожно-транспортных происшествий </w:t>
            </w:r>
          </w:p>
        </w:tc>
        <w:tc>
          <w:tcPr>
            <w:tcW w:w="364"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Шт.</w:t>
            </w:r>
          </w:p>
        </w:tc>
        <w:tc>
          <w:tcPr>
            <w:tcW w:w="48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2026-2033</w:t>
            </w:r>
          </w:p>
        </w:tc>
        <w:tc>
          <w:tcPr>
            <w:tcW w:w="449" w:type="pct"/>
            <w:gridSpan w:val="2"/>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377" w:type="pct"/>
            <w:gridSpan w:val="2"/>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363" w:type="pct"/>
            <w:gridSpan w:val="2"/>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363" w:type="pct"/>
            <w:gridSpan w:val="2"/>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277"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18" w:type="pct"/>
            <w:gridSpan w:val="2"/>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91"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r>
    </w:tbl>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Раздел 2. Прогноз транспортного спроса, изменения объемов и характера передвижения населения и перевозок грузов на территории</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сельского поселения Красносельское</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2.1. Прогноз социально-экономического и градостроительного развития поселения</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i/>
          <w:sz w:val="12"/>
          <w:szCs w:val="12"/>
        </w:rPr>
      </w:pPr>
      <w:r w:rsidRPr="003E2ECD">
        <w:rPr>
          <w:rFonts w:ascii="Times New Roman" w:eastAsia="Calibri" w:hAnsi="Times New Roman" w:cs="Times New Roman"/>
          <w:sz w:val="12"/>
          <w:szCs w:val="12"/>
        </w:rPr>
        <w:t>В результате изучения демографических явлений, происходящих в сельских поселениях муниципального района Сергиевский, в том числе и в сельском поселении Красносельское, построены два сценария возможного развития демографической ситуации в с.п. Красносельское.</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i/>
          <w:sz w:val="12"/>
          <w:szCs w:val="12"/>
        </w:rPr>
      </w:pPr>
      <w:r w:rsidRPr="003E2ECD">
        <w:rPr>
          <w:rFonts w:ascii="Times New Roman" w:eastAsia="Calibri" w:hAnsi="Times New Roman" w:cs="Times New Roman"/>
          <w:b/>
          <w:i/>
          <w:sz w:val="12"/>
          <w:szCs w:val="12"/>
        </w:rPr>
        <w:t>1 вариант. Прогноз численности населения с.п. Красносельское по погодовому балансу</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lastRenderedPageBreak/>
        <w:t>Прогноз сформирован с использованием метода погодового баланса. Согласно этому варианту, в с.п. Красносельское на прогнозный период ожидается существенное сокращение численности населения.</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Численность населения с.п. Красносельское к расчетному сроку (2033 г.) – 557 человек.</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i/>
          <w:sz w:val="12"/>
          <w:szCs w:val="12"/>
        </w:rPr>
      </w:pPr>
      <w:r w:rsidRPr="003E2ECD">
        <w:rPr>
          <w:rFonts w:ascii="Times New Roman" w:eastAsia="Calibri" w:hAnsi="Times New Roman" w:cs="Times New Roman"/>
          <w:b/>
          <w:i/>
          <w:sz w:val="12"/>
          <w:szCs w:val="12"/>
        </w:rPr>
        <w:t>2 вариант. Прогноз численности населения с.п. Красносельское с учетом освоения резервных территорий</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Этот вариант прогноза численности населения с.п. Красносельское рассчитан с учетом территориальных резервов в пределах сельского поселения и освоения новых территорий, которые могут быть использованы под жилищное строительство.</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На резервных территориях с.п. Красносельское можно разместить 146 участков под индивидуальное жилищное строительство.</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С учетом эффективности мероприятий по демографическому развитию Самарской области  средний размер домохозяйства в перспективе может увеличиться до 3-х человек.</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Исходя из этого на участках, отведенных под жилищное строительство в с. п. Красносельское, при полном их освоении будет проживать 438 человек.</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sz w:val="12"/>
          <w:szCs w:val="12"/>
        </w:rPr>
        <w:t>В целом численность населения с.п. Красносельское  к 2033 г. – до 1389 человек.</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Объемы планируемого жилищного строительства</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Для развития жилой зоны запланированы территории:</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в с. Красносельское на площадке №1а, площадью 6,0 га, площадке №1б, площадью 1,8 га;</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в п. Малые Ключи на площадке №2, площадью 12,18 га, и на площадке в существующей застройке по ул. Животноводов, площадью 2,22 га.</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в п. Ровный на площадке №3, площадью 7,0 га,</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в с. Мамыково на площадке №4а, площадью 9,5 га, площадке №4б, площадью 2,0 га;</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в с. Королёвка на площадке №5а, площадью 6,4 га, площадке №5б, площадью 3,9 га, на площадке №5в, площадью 2,9 га ;</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Увеличение жилищного фонда на расчётный срок строительства составит 21900,0 кв. м. общей площади.</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Общий жилищный фонд с учётом существующего фонда составит 48300.0 кв. м. общей площади.</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Средняя обеспеченность жилищным фондом составит 34.8 кв. м/чел.</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Объемы прогнозируемого выбытия из эксплуатации объектов социальной инфраструктуры.</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Выбытие из эксплуатации существующих объектов социальной инфраструктуры в сельском поселении Красносельское не планируется.</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2.2 Прогноз транспортного спроса сельского поселения Красносельское,</w:t>
      </w:r>
      <w:r w:rsidR="00DC44D0">
        <w:rPr>
          <w:rFonts w:ascii="Times New Roman" w:eastAsia="Calibri" w:hAnsi="Times New Roman" w:cs="Times New Roman"/>
          <w:b/>
          <w:sz w:val="12"/>
          <w:szCs w:val="12"/>
        </w:rPr>
        <w:t xml:space="preserve"> </w:t>
      </w:r>
      <w:r w:rsidRPr="003E2ECD">
        <w:rPr>
          <w:rFonts w:ascii="Times New Roman" w:eastAsia="Calibri" w:hAnsi="Times New Roman" w:cs="Times New Roman"/>
          <w:b/>
          <w:sz w:val="12"/>
          <w:szCs w:val="12"/>
        </w:rPr>
        <w:t>объемов и характера передвижения населения и перевозок грузов по видам транспорта</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Основные маршруты движения грузовых и транзитных потоков на сегодняшний день проходят по дорогам регионального значения. Данные об интенсивности движения грузовых транспортных средств отсутствуют. Характер и цели передвижения населения сельского поселения Красносельское не менялись последние несколько лет, таким образом, можно судить и о неизменности транспортного спроса в прогнозируемом периоде.</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2.3. Прогноз развития транспортной инфраструктуры по видам транспорта</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В период реализации программы, транспортная инфраструктура по видам транспорта, представленным в сельском поселении, не претерпит существенных изменений. В границах «домашнего региона» преобладающим останется автомобильный транспорт, как в формате общественного транспорта, так и личного транспорта граждан. Для целей обслуживания действующих производственных  предприятий сохранится использование грузового транспорта.</w:t>
      </w:r>
    </w:p>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p>
    <w:p w:rsidR="003E2ECD" w:rsidRPr="003E2ECD" w:rsidRDefault="003E2ECD" w:rsidP="00DC44D0">
      <w:pPr>
        <w:tabs>
          <w:tab w:val="left" w:pos="284"/>
          <w:tab w:val="left" w:pos="3828"/>
        </w:tabs>
        <w:spacing w:after="0" w:line="240" w:lineRule="auto"/>
        <w:jc w:val="center"/>
        <w:rPr>
          <w:rFonts w:ascii="Times New Roman" w:eastAsia="Calibri" w:hAnsi="Times New Roman" w:cs="Times New Roman"/>
          <w:sz w:val="12"/>
          <w:szCs w:val="12"/>
        </w:rPr>
      </w:pPr>
      <w:r w:rsidRPr="003E2ECD">
        <w:rPr>
          <w:rFonts w:ascii="Times New Roman" w:eastAsia="Calibri" w:hAnsi="Times New Roman" w:cs="Times New Roman"/>
          <w:sz w:val="12"/>
          <w:szCs w:val="12"/>
        </w:rPr>
        <w:t>Таблица 6 - Прогнозные значения развития транспортной инфраструктуры до  2033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271"/>
        <w:gridCol w:w="652"/>
        <w:gridCol w:w="652"/>
        <w:gridCol w:w="651"/>
        <w:gridCol w:w="651"/>
        <w:gridCol w:w="651"/>
        <w:gridCol w:w="668"/>
        <w:gridCol w:w="1327"/>
      </w:tblGrid>
      <w:tr w:rsidR="003E2ECD" w:rsidRPr="003E2ECD" w:rsidTr="00DC44D0">
        <w:tc>
          <w:tcPr>
            <w:tcW w:w="1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Наименование показателя</w:t>
            </w:r>
          </w:p>
        </w:tc>
        <w:tc>
          <w:tcPr>
            <w:tcW w:w="433"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2025</w:t>
            </w:r>
          </w:p>
        </w:tc>
        <w:tc>
          <w:tcPr>
            <w:tcW w:w="433"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2026</w:t>
            </w:r>
          </w:p>
        </w:tc>
        <w:tc>
          <w:tcPr>
            <w:tcW w:w="433"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2027</w:t>
            </w:r>
          </w:p>
        </w:tc>
        <w:tc>
          <w:tcPr>
            <w:tcW w:w="433"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2028</w:t>
            </w:r>
          </w:p>
        </w:tc>
        <w:tc>
          <w:tcPr>
            <w:tcW w:w="433"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2029</w:t>
            </w:r>
          </w:p>
        </w:tc>
        <w:tc>
          <w:tcPr>
            <w:tcW w:w="444"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2030-2033</w:t>
            </w:r>
          </w:p>
        </w:tc>
        <w:tc>
          <w:tcPr>
            <w:tcW w:w="882"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Примечание </w:t>
            </w:r>
          </w:p>
        </w:tc>
      </w:tr>
      <w:tr w:rsidR="003E2ECD" w:rsidRPr="003E2ECD" w:rsidTr="00DC44D0">
        <w:tc>
          <w:tcPr>
            <w:tcW w:w="5000" w:type="pct"/>
            <w:gridSpan w:val="8"/>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Автомобильный транспорт</w:t>
            </w:r>
          </w:p>
        </w:tc>
      </w:tr>
      <w:tr w:rsidR="003E2ECD" w:rsidRPr="003E2ECD" w:rsidTr="00DC44D0">
        <w:tc>
          <w:tcPr>
            <w:tcW w:w="1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Число автомобилей</w:t>
            </w:r>
          </w:p>
        </w:tc>
        <w:tc>
          <w:tcPr>
            <w:tcW w:w="433"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433</w:t>
            </w:r>
          </w:p>
        </w:tc>
        <w:tc>
          <w:tcPr>
            <w:tcW w:w="433"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473</w:t>
            </w:r>
          </w:p>
        </w:tc>
        <w:tc>
          <w:tcPr>
            <w:tcW w:w="433"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513</w:t>
            </w:r>
          </w:p>
        </w:tc>
        <w:tc>
          <w:tcPr>
            <w:tcW w:w="433"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553</w:t>
            </w:r>
          </w:p>
        </w:tc>
        <w:tc>
          <w:tcPr>
            <w:tcW w:w="433"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593</w:t>
            </w:r>
          </w:p>
        </w:tc>
        <w:tc>
          <w:tcPr>
            <w:tcW w:w="444"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630</w:t>
            </w:r>
          </w:p>
        </w:tc>
        <w:tc>
          <w:tcPr>
            <w:tcW w:w="882"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Численность </w:t>
            </w:r>
          </w:p>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изменится, за счет увеличения населения </w:t>
            </w:r>
          </w:p>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и развития новых </w:t>
            </w:r>
          </w:p>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территорий</w:t>
            </w:r>
          </w:p>
        </w:tc>
      </w:tr>
      <w:tr w:rsidR="003E2ECD" w:rsidRPr="003E2ECD" w:rsidTr="00DC44D0">
        <w:tc>
          <w:tcPr>
            <w:tcW w:w="1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Число остановочных площадок</w:t>
            </w:r>
          </w:p>
        </w:tc>
        <w:tc>
          <w:tcPr>
            <w:tcW w:w="433"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w:t>
            </w:r>
          </w:p>
        </w:tc>
        <w:tc>
          <w:tcPr>
            <w:tcW w:w="433"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w:t>
            </w:r>
          </w:p>
        </w:tc>
        <w:tc>
          <w:tcPr>
            <w:tcW w:w="433"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w:t>
            </w:r>
          </w:p>
        </w:tc>
        <w:tc>
          <w:tcPr>
            <w:tcW w:w="433"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w:t>
            </w:r>
          </w:p>
        </w:tc>
        <w:tc>
          <w:tcPr>
            <w:tcW w:w="433"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w:t>
            </w:r>
          </w:p>
        </w:tc>
        <w:tc>
          <w:tcPr>
            <w:tcW w:w="444"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w:t>
            </w:r>
          </w:p>
        </w:tc>
        <w:tc>
          <w:tcPr>
            <w:tcW w:w="882"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DC44D0">
        <w:tc>
          <w:tcPr>
            <w:tcW w:w="1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Число автостанций </w:t>
            </w:r>
          </w:p>
        </w:tc>
        <w:tc>
          <w:tcPr>
            <w:tcW w:w="433"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33"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33"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33"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33"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44"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882"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DC44D0">
        <w:tc>
          <w:tcPr>
            <w:tcW w:w="5000" w:type="pct"/>
            <w:gridSpan w:val="8"/>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Авиационный транспорт</w:t>
            </w:r>
          </w:p>
        </w:tc>
      </w:tr>
      <w:tr w:rsidR="003E2ECD" w:rsidRPr="003E2ECD" w:rsidTr="00DC44D0">
        <w:tc>
          <w:tcPr>
            <w:tcW w:w="1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Число вертолетных площадок</w:t>
            </w:r>
          </w:p>
        </w:tc>
        <w:tc>
          <w:tcPr>
            <w:tcW w:w="433" w:type="pct"/>
            <w:tcBorders>
              <w:top w:val="nil"/>
            </w:tcBorders>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33" w:type="pct"/>
            <w:tcBorders>
              <w:top w:val="nil"/>
            </w:tcBorders>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33"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33"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33"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44"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882"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DC44D0">
        <w:tc>
          <w:tcPr>
            <w:tcW w:w="1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Число аэропортов</w:t>
            </w:r>
          </w:p>
        </w:tc>
        <w:tc>
          <w:tcPr>
            <w:tcW w:w="433"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33"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33"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33"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33"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44"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882"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DC44D0">
        <w:tc>
          <w:tcPr>
            <w:tcW w:w="5000" w:type="pct"/>
            <w:gridSpan w:val="8"/>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Водный транспорт</w:t>
            </w:r>
          </w:p>
        </w:tc>
      </w:tr>
      <w:tr w:rsidR="003E2ECD" w:rsidRPr="003E2ECD" w:rsidTr="00DC44D0">
        <w:tc>
          <w:tcPr>
            <w:tcW w:w="1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Число причалов</w:t>
            </w:r>
          </w:p>
        </w:tc>
        <w:tc>
          <w:tcPr>
            <w:tcW w:w="433"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33"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33"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33"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33"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44"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882"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r>
      <w:tr w:rsidR="003E2ECD" w:rsidRPr="003E2ECD" w:rsidTr="00DC44D0">
        <w:tc>
          <w:tcPr>
            <w:tcW w:w="1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3491" w:type="pct"/>
            <w:gridSpan w:val="7"/>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Железнодорожный транспорт</w:t>
            </w:r>
          </w:p>
        </w:tc>
      </w:tr>
      <w:tr w:rsidR="003E2ECD" w:rsidRPr="003E2ECD" w:rsidTr="00DC44D0">
        <w:tc>
          <w:tcPr>
            <w:tcW w:w="1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Число станций</w:t>
            </w:r>
          </w:p>
        </w:tc>
        <w:tc>
          <w:tcPr>
            <w:tcW w:w="433"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33"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33"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33"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33"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44"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882"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r>
    </w:tbl>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На расчётный срок реализации Генерального плана расчётное количество автомобилей на территории сельского поселения Красносельское составит 417 (при ориентировочном уровне автомобилизации 300 автомобилей на 1 тыс. жителей):</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Хранение личных автомобилей планируется на приусадебных участках, так как планируемый тип застройки жилой зоны индивидуальные жилые дома с приусадебными участками. </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Для обслуживания расчетного парка автомобилей необходимы </w:t>
      </w:r>
      <w:r w:rsidRPr="003E2ECD">
        <w:rPr>
          <w:rFonts w:ascii="Times New Roman" w:eastAsia="Calibri" w:hAnsi="Times New Roman" w:cs="Times New Roman"/>
          <w:sz w:val="12"/>
          <w:szCs w:val="12"/>
          <w:u w:val="single"/>
        </w:rPr>
        <w:t>объекты технического обслуживания</w:t>
      </w:r>
      <w:r w:rsidRPr="003E2ECD">
        <w:rPr>
          <w:rFonts w:ascii="Times New Roman" w:eastAsia="Calibri" w:hAnsi="Times New Roman" w:cs="Times New Roman"/>
          <w:sz w:val="12"/>
          <w:szCs w:val="12"/>
        </w:rPr>
        <w:t>.</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АЗС из расчета 1 топливо-раздаточная колонка на 1200 легковых автомобилей:</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на расчетный срок 1 колонка.</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СТО из расчета 1 пост на 200 легковых автомобилей:</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на расчетный срок 2 поста.</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Генеральным планом предлагается строительство АЗС на 2 колонки и СТО на 2 поста в п. Ровный, в зоне транспортной инфраструктуры от автодороги общего пользования регионального или межмуниципального значения "Сергиевск - Кандабулак" – Красносельское.</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2.4 Прогноз развития дорожной сети</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В целом, Генеральным планом с.п. Красносельское предусматривается:</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Реконструкция 2,27 км дорог местного значения сельского поселения;</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Строительство 12,42 км дорог местного значения сельского поселения.</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Реализация Программы позволит сохранить существующую сеть автомобильных дорог за счет качественного содержания дорог, повысить  качественные характеристики дорожных покрытий и безопасность дорожного движения за счет проведения целевых мероприятий по ремонту, реконструкции автомобильных дорог, применения новых технологий и материалов. В результате реализации Программы планируется достигнуть следующих показателей: </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lastRenderedPageBreak/>
        <w:t xml:space="preserve">- Увеличение доли муниципальных автомобильных дорог общего пользования местного значения, соответствующих нормативным требованиям;  </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 Содержание автомобильных дорог общего пользования местного значения и искусственных сооружений на них в полном объеме; </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 Ремонт автомобильных дорог общего пользования местного значения. </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Существующие риски по возможности достижения прогнозируемых результатов: </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 - риск ухудшения социально-экономической ситуации в стране, что выразится в снижении темпов роста экономики и уровня инвестиционной активности, возникновении бюджетного дефицита, сокращения объемов финансирования дорожной отрасли; </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 - риск превышения фактического уровня инфляции по сравнению с прогнозируемым, ускоренный рост цен на строительные материалы, машины, специализированное оборудование, что может привести к увеличению стоимости дорожных работ, снижению объемов строительства, реконструкции, капитального ремонта, ремонта и содержания автомобильных дорог общего пользования местного значения;</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риск задержки завершения перехода на финансирование работ по содержанию, ремонту и капитальному ремонту автомобильных дорог общего пользования местного значения в соответствии с нормативами денежных затрат, что не позволит в период реализации Программы существенно сократить накопленное в предыдущий период отставание в выполнении ремонтных работ на сети автомобильных дорог общего пользования и достигнуть  запланированных в Программе величин показателей.</w:t>
      </w:r>
    </w:p>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bCs/>
          <w:sz w:val="12"/>
          <w:szCs w:val="12"/>
        </w:rPr>
      </w:pPr>
    </w:p>
    <w:p w:rsidR="003E2ECD" w:rsidRPr="003E2ECD" w:rsidRDefault="003E2ECD" w:rsidP="00DC44D0">
      <w:pPr>
        <w:tabs>
          <w:tab w:val="left" w:pos="284"/>
          <w:tab w:val="left" w:pos="3828"/>
        </w:tabs>
        <w:spacing w:after="0" w:line="240" w:lineRule="auto"/>
        <w:jc w:val="center"/>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Таблица 7 - Мероприятия по развитию улично-дорожной сети сельского поселения Красносельское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76"/>
        <w:gridCol w:w="1596"/>
        <w:gridCol w:w="1210"/>
        <w:gridCol w:w="710"/>
        <w:gridCol w:w="852"/>
        <w:gridCol w:w="855"/>
        <w:gridCol w:w="2124"/>
      </w:tblGrid>
      <w:tr w:rsidR="00DC44D0" w:rsidRPr="003E2ECD" w:rsidTr="00DC44D0">
        <w:trPr>
          <w:trHeight w:val="20"/>
        </w:trPr>
        <w:tc>
          <w:tcPr>
            <w:tcW w:w="117"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 п</w:t>
            </w:r>
            <w:r w:rsidRPr="003E2ECD">
              <w:rPr>
                <w:rFonts w:ascii="Times New Roman" w:eastAsia="Calibri" w:hAnsi="Times New Roman" w:cs="Times New Roman"/>
                <w:sz w:val="12"/>
                <w:szCs w:val="12"/>
                <w:lang w:val="en-US"/>
              </w:rPr>
              <w:t>/</w:t>
            </w:r>
            <w:r w:rsidRPr="003E2ECD">
              <w:rPr>
                <w:rFonts w:ascii="Times New Roman" w:eastAsia="Calibri" w:hAnsi="Times New Roman" w:cs="Times New Roman"/>
                <w:sz w:val="12"/>
                <w:szCs w:val="12"/>
              </w:rPr>
              <w:t>п</w:t>
            </w:r>
          </w:p>
        </w:tc>
        <w:tc>
          <w:tcPr>
            <w:tcW w:w="1061"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НАИМЕНОВАНИЕ</w:t>
            </w:r>
          </w:p>
        </w:tc>
        <w:tc>
          <w:tcPr>
            <w:tcW w:w="804"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МЕСТОПОЛОЖЕНИЕ</w:t>
            </w:r>
          </w:p>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(населённый пункт, улица, № дома)</w:t>
            </w:r>
          </w:p>
        </w:tc>
        <w:tc>
          <w:tcPr>
            <w:tcW w:w="47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Характеристика объекта</w:t>
            </w:r>
          </w:p>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(проектная)</w:t>
            </w:r>
          </w:p>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Протяжённость, м</w:t>
            </w:r>
          </w:p>
        </w:tc>
        <w:tc>
          <w:tcPr>
            <w:tcW w:w="566"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Категория улицы</w:t>
            </w:r>
          </w:p>
        </w:tc>
        <w:tc>
          <w:tcPr>
            <w:tcW w:w="568"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Мероприятие</w:t>
            </w:r>
          </w:p>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(кап. ремонт, реконструкция, строительство)</w:t>
            </w:r>
          </w:p>
        </w:tc>
        <w:tc>
          <w:tcPr>
            <w:tcW w:w="141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ЗНАЧЕНИЕ</w:t>
            </w:r>
          </w:p>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(собственность:</w:t>
            </w:r>
          </w:p>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федеральная, региональная,</w:t>
            </w:r>
          </w:p>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муниципального района,</w:t>
            </w:r>
          </w:p>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сельского (городского)</w:t>
            </w:r>
          </w:p>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поселения, частная)</w:t>
            </w:r>
          </w:p>
        </w:tc>
      </w:tr>
      <w:tr w:rsidR="00DC44D0" w:rsidRPr="003E2ECD" w:rsidTr="00DC44D0">
        <w:trPr>
          <w:trHeight w:val="20"/>
        </w:trPr>
        <w:tc>
          <w:tcPr>
            <w:tcW w:w="117" w:type="pct"/>
            <w:tcBorders>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w:t>
            </w:r>
          </w:p>
        </w:tc>
        <w:tc>
          <w:tcPr>
            <w:tcW w:w="1061" w:type="pct"/>
            <w:tcBorders>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w:t>
            </w:r>
          </w:p>
        </w:tc>
        <w:tc>
          <w:tcPr>
            <w:tcW w:w="804" w:type="pct"/>
            <w:tcBorders>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w:t>
            </w:r>
          </w:p>
        </w:tc>
        <w:tc>
          <w:tcPr>
            <w:tcW w:w="472" w:type="pct"/>
            <w:tcBorders>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4</w:t>
            </w:r>
          </w:p>
        </w:tc>
        <w:tc>
          <w:tcPr>
            <w:tcW w:w="566" w:type="pct"/>
            <w:tcBorders>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5</w:t>
            </w:r>
          </w:p>
        </w:tc>
        <w:tc>
          <w:tcPr>
            <w:tcW w:w="568" w:type="pct"/>
            <w:tcBorders>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6</w:t>
            </w:r>
          </w:p>
        </w:tc>
        <w:tc>
          <w:tcPr>
            <w:tcW w:w="1412" w:type="pct"/>
            <w:tcBorders>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7</w:t>
            </w:r>
          </w:p>
        </w:tc>
      </w:tr>
      <w:tr w:rsidR="00DC44D0" w:rsidRPr="003E2ECD" w:rsidTr="00DC44D0">
        <w:trPr>
          <w:trHeight w:val="20"/>
        </w:trPr>
        <w:tc>
          <w:tcPr>
            <w:tcW w:w="117"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w:t>
            </w:r>
          </w:p>
        </w:tc>
        <w:tc>
          <w:tcPr>
            <w:tcW w:w="1061"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804"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b/>
                <w:sz w:val="12"/>
                <w:szCs w:val="12"/>
              </w:rPr>
            </w:pPr>
          </w:p>
        </w:tc>
        <w:tc>
          <w:tcPr>
            <w:tcW w:w="47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66"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68"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141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r>
      <w:tr w:rsidR="00DC44D0" w:rsidRPr="003E2ECD" w:rsidTr="00DC44D0">
        <w:trPr>
          <w:trHeight w:val="20"/>
        </w:trPr>
        <w:tc>
          <w:tcPr>
            <w:tcW w:w="117"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w:t>
            </w:r>
          </w:p>
        </w:tc>
        <w:tc>
          <w:tcPr>
            <w:tcW w:w="1061"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Улицы и автомобильные дороги местного значения</w:t>
            </w:r>
          </w:p>
        </w:tc>
        <w:tc>
          <w:tcPr>
            <w:tcW w:w="804"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село Красносельское, в том числе:</w:t>
            </w:r>
          </w:p>
        </w:tc>
        <w:tc>
          <w:tcPr>
            <w:tcW w:w="47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66"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68"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141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Местного значения сельского поселения</w:t>
            </w:r>
          </w:p>
        </w:tc>
      </w:tr>
      <w:tr w:rsidR="00DC44D0" w:rsidRPr="003E2ECD" w:rsidTr="00DC44D0">
        <w:trPr>
          <w:trHeight w:val="20"/>
        </w:trPr>
        <w:tc>
          <w:tcPr>
            <w:tcW w:w="117"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w:t>
            </w:r>
          </w:p>
        </w:tc>
        <w:tc>
          <w:tcPr>
            <w:tcW w:w="1061"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804"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ул.№1</w:t>
            </w:r>
          </w:p>
        </w:tc>
        <w:tc>
          <w:tcPr>
            <w:tcW w:w="47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0,53</w:t>
            </w:r>
          </w:p>
        </w:tc>
        <w:tc>
          <w:tcPr>
            <w:tcW w:w="566"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основная улица</w:t>
            </w:r>
          </w:p>
        </w:tc>
        <w:tc>
          <w:tcPr>
            <w:tcW w:w="568"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141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Местного значения сельского поселения</w:t>
            </w:r>
          </w:p>
        </w:tc>
      </w:tr>
      <w:tr w:rsidR="00DC44D0" w:rsidRPr="003E2ECD" w:rsidTr="00DC44D0">
        <w:trPr>
          <w:trHeight w:val="20"/>
        </w:trPr>
        <w:tc>
          <w:tcPr>
            <w:tcW w:w="117"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4</w:t>
            </w:r>
          </w:p>
        </w:tc>
        <w:tc>
          <w:tcPr>
            <w:tcW w:w="1061"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804"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ул.№2</w:t>
            </w:r>
          </w:p>
        </w:tc>
        <w:tc>
          <w:tcPr>
            <w:tcW w:w="47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0,39</w:t>
            </w:r>
          </w:p>
        </w:tc>
        <w:tc>
          <w:tcPr>
            <w:tcW w:w="566"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основная улица</w:t>
            </w:r>
          </w:p>
        </w:tc>
        <w:tc>
          <w:tcPr>
            <w:tcW w:w="568"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141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Местного значения сельского поселения</w:t>
            </w:r>
          </w:p>
        </w:tc>
      </w:tr>
      <w:tr w:rsidR="00DC44D0" w:rsidRPr="003E2ECD" w:rsidTr="00DC44D0">
        <w:trPr>
          <w:trHeight w:val="20"/>
        </w:trPr>
        <w:tc>
          <w:tcPr>
            <w:tcW w:w="117"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5</w:t>
            </w:r>
          </w:p>
        </w:tc>
        <w:tc>
          <w:tcPr>
            <w:tcW w:w="1061"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804"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ул.№3</w:t>
            </w:r>
          </w:p>
        </w:tc>
        <w:tc>
          <w:tcPr>
            <w:tcW w:w="47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0,75</w:t>
            </w:r>
          </w:p>
        </w:tc>
        <w:tc>
          <w:tcPr>
            <w:tcW w:w="566"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основная улица</w:t>
            </w:r>
          </w:p>
        </w:tc>
        <w:tc>
          <w:tcPr>
            <w:tcW w:w="568"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141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Местного значения сельского поселения</w:t>
            </w:r>
          </w:p>
        </w:tc>
      </w:tr>
      <w:tr w:rsidR="00DC44D0" w:rsidRPr="003E2ECD" w:rsidTr="00DC44D0">
        <w:trPr>
          <w:trHeight w:val="20"/>
        </w:trPr>
        <w:tc>
          <w:tcPr>
            <w:tcW w:w="117"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6</w:t>
            </w:r>
          </w:p>
        </w:tc>
        <w:tc>
          <w:tcPr>
            <w:tcW w:w="1061"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804"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ул.№4</w:t>
            </w:r>
          </w:p>
        </w:tc>
        <w:tc>
          <w:tcPr>
            <w:tcW w:w="47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0,425</w:t>
            </w:r>
          </w:p>
        </w:tc>
        <w:tc>
          <w:tcPr>
            <w:tcW w:w="566"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основная улица</w:t>
            </w:r>
          </w:p>
        </w:tc>
        <w:tc>
          <w:tcPr>
            <w:tcW w:w="568"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141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Местного значения сельского поселения</w:t>
            </w:r>
          </w:p>
        </w:tc>
      </w:tr>
      <w:tr w:rsidR="00DC44D0" w:rsidRPr="003E2ECD" w:rsidTr="00DC44D0">
        <w:trPr>
          <w:trHeight w:val="20"/>
        </w:trPr>
        <w:tc>
          <w:tcPr>
            <w:tcW w:w="117"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7</w:t>
            </w:r>
          </w:p>
        </w:tc>
        <w:tc>
          <w:tcPr>
            <w:tcW w:w="1061"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804"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ул.№5</w:t>
            </w:r>
          </w:p>
        </w:tc>
        <w:tc>
          <w:tcPr>
            <w:tcW w:w="47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0,29</w:t>
            </w:r>
          </w:p>
        </w:tc>
        <w:tc>
          <w:tcPr>
            <w:tcW w:w="566"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второстепенная улица</w:t>
            </w:r>
          </w:p>
        </w:tc>
        <w:tc>
          <w:tcPr>
            <w:tcW w:w="568"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141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Местного значения сельского поселения</w:t>
            </w:r>
          </w:p>
        </w:tc>
      </w:tr>
      <w:tr w:rsidR="00DC44D0" w:rsidRPr="003E2ECD" w:rsidTr="00DC44D0">
        <w:trPr>
          <w:trHeight w:val="20"/>
        </w:trPr>
        <w:tc>
          <w:tcPr>
            <w:tcW w:w="117"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8</w:t>
            </w:r>
          </w:p>
        </w:tc>
        <w:tc>
          <w:tcPr>
            <w:tcW w:w="1061"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804"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ул.№6</w:t>
            </w:r>
          </w:p>
        </w:tc>
        <w:tc>
          <w:tcPr>
            <w:tcW w:w="47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0,46</w:t>
            </w:r>
          </w:p>
        </w:tc>
        <w:tc>
          <w:tcPr>
            <w:tcW w:w="566"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второстепенная улица</w:t>
            </w:r>
          </w:p>
        </w:tc>
        <w:tc>
          <w:tcPr>
            <w:tcW w:w="568"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141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Местного значения сельского поселения</w:t>
            </w:r>
          </w:p>
        </w:tc>
      </w:tr>
      <w:tr w:rsidR="00DC44D0" w:rsidRPr="003E2ECD" w:rsidTr="00DC44D0">
        <w:trPr>
          <w:trHeight w:val="20"/>
        </w:trPr>
        <w:tc>
          <w:tcPr>
            <w:tcW w:w="117"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9</w:t>
            </w:r>
          </w:p>
        </w:tc>
        <w:tc>
          <w:tcPr>
            <w:tcW w:w="1061"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804"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ул.№7</w:t>
            </w:r>
          </w:p>
        </w:tc>
        <w:tc>
          <w:tcPr>
            <w:tcW w:w="47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0,25</w:t>
            </w:r>
          </w:p>
        </w:tc>
        <w:tc>
          <w:tcPr>
            <w:tcW w:w="566"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второстепенная улица</w:t>
            </w:r>
          </w:p>
        </w:tc>
        <w:tc>
          <w:tcPr>
            <w:tcW w:w="568"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141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Местного значения сельского поселения</w:t>
            </w:r>
          </w:p>
        </w:tc>
      </w:tr>
      <w:tr w:rsidR="00DC44D0" w:rsidRPr="003E2ECD" w:rsidTr="00DC44D0">
        <w:trPr>
          <w:trHeight w:val="20"/>
        </w:trPr>
        <w:tc>
          <w:tcPr>
            <w:tcW w:w="117"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w:t>
            </w:r>
          </w:p>
        </w:tc>
        <w:tc>
          <w:tcPr>
            <w:tcW w:w="1061"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Улицы и автомобильные дороги местного значения</w:t>
            </w:r>
          </w:p>
        </w:tc>
        <w:tc>
          <w:tcPr>
            <w:tcW w:w="804"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село Красносельское, ул. Советская</w:t>
            </w:r>
          </w:p>
        </w:tc>
        <w:tc>
          <w:tcPr>
            <w:tcW w:w="47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0,7</w:t>
            </w:r>
          </w:p>
        </w:tc>
        <w:tc>
          <w:tcPr>
            <w:tcW w:w="566"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главная улица</w:t>
            </w:r>
          </w:p>
        </w:tc>
        <w:tc>
          <w:tcPr>
            <w:tcW w:w="568"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реконструкция</w:t>
            </w:r>
          </w:p>
        </w:tc>
        <w:tc>
          <w:tcPr>
            <w:tcW w:w="141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Местного значения сельского поселения</w:t>
            </w:r>
          </w:p>
        </w:tc>
      </w:tr>
      <w:tr w:rsidR="00DC44D0" w:rsidRPr="003E2ECD" w:rsidTr="00DC44D0">
        <w:trPr>
          <w:trHeight w:val="20"/>
        </w:trPr>
        <w:tc>
          <w:tcPr>
            <w:tcW w:w="117"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11</w:t>
            </w:r>
          </w:p>
        </w:tc>
        <w:tc>
          <w:tcPr>
            <w:tcW w:w="1061"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Улицы и автомобильные дороги местного значения</w:t>
            </w:r>
          </w:p>
        </w:tc>
        <w:tc>
          <w:tcPr>
            <w:tcW w:w="804"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поселок Малые Ключи, в том числе:</w:t>
            </w:r>
          </w:p>
        </w:tc>
        <w:tc>
          <w:tcPr>
            <w:tcW w:w="47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66"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68"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141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Местного значения сельского поселения</w:t>
            </w:r>
          </w:p>
        </w:tc>
      </w:tr>
      <w:tr w:rsidR="00DC44D0" w:rsidRPr="003E2ECD" w:rsidTr="00DC44D0">
        <w:trPr>
          <w:trHeight w:val="20"/>
        </w:trPr>
        <w:tc>
          <w:tcPr>
            <w:tcW w:w="117"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12</w:t>
            </w:r>
          </w:p>
        </w:tc>
        <w:tc>
          <w:tcPr>
            <w:tcW w:w="1061"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804"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ул.№1</w:t>
            </w:r>
          </w:p>
        </w:tc>
        <w:tc>
          <w:tcPr>
            <w:tcW w:w="47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0,865</w:t>
            </w:r>
          </w:p>
        </w:tc>
        <w:tc>
          <w:tcPr>
            <w:tcW w:w="566"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основная улица</w:t>
            </w:r>
          </w:p>
        </w:tc>
        <w:tc>
          <w:tcPr>
            <w:tcW w:w="568"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141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Местного значения сельского поселения</w:t>
            </w:r>
          </w:p>
        </w:tc>
      </w:tr>
      <w:tr w:rsidR="00DC44D0" w:rsidRPr="003E2ECD" w:rsidTr="00DC44D0">
        <w:trPr>
          <w:trHeight w:val="20"/>
        </w:trPr>
        <w:tc>
          <w:tcPr>
            <w:tcW w:w="117"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13</w:t>
            </w:r>
          </w:p>
        </w:tc>
        <w:tc>
          <w:tcPr>
            <w:tcW w:w="1061"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804"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ул.№2</w:t>
            </w:r>
          </w:p>
        </w:tc>
        <w:tc>
          <w:tcPr>
            <w:tcW w:w="47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0,4</w:t>
            </w:r>
          </w:p>
        </w:tc>
        <w:tc>
          <w:tcPr>
            <w:tcW w:w="566"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основная улица</w:t>
            </w:r>
          </w:p>
        </w:tc>
        <w:tc>
          <w:tcPr>
            <w:tcW w:w="568"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141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Местного значения сельского поселения</w:t>
            </w:r>
          </w:p>
        </w:tc>
      </w:tr>
      <w:tr w:rsidR="00DC44D0" w:rsidRPr="003E2ECD" w:rsidTr="00DC44D0">
        <w:trPr>
          <w:trHeight w:val="20"/>
        </w:trPr>
        <w:tc>
          <w:tcPr>
            <w:tcW w:w="117"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14</w:t>
            </w:r>
          </w:p>
        </w:tc>
        <w:tc>
          <w:tcPr>
            <w:tcW w:w="1061"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804"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ул.№3</w:t>
            </w:r>
          </w:p>
        </w:tc>
        <w:tc>
          <w:tcPr>
            <w:tcW w:w="47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0,18</w:t>
            </w:r>
          </w:p>
        </w:tc>
        <w:tc>
          <w:tcPr>
            <w:tcW w:w="566"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второстепенная улица</w:t>
            </w:r>
          </w:p>
        </w:tc>
        <w:tc>
          <w:tcPr>
            <w:tcW w:w="568"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141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Местного значения сельского поселения</w:t>
            </w:r>
          </w:p>
        </w:tc>
      </w:tr>
      <w:tr w:rsidR="00DC44D0" w:rsidRPr="003E2ECD" w:rsidTr="00DC44D0">
        <w:trPr>
          <w:trHeight w:val="20"/>
        </w:trPr>
        <w:tc>
          <w:tcPr>
            <w:tcW w:w="117"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15</w:t>
            </w:r>
          </w:p>
        </w:tc>
        <w:tc>
          <w:tcPr>
            <w:tcW w:w="1061"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804"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ул.№4</w:t>
            </w:r>
          </w:p>
        </w:tc>
        <w:tc>
          <w:tcPr>
            <w:tcW w:w="47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0,16</w:t>
            </w:r>
          </w:p>
        </w:tc>
        <w:tc>
          <w:tcPr>
            <w:tcW w:w="566"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второстепенная улица</w:t>
            </w:r>
          </w:p>
        </w:tc>
        <w:tc>
          <w:tcPr>
            <w:tcW w:w="568"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141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Местного значения сельского поселения</w:t>
            </w:r>
          </w:p>
        </w:tc>
      </w:tr>
      <w:tr w:rsidR="00DC44D0" w:rsidRPr="003E2ECD" w:rsidTr="00DC44D0">
        <w:trPr>
          <w:trHeight w:val="20"/>
        </w:trPr>
        <w:tc>
          <w:tcPr>
            <w:tcW w:w="117"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16</w:t>
            </w:r>
          </w:p>
        </w:tc>
        <w:tc>
          <w:tcPr>
            <w:tcW w:w="1061"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804"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ул.№5</w:t>
            </w:r>
          </w:p>
        </w:tc>
        <w:tc>
          <w:tcPr>
            <w:tcW w:w="47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0,145</w:t>
            </w:r>
          </w:p>
        </w:tc>
        <w:tc>
          <w:tcPr>
            <w:tcW w:w="566"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второстепенная улица</w:t>
            </w:r>
          </w:p>
        </w:tc>
        <w:tc>
          <w:tcPr>
            <w:tcW w:w="568"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141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Местного значения сельского поселения</w:t>
            </w:r>
          </w:p>
        </w:tc>
      </w:tr>
      <w:tr w:rsidR="00DC44D0" w:rsidRPr="003E2ECD" w:rsidTr="00DC44D0">
        <w:trPr>
          <w:trHeight w:val="20"/>
        </w:trPr>
        <w:tc>
          <w:tcPr>
            <w:tcW w:w="117"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17</w:t>
            </w:r>
          </w:p>
        </w:tc>
        <w:tc>
          <w:tcPr>
            <w:tcW w:w="1061"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804"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ул.№6</w:t>
            </w:r>
          </w:p>
        </w:tc>
        <w:tc>
          <w:tcPr>
            <w:tcW w:w="47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0,105</w:t>
            </w:r>
          </w:p>
        </w:tc>
        <w:tc>
          <w:tcPr>
            <w:tcW w:w="566"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второстепенная улица</w:t>
            </w:r>
          </w:p>
        </w:tc>
        <w:tc>
          <w:tcPr>
            <w:tcW w:w="568"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141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Местного значения сельского поселения</w:t>
            </w:r>
          </w:p>
        </w:tc>
      </w:tr>
      <w:tr w:rsidR="00DC44D0" w:rsidRPr="003E2ECD" w:rsidTr="00DC44D0">
        <w:trPr>
          <w:trHeight w:val="20"/>
        </w:trPr>
        <w:tc>
          <w:tcPr>
            <w:tcW w:w="117"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18</w:t>
            </w:r>
          </w:p>
        </w:tc>
        <w:tc>
          <w:tcPr>
            <w:tcW w:w="1061"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804"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продолжение ул. Садовая</w:t>
            </w:r>
          </w:p>
        </w:tc>
        <w:tc>
          <w:tcPr>
            <w:tcW w:w="47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0,3</w:t>
            </w:r>
          </w:p>
        </w:tc>
        <w:tc>
          <w:tcPr>
            <w:tcW w:w="566"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главная улица</w:t>
            </w:r>
          </w:p>
        </w:tc>
        <w:tc>
          <w:tcPr>
            <w:tcW w:w="568"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141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Местного значения сельского поселения</w:t>
            </w:r>
          </w:p>
        </w:tc>
      </w:tr>
      <w:tr w:rsidR="00DC44D0" w:rsidRPr="003E2ECD" w:rsidTr="00DC44D0">
        <w:trPr>
          <w:trHeight w:val="20"/>
        </w:trPr>
        <w:tc>
          <w:tcPr>
            <w:tcW w:w="117"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19</w:t>
            </w:r>
          </w:p>
        </w:tc>
        <w:tc>
          <w:tcPr>
            <w:tcW w:w="1061"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Улицы и автомобильные дороги местного значения</w:t>
            </w:r>
          </w:p>
        </w:tc>
        <w:tc>
          <w:tcPr>
            <w:tcW w:w="804"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поселок Ровный, в том числе:</w:t>
            </w:r>
          </w:p>
        </w:tc>
        <w:tc>
          <w:tcPr>
            <w:tcW w:w="47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66"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68"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141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Местного значения сельского поселения</w:t>
            </w:r>
          </w:p>
        </w:tc>
      </w:tr>
      <w:tr w:rsidR="00DC44D0" w:rsidRPr="003E2ECD" w:rsidTr="00DC44D0">
        <w:trPr>
          <w:trHeight w:val="20"/>
        </w:trPr>
        <w:tc>
          <w:tcPr>
            <w:tcW w:w="117"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w:t>
            </w:r>
          </w:p>
        </w:tc>
        <w:tc>
          <w:tcPr>
            <w:tcW w:w="1061"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804"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ул.№1</w:t>
            </w:r>
          </w:p>
        </w:tc>
        <w:tc>
          <w:tcPr>
            <w:tcW w:w="47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0,39</w:t>
            </w:r>
          </w:p>
        </w:tc>
        <w:tc>
          <w:tcPr>
            <w:tcW w:w="566"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основная улица</w:t>
            </w:r>
          </w:p>
        </w:tc>
        <w:tc>
          <w:tcPr>
            <w:tcW w:w="568"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141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Местного значения сельского поселения</w:t>
            </w:r>
          </w:p>
        </w:tc>
      </w:tr>
      <w:tr w:rsidR="00DC44D0" w:rsidRPr="003E2ECD" w:rsidTr="00DC44D0">
        <w:trPr>
          <w:trHeight w:val="20"/>
        </w:trPr>
        <w:tc>
          <w:tcPr>
            <w:tcW w:w="117"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21</w:t>
            </w:r>
          </w:p>
        </w:tc>
        <w:tc>
          <w:tcPr>
            <w:tcW w:w="1061"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804"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ул.№2</w:t>
            </w:r>
          </w:p>
        </w:tc>
        <w:tc>
          <w:tcPr>
            <w:tcW w:w="47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0,51</w:t>
            </w:r>
          </w:p>
        </w:tc>
        <w:tc>
          <w:tcPr>
            <w:tcW w:w="566"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основная улица</w:t>
            </w:r>
          </w:p>
        </w:tc>
        <w:tc>
          <w:tcPr>
            <w:tcW w:w="568"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141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Местного значения сельского поселения</w:t>
            </w:r>
          </w:p>
        </w:tc>
      </w:tr>
      <w:tr w:rsidR="00DC44D0" w:rsidRPr="003E2ECD" w:rsidTr="00DC44D0">
        <w:trPr>
          <w:trHeight w:val="20"/>
        </w:trPr>
        <w:tc>
          <w:tcPr>
            <w:tcW w:w="117"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22</w:t>
            </w:r>
          </w:p>
        </w:tc>
        <w:tc>
          <w:tcPr>
            <w:tcW w:w="1061"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804"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ул.№3</w:t>
            </w:r>
          </w:p>
        </w:tc>
        <w:tc>
          <w:tcPr>
            <w:tcW w:w="47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0,52</w:t>
            </w:r>
          </w:p>
        </w:tc>
        <w:tc>
          <w:tcPr>
            <w:tcW w:w="566"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основная улица</w:t>
            </w:r>
          </w:p>
        </w:tc>
        <w:tc>
          <w:tcPr>
            <w:tcW w:w="568"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141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Местного значения сельского поселения</w:t>
            </w:r>
          </w:p>
        </w:tc>
      </w:tr>
      <w:tr w:rsidR="00DC44D0" w:rsidRPr="003E2ECD" w:rsidTr="00DC44D0">
        <w:trPr>
          <w:trHeight w:val="20"/>
        </w:trPr>
        <w:tc>
          <w:tcPr>
            <w:tcW w:w="117" w:type="pct"/>
            <w:tcBorders>
              <w:top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23</w:t>
            </w:r>
          </w:p>
        </w:tc>
        <w:tc>
          <w:tcPr>
            <w:tcW w:w="1061" w:type="pct"/>
            <w:tcBorders>
              <w:top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804" w:type="pct"/>
            <w:tcBorders>
              <w:top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ул.№4</w:t>
            </w:r>
          </w:p>
        </w:tc>
        <w:tc>
          <w:tcPr>
            <w:tcW w:w="472" w:type="pct"/>
            <w:tcBorders>
              <w:top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0,58</w:t>
            </w:r>
          </w:p>
        </w:tc>
        <w:tc>
          <w:tcPr>
            <w:tcW w:w="566" w:type="pct"/>
            <w:tcBorders>
              <w:top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второстепенная улица</w:t>
            </w:r>
          </w:p>
        </w:tc>
        <w:tc>
          <w:tcPr>
            <w:tcW w:w="568" w:type="pct"/>
            <w:tcBorders>
              <w:top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1412" w:type="pct"/>
            <w:tcBorders>
              <w:top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Местного значения сельского поселения</w:t>
            </w:r>
          </w:p>
        </w:tc>
      </w:tr>
      <w:tr w:rsidR="00DC44D0" w:rsidRPr="003E2ECD" w:rsidTr="00DC44D0">
        <w:trPr>
          <w:trHeight w:val="20"/>
        </w:trPr>
        <w:tc>
          <w:tcPr>
            <w:tcW w:w="117" w:type="pct"/>
            <w:tcBorders>
              <w:bottom w:val="single" w:sz="4" w:space="0" w:color="000000"/>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24</w:t>
            </w:r>
          </w:p>
        </w:tc>
        <w:tc>
          <w:tcPr>
            <w:tcW w:w="1061" w:type="pct"/>
            <w:tcBorders>
              <w:bottom w:val="single" w:sz="4" w:space="0" w:color="000000"/>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804" w:type="pct"/>
            <w:tcBorders>
              <w:bottom w:val="single" w:sz="4" w:space="0" w:color="000000"/>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 Новый проезд</w:t>
            </w:r>
          </w:p>
        </w:tc>
        <w:tc>
          <w:tcPr>
            <w:tcW w:w="472" w:type="pct"/>
            <w:tcBorders>
              <w:bottom w:val="single" w:sz="4" w:space="0" w:color="000000"/>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0,345</w:t>
            </w:r>
          </w:p>
        </w:tc>
        <w:tc>
          <w:tcPr>
            <w:tcW w:w="566"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основная  улица</w:t>
            </w:r>
          </w:p>
        </w:tc>
        <w:tc>
          <w:tcPr>
            <w:tcW w:w="568" w:type="pct"/>
            <w:tcBorders>
              <w:bottom w:val="single" w:sz="4" w:space="0" w:color="000000"/>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1412" w:type="pct"/>
            <w:tcBorders>
              <w:bottom w:val="single" w:sz="4" w:space="0" w:color="000000"/>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Местного значения сельского поселения</w:t>
            </w:r>
          </w:p>
        </w:tc>
      </w:tr>
      <w:tr w:rsidR="00DC44D0" w:rsidRPr="003E2ECD" w:rsidTr="00DC44D0">
        <w:trPr>
          <w:trHeight w:val="20"/>
        </w:trPr>
        <w:tc>
          <w:tcPr>
            <w:tcW w:w="117" w:type="pct"/>
            <w:tcBorders>
              <w:bottom w:val="single" w:sz="4" w:space="0" w:color="000000"/>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25</w:t>
            </w:r>
          </w:p>
        </w:tc>
        <w:tc>
          <w:tcPr>
            <w:tcW w:w="1061" w:type="pct"/>
            <w:tcBorders>
              <w:bottom w:val="single" w:sz="4" w:space="0" w:color="000000"/>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Улицы и автомобильные дороги местного значения</w:t>
            </w:r>
          </w:p>
        </w:tc>
        <w:tc>
          <w:tcPr>
            <w:tcW w:w="804" w:type="pct"/>
            <w:tcBorders>
              <w:bottom w:val="single" w:sz="4" w:space="0" w:color="000000"/>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село Мамыково, в том числе:</w:t>
            </w:r>
          </w:p>
        </w:tc>
        <w:tc>
          <w:tcPr>
            <w:tcW w:w="472" w:type="pct"/>
            <w:tcBorders>
              <w:bottom w:val="single" w:sz="4" w:space="0" w:color="000000"/>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66"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68" w:type="pct"/>
            <w:tcBorders>
              <w:bottom w:val="single" w:sz="4" w:space="0" w:color="000000"/>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1412" w:type="pct"/>
            <w:tcBorders>
              <w:bottom w:val="single" w:sz="4" w:space="0" w:color="000000"/>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Местного значения сельского поселения</w:t>
            </w:r>
          </w:p>
        </w:tc>
      </w:tr>
      <w:tr w:rsidR="00DC44D0" w:rsidRPr="003E2ECD" w:rsidTr="00DC44D0">
        <w:trPr>
          <w:trHeight w:val="20"/>
        </w:trPr>
        <w:tc>
          <w:tcPr>
            <w:tcW w:w="117" w:type="pct"/>
            <w:tcBorders>
              <w:bottom w:val="single" w:sz="4" w:space="0" w:color="000000"/>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26</w:t>
            </w:r>
          </w:p>
        </w:tc>
        <w:tc>
          <w:tcPr>
            <w:tcW w:w="1061" w:type="pct"/>
            <w:tcBorders>
              <w:bottom w:val="single" w:sz="4" w:space="0" w:color="000000"/>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804" w:type="pct"/>
            <w:tcBorders>
              <w:bottom w:val="single" w:sz="4" w:space="0" w:color="000000"/>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ул.№2</w:t>
            </w:r>
          </w:p>
        </w:tc>
        <w:tc>
          <w:tcPr>
            <w:tcW w:w="472" w:type="pct"/>
            <w:tcBorders>
              <w:bottom w:val="single" w:sz="4" w:space="0" w:color="000000"/>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0,5</w:t>
            </w:r>
          </w:p>
        </w:tc>
        <w:tc>
          <w:tcPr>
            <w:tcW w:w="566"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основная улица</w:t>
            </w:r>
          </w:p>
        </w:tc>
        <w:tc>
          <w:tcPr>
            <w:tcW w:w="568" w:type="pct"/>
            <w:tcBorders>
              <w:bottom w:val="single" w:sz="4" w:space="0" w:color="000000"/>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1412" w:type="pct"/>
            <w:tcBorders>
              <w:bottom w:val="single" w:sz="4" w:space="0" w:color="000000"/>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Местного значения сельского поселения</w:t>
            </w:r>
          </w:p>
        </w:tc>
      </w:tr>
      <w:tr w:rsidR="00DC44D0" w:rsidRPr="003E2ECD" w:rsidTr="00DC44D0">
        <w:trPr>
          <w:trHeight w:val="20"/>
        </w:trPr>
        <w:tc>
          <w:tcPr>
            <w:tcW w:w="117"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27</w:t>
            </w:r>
          </w:p>
        </w:tc>
        <w:tc>
          <w:tcPr>
            <w:tcW w:w="1061"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804"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ул.№3</w:t>
            </w:r>
          </w:p>
        </w:tc>
        <w:tc>
          <w:tcPr>
            <w:tcW w:w="47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0,475</w:t>
            </w:r>
          </w:p>
        </w:tc>
        <w:tc>
          <w:tcPr>
            <w:tcW w:w="566"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основная улица</w:t>
            </w:r>
          </w:p>
        </w:tc>
        <w:tc>
          <w:tcPr>
            <w:tcW w:w="568"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141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Местного значения сельского поселения</w:t>
            </w:r>
          </w:p>
        </w:tc>
      </w:tr>
      <w:tr w:rsidR="00DC44D0" w:rsidRPr="003E2ECD" w:rsidTr="00DC44D0">
        <w:trPr>
          <w:trHeight w:val="20"/>
        </w:trPr>
        <w:tc>
          <w:tcPr>
            <w:tcW w:w="117"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28</w:t>
            </w:r>
          </w:p>
        </w:tc>
        <w:tc>
          <w:tcPr>
            <w:tcW w:w="1061"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804"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ул.№4</w:t>
            </w:r>
          </w:p>
        </w:tc>
        <w:tc>
          <w:tcPr>
            <w:tcW w:w="47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0,24</w:t>
            </w:r>
          </w:p>
        </w:tc>
        <w:tc>
          <w:tcPr>
            <w:tcW w:w="566"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основная улица</w:t>
            </w:r>
          </w:p>
        </w:tc>
        <w:tc>
          <w:tcPr>
            <w:tcW w:w="568"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141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Местного значения сельского поселения</w:t>
            </w:r>
          </w:p>
        </w:tc>
      </w:tr>
      <w:tr w:rsidR="00DC44D0" w:rsidRPr="003E2ECD" w:rsidTr="00DC44D0">
        <w:trPr>
          <w:trHeight w:val="20"/>
        </w:trPr>
        <w:tc>
          <w:tcPr>
            <w:tcW w:w="117"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29</w:t>
            </w:r>
          </w:p>
        </w:tc>
        <w:tc>
          <w:tcPr>
            <w:tcW w:w="1061"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804"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ул.№5</w:t>
            </w:r>
          </w:p>
        </w:tc>
        <w:tc>
          <w:tcPr>
            <w:tcW w:w="47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0,31</w:t>
            </w:r>
          </w:p>
        </w:tc>
        <w:tc>
          <w:tcPr>
            <w:tcW w:w="566"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основная улица</w:t>
            </w:r>
          </w:p>
        </w:tc>
        <w:tc>
          <w:tcPr>
            <w:tcW w:w="568"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141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Местного значения сельского поселения</w:t>
            </w:r>
          </w:p>
        </w:tc>
      </w:tr>
      <w:tr w:rsidR="00DC44D0" w:rsidRPr="003E2ECD" w:rsidTr="00DC44D0">
        <w:trPr>
          <w:trHeight w:val="20"/>
        </w:trPr>
        <w:tc>
          <w:tcPr>
            <w:tcW w:w="117"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30</w:t>
            </w:r>
          </w:p>
        </w:tc>
        <w:tc>
          <w:tcPr>
            <w:tcW w:w="1061"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804"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 № 6</w:t>
            </w:r>
          </w:p>
        </w:tc>
        <w:tc>
          <w:tcPr>
            <w:tcW w:w="47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0,29</w:t>
            </w:r>
          </w:p>
        </w:tc>
        <w:tc>
          <w:tcPr>
            <w:tcW w:w="566"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второстепенная улица</w:t>
            </w:r>
          </w:p>
        </w:tc>
        <w:tc>
          <w:tcPr>
            <w:tcW w:w="568"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141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Местного значения сельского поселения</w:t>
            </w:r>
          </w:p>
        </w:tc>
      </w:tr>
      <w:tr w:rsidR="00DC44D0" w:rsidRPr="003E2ECD" w:rsidTr="00DC44D0">
        <w:trPr>
          <w:trHeight w:val="20"/>
        </w:trPr>
        <w:tc>
          <w:tcPr>
            <w:tcW w:w="117"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31</w:t>
            </w:r>
          </w:p>
        </w:tc>
        <w:tc>
          <w:tcPr>
            <w:tcW w:w="1061"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804"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ул.№7</w:t>
            </w:r>
          </w:p>
        </w:tc>
        <w:tc>
          <w:tcPr>
            <w:tcW w:w="47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0,175</w:t>
            </w:r>
          </w:p>
        </w:tc>
        <w:tc>
          <w:tcPr>
            <w:tcW w:w="566"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второстепенная улица</w:t>
            </w:r>
          </w:p>
        </w:tc>
        <w:tc>
          <w:tcPr>
            <w:tcW w:w="568"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141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Местного значения сельского поселения</w:t>
            </w:r>
          </w:p>
        </w:tc>
      </w:tr>
      <w:tr w:rsidR="00DC44D0" w:rsidRPr="003E2ECD" w:rsidTr="00DC44D0">
        <w:trPr>
          <w:trHeight w:val="20"/>
        </w:trPr>
        <w:tc>
          <w:tcPr>
            <w:tcW w:w="117"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32</w:t>
            </w:r>
          </w:p>
        </w:tc>
        <w:tc>
          <w:tcPr>
            <w:tcW w:w="1061"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Улицы и автомобильные дороги местного значения</w:t>
            </w:r>
          </w:p>
        </w:tc>
        <w:tc>
          <w:tcPr>
            <w:tcW w:w="804"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село Королевка, в том числе:</w:t>
            </w:r>
          </w:p>
        </w:tc>
        <w:tc>
          <w:tcPr>
            <w:tcW w:w="47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66"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68"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1412"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Местного значения сельского поселения</w:t>
            </w:r>
          </w:p>
        </w:tc>
      </w:tr>
      <w:tr w:rsidR="00DC44D0" w:rsidRPr="003E2ECD" w:rsidTr="00DC44D0">
        <w:trPr>
          <w:trHeight w:val="20"/>
        </w:trPr>
        <w:tc>
          <w:tcPr>
            <w:tcW w:w="117" w:type="pct"/>
            <w:tcBorders>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lastRenderedPageBreak/>
              <w:t>33</w:t>
            </w:r>
          </w:p>
        </w:tc>
        <w:tc>
          <w:tcPr>
            <w:tcW w:w="1061" w:type="pct"/>
            <w:tcBorders>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804" w:type="pct"/>
            <w:tcBorders>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ул.№1</w:t>
            </w:r>
          </w:p>
        </w:tc>
        <w:tc>
          <w:tcPr>
            <w:tcW w:w="472" w:type="pct"/>
            <w:tcBorders>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0,99</w:t>
            </w:r>
          </w:p>
        </w:tc>
        <w:tc>
          <w:tcPr>
            <w:tcW w:w="566" w:type="pct"/>
            <w:tcBorders>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главная улица</w:t>
            </w:r>
          </w:p>
        </w:tc>
        <w:tc>
          <w:tcPr>
            <w:tcW w:w="568" w:type="pct"/>
            <w:tcBorders>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1412" w:type="pct"/>
            <w:tcBorders>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Местного значения сельского поселения</w:t>
            </w:r>
          </w:p>
        </w:tc>
      </w:tr>
      <w:tr w:rsidR="00DC44D0" w:rsidRPr="003E2ECD" w:rsidTr="00DC44D0">
        <w:trPr>
          <w:trHeight w:val="20"/>
        </w:trPr>
        <w:tc>
          <w:tcPr>
            <w:tcW w:w="117"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34</w:t>
            </w:r>
          </w:p>
        </w:tc>
        <w:tc>
          <w:tcPr>
            <w:tcW w:w="1061"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804"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ул.№2</w:t>
            </w:r>
          </w:p>
        </w:tc>
        <w:tc>
          <w:tcPr>
            <w:tcW w:w="47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1,04</w:t>
            </w:r>
          </w:p>
        </w:tc>
        <w:tc>
          <w:tcPr>
            <w:tcW w:w="566"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основная улица</w:t>
            </w:r>
          </w:p>
        </w:tc>
        <w:tc>
          <w:tcPr>
            <w:tcW w:w="568"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141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Местного значения сельского поселения</w:t>
            </w:r>
          </w:p>
        </w:tc>
      </w:tr>
      <w:tr w:rsidR="00DC44D0" w:rsidRPr="003E2ECD" w:rsidTr="00DC44D0">
        <w:trPr>
          <w:trHeight w:val="20"/>
        </w:trPr>
        <w:tc>
          <w:tcPr>
            <w:tcW w:w="117"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35</w:t>
            </w:r>
          </w:p>
        </w:tc>
        <w:tc>
          <w:tcPr>
            <w:tcW w:w="1061"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804"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ул.№3</w:t>
            </w:r>
          </w:p>
        </w:tc>
        <w:tc>
          <w:tcPr>
            <w:tcW w:w="47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0,395</w:t>
            </w:r>
          </w:p>
        </w:tc>
        <w:tc>
          <w:tcPr>
            <w:tcW w:w="566"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основная улица</w:t>
            </w:r>
          </w:p>
        </w:tc>
        <w:tc>
          <w:tcPr>
            <w:tcW w:w="568"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141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Местного значения сельского поселения</w:t>
            </w:r>
          </w:p>
        </w:tc>
      </w:tr>
      <w:tr w:rsidR="00DC44D0" w:rsidRPr="003E2ECD" w:rsidTr="00DC44D0">
        <w:trPr>
          <w:trHeight w:val="20"/>
        </w:trPr>
        <w:tc>
          <w:tcPr>
            <w:tcW w:w="117"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36</w:t>
            </w:r>
          </w:p>
        </w:tc>
        <w:tc>
          <w:tcPr>
            <w:tcW w:w="1061"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804"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ул.№4</w:t>
            </w:r>
          </w:p>
        </w:tc>
        <w:tc>
          <w:tcPr>
            <w:tcW w:w="47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0,41</w:t>
            </w:r>
          </w:p>
        </w:tc>
        <w:tc>
          <w:tcPr>
            <w:tcW w:w="566"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второстепенная улица</w:t>
            </w:r>
          </w:p>
        </w:tc>
        <w:tc>
          <w:tcPr>
            <w:tcW w:w="568"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w:t>
            </w:r>
          </w:p>
        </w:tc>
        <w:tc>
          <w:tcPr>
            <w:tcW w:w="141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Местного значения сельского поселения</w:t>
            </w:r>
          </w:p>
        </w:tc>
      </w:tr>
      <w:tr w:rsidR="00DC44D0" w:rsidRPr="003E2ECD" w:rsidTr="00DC44D0">
        <w:trPr>
          <w:trHeight w:val="20"/>
        </w:trPr>
        <w:tc>
          <w:tcPr>
            <w:tcW w:w="117"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37</w:t>
            </w:r>
          </w:p>
        </w:tc>
        <w:tc>
          <w:tcPr>
            <w:tcW w:w="1061"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Улицы и автомобильные дороги местного значения</w:t>
            </w:r>
          </w:p>
        </w:tc>
        <w:tc>
          <w:tcPr>
            <w:tcW w:w="804"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село Мамыково, ул.№1</w:t>
            </w:r>
          </w:p>
        </w:tc>
        <w:tc>
          <w:tcPr>
            <w:tcW w:w="47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1,3</w:t>
            </w:r>
          </w:p>
        </w:tc>
        <w:tc>
          <w:tcPr>
            <w:tcW w:w="566"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главная улица</w:t>
            </w:r>
          </w:p>
        </w:tc>
        <w:tc>
          <w:tcPr>
            <w:tcW w:w="568"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реконструкция</w:t>
            </w:r>
          </w:p>
        </w:tc>
        <w:tc>
          <w:tcPr>
            <w:tcW w:w="141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Местного значения сельского поселения</w:t>
            </w:r>
          </w:p>
        </w:tc>
      </w:tr>
      <w:tr w:rsidR="00DC44D0" w:rsidRPr="003E2ECD" w:rsidTr="00DC44D0">
        <w:trPr>
          <w:trHeight w:val="20"/>
        </w:trPr>
        <w:tc>
          <w:tcPr>
            <w:tcW w:w="117"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38</w:t>
            </w:r>
          </w:p>
        </w:tc>
        <w:tc>
          <w:tcPr>
            <w:tcW w:w="1061"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Улицы и автомобильные дороги местного значения</w:t>
            </w:r>
          </w:p>
        </w:tc>
        <w:tc>
          <w:tcPr>
            <w:tcW w:w="804"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поселок Ровный, ул. Озерная</w:t>
            </w:r>
          </w:p>
        </w:tc>
        <w:tc>
          <w:tcPr>
            <w:tcW w:w="47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0,27</w:t>
            </w:r>
          </w:p>
        </w:tc>
        <w:tc>
          <w:tcPr>
            <w:tcW w:w="566"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второстепенная улица</w:t>
            </w:r>
          </w:p>
        </w:tc>
        <w:tc>
          <w:tcPr>
            <w:tcW w:w="568"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реконструкция</w:t>
            </w:r>
          </w:p>
        </w:tc>
        <w:tc>
          <w:tcPr>
            <w:tcW w:w="1412" w:type="pct"/>
            <w:tcBorders>
              <w:top w:val="single" w:sz="4" w:space="0" w:color="auto"/>
              <w:bottom w:val="single" w:sz="4" w:space="0" w:color="auto"/>
            </w:tcBorders>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Местного значения сельского поселения</w:t>
            </w:r>
          </w:p>
        </w:tc>
      </w:tr>
    </w:tbl>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2.5 Прогноз  уровня автомобилизации, параметров дорожного движения</w:t>
      </w:r>
    </w:p>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b/>
          <w:sz w:val="12"/>
          <w:szCs w:val="12"/>
        </w:rPr>
      </w:pPr>
    </w:p>
    <w:p w:rsidR="003E2ECD" w:rsidRPr="003E2ECD" w:rsidRDefault="003E2ECD" w:rsidP="00DC44D0">
      <w:pPr>
        <w:tabs>
          <w:tab w:val="left" w:pos="284"/>
          <w:tab w:val="left" w:pos="3828"/>
        </w:tabs>
        <w:spacing w:after="0" w:line="240" w:lineRule="auto"/>
        <w:jc w:val="center"/>
        <w:rPr>
          <w:rFonts w:ascii="Times New Roman" w:eastAsia="Calibri" w:hAnsi="Times New Roman" w:cs="Times New Roman"/>
          <w:sz w:val="12"/>
          <w:szCs w:val="12"/>
        </w:rPr>
      </w:pPr>
      <w:r w:rsidRPr="003E2ECD">
        <w:rPr>
          <w:rFonts w:ascii="Times New Roman" w:eastAsia="Calibri" w:hAnsi="Times New Roman" w:cs="Times New Roman"/>
          <w:sz w:val="12"/>
          <w:szCs w:val="12"/>
        </w:rPr>
        <w:t>Таблица 8 – Планируемый уровень автомобилизации к 2033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564"/>
        <w:gridCol w:w="992"/>
        <w:gridCol w:w="992"/>
        <w:gridCol w:w="992"/>
        <w:gridCol w:w="992"/>
        <w:gridCol w:w="993"/>
        <w:gridCol w:w="998"/>
      </w:tblGrid>
      <w:tr w:rsidR="003E2ECD" w:rsidRPr="003E2ECD" w:rsidTr="00DC44D0">
        <w:tc>
          <w:tcPr>
            <w:tcW w:w="10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Наименование показателя</w:t>
            </w:r>
          </w:p>
        </w:tc>
        <w:tc>
          <w:tcPr>
            <w:tcW w:w="65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2025</w:t>
            </w:r>
          </w:p>
        </w:tc>
        <w:tc>
          <w:tcPr>
            <w:tcW w:w="65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2026</w:t>
            </w:r>
          </w:p>
        </w:tc>
        <w:tc>
          <w:tcPr>
            <w:tcW w:w="65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2027</w:t>
            </w:r>
          </w:p>
        </w:tc>
        <w:tc>
          <w:tcPr>
            <w:tcW w:w="65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2028</w:t>
            </w:r>
          </w:p>
        </w:tc>
        <w:tc>
          <w:tcPr>
            <w:tcW w:w="66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2029</w:t>
            </w:r>
          </w:p>
        </w:tc>
        <w:tc>
          <w:tcPr>
            <w:tcW w:w="663"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2030-2033</w:t>
            </w:r>
          </w:p>
        </w:tc>
      </w:tr>
      <w:tr w:rsidR="003E2ECD" w:rsidRPr="003E2ECD" w:rsidTr="00DC44D0">
        <w:tc>
          <w:tcPr>
            <w:tcW w:w="10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Число автомобилей всего, в том числе:</w:t>
            </w:r>
          </w:p>
        </w:tc>
        <w:tc>
          <w:tcPr>
            <w:tcW w:w="65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200</w:t>
            </w:r>
          </w:p>
        </w:tc>
        <w:tc>
          <w:tcPr>
            <w:tcW w:w="65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243</w:t>
            </w:r>
          </w:p>
        </w:tc>
        <w:tc>
          <w:tcPr>
            <w:tcW w:w="65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286</w:t>
            </w:r>
          </w:p>
        </w:tc>
        <w:tc>
          <w:tcPr>
            <w:tcW w:w="65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329</w:t>
            </w:r>
          </w:p>
        </w:tc>
        <w:tc>
          <w:tcPr>
            <w:tcW w:w="66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372</w:t>
            </w:r>
          </w:p>
        </w:tc>
        <w:tc>
          <w:tcPr>
            <w:tcW w:w="663"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417</w:t>
            </w:r>
          </w:p>
        </w:tc>
      </w:tr>
      <w:tr w:rsidR="003E2ECD" w:rsidRPr="003E2ECD" w:rsidTr="00DC44D0">
        <w:tc>
          <w:tcPr>
            <w:tcW w:w="10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легковые</w:t>
            </w:r>
          </w:p>
        </w:tc>
        <w:tc>
          <w:tcPr>
            <w:tcW w:w="65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200</w:t>
            </w:r>
          </w:p>
        </w:tc>
        <w:tc>
          <w:tcPr>
            <w:tcW w:w="65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243</w:t>
            </w:r>
          </w:p>
        </w:tc>
        <w:tc>
          <w:tcPr>
            <w:tcW w:w="65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286</w:t>
            </w:r>
          </w:p>
        </w:tc>
        <w:tc>
          <w:tcPr>
            <w:tcW w:w="65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329</w:t>
            </w:r>
          </w:p>
        </w:tc>
        <w:tc>
          <w:tcPr>
            <w:tcW w:w="66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372</w:t>
            </w:r>
          </w:p>
        </w:tc>
        <w:tc>
          <w:tcPr>
            <w:tcW w:w="663"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417</w:t>
            </w:r>
          </w:p>
        </w:tc>
      </w:tr>
      <w:tr w:rsidR="003E2ECD" w:rsidRPr="003E2ECD" w:rsidTr="00DC44D0">
        <w:tc>
          <w:tcPr>
            <w:tcW w:w="10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грузовые</w:t>
            </w:r>
          </w:p>
        </w:tc>
        <w:tc>
          <w:tcPr>
            <w:tcW w:w="65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65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65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65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66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663"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r>
    </w:tbl>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Определение параметров дорожного движения является неотъемлемой частью при определении мероприятий по снижению аварийности на дороге, а так же для совершенствования регулирования дорожного движения на перекрестке. К основным параметрам дорожного движения относят: интенсивность движения, динамический коэффициент приведения состава транспортного потока, поток насыщения, установившийся интервал убытия очереди автомобилей, коэффициент загрузки полосы движением, коэффициент приращения очереди, средняя длина очереди в автомобилях и метрах, удельное число остановок автомобиля, коэффициент безостановочной проходимости.  </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В поселении на расчетный срок изменений параметров дорожного движения не прогнозируется.</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2.6 Прогноз показателей безопасного дорожного движения</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В сельском поселении Красносельское в 2025 году не зарегистрировано дорожно - транспортных  происшествий. </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В перспективе возможно ухудшение ситуации из-за массового пренебрежения безопасности дорожного движения со стороны участников движения. </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Чтобы не допустить негативного развития ситуации, необходимо: </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 повышение правового сознания и предупреждения опасного поведения среди населения, в том числе среди несовершеннолетних; </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 установка средств организации дорожного движения на дорогах (дорожных знаков).  </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Если на расчетный срок данные мероприятия осуществятся, то прогноз показателей безопасности дорожного движения будет благоприятным.</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2.7 Прогноз негативного воздействия транспортной инфраструктуры на окружающую среду и здоровья населения</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В период действия программы не предполагается изменение структуры, маршрутов и объемов грузовых перевозок. Изменения центров транспортного тяготения не предвидится. Возможной причиной увеличения негативного воздействия на окружающую среду и здоровье населения, станет рост автомобилизации населения, в связи с чем усилится влияние факторов, рассмотренных в п. 1.10 Программы.</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3. Принципиальные варианты развития транспортной инфраструктуры и их укрупненная оценка по целевым показателям (индикаторам) развития транспортной инфраструктуры с последующим выбором предлагаемого к реализации варианта</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Анализируя сложившуюся ситуацию и Программу можно выделить три принципиальных варианта развития транспортной инфраструктуры:  оптимистичный – развитие происходит в полном соответствии с положениями генерального плана с реализацией всех предложений по реконструкции и строительству; </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 реалистичный – развитие осуществляется на уровне необходимом и достаточном для обеспечения безопасности передвижения и доступности.  </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Вариант предполагает реконструкцию существующей улично-дорожной сети; </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 пессимистичный – обеспечение безопасности передвижения на уровне выполнения локальных ремонтно-восстановительных работ. </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В таблице представлены укрупнённые показатели вариантов развития транспортной инфраструктуры. </w:t>
      </w:r>
    </w:p>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p>
    <w:p w:rsidR="003E2ECD" w:rsidRPr="003E2ECD" w:rsidRDefault="003E2ECD" w:rsidP="00DC44D0">
      <w:pPr>
        <w:tabs>
          <w:tab w:val="left" w:pos="284"/>
          <w:tab w:val="left" w:pos="3828"/>
        </w:tabs>
        <w:spacing w:after="0" w:line="240" w:lineRule="auto"/>
        <w:jc w:val="center"/>
        <w:rPr>
          <w:rFonts w:ascii="Times New Roman" w:eastAsia="Calibri" w:hAnsi="Times New Roman" w:cs="Times New Roman"/>
          <w:sz w:val="12"/>
          <w:szCs w:val="12"/>
        </w:rPr>
      </w:pPr>
      <w:r w:rsidRPr="003E2ECD">
        <w:rPr>
          <w:rFonts w:ascii="Times New Roman" w:eastAsia="Calibri" w:hAnsi="Times New Roman" w:cs="Times New Roman"/>
          <w:sz w:val="12"/>
          <w:szCs w:val="12"/>
        </w:rPr>
        <w:t>Таблица 9 - Укрупнённые показатели развития транспортной инфраструктуры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89"/>
        <w:gridCol w:w="2683"/>
        <w:gridCol w:w="861"/>
        <w:gridCol w:w="1827"/>
        <w:gridCol w:w="1863"/>
      </w:tblGrid>
      <w:tr w:rsidR="003E2ECD" w:rsidRPr="003E2ECD" w:rsidTr="00DC44D0">
        <w:trPr>
          <w:trHeight w:val="20"/>
        </w:trPr>
        <w:tc>
          <w:tcPr>
            <w:tcW w:w="192" w:type="pct"/>
            <w:vMerge w:val="restar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 п/п</w:t>
            </w:r>
          </w:p>
        </w:tc>
        <w:tc>
          <w:tcPr>
            <w:tcW w:w="1783" w:type="pct"/>
            <w:vMerge w:val="restar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Целевой показатель</w:t>
            </w:r>
          </w:p>
        </w:tc>
        <w:tc>
          <w:tcPr>
            <w:tcW w:w="572" w:type="pct"/>
            <w:vMerge w:val="restar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Ед. изм.</w:t>
            </w:r>
          </w:p>
        </w:tc>
        <w:tc>
          <w:tcPr>
            <w:tcW w:w="2452" w:type="pct"/>
            <w:gridSpan w:val="2"/>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Варианты развития</w:t>
            </w:r>
          </w:p>
        </w:tc>
      </w:tr>
      <w:tr w:rsidR="003E2ECD" w:rsidRPr="003E2ECD" w:rsidTr="00DC44D0">
        <w:trPr>
          <w:trHeight w:val="20"/>
        </w:trPr>
        <w:tc>
          <w:tcPr>
            <w:tcW w:w="192" w:type="pct"/>
            <w:vMerge/>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1783" w:type="pct"/>
            <w:vMerge/>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572" w:type="pct"/>
            <w:vMerge/>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p>
        </w:tc>
        <w:tc>
          <w:tcPr>
            <w:tcW w:w="1214"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Оптимистичный</w:t>
            </w:r>
          </w:p>
        </w:tc>
        <w:tc>
          <w:tcPr>
            <w:tcW w:w="1238"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Реалистичный</w:t>
            </w:r>
          </w:p>
        </w:tc>
      </w:tr>
      <w:tr w:rsidR="003E2ECD" w:rsidRPr="003E2ECD" w:rsidTr="00DC44D0">
        <w:trPr>
          <w:trHeight w:val="20"/>
        </w:trPr>
        <w:tc>
          <w:tcPr>
            <w:tcW w:w="192"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w:t>
            </w:r>
          </w:p>
        </w:tc>
        <w:tc>
          <w:tcPr>
            <w:tcW w:w="1783"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Удельный вес дорог, нуждающихся в капитальном ремонте (реконструкции)</w:t>
            </w:r>
          </w:p>
        </w:tc>
        <w:tc>
          <w:tcPr>
            <w:tcW w:w="572"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w:t>
            </w:r>
          </w:p>
        </w:tc>
        <w:tc>
          <w:tcPr>
            <w:tcW w:w="1214"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80</w:t>
            </w:r>
          </w:p>
        </w:tc>
        <w:tc>
          <w:tcPr>
            <w:tcW w:w="1238"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w:t>
            </w:r>
          </w:p>
        </w:tc>
      </w:tr>
      <w:tr w:rsidR="003E2ECD" w:rsidRPr="003E2ECD" w:rsidTr="00DC44D0">
        <w:trPr>
          <w:trHeight w:val="20"/>
        </w:trPr>
        <w:tc>
          <w:tcPr>
            <w:tcW w:w="192"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w:t>
            </w:r>
          </w:p>
        </w:tc>
        <w:tc>
          <w:tcPr>
            <w:tcW w:w="1783"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Прирост протяженности дорог</w:t>
            </w:r>
          </w:p>
        </w:tc>
        <w:tc>
          <w:tcPr>
            <w:tcW w:w="572"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км</w:t>
            </w:r>
          </w:p>
        </w:tc>
        <w:tc>
          <w:tcPr>
            <w:tcW w:w="1214"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1238"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r>
    </w:tbl>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b/>
          <w:sz w:val="12"/>
          <w:szCs w:val="12"/>
        </w:rPr>
      </w:pP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4. Перечень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 технико-экономических параметров объектов транспорта, очередность реализации мероприятий (инвестиционных проектов)</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Механизм реализации Программы включает в себя систему мероприятий, проводимых по содержанию и ремонту дорог общего пользования местного значения в сельском поселении Красносельское. Перечень мероприятий по ремонту дорог по реализации Программы формируется администрацией муниципального образования по итогам обследования состояния дорожного покрытия не реже одного раза в год, в начале осеннего или в конце весеннего периодов и с учетом решения первостепенных проблемных ситуаций, в том числе по поступившим обращениям (жалобам) граждан. </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Мероприятия по развитию транспортной инфраструктуры по видам транспорта</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 Мероприятия по развитию транспортной инфраструктуры по видам транспорта не планируются. </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Мероприятия по развитию транспорта общего пользования, созданию транспортно-пересадочных узлов</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В муниципальном образовании Красносельское на момент разработки программы, общественный транспорт отсутствует</w:t>
      </w:r>
    </w:p>
    <w:p w:rsidR="003E2ECD" w:rsidRPr="003E2ECD" w:rsidRDefault="003E2ECD" w:rsidP="00DC44D0">
      <w:pPr>
        <w:tabs>
          <w:tab w:val="left" w:pos="284"/>
          <w:tab w:val="left" w:pos="3828"/>
        </w:tabs>
        <w:spacing w:after="0" w:line="240" w:lineRule="auto"/>
        <w:jc w:val="center"/>
        <w:rPr>
          <w:rFonts w:ascii="Times New Roman" w:eastAsia="Calibri" w:hAnsi="Times New Roman" w:cs="Times New Roman"/>
          <w:sz w:val="12"/>
          <w:szCs w:val="12"/>
        </w:rPr>
      </w:pPr>
      <w:r w:rsidRPr="003E2ECD">
        <w:rPr>
          <w:rFonts w:ascii="Times New Roman" w:eastAsia="Calibri" w:hAnsi="Times New Roman" w:cs="Times New Roman"/>
          <w:sz w:val="12"/>
          <w:szCs w:val="12"/>
        </w:rPr>
        <w:t>Таблица 10 - Мероприятия по развитию инфраструктуры для легкового автомобильного транспорта, включая развитие единого парковочного пространства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99"/>
        <w:gridCol w:w="1535"/>
        <w:gridCol w:w="1491"/>
        <w:gridCol w:w="1426"/>
        <w:gridCol w:w="1572"/>
      </w:tblGrid>
      <w:tr w:rsidR="003E2ECD" w:rsidRPr="003E2ECD" w:rsidTr="00DC44D0">
        <w:trPr>
          <w:jc w:val="center"/>
        </w:trPr>
        <w:tc>
          <w:tcPr>
            <w:tcW w:w="996"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Наименование мероприятия</w:t>
            </w:r>
          </w:p>
        </w:tc>
        <w:tc>
          <w:tcPr>
            <w:tcW w:w="102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Характеристики (машино-мест)</w:t>
            </w:r>
          </w:p>
        </w:tc>
        <w:tc>
          <w:tcPr>
            <w:tcW w:w="991"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Расположение</w:t>
            </w:r>
          </w:p>
        </w:tc>
        <w:tc>
          <w:tcPr>
            <w:tcW w:w="948"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Сроки реализации</w:t>
            </w:r>
          </w:p>
        </w:tc>
        <w:tc>
          <w:tcPr>
            <w:tcW w:w="1045"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Финансирование (сумма, из какого бюджета)</w:t>
            </w:r>
          </w:p>
        </w:tc>
      </w:tr>
      <w:tr w:rsidR="003E2ECD" w:rsidRPr="003E2ECD" w:rsidTr="00DC44D0">
        <w:trPr>
          <w:jc w:val="center"/>
        </w:trPr>
        <w:tc>
          <w:tcPr>
            <w:tcW w:w="996"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w:t>
            </w:r>
          </w:p>
        </w:tc>
        <w:tc>
          <w:tcPr>
            <w:tcW w:w="102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w:t>
            </w:r>
          </w:p>
        </w:tc>
        <w:tc>
          <w:tcPr>
            <w:tcW w:w="991"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w:t>
            </w:r>
          </w:p>
        </w:tc>
        <w:tc>
          <w:tcPr>
            <w:tcW w:w="948"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w:t>
            </w:r>
          </w:p>
        </w:tc>
        <w:tc>
          <w:tcPr>
            <w:tcW w:w="1045"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w:t>
            </w:r>
          </w:p>
        </w:tc>
      </w:tr>
    </w:tbl>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b/>
          <w:sz w:val="12"/>
          <w:szCs w:val="12"/>
        </w:rPr>
      </w:pP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lastRenderedPageBreak/>
        <w:t>Мероприятия по развитию инфраструктуры пешеходного и велосипедного передвижения</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На расчетный срок не планируются мероприятия по развитию велосипедного и пешеходного передвижения.</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 xml:space="preserve">Мероприятия по развитию инфраструктуры для грузового транспорта, транспортных средств коммунальных и дорожных служб </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Мероприятия по развитию инфраструктуры для грузового транспорта  </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отсутствуют.  </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Мероприятия по развитию инфраструктуры для грузового транспорта, транспортных средств коммунальных и дорожных служб</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Мероприятия по развитию инфраструктуры для грузового транспорта  </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отсутствуют.</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Мероприятия по развитию сети автомобильных дорог общего пользования местного значения сельского поселения Красносельское</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В целях развития сети дорог сельского поселения Красносельское планируется: </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Реконструкция 2,27 км дорог местного значения сельского поселения;</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Строительство 12,42 км дорог местного значения поселения.</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Внешнее сообщение сельского поселение Красносельское осуществляется автотранспортом по автодорогам общего пользования регионального или межмуниципального значения: Сергиевск - Чекалино - Большая Чесноковка -Русская Селитьба, «Сергиевск - Большая Чесноковка" – Кандабулак, "Сергиевск - Кандабулак" – Красносельское, Старая Дмитриевка - Малые Ключи, Красносельское - Малые Ключи (Постановление Правительства Самарской области от 09 августа 2006г. №106 «Об утверждении перечня автомобильных дорогах общего пользования Самарской области»).</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Мероприятия по развитию инфраструктуры объектов автомобильного транспорта</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Данные мероприятия в сельском поселении Красносельское  не планируются.</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Комплексные мероприятия по организации дорожного движения, в том числе мероприятия по повышению безопасности дорожного движения, снижению перегруженности дорог и (или) их участков</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Данные мероприятия в сельском поселении Красносельское  не планируются.</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Мероприятия по внедрению интеллектуальных транспортных систем</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Данные мероприятия в сельском поселении Красносельское  не планируются. </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Мероприятия по снижению негативного воздействия транспорта на окружающую среду и здоровье населения</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Данные мероприятия в сельском поселении Красносельское  не планируются. </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Данные мероприятия в сельском поселении Красносельское  не планируются.</w:t>
      </w: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 xml:space="preserve"> 5. Оценка объемов и источников финансирования мероприятий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 (Обоснование ресурсного обеспечения Программы)</w:t>
      </w:r>
    </w:p>
    <w:p w:rsidR="003E2ECD" w:rsidRPr="003E2ECD" w:rsidRDefault="003E2ECD" w:rsidP="00DC44D0">
      <w:pPr>
        <w:tabs>
          <w:tab w:val="left" w:pos="284"/>
          <w:tab w:val="left" w:pos="3828"/>
        </w:tabs>
        <w:spacing w:after="0" w:line="240" w:lineRule="auto"/>
        <w:jc w:val="right"/>
        <w:rPr>
          <w:rFonts w:ascii="Times New Roman" w:eastAsia="Calibri" w:hAnsi="Times New Roman" w:cs="Times New Roman"/>
          <w:sz w:val="12"/>
          <w:szCs w:val="12"/>
        </w:rPr>
      </w:pPr>
      <w:r w:rsidRPr="003E2ECD">
        <w:rPr>
          <w:rFonts w:ascii="Times New Roman" w:eastAsia="Calibri" w:hAnsi="Times New Roman" w:cs="Times New Roman"/>
          <w:sz w:val="12"/>
          <w:szCs w:val="12"/>
        </w:rPr>
        <w:t>Таблица 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39"/>
        <w:gridCol w:w="949"/>
        <w:gridCol w:w="766"/>
        <w:gridCol w:w="766"/>
        <w:gridCol w:w="721"/>
        <w:gridCol w:w="812"/>
        <w:gridCol w:w="812"/>
        <w:gridCol w:w="958"/>
      </w:tblGrid>
      <w:tr w:rsidR="003E2ECD" w:rsidRPr="003E2ECD" w:rsidTr="00DC44D0">
        <w:tc>
          <w:tcPr>
            <w:tcW w:w="1155"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Наименование мероприятия</w:t>
            </w:r>
          </w:p>
        </w:tc>
        <w:tc>
          <w:tcPr>
            <w:tcW w:w="63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Источник средств</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2025 г., тыс. руб.</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2026 г., тыс. руб.</w:t>
            </w:r>
          </w:p>
        </w:tc>
        <w:tc>
          <w:tcPr>
            <w:tcW w:w="47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2027 г., тыс. руб.</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2028 г., тыс. руб.</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2029 г., тыс. руб.</w:t>
            </w:r>
          </w:p>
        </w:tc>
        <w:tc>
          <w:tcPr>
            <w:tcW w:w="637"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2030-2033 г.г., тыс. руб.</w:t>
            </w:r>
          </w:p>
        </w:tc>
      </w:tr>
      <w:tr w:rsidR="003E2ECD" w:rsidRPr="003E2ECD" w:rsidTr="00DC44D0">
        <w:tc>
          <w:tcPr>
            <w:tcW w:w="1155"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дорог в селе Красносельское ул.№1</w:t>
            </w:r>
          </w:p>
        </w:tc>
        <w:tc>
          <w:tcPr>
            <w:tcW w:w="63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Местный бюджет</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7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637"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154,310</w:t>
            </w:r>
          </w:p>
        </w:tc>
      </w:tr>
      <w:tr w:rsidR="003E2ECD" w:rsidRPr="003E2ECD" w:rsidTr="00DC44D0">
        <w:tc>
          <w:tcPr>
            <w:tcW w:w="1155"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дорог в селе Красносельское ул.№2</w:t>
            </w:r>
          </w:p>
        </w:tc>
        <w:tc>
          <w:tcPr>
            <w:tcW w:w="63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Местный бюджет</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7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637"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113,549</w:t>
            </w:r>
          </w:p>
        </w:tc>
      </w:tr>
      <w:tr w:rsidR="003E2ECD" w:rsidRPr="003E2ECD" w:rsidTr="00DC44D0">
        <w:tc>
          <w:tcPr>
            <w:tcW w:w="1155"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дорог в селе Красносельское ул.№3</w:t>
            </w:r>
          </w:p>
        </w:tc>
        <w:tc>
          <w:tcPr>
            <w:tcW w:w="63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Местный бюджет</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7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637"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218,363</w:t>
            </w:r>
          </w:p>
        </w:tc>
      </w:tr>
      <w:tr w:rsidR="003E2ECD" w:rsidRPr="003E2ECD" w:rsidTr="00DC44D0">
        <w:tc>
          <w:tcPr>
            <w:tcW w:w="1155"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дорог в селе Красносельское ул.№4</w:t>
            </w:r>
          </w:p>
        </w:tc>
        <w:tc>
          <w:tcPr>
            <w:tcW w:w="63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Местный бюджет</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7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637"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123,739</w:t>
            </w:r>
          </w:p>
        </w:tc>
      </w:tr>
      <w:tr w:rsidR="003E2ECD" w:rsidRPr="003E2ECD" w:rsidTr="00DC44D0">
        <w:tc>
          <w:tcPr>
            <w:tcW w:w="1155"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дорог в селе Красносельское ул.№5</w:t>
            </w:r>
          </w:p>
        </w:tc>
        <w:tc>
          <w:tcPr>
            <w:tcW w:w="63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Местный бюджет</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7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637"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84,434</w:t>
            </w:r>
          </w:p>
        </w:tc>
      </w:tr>
      <w:tr w:rsidR="003E2ECD" w:rsidRPr="003E2ECD" w:rsidTr="00DC44D0">
        <w:tc>
          <w:tcPr>
            <w:tcW w:w="1155"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дорог в селе Красносельское ул.№6</w:t>
            </w:r>
          </w:p>
        </w:tc>
        <w:tc>
          <w:tcPr>
            <w:tcW w:w="63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Местный бюджет</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7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637"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133,929</w:t>
            </w:r>
          </w:p>
        </w:tc>
      </w:tr>
      <w:tr w:rsidR="003E2ECD" w:rsidRPr="003E2ECD" w:rsidTr="00DC44D0">
        <w:tc>
          <w:tcPr>
            <w:tcW w:w="1155"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дорог в селе Красносельское ул.№7</w:t>
            </w:r>
          </w:p>
        </w:tc>
        <w:tc>
          <w:tcPr>
            <w:tcW w:w="63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Местный бюджет</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7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637"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72,788</w:t>
            </w:r>
          </w:p>
        </w:tc>
      </w:tr>
      <w:tr w:rsidR="003E2ECD" w:rsidRPr="003E2ECD" w:rsidTr="00DC44D0">
        <w:tc>
          <w:tcPr>
            <w:tcW w:w="1155"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Реконструкция дороги в селе Красносельское, ул. Советская</w:t>
            </w:r>
          </w:p>
        </w:tc>
        <w:tc>
          <w:tcPr>
            <w:tcW w:w="63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Местный бюджет</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7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637"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203,805</w:t>
            </w:r>
          </w:p>
        </w:tc>
      </w:tr>
      <w:tr w:rsidR="003E2ECD" w:rsidRPr="003E2ECD" w:rsidTr="00DC44D0">
        <w:tc>
          <w:tcPr>
            <w:tcW w:w="1155"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дороги в поселке Малые Ключи ул.№1</w:t>
            </w:r>
          </w:p>
        </w:tc>
        <w:tc>
          <w:tcPr>
            <w:tcW w:w="63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Местный бюджет</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7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637"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251,845</w:t>
            </w:r>
          </w:p>
        </w:tc>
      </w:tr>
      <w:tr w:rsidR="003E2ECD" w:rsidRPr="003E2ECD" w:rsidTr="00DC44D0">
        <w:tc>
          <w:tcPr>
            <w:tcW w:w="1155"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дороги в поселке Малые Ключи ул.№2</w:t>
            </w:r>
          </w:p>
        </w:tc>
        <w:tc>
          <w:tcPr>
            <w:tcW w:w="63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Местный бюджет</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7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637"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116,46</w:t>
            </w:r>
          </w:p>
        </w:tc>
      </w:tr>
      <w:tr w:rsidR="003E2ECD" w:rsidRPr="003E2ECD" w:rsidTr="00DC44D0">
        <w:tc>
          <w:tcPr>
            <w:tcW w:w="1155"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дороги в поселке Малые Ключи ул.№3</w:t>
            </w:r>
          </w:p>
        </w:tc>
        <w:tc>
          <w:tcPr>
            <w:tcW w:w="63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Местный бюджет</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7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637"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52,407</w:t>
            </w:r>
          </w:p>
        </w:tc>
      </w:tr>
      <w:tr w:rsidR="003E2ECD" w:rsidRPr="003E2ECD" w:rsidTr="00DC44D0">
        <w:tc>
          <w:tcPr>
            <w:tcW w:w="1155"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дороги в поселке Малые Ключи ул.№4</w:t>
            </w:r>
          </w:p>
        </w:tc>
        <w:tc>
          <w:tcPr>
            <w:tcW w:w="63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Местный бюджет</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7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637"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46,584</w:t>
            </w:r>
          </w:p>
        </w:tc>
      </w:tr>
      <w:tr w:rsidR="003E2ECD" w:rsidRPr="003E2ECD" w:rsidTr="00DC44D0">
        <w:tc>
          <w:tcPr>
            <w:tcW w:w="1155"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дороги в поселке Малые Ключи ул.№5</w:t>
            </w:r>
          </w:p>
        </w:tc>
        <w:tc>
          <w:tcPr>
            <w:tcW w:w="63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Местный бюджет</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7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637"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42,217</w:t>
            </w:r>
          </w:p>
        </w:tc>
      </w:tr>
      <w:tr w:rsidR="003E2ECD" w:rsidRPr="003E2ECD" w:rsidTr="00DC44D0">
        <w:tc>
          <w:tcPr>
            <w:tcW w:w="1155"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дороги в поселке Малые Ключи ул.№6</w:t>
            </w:r>
          </w:p>
        </w:tc>
        <w:tc>
          <w:tcPr>
            <w:tcW w:w="63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Местный бюджет</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7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637"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30,571</w:t>
            </w:r>
          </w:p>
        </w:tc>
      </w:tr>
      <w:tr w:rsidR="003E2ECD" w:rsidRPr="003E2ECD" w:rsidTr="00DC44D0">
        <w:tc>
          <w:tcPr>
            <w:tcW w:w="1155"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дороги в поселке Малые Ключи продолжение ул. Садовая</w:t>
            </w:r>
          </w:p>
        </w:tc>
        <w:tc>
          <w:tcPr>
            <w:tcW w:w="63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Местный бюджет</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7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637"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87,345</w:t>
            </w:r>
          </w:p>
        </w:tc>
      </w:tr>
      <w:tr w:rsidR="003E2ECD" w:rsidRPr="003E2ECD" w:rsidTr="00DC44D0">
        <w:tc>
          <w:tcPr>
            <w:tcW w:w="1155"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дороги в поселке Ровный ул.№1</w:t>
            </w:r>
          </w:p>
        </w:tc>
        <w:tc>
          <w:tcPr>
            <w:tcW w:w="63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Местный бюджет</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7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637"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113,549</w:t>
            </w:r>
          </w:p>
        </w:tc>
      </w:tr>
      <w:tr w:rsidR="003E2ECD" w:rsidRPr="003E2ECD" w:rsidTr="00DC44D0">
        <w:tc>
          <w:tcPr>
            <w:tcW w:w="1155"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дороги в поселке Ровный ул.№2</w:t>
            </w:r>
          </w:p>
        </w:tc>
        <w:tc>
          <w:tcPr>
            <w:tcW w:w="63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Местный бюджет</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7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637"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148,487</w:t>
            </w:r>
          </w:p>
        </w:tc>
      </w:tr>
      <w:tr w:rsidR="003E2ECD" w:rsidRPr="003E2ECD" w:rsidTr="00DC44D0">
        <w:tc>
          <w:tcPr>
            <w:tcW w:w="1155"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дороги в поселке Ровный ул.№3</w:t>
            </w:r>
          </w:p>
        </w:tc>
        <w:tc>
          <w:tcPr>
            <w:tcW w:w="63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Местный бюджет</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7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637"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151,398</w:t>
            </w:r>
          </w:p>
        </w:tc>
      </w:tr>
      <w:tr w:rsidR="003E2ECD" w:rsidRPr="003E2ECD" w:rsidTr="00DC44D0">
        <w:tc>
          <w:tcPr>
            <w:tcW w:w="1155"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Строительство дороги в поселке </w:t>
            </w:r>
            <w:r w:rsidRPr="003E2ECD">
              <w:rPr>
                <w:rFonts w:ascii="Times New Roman" w:eastAsia="Calibri" w:hAnsi="Times New Roman" w:cs="Times New Roman"/>
                <w:sz w:val="12"/>
                <w:szCs w:val="12"/>
              </w:rPr>
              <w:lastRenderedPageBreak/>
              <w:t>Ровный ул.№4</w:t>
            </w:r>
          </w:p>
        </w:tc>
        <w:tc>
          <w:tcPr>
            <w:tcW w:w="63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Местный бюджет</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7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637"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168,867</w:t>
            </w:r>
          </w:p>
        </w:tc>
      </w:tr>
      <w:tr w:rsidR="003E2ECD" w:rsidRPr="003E2ECD" w:rsidTr="00DC44D0">
        <w:tc>
          <w:tcPr>
            <w:tcW w:w="1155"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дороги в поселке Ровный ул. Новый проезд</w:t>
            </w:r>
          </w:p>
        </w:tc>
        <w:tc>
          <w:tcPr>
            <w:tcW w:w="63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Местный бюджет</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7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637"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100,447</w:t>
            </w:r>
          </w:p>
        </w:tc>
      </w:tr>
      <w:tr w:rsidR="003E2ECD" w:rsidRPr="003E2ECD" w:rsidTr="00DC44D0">
        <w:tc>
          <w:tcPr>
            <w:tcW w:w="1155"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дороги в селе Мамыково ул.№2</w:t>
            </w:r>
          </w:p>
        </w:tc>
        <w:tc>
          <w:tcPr>
            <w:tcW w:w="63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Местный бюджет</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7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637"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145,575</w:t>
            </w:r>
          </w:p>
        </w:tc>
      </w:tr>
      <w:tr w:rsidR="003E2ECD" w:rsidRPr="003E2ECD" w:rsidTr="00DC44D0">
        <w:tc>
          <w:tcPr>
            <w:tcW w:w="1155"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дороги в селе Мамыково ул.№3</w:t>
            </w:r>
          </w:p>
        </w:tc>
        <w:tc>
          <w:tcPr>
            <w:tcW w:w="63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Местный бюджет</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7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637"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138,296</w:t>
            </w:r>
          </w:p>
        </w:tc>
      </w:tr>
      <w:tr w:rsidR="003E2ECD" w:rsidRPr="003E2ECD" w:rsidTr="00DC44D0">
        <w:tc>
          <w:tcPr>
            <w:tcW w:w="1155"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дороги в селе Мамыково ул.№4</w:t>
            </w:r>
          </w:p>
        </w:tc>
        <w:tc>
          <w:tcPr>
            <w:tcW w:w="63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Местный бюджет</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7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637"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69,876</w:t>
            </w:r>
          </w:p>
        </w:tc>
      </w:tr>
      <w:tr w:rsidR="003E2ECD" w:rsidRPr="003E2ECD" w:rsidTr="00DC44D0">
        <w:tc>
          <w:tcPr>
            <w:tcW w:w="1155"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дороги в селе Мамыково ул.№5</w:t>
            </w:r>
          </w:p>
        </w:tc>
        <w:tc>
          <w:tcPr>
            <w:tcW w:w="63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Местный бюджет</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7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637"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90,257</w:t>
            </w:r>
          </w:p>
        </w:tc>
      </w:tr>
      <w:tr w:rsidR="003E2ECD" w:rsidRPr="003E2ECD" w:rsidTr="00DC44D0">
        <w:tc>
          <w:tcPr>
            <w:tcW w:w="1155"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дороги в селе Мамыково ул. № 6</w:t>
            </w:r>
          </w:p>
        </w:tc>
        <w:tc>
          <w:tcPr>
            <w:tcW w:w="63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Местный бюджет</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7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637"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84,434</w:t>
            </w:r>
          </w:p>
        </w:tc>
      </w:tr>
      <w:tr w:rsidR="003E2ECD" w:rsidRPr="003E2ECD" w:rsidTr="00DC44D0">
        <w:tc>
          <w:tcPr>
            <w:tcW w:w="1155"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дороги в селе Мамыково ул.№7</w:t>
            </w:r>
          </w:p>
        </w:tc>
        <w:tc>
          <w:tcPr>
            <w:tcW w:w="63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Местный бюджет</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7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637"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50,951</w:t>
            </w:r>
          </w:p>
        </w:tc>
      </w:tr>
      <w:tr w:rsidR="003E2ECD" w:rsidRPr="003E2ECD" w:rsidTr="00DC44D0">
        <w:tc>
          <w:tcPr>
            <w:tcW w:w="1155"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дороги в селе Королевка ул.№1</w:t>
            </w:r>
          </w:p>
        </w:tc>
        <w:tc>
          <w:tcPr>
            <w:tcW w:w="63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Местный бюджет</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7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637"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288,239</w:t>
            </w:r>
          </w:p>
        </w:tc>
      </w:tr>
      <w:tr w:rsidR="003E2ECD" w:rsidRPr="003E2ECD" w:rsidTr="00DC44D0">
        <w:tc>
          <w:tcPr>
            <w:tcW w:w="1155"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дороги в селе Королевка ул.№2</w:t>
            </w:r>
          </w:p>
        </w:tc>
        <w:tc>
          <w:tcPr>
            <w:tcW w:w="63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Местный бюджет</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7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637"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302,80</w:t>
            </w:r>
          </w:p>
        </w:tc>
      </w:tr>
      <w:tr w:rsidR="003E2ECD" w:rsidRPr="003E2ECD" w:rsidTr="00DC44D0">
        <w:tc>
          <w:tcPr>
            <w:tcW w:w="1155"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дороги в селе Королевка ул.№3</w:t>
            </w:r>
          </w:p>
        </w:tc>
        <w:tc>
          <w:tcPr>
            <w:tcW w:w="63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Местный бюджет</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7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637"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115,004</w:t>
            </w:r>
          </w:p>
        </w:tc>
      </w:tr>
      <w:tr w:rsidR="003E2ECD" w:rsidRPr="003E2ECD" w:rsidTr="00DC44D0">
        <w:tc>
          <w:tcPr>
            <w:tcW w:w="1155"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Строительство дороги в селе Королевка ул.№4</w:t>
            </w:r>
          </w:p>
        </w:tc>
        <w:tc>
          <w:tcPr>
            <w:tcW w:w="63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Местный бюджет</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7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637"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119,372</w:t>
            </w:r>
          </w:p>
        </w:tc>
      </w:tr>
      <w:tr w:rsidR="003E2ECD" w:rsidRPr="003E2ECD" w:rsidTr="00DC44D0">
        <w:tc>
          <w:tcPr>
            <w:tcW w:w="1155"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Реконструкция дороги в селе Мамыково, ул.№1</w:t>
            </w:r>
          </w:p>
        </w:tc>
        <w:tc>
          <w:tcPr>
            <w:tcW w:w="63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Местный бюджет</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7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637"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378,495</w:t>
            </w:r>
          </w:p>
        </w:tc>
      </w:tr>
      <w:tr w:rsidR="003E2ECD" w:rsidRPr="003E2ECD" w:rsidTr="00DC44D0">
        <w:tc>
          <w:tcPr>
            <w:tcW w:w="1155"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Реконструкция дороги в поселке Ровный, ул. Озерная</w:t>
            </w:r>
          </w:p>
        </w:tc>
        <w:tc>
          <w:tcPr>
            <w:tcW w:w="630" w:type="pct"/>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Местный бюджет</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7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637"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78,611</w:t>
            </w:r>
          </w:p>
        </w:tc>
      </w:tr>
      <w:tr w:rsidR="003E2ECD" w:rsidRPr="003E2ECD" w:rsidTr="00DC44D0">
        <w:tc>
          <w:tcPr>
            <w:tcW w:w="1785" w:type="pct"/>
            <w:gridSpan w:val="2"/>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Итого</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0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79"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40"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637" w:type="pct"/>
            <w:shd w:val="clear" w:color="auto" w:fill="auto"/>
          </w:tcPr>
          <w:p w:rsidR="003E2ECD" w:rsidRPr="003E2ECD" w:rsidRDefault="003E2ECD" w:rsidP="00DC44D0">
            <w:pPr>
              <w:tabs>
                <w:tab w:val="left" w:pos="284"/>
                <w:tab w:val="left" w:pos="3828"/>
              </w:tabs>
              <w:spacing w:after="0" w:line="240" w:lineRule="auto"/>
              <w:rPr>
                <w:rFonts w:ascii="Times New Roman" w:eastAsia="Calibri" w:hAnsi="Times New Roman" w:cs="Times New Roman"/>
                <w:b/>
                <w:sz w:val="12"/>
                <w:szCs w:val="12"/>
              </w:rPr>
            </w:pPr>
            <w:r w:rsidRPr="003E2ECD">
              <w:rPr>
                <w:rFonts w:ascii="Times New Roman" w:eastAsia="Calibri" w:hAnsi="Times New Roman" w:cs="Times New Roman"/>
                <w:b/>
                <w:sz w:val="12"/>
                <w:szCs w:val="12"/>
              </w:rPr>
              <w:t>4 277,004</w:t>
            </w:r>
          </w:p>
        </w:tc>
      </w:tr>
    </w:tbl>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b/>
          <w:sz w:val="12"/>
          <w:szCs w:val="12"/>
        </w:rPr>
      </w:pPr>
    </w:p>
    <w:p w:rsidR="003E2ECD" w:rsidRPr="003E2ECD" w:rsidRDefault="003E2ECD" w:rsidP="00DC44D0">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6. Оценка эффективности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p>
    <w:p w:rsidR="003E2ECD" w:rsidRPr="003E2ECD" w:rsidRDefault="003E2ECD" w:rsidP="00DC44D0">
      <w:pPr>
        <w:tabs>
          <w:tab w:val="left" w:pos="284"/>
          <w:tab w:val="left" w:pos="3828"/>
        </w:tabs>
        <w:spacing w:after="0" w:line="240" w:lineRule="auto"/>
        <w:jc w:val="center"/>
        <w:rPr>
          <w:rFonts w:ascii="Times New Roman" w:eastAsia="Calibri" w:hAnsi="Times New Roman" w:cs="Times New Roman"/>
          <w:sz w:val="12"/>
          <w:szCs w:val="12"/>
        </w:rPr>
      </w:pPr>
      <w:r w:rsidRPr="003E2ECD">
        <w:rPr>
          <w:rFonts w:ascii="Times New Roman" w:eastAsia="Calibri" w:hAnsi="Times New Roman" w:cs="Times New Roman"/>
          <w:sz w:val="12"/>
          <w:szCs w:val="12"/>
        </w:rPr>
        <w:t>Таблица 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83"/>
        <w:gridCol w:w="1714"/>
        <w:gridCol w:w="870"/>
        <w:gridCol w:w="665"/>
        <w:gridCol w:w="665"/>
        <w:gridCol w:w="665"/>
        <w:gridCol w:w="665"/>
        <w:gridCol w:w="796"/>
      </w:tblGrid>
      <w:tr w:rsidR="003E2ECD" w:rsidRPr="003E2ECD" w:rsidTr="00817808">
        <w:trPr>
          <w:trHeight w:val="20"/>
        </w:trPr>
        <w:tc>
          <w:tcPr>
            <w:tcW w:w="986"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Мероприятия</w:t>
            </w:r>
          </w:p>
        </w:tc>
        <w:tc>
          <w:tcPr>
            <w:tcW w:w="1139"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Наименование индикатора</w:t>
            </w:r>
          </w:p>
        </w:tc>
        <w:tc>
          <w:tcPr>
            <w:tcW w:w="578"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2025 год (базовый год)</w:t>
            </w:r>
          </w:p>
        </w:tc>
        <w:tc>
          <w:tcPr>
            <w:tcW w:w="442"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2026г.</w:t>
            </w:r>
          </w:p>
        </w:tc>
        <w:tc>
          <w:tcPr>
            <w:tcW w:w="442"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2027г.</w:t>
            </w:r>
          </w:p>
        </w:tc>
        <w:tc>
          <w:tcPr>
            <w:tcW w:w="442"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2028г.</w:t>
            </w:r>
          </w:p>
        </w:tc>
        <w:tc>
          <w:tcPr>
            <w:tcW w:w="442"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2029г.</w:t>
            </w:r>
          </w:p>
        </w:tc>
        <w:tc>
          <w:tcPr>
            <w:tcW w:w="529"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2030г-2033 г.</w:t>
            </w:r>
          </w:p>
        </w:tc>
      </w:tr>
      <w:tr w:rsidR="003E2ECD" w:rsidRPr="003E2ECD" w:rsidTr="00817808">
        <w:trPr>
          <w:trHeight w:val="20"/>
        </w:trPr>
        <w:tc>
          <w:tcPr>
            <w:tcW w:w="986" w:type="pct"/>
            <w:vMerge w:val="restar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а) мероприятия по развитию </w:t>
            </w:r>
          </w:p>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транспорта общего пользования, </w:t>
            </w:r>
          </w:p>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созданию транспортно- </w:t>
            </w:r>
          </w:p>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пересадочных узлов</w:t>
            </w:r>
          </w:p>
        </w:tc>
        <w:tc>
          <w:tcPr>
            <w:tcW w:w="1139"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Число транспортно-пересадочных </w:t>
            </w:r>
          </w:p>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узлов</w:t>
            </w:r>
          </w:p>
        </w:tc>
        <w:tc>
          <w:tcPr>
            <w:tcW w:w="578"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42"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42"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42"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42"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29"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r>
      <w:tr w:rsidR="003E2ECD" w:rsidRPr="003E2ECD" w:rsidTr="00817808">
        <w:trPr>
          <w:trHeight w:val="20"/>
        </w:trPr>
        <w:tc>
          <w:tcPr>
            <w:tcW w:w="986" w:type="pct"/>
            <w:vMerge/>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p>
        </w:tc>
        <w:tc>
          <w:tcPr>
            <w:tcW w:w="1139"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Количество рейсов автомобильного транспорта в год, ед.</w:t>
            </w:r>
          </w:p>
        </w:tc>
        <w:tc>
          <w:tcPr>
            <w:tcW w:w="578"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42"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42"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42"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42"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29"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r>
      <w:tr w:rsidR="003E2ECD" w:rsidRPr="003E2ECD" w:rsidTr="00817808">
        <w:trPr>
          <w:trHeight w:val="20"/>
        </w:trPr>
        <w:tc>
          <w:tcPr>
            <w:tcW w:w="986" w:type="pct"/>
            <w:vMerge/>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p>
        </w:tc>
        <w:tc>
          <w:tcPr>
            <w:tcW w:w="1139"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Число остановочных площадок</w:t>
            </w:r>
          </w:p>
        </w:tc>
        <w:tc>
          <w:tcPr>
            <w:tcW w:w="578"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42"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42"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42"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42"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29"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r>
      <w:tr w:rsidR="003E2ECD" w:rsidRPr="003E2ECD" w:rsidTr="00817808">
        <w:trPr>
          <w:trHeight w:val="20"/>
        </w:trPr>
        <w:tc>
          <w:tcPr>
            <w:tcW w:w="986"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б) мероприятия по развитию </w:t>
            </w:r>
          </w:p>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инфраструктуры для легкового </w:t>
            </w:r>
          </w:p>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автомобильного транспорта, включая развитие единого парковочного пространства</w:t>
            </w:r>
          </w:p>
        </w:tc>
        <w:tc>
          <w:tcPr>
            <w:tcW w:w="1139"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Парковочное пространство, мест</w:t>
            </w:r>
          </w:p>
        </w:tc>
        <w:tc>
          <w:tcPr>
            <w:tcW w:w="578"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42"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42"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42"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42"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29"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r>
      <w:tr w:rsidR="003E2ECD" w:rsidRPr="003E2ECD" w:rsidTr="00817808">
        <w:trPr>
          <w:trHeight w:val="20"/>
        </w:trPr>
        <w:tc>
          <w:tcPr>
            <w:tcW w:w="986"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в) мероприятия по развитию </w:t>
            </w:r>
          </w:p>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инфраструктуры для грузового </w:t>
            </w:r>
          </w:p>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транспорта, транспортных </w:t>
            </w:r>
          </w:p>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средств коммунальных и дорожных служб;</w:t>
            </w:r>
          </w:p>
        </w:tc>
        <w:tc>
          <w:tcPr>
            <w:tcW w:w="1139"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Число мест стоянок большегрузного </w:t>
            </w:r>
          </w:p>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транспорта</w:t>
            </w:r>
          </w:p>
        </w:tc>
        <w:tc>
          <w:tcPr>
            <w:tcW w:w="578"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42"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42"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42"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42"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29"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r>
      <w:tr w:rsidR="003E2ECD" w:rsidRPr="003E2ECD" w:rsidTr="00817808">
        <w:trPr>
          <w:trHeight w:val="20"/>
        </w:trPr>
        <w:tc>
          <w:tcPr>
            <w:tcW w:w="986"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г) мероприятия по развитию сети дорог поселения</w:t>
            </w:r>
          </w:p>
        </w:tc>
        <w:tc>
          <w:tcPr>
            <w:tcW w:w="1139"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Развитие улично-дорожной сети, км</w:t>
            </w:r>
          </w:p>
        </w:tc>
        <w:tc>
          <w:tcPr>
            <w:tcW w:w="578"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1,145</w:t>
            </w:r>
          </w:p>
        </w:tc>
        <w:tc>
          <w:tcPr>
            <w:tcW w:w="442"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42"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42"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42"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29"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12,42</w:t>
            </w:r>
          </w:p>
        </w:tc>
      </w:tr>
      <w:tr w:rsidR="003E2ECD" w:rsidRPr="003E2ECD" w:rsidTr="00817808">
        <w:trPr>
          <w:trHeight w:val="20"/>
        </w:trPr>
        <w:tc>
          <w:tcPr>
            <w:tcW w:w="986" w:type="pct"/>
            <w:vMerge w:val="restar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д) комплексные мероприятия по </w:t>
            </w:r>
          </w:p>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организации дорожного </w:t>
            </w:r>
          </w:p>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движения, в том числе </w:t>
            </w:r>
          </w:p>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мероприятия по повышению </w:t>
            </w:r>
          </w:p>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безопасности дорожного </w:t>
            </w:r>
          </w:p>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движения, снижению </w:t>
            </w:r>
          </w:p>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перегруженности дорог и (или) их участков</w:t>
            </w:r>
          </w:p>
        </w:tc>
        <w:tc>
          <w:tcPr>
            <w:tcW w:w="1139"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Число зарегистрированных ДТП</w:t>
            </w:r>
          </w:p>
        </w:tc>
        <w:tc>
          <w:tcPr>
            <w:tcW w:w="578"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42"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42"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42"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42"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29"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r>
      <w:tr w:rsidR="003E2ECD" w:rsidRPr="003E2ECD" w:rsidTr="00817808">
        <w:trPr>
          <w:trHeight w:val="20"/>
        </w:trPr>
        <w:tc>
          <w:tcPr>
            <w:tcW w:w="986" w:type="pct"/>
            <w:vMerge/>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p>
        </w:tc>
        <w:tc>
          <w:tcPr>
            <w:tcW w:w="1139"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Количество светофорных объектов </w:t>
            </w:r>
          </w:p>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на УДС, шт.</w:t>
            </w:r>
          </w:p>
        </w:tc>
        <w:tc>
          <w:tcPr>
            <w:tcW w:w="578"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42"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42"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42"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42"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29"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r>
      <w:tr w:rsidR="003E2ECD" w:rsidRPr="003E2ECD" w:rsidTr="00817808">
        <w:trPr>
          <w:trHeight w:val="20"/>
        </w:trPr>
        <w:tc>
          <w:tcPr>
            <w:tcW w:w="986" w:type="pct"/>
            <w:vMerge/>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p>
        </w:tc>
        <w:tc>
          <w:tcPr>
            <w:tcW w:w="1139"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Количество нанесенной дорожной разметки, м2</w:t>
            </w:r>
          </w:p>
        </w:tc>
        <w:tc>
          <w:tcPr>
            <w:tcW w:w="578"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42"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42"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42"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42"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529"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r>
      <w:tr w:rsidR="003E2ECD" w:rsidRPr="003E2ECD" w:rsidTr="00817808">
        <w:trPr>
          <w:trHeight w:val="20"/>
        </w:trPr>
        <w:tc>
          <w:tcPr>
            <w:tcW w:w="986" w:type="pct"/>
            <w:vMerge/>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p>
        </w:tc>
        <w:tc>
          <w:tcPr>
            <w:tcW w:w="1139"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Количество установленных </w:t>
            </w:r>
          </w:p>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дорожных знаков, ед.</w:t>
            </w:r>
          </w:p>
        </w:tc>
        <w:tc>
          <w:tcPr>
            <w:tcW w:w="578"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0</w:t>
            </w:r>
          </w:p>
        </w:tc>
        <w:tc>
          <w:tcPr>
            <w:tcW w:w="442"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w:t>
            </w:r>
          </w:p>
        </w:tc>
        <w:tc>
          <w:tcPr>
            <w:tcW w:w="442"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w:t>
            </w:r>
          </w:p>
        </w:tc>
        <w:tc>
          <w:tcPr>
            <w:tcW w:w="442"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w:t>
            </w:r>
          </w:p>
        </w:tc>
        <w:tc>
          <w:tcPr>
            <w:tcW w:w="442"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w:t>
            </w:r>
          </w:p>
        </w:tc>
        <w:tc>
          <w:tcPr>
            <w:tcW w:w="529" w:type="pct"/>
            <w:shd w:val="clear" w:color="auto" w:fill="auto"/>
          </w:tcPr>
          <w:p w:rsidR="003E2ECD" w:rsidRPr="003E2ECD" w:rsidRDefault="003E2ECD" w:rsidP="00817808">
            <w:pPr>
              <w:tabs>
                <w:tab w:val="left" w:pos="284"/>
                <w:tab w:val="left" w:pos="3828"/>
              </w:tabs>
              <w:spacing w:after="0" w:line="240" w:lineRule="auto"/>
              <w:rPr>
                <w:rFonts w:ascii="Times New Roman" w:eastAsia="Calibri" w:hAnsi="Times New Roman" w:cs="Times New Roman"/>
                <w:sz w:val="12"/>
                <w:szCs w:val="12"/>
              </w:rPr>
            </w:pPr>
            <w:r w:rsidRPr="003E2ECD">
              <w:rPr>
                <w:rFonts w:ascii="Times New Roman" w:eastAsia="Calibri" w:hAnsi="Times New Roman" w:cs="Times New Roman"/>
                <w:sz w:val="12"/>
                <w:szCs w:val="12"/>
              </w:rPr>
              <w:t>1</w:t>
            </w:r>
          </w:p>
        </w:tc>
      </w:tr>
    </w:tbl>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Эффективность реализации муниципальной программы оценивается ежегодно на основе целевых показателей и индикаторов, исходя из соответствия фактических значений показателей (индикаторов) с их целевыми значениями, а также уровнем использования средств местного бюджета, предусмотренных в целях финансирования мероприятий муниципальной программы.</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Объемы финансирования мероприятий Программы ежегодно подлежат уточнению при формировании бюджета на очередной финансовый год и плановый период.</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7. 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сельского поселения Красносельское</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lastRenderedPageBreak/>
        <w:t>В рамках реализации настоящей программы не предполагается проведение институциональных преобразований  структуры управления, а также характер взаимосвязей при осуществлении деятельности в сфере проектирования, строительства, реконструкции объектов транспортной инфраструктуры, предполагается оставить в неизменном виде.</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Настоящая программа разработана в соответствии с требованиями к программам комплексного развития транспортной инфраструктуры, утверждёнными Постановлением Правительства Российской Федерации №1440 от 25.12.2015 «Об утверждении требований к Программам комплексного развития транспортной инфраструктуры поселений, городских округов».</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8. Обоснование ресурсного обеспечения Программы</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Система финансового обеспечения реализации мероприятий муниципальной программы основывается на принципах и нормах действующего законодательства.</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Планируемый общий объем финансирования Программы составит  4 277,004* тыс. руб., в том числе:</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средства федерального бюджета – 0, тыс. руб.;</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2026 год -0,00 тыс. руб.;</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2027 год -0,00 тыс. руб.;</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2028 год -0,00 тыс. руб.;</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2029 год -0,00 тыс. руб.;</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2030 год -0,00 тыс. руб.;</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2031-2033 года – 0,00 тыс. руб.</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средства областного бюджета  – 0,00 тыс. руб.;</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2026 год -0,00 тыс. руб.;</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2027 год -0,00 тыс. руб.;</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2028 год -0,00 тыс. руб.;</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2029 год -0,00 тыс. руб.;</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2030 год -0,00 тыс. руб.;</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2031-2033 года – 0,00 тыс. руб.</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средства местного бюджета –   тыс. руб.;</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2026 год – 0,00 тыс. руб.;</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2027 год - 0,00 тыс. руб.;</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2028 год - 0,00 тыс. руб.;</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2029 год – 0,00 тыс. руб.;</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2030 год - 0,00 тыс. руб.;</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2031-2033 года –4 277,004 тыс. руб.</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внебюджетные средства – 0,00 тыс. руб.</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2026 год -0,00 тыс. руб.;</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2027 год -0,00 тыс. руб.;</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2028 год -0,00 тыс. руб.;</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2029 год -0,00 тыс. руб.;</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2030 год -0,00 тыс. руб.;</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2031-2033 года – 0,00 тыс. руб.</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Главным распорядителем средств местного бюджета, направленных на реализацию мероприятий муниципальной программы, является администрация сельского поселения Красносельское муниципального района Сергиевский Самарской области.</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9. Механизм реализации Программы</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Управление и контроль за ходом реализации муниципальной программы осуществляется в соответствии с действующим законодательством, в том числе с учетом требований Порядка принятия решений о разработке, формирования и реализации, оценки эффективности муниципальных программ сельского поселения Антоновка муниципального района Сергиевский Самарской области, утвержденного постановлением администрации сельского поселения Красносельское муниципального района Сергиевский от 07.02.2020 г. г. № 8.</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Общее руководство и контроль за ходом реализации Программы осуществляет администрация сельского поселения Красносельское муниципального района Сергиевский.</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Текущий и последующий контроль за целевым и эффективным использованием бюджетных средств, выделенных на выполнение мероприятий Программы, осуществляют администрация сельского поселения Красносельское муниципального района Сергиевский Самарской области.</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Контроль за ходом реализации программных мероприятий осуществляет администрация сельского поселения Красносельское муниципального района Сергиевский Самарской области.</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Администрация сельского поселения Красносельское муниципального района Сергиевский Самарской области ежегодно в срок до 1 марта подготавливает информацию о ходе реализации </w:t>
      </w:r>
      <w:r w:rsidRPr="003E2ECD">
        <w:rPr>
          <w:rFonts w:ascii="Times New Roman" w:eastAsia="Calibri" w:hAnsi="Times New Roman" w:cs="Times New Roman"/>
          <w:bCs/>
          <w:sz w:val="12"/>
          <w:szCs w:val="12"/>
        </w:rPr>
        <w:t>П</w:t>
      </w:r>
      <w:r w:rsidRPr="003E2ECD">
        <w:rPr>
          <w:rFonts w:ascii="Times New Roman" w:eastAsia="Calibri" w:hAnsi="Times New Roman" w:cs="Times New Roman"/>
          <w:sz w:val="12"/>
          <w:szCs w:val="12"/>
        </w:rPr>
        <w:t xml:space="preserve">рограммы за отчетный год, включая оценку значений целевых индикаторов и показателей, а также показателей эффективности реализации </w:t>
      </w:r>
      <w:r w:rsidRPr="003E2ECD">
        <w:rPr>
          <w:rFonts w:ascii="Times New Roman" w:eastAsia="Calibri" w:hAnsi="Times New Roman" w:cs="Times New Roman"/>
          <w:bCs/>
          <w:sz w:val="12"/>
          <w:szCs w:val="12"/>
        </w:rPr>
        <w:t>П</w:t>
      </w:r>
      <w:r w:rsidRPr="003E2ECD">
        <w:rPr>
          <w:rFonts w:ascii="Times New Roman" w:eastAsia="Calibri" w:hAnsi="Times New Roman" w:cs="Times New Roman"/>
          <w:sz w:val="12"/>
          <w:szCs w:val="12"/>
        </w:rPr>
        <w:t>рограммы, рассчитанных в соответствии с методикой.</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10. Методика комплексной оценки эффективности</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реализации программы</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Комплексная оценка эффективности реализации муниципальной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муниципальной программы и оценку эффективности реализации муниципальной программы.</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10.1. Оценка степени выполнения мероприятий программы</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Степень выполнения мероприятий муниципальной программы за отчетный год рассчитывается как отношение количества мероприятий, выполненных в отчетном году в установленные сроки, к общему количеству мероприятий, предусмотренных к выполнению в отчетном году.</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Степень выполнения мероприятий муниципальной программы по окончании ее реализации рассчитывается как отношение количества мероприятий, выполненных за весь период реализации муниципальной программы, к общему количеству мероприятий, предусмотренных к выполнению за весь период ее реализации.</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3E2ECD">
        <w:rPr>
          <w:rFonts w:ascii="Times New Roman" w:eastAsia="Calibri" w:hAnsi="Times New Roman" w:cs="Times New Roman"/>
          <w:b/>
          <w:bCs/>
          <w:sz w:val="12"/>
          <w:szCs w:val="12"/>
        </w:rPr>
        <w:t>10.2. Оценка эффективности реализации муниципальной программы</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Эффективность реализации муниципальной программы оценивается путем соотнесения степени достижения показателей (индикаторов) муниципальной программы с уровнем ее финансирования (расходов).</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Показатель эффективности реализации муниципальной программы (R) за отчетный год рассчитывается по формуле</w:t>
      </w:r>
    </w:p>
    <w:p w:rsidR="003E2ECD" w:rsidRPr="003E2ECD" w:rsidRDefault="003E2ECD" w:rsidP="00EE719F">
      <w:pPr>
        <w:tabs>
          <w:tab w:val="left" w:pos="284"/>
          <w:tab w:val="left" w:pos="3828"/>
        </w:tabs>
        <w:spacing w:after="0" w:line="240" w:lineRule="auto"/>
        <w:jc w:val="center"/>
        <w:rPr>
          <w:rFonts w:ascii="Times New Roman" w:eastAsia="Calibri" w:hAnsi="Times New Roman" w:cs="Times New Roman"/>
          <w:b/>
          <w:sz w:val="12"/>
          <w:szCs w:val="12"/>
        </w:rPr>
      </w:pPr>
      <w:r w:rsidRPr="003E2ECD">
        <w:rPr>
          <w:rFonts w:ascii="Times New Roman" w:eastAsia="Calibri" w:hAnsi="Times New Roman" w:cs="Times New Roman"/>
          <w:b/>
          <w:noProof/>
          <w:sz w:val="12"/>
          <w:szCs w:val="12"/>
          <w:lang w:eastAsia="ru-RU"/>
        </w:rPr>
        <w:lastRenderedPageBreak/>
        <w:drawing>
          <wp:inline distT="0" distB="0" distL="0" distR="0">
            <wp:extent cx="965606" cy="660234"/>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67021" cy="661202"/>
                    </a:xfrm>
                    <a:prstGeom prst="rect">
                      <a:avLst/>
                    </a:prstGeom>
                    <a:noFill/>
                    <a:ln>
                      <a:noFill/>
                    </a:ln>
                  </pic:spPr>
                </pic:pic>
              </a:graphicData>
            </a:graphic>
          </wp:inline>
        </w:drawing>
      </w:r>
      <w:r w:rsidRPr="003E2ECD">
        <w:rPr>
          <w:rFonts w:ascii="Times New Roman" w:eastAsia="Calibri" w:hAnsi="Times New Roman" w:cs="Times New Roman"/>
          <w:b/>
          <w:sz w:val="12"/>
          <w:szCs w:val="12"/>
        </w:rPr>
        <w:t>,</w:t>
      </w:r>
    </w:p>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 xml:space="preserve">где </w:t>
      </w:r>
      <w:r w:rsidRPr="003E2ECD">
        <w:rPr>
          <w:rFonts w:ascii="Times New Roman" w:eastAsia="Calibri" w:hAnsi="Times New Roman" w:cs="Times New Roman"/>
          <w:noProof/>
          <w:sz w:val="12"/>
          <w:szCs w:val="12"/>
          <w:lang w:eastAsia="ru-RU"/>
        </w:rPr>
        <w:drawing>
          <wp:inline distT="0" distB="0" distL="0" distR="0">
            <wp:extent cx="147276" cy="168250"/>
            <wp:effectExtent l="1905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7477" cy="168479"/>
                    </a:xfrm>
                    <a:prstGeom prst="rect">
                      <a:avLst/>
                    </a:prstGeom>
                    <a:noFill/>
                    <a:ln>
                      <a:noFill/>
                    </a:ln>
                  </pic:spPr>
                </pic:pic>
              </a:graphicData>
            </a:graphic>
          </wp:inline>
        </w:drawing>
      </w:r>
      <w:r w:rsidRPr="003E2ECD">
        <w:rPr>
          <w:rFonts w:ascii="Times New Roman" w:eastAsia="Calibri" w:hAnsi="Times New Roman" w:cs="Times New Roman"/>
          <w:sz w:val="12"/>
          <w:szCs w:val="12"/>
        </w:rPr>
        <w:t xml:space="preserve"> - количество показателей (индикаторов) муниципальной программы;</w:t>
      </w:r>
    </w:p>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noProof/>
          <w:sz w:val="12"/>
          <w:szCs w:val="12"/>
          <w:lang w:eastAsia="ru-RU"/>
        </w:rPr>
        <w:drawing>
          <wp:inline distT="0" distB="0" distL="0" distR="0">
            <wp:extent cx="273558" cy="183576"/>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7962" cy="186532"/>
                    </a:xfrm>
                    <a:prstGeom prst="rect">
                      <a:avLst/>
                    </a:prstGeom>
                    <a:noFill/>
                    <a:ln>
                      <a:noFill/>
                    </a:ln>
                  </pic:spPr>
                </pic:pic>
              </a:graphicData>
            </a:graphic>
          </wp:inline>
        </w:drawing>
      </w:r>
      <w:r w:rsidRPr="003E2ECD">
        <w:rPr>
          <w:rFonts w:ascii="Times New Roman" w:eastAsia="Calibri" w:hAnsi="Times New Roman" w:cs="Times New Roman"/>
          <w:sz w:val="12"/>
          <w:szCs w:val="12"/>
        </w:rPr>
        <w:t xml:space="preserve"> - плановое значение n-го показателя (индикатора);</w:t>
      </w:r>
    </w:p>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noProof/>
          <w:sz w:val="12"/>
          <w:szCs w:val="12"/>
          <w:lang w:eastAsia="ru-RU"/>
        </w:rPr>
        <w:drawing>
          <wp:inline distT="0" distB="0" distL="0" distR="0">
            <wp:extent cx="292608" cy="206451"/>
            <wp:effectExtent l="1905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3254" cy="206907"/>
                    </a:xfrm>
                    <a:prstGeom prst="rect">
                      <a:avLst/>
                    </a:prstGeom>
                    <a:noFill/>
                    <a:ln>
                      <a:noFill/>
                    </a:ln>
                  </pic:spPr>
                </pic:pic>
              </a:graphicData>
            </a:graphic>
          </wp:inline>
        </w:drawing>
      </w:r>
      <w:r w:rsidRPr="003E2ECD">
        <w:rPr>
          <w:rFonts w:ascii="Times New Roman" w:eastAsia="Calibri" w:hAnsi="Times New Roman" w:cs="Times New Roman"/>
          <w:sz w:val="12"/>
          <w:szCs w:val="12"/>
        </w:rPr>
        <w:t xml:space="preserve"> - значение n-го показателя (индикатора) на конец отчетного года;</w:t>
      </w:r>
    </w:p>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noProof/>
          <w:sz w:val="12"/>
          <w:szCs w:val="12"/>
          <w:lang w:eastAsia="ru-RU"/>
        </w:rPr>
        <w:drawing>
          <wp:inline distT="0" distB="0" distL="0" distR="0">
            <wp:extent cx="270662" cy="179121"/>
            <wp:effectExtent l="1905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2300" cy="180205"/>
                    </a:xfrm>
                    <a:prstGeom prst="rect">
                      <a:avLst/>
                    </a:prstGeom>
                    <a:noFill/>
                    <a:ln>
                      <a:noFill/>
                    </a:ln>
                  </pic:spPr>
                </pic:pic>
              </a:graphicData>
            </a:graphic>
          </wp:inline>
        </w:drawing>
      </w:r>
      <w:r w:rsidRPr="003E2ECD">
        <w:rPr>
          <w:rFonts w:ascii="Times New Roman" w:eastAsia="Calibri" w:hAnsi="Times New Roman" w:cs="Times New Roman"/>
          <w:sz w:val="12"/>
          <w:szCs w:val="12"/>
        </w:rPr>
        <w:t>- плановая сумма финансирования по муниципальной программы, предусмотренная на реализацию мероприятий муниципальной программы в отчетном году;</w:t>
      </w:r>
    </w:p>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sz w:val="12"/>
          <w:szCs w:val="12"/>
        </w:rPr>
      </w:pPr>
      <w:r w:rsidRPr="003E2ECD">
        <w:rPr>
          <w:rFonts w:ascii="Times New Roman" w:eastAsia="Calibri" w:hAnsi="Times New Roman" w:cs="Times New Roman"/>
          <w:noProof/>
          <w:sz w:val="12"/>
          <w:szCs w:val="12"/>
          <w:lang w:eastAsia="ru-RU"/>
        </w:rPr>
        <w:drawing>
          <wp:inline distT="0" distB="0" distL="0" distR="0">
            <wp:extent cx="270662" cy="181512"/>
            <wp:effectExtent l="1905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3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2300" cy="182611"/>
                    </a:xfrm>
                    <a:prstGeom prst="rect">
                      <a:avLst/>
                    </a:prstGeom>
                    <a:noFill/>
                    <a:ln>
                      <a:noFill/>
                    </a:ln>
                  </pic:spPr>
                </pic:pic>
              </a:graphicData>
            </a:graphic>
          </wp:inline>
        </w:drawing>
      </w:r>
      <w:r w:rsidRPr="003E2ECD">
        <w:rPr>
          <w:rFonts w:ascii="Times New Roman" w:eastAsia="Calibri" w:hAnsi="Times New Roman" w:cs="Times New Roman"/>
          <w:sz w:val="12"/>
          <w:szCs w:val="12"/>
        </w:rPr>
        <w:t xml:space="preserve"> - сумма фактически произведенных расходов на реализацию мероприятий муниципальной программы на конец отчетного года.</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Для расчета показателя эффективности реализации муниципальной программы (R) используются показатели (индикаторы), достижение значений которых предусмотрено в отчетном году.</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sz w:val="12"/>
          <w:szCs w:val="12"/>
        </w:rPr>
      </w:pPr>
      <w:r w:rsidRPr="003E2ECD">
        <w:rPr>
          <w:rFonts w:ascii="Times New Roman" w:eastAsia="Calibri" w:hAnsi="Times New Roman" w:cs="Times New Roman"/>
          <w:sz w:val="12"/>
          <w:szCs w:val="12"/>
        </w:rPr>
        <w:t>Оценка эффективности реализации муниципальной программы за весь период реализации рассчитывается как среднее арифметическое показателей эффективности реализации муниципальной программы за все отчетные годы.</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b/>
          <w:sz w:val="12"/>
          <w:szCs w:val="12"/>
        </w:rPr>
      </w:pPr>
      <w:r w:rsidRPr="003E2ECD">
        <w:rPr>
          <w:rFonts w:ascii="Times New Roman" w:eastAsia="Calibri" w:hAnsi="Times New Roman" w:cs="Times New Roman"/>
          <w:b/>
          <w:sz w:val="12"/>
          <w:szCs w:val="12"/>
        </w:rPr>
        <w:t>11. Методика расчета показателей (индикаторов) Программы</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 xml:space="preserve">Оценка степени выполнения мероприятий муниципальной программы представляет собой отношение количества выполненных мероприятий к общему количеству запланированных мероприятий. </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3E2ECD">
        <w:rPr>
          <w:rFonts w:ascii="Times New Roman" w:eastAsia="Calibri" w:hAnsi="Times New Roman" w:cs="Times New Roman"/>
          <w:bCs/>
          <w:i/>
          <w:sz w:val="12"/>
          <w:szCs w:val="12"/>
        </w:rPr>
        <w:t>Эффективность реализации муниципальной программы признается низкой:</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менее 80 процентов;</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более или равной 80 и менее 100 процентов;</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равной 100 процентов;</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или равном  80 процентов и менее или равном 100 процентов, но степени выполнения мероприятий муниципальной программы менее 80 процентов;</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мене 80 процентов.</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3E2ECD">
        <w:rPr>
          <w:rFonts w:ascii="Times New Roman" w:eastAsia="Calibri" w:hAnsi="Times New Roman" w:cs="Times New Roman"/>
          <w:bCs/>
          <w:i/>
          <w:sz w:val="12"/>
          <w:szCs w:val="12"/>
        </w:rPr>
        <w:t>Муниципальная программа признается эффективной:</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при значении показателя эффективности реализации муниципальной программы (в пределах) более или равной 80 и менее  или равном 100 процентов и степени выполнения мероприятий муниципальной программы (в пределах) более и равной 80 и менее 100 процентов;</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более и равной 80 или менее 100 процентов.</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3E2ECD">
        <w:rPr>
          <w:rFonts w:ascii="Times New Roman" w:eastAsia="Calibri" w:hAnsi="Times New Roman" w:cs="Times New Roman"/>
          <w:bCs/>
          <w:i/>
          <w:sz w:val="12"/>
          <w:szCs w:val="12"/>
        </w:rPr>
        <w:t>Эффективность реализации муниципальной программы признается высокой:</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или равном 80 процентов или менее или равном 100 процентов и степени выполнения мероприятий муниципальной программы равной 100 процентам;</w:t>
      </w:r>
    </w:p>
    <w:p w:rsidR="003E2ECD" w:rsidRPr="003E2ECD" w:rsidRDefault="003E2ECD" w:rsidP="00EE719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3E2ECD">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равной 100 процентам</w:t>
      </w:r>
    </w:p>
    <w:p w:rsidR="003E2ECD" w:rsidRPr="003E2ECD" w:rsidRDefault="003E2ECD" w:rsidP="003E2ECD">
      <w:pPr>
        <w:tabs>
          <w:tab w:val="left" w:pos="284"/>
          <w:tab w:val="left" w:pos="3828"/>
        </w:tabs>
        <w:spacing w:after="0" w:line="240" w:lineRule="auto"/>
        <w:jc w:val="both"/>
        <w:rPr>
          <w:rFonts w:ascii="Times New Roman" w:eastAsia="Calibri" w:hAnsi="Times New Roman" w:cs="Times New Roman"/>
          <w:b/>
          <w:bCs/>
          <w:sz w:val="12"/>
          <w:szCs w:val="12"/>
        </w:rPr>
      </w:pPr>
    </w:p>
    <w:p w:rsidR="00967858" w:rsidRDefault="00967858" w:rsidP="003519F1">
      <w:pPr>
        <w:tabs>
          <w:tab w:val="left" w:pos="284"/>
          <w:tab w:val="left" w:pos="3828"/>
        </w:tabs>
        <w:spacing w:after="0" w:line="240" w:lineRule="auto"/>
        <w:jc w:val="both"/>
        <w:rPr>
          <w:rFonts w:ascii="Times New Roman" w:eastAsia="Calibri" w:hAnsi="Times New Roman" w:cs="Times New Roman"/>
          <w:sz w:val="12"/>
          <w:szCs w:val="12"/>
        </w:rPr>
      </w:pPr>
      <w:bookmarkStart w:id="5" w:name="_GoBack"/>
      <w:bookmarkEnd w:id="5"/>
    </w:p>
    <w:p w:rsidR="00967858" w:rsidRDefault="00967858" w:rsidP="003519F1">
      <w:pPr>
        <w:tabs>
          <w:tab w:val="left" w:pos="284"/>
          <w:tab w:val="left" w:pos="3828"/>
        </w:tabs>
        <w:spacing w:after="0" w:line="240" w:lineRule="auto"/>
        <w:jc w:val="both"/>
        <w:rPr>
          <w:rFonts w:ascii="Times New Roman" w:eastAsia="Calibri" w:hAnsi="Times New Roman" w:cs="Times New Roman"/>
          <w:sz w:val="12"/>
          <w:szCs w:val="12"/>
        </w:rPr>
      </w:pPr>
    </w:p>
    <w:p w:rsidR="00967858" w:rsidRDefault="00967858" w:rsidP="003519F1">
      <w:pPr>
        <w:tabs>
          <w:tab w:val="left" w:pos="284"/>
          <w:tab w:val="left" w:pos="3828"/>
        </w:tabs>
        <w:spacing w:after="0" w:line="240" w:lineRule="auto"/>
        <w:jc w:val="both"/>
        <w:rPr>
          <w:rFonts w:ascii="Times New Roman" w:eastAsia="Calibri" w:hAnsi="Times New Roman" w:cs="Times New Roman"/>
          <w:sz w:val="12"/>
          <w:szCs w:val="12"/>
        </w:rPr>
      </w:pPr>
    </w:p>
    <w:p w:rsidR="00967858" w:rsidRDefault="00967858" w:rsidP="003519F1">
      <w:pPr>
        <w:tabs>
          <w:tab w:val="left" w:pos="284"/>
          <w:tab w:val="left" w:pos="3828"/>
        </w:tabs>
        <w:spacing w:after="0" w:line="240" w:lineRule="auto"/>
        <w:jc w:val="both"/>
        <w:rPr>
          <w:rFonts w:ascii="Times New Roman" w:eastAsia="Calibri" w:hAnsi="Times New Roman" w:cs="Times New Roman"/>
          <w:sz w:val="12"/>
          <w:szCs w:val="12"/>
        </w:rPr>
      </w:pPr>
    </w:p>
    <w:p w:rsidR="00967858" w:rsidRDefault="00967858" w:rsidP="003519F1">
      <w:pPr>
        <w:tabs>
          <w:tab w:val="left" w:pos="284"/>
          <w:tab w:val="left" w:pos="3828"/>
        </w:tabs>
        <w:spacing w:after="0" w:line="240" w:lineRule="auto"/>
        <w:jc w:val="both"/>
        <w:rPr>
          <w:rFonts w:ascii="Times New Roman" w:eastAsia="Calibri" w:hAnsi="Times New Roman" w:cs="Times New Roman"/>
          <w:sz w:val="12"/>
          <w:szCs w:val="12"/>
        </w:rPr>
      </w:pPr>
    </w:p>
    <w:p w:rsidR="00091A28" w:rsidRDefault="00091A28" w:rsidP="003519F1">
      <w:pPr>
        <w:tabs>
          <w:tab w:val="left" w:pos="284"/>
          <w:tab w:val="left" w:pos="3828"/>
        </w:tabs>
        <w:spacing w:after="0" w:line="240" w:lineRule="auto"/>
        <w:jc w:val="both"/>
        <w:rPr>
          <w:rFonts w:ascii="Times New Roman" w:eastAsia="Calibri" w:hAnsi="Times New Roman" w:cs="Times New Roman"/>
          <w:sz w:val="12"/>
          <w:szCs w:val="12"/>
        </w:rPr>
      </w:pPr>
    </w:p>
    <w:p w:rsidR="00091A28" w:rsidRDefault="00091A28" w:rsidP="003519F1">
      <w:pPr>
        <w:tabs>
          <w:tab w:val="left" w:pos="284"/>
          <w:tab w:val="left" w:pos="3828"/>
        </w:tabs>
        <w:spacing w:after="0" w:line="240" w:lineRule="auto"/>
        <w:jc w:val="both"/>
        <w:rPr>
          <w:rFonts w:ascii="Times New Roman" w:eastAsia="Calibri" w:hAnsi="Times New Roman" w:cs="Times New Roman"/>
          <w:sz w:val="12"/>
          <w:szCs w:val="12"/>
        </w:rPr>
      </w:pPr>
    </w:p>
    <w:p w:rsidR="00091A28" w:rsidRDefault="00091A28" w:rsidP="003519F1">
      <w:pPr>
        <w:tabs>
          <w:tab w:val="left" w:pos="284"/>
          <w:tab w:val="left" w:pos="3828"/>
        </w:tabs>
        <w:spacing w:after="0" w:line="240" w:lineRule="auto"/>
        <w:jc w:val="both"/>
        <w:rPr>
          <w:rFonts w:ascii="Times New Roman" w:eastAsia="Calibri" w:hAnsi="Times New Roman" w:cs="Times New Roman"/>
          <w:sz w:val="12"/>
          <w:szCs w:val="12"/>
        </w:rPr>
      </w:pPr>
    </w:p>
    <w:p w:rsidR="00091A28" w:rsidRDefault="00091A28" w:rsidP="003519F1">
      <w:pPr>
        <w:tabs>
          <w:tab w:val="left" w:pos="284"/>
          <w:tab w:val="left" w:pos="3828"/>
        </w:tabs>
        <w:spacing w:after="0" w:line="240" w:lineRule="auto"/>
        <w:jc w:val="both"/>
        <w:rPr>
          <w:rFonts w:ascii="Times New Roman" w:eastAsia="Calibri" w:hAnsi="Times New Roman" w:cs="Times New Roman"/>
          <w:sz w:val="12"/>
          <w:szCs w:val="12"/>
        </w:rPr>
      </w:pPr>
    </w:p>
    <w:p w:rsidR="00091A28" w:rsidRDefault="00091A28" w:rsidP="003519F1">
      <w:pPr>
        <w:tabs>
          <w:tab w:val="left" w:pos="284"/>
          <w:tab w:val="left" w:pos="3828"/>
        </w:tabs>
        <w:spacing w:after="0" w:line="240" w:lineRule="auto"/>
        <w:jc w:val="both"/>
        <w:rPr>
          <w:rFonts w:ascii="Times New Roman" w:eastAsia="Calibri" w:hAnsi="Times New Roman" w:cs="Times New Roman"/>
          <w:sz w:val="12"/>
          <w:szCs w:val="12"/>
        </w:rPr>
      </w:pPr>
    </w:p>
    <w:p w:rsidR="00091A28" w:rsidRDefault="00091A28" w:rsidP="003519F1">
      <w:pPr>
        <w:tabs>
          <w:tab w:val="left" w:pos="284"/>
          <w:tab w:val="left" w:pos="3828"/>
        </w:tabs>
        <w:spacing w:after="0" w:line="240" w:lineRule="auto"/>
        <w:jc w:val="both"/>
        <w:rPr>
          <w:rFonts w:ascii="Times New Roman" w:eastAsia="Calibri" w:hAnsi="Times New Roman" w:cs="Times New Roman"/>
          <w:sz w:val="12"/>
          <w:szCs w:val="12"/>
        </w:rPr>
      </w:pPr>
    </w:p>
    <w:p w:rsidR="00967858" w:rsidRDefault="00967858" w:rsidP="003519F1">
      <w:pPr>
        <w:tabs>
          <w:tab w:val="left" w:pos="284"/>
          <w:tab w:val="left" w:pos="3828"/>
        </w:tabs>
        <w:spacing w:after="0" w:line="240" w:lineRule="auto"/>
        <w:jc w:val="both"/>
        <w:rPr>
          <w:rFonts w:ascii="Times New Roman" w:eastAsia="Calibri" w:hAnsi="Times New Roman" w:cs="Times New Roman"/>
          <w:sz w:val="12"/>
          <w:szCs w:val="12"/>
        </w:rPr>
      </w:pPr>
    </w:p>
    <w:p w:rsidR="00967858" w:rsidRDefault="00967858" w:rsidP="003519F1">
      <w:pPr>
        <w:tabs>
          <w:tab w:val="left" w:pos="284"/>
          <w:tab w:val="left" w:pos="3828"/>
        </w:tabs>
        <w:spacing w:after="0" w:line="240" w:lineRule="auto"/>
        <w:jc w:val="both"/>
        <w:rPr>
          <w:rFonts w:ascii="Times New Roman" w:eastAsia="Calibri" w:hAnsi="Times New Roman" w:cs="Times New Roman"/>
          <w:sz w:val="12"/>
          <w:szCs w:val="12"/>
        </w:rPr>
      </w:pPr>
    </w:p>
    <w:p w:rsidR="000B751A" w:rsidRDefault="000B751A" w:rsidP="003519F1">
      <w:pPr>
        <w:tabs>
          <w:tab w:val="left" w:pos="284"/>
          <w:tab w:val="left" w:pos="3828"/>
        </w:tabs>
        <w:spacing w:after="0" w:line="240" w:lineRule="auto"/>
        <w:jc w:val="both"/>
        <w:rPr>
          <w:rFonts w:ascii="Times New Roman" w:eastAsia="Calibri" w:hAnsi="Times New Roman" w:cs="Times New Roman"/>
          <w:sz w:val="12"/>
          <w:szCs w:val="12"/>
        </w:rPr>
      </w:pPr>
    </w:p>
    <w:p w:rsidR="000B751A" w:rsidRDefault="000B751A" w:rsidP="003519F1">
      <w:pPr>
        <w:tabs>
          <w:tab w:val="left" w:pos="284"/>
          <w:tab w:val="left" w:pos="3828"/>
        </w:tabs>
        <w:spacing w:after="0" w:line="240" w:lineRule="auto"/>
        <w:jc w:val="both"/>
        <w:rPr>
          <w:rFonts w:ascii="Times New Roman" w:eastAsia="Calibri" w:hAnsi="Times New Roman" w:cs="Times New Roman"/>
          <w:sz w:val="12"/>
          <w:szCs w:val="12"/>
        </w:rPr>
      </w:pPr>
    </w:p>
    <w:p w:rsidR="00C24BAA" w:rsidRPr="003519F1" w:rsidRDefault="00C24BAA"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F6282F" w:rsidRDefault="00F6282F" w:rsidP="006D4521">
      <w:pPr>
        <w:tabs>
          <w:tab w:val="left" w:pos="284"/>
        </w:tabs>
        <w:spacing w:after="0" w:line="240" w:lineRule="auto"/>
        <w:jc w:val="both"/>
        <w:rPr>
          <w:rFonts w:ascii="Times New Roman" w:eastAsia="Calibri" w:hAnsi="Times New Roman" w:cs="Times New Roman"/>
          <w:sz w:val="12"/>
          <w:szCs w:val="12"/>
        </w:rPr>
      </w:pPr>
    </w:p>
    <w:tbl>
      <w:tblPr>
        <w:tblW w:w="75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10"/>
        <w:gridCol w:w="2552"/>
        <w:gridCol w:w="2551"/>
      </w:tblGrid>
      <w:tr w:rsidR="00F617E8" w:rsidRPr="00F617E8" w:rsidTr="00D60330">
        <w:tc>
          <w:tcPr>
            <w:tcW w:w="2410"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b/>
                <w:sz w:val="12"/>
                <w:szCs w:val="12"/>
              </w:rPr>
              <w:t>Соучредители:</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Собрание представителей муниципального района Сергиевский Самарской области;</w:t>
            </w:r>
          </w:p>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sz w:val="12"/>
                <w:szCs w:val="12"/>
              </w:rPr>
              <w:t>- Администрации городского</w:t>
            </w:r>
            <w:r w:rsidRPr="000253EE">
              <w:rPr>
                <w:rFonts w:ascii="Times New Roman" w:eastAsia="Calibri" w:hAnsi="Times New Roman" w:cs="Times New Roman"/>
                <w:b/>
                <w:sz w:val="12"/>
                <w:szCs w:val="12"/>
              </w:rPr>
              <w:t xml:space="preserve">, </w:t>
            </w:r>
            <w:r w:rsidRPr="000253EE">
              <w:rPr>
                <w:rFonts w:ascii="Times New Roman" w:eastAsia="Calibri" w:hAnsi="Times New Roman" w:cs="Times New Roman"/>
                <w:sz w:val="12"/>
                <w:szCs w:val="12"/>
              </w:rPr>
              <w:t>сельских поселений муниципального района Сергиевский Самарской области.</w:t>
            </w:r>
          </w:p>
        </w:tc>
        <w:tc>
          <w:tcPr>
            <w:tcW w:w="2552"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Газета изготовлена в администрации муниципального района Сергиевский Самарской области: 446540, Самарская область, Сергиевский район, с. Сергиевск, 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Тел: (84655) 2-15-35</w:t>
            </w:r>
          </w:p>
          <w:p w:rsidR="00F617E8" w:rsidRPr="000253EE" w:rsidRDefault="00F617E8" w:rsidP="004E467F">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xml:space="preserve">Гл. редактор: </w:t>
            </w:r>
            <w:r w:rsidR="004E467F">
              <w:rPr>
                <w:rFonts w:ascii="Times New Roman" w:eastAsia="Calibri" w:hAnsi="Times New Roman" w:cs="Times New Roman"/>
                <w:sz w:val="12"/>
                <w:szCs w:val="12"/>
              </w:rPr>
              <w:t>Л.Н. Мартынова</w:t>
            </w:r>
          </w:p>
        </w:tc>
        <w:tc>
          <w:tcPr>
            <w:tcW w:w="2551"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u w:val="single"/>
              </w:rPr>
            </w:pPr>
            <w:r w:rsidRPr="000253EE">
              <w:rPr>
                <w:rFonts w:ascii="Times New Roman" w:eastAsia="Calibri" w:hAnsi="Times New Roman" w:cs="Times New Roman"/>
                <w:b/>
                <w:sz w:val="12"/>
                <w:szCs w:val="12"/>
                <w:u w:val="single"/>
              </w:rPr>
              <w:t>«Сергиевский вестник»</w:t>
            </w:r>
          </w:p>
          <w:p w:rsidR="00F617E8" w:rsidRPr="000253EE" w:rsidRDefault="00C17B19"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Номер подписан в печать</w:t>
            </w:r>
            <w:r w:rsidR="00817808">
              <w:rPr>
                <w:rFonts w:ascii="Times New Roman" w:eastAsia="Calibri" w:hAnsi="Times New Roman" w:cs="Times New Roman"/>
                <w:sz w:val="12"/>
                <w:szCs w:val="12"/>
              </w:rPr>
              <w:t xml:space="preserve"> </w:t>
            </w:r>
            <w:r w:rsidR="00967858">
              <w:rPr>
                <w:rFonts w:ascii="Times New Roman" w:eastAsia="Calibri" w:hAnsi="Times New Roman" w:cs="Times New Roman"/>
                <w:sz w:val="12"/>
                <w:szCs w:val="12"/>
              </w:rPr>
              <w:t>07</w:t>
            </w:r>
            <w:r w:rsidR="00D8420A">
              <w:rPr>
                <w:rFonts w:ascii="Times New Roman" w:eastAsia="Calibri" w:hAnsi="Times New Roman" w:cs="Times New Roman"/>
                <w:sz w:val="12"/>
                <w:szCs w:val="12"/>
              </w:rPr>
              <w:t>.</w:t>
            </w:r>
            <w:r w:rsidR="00B75FCF">
              <w:rPr>
                <w:rFonts w:ascii="Times New Roman" w:eastAsia="Calibri" w:hAnsi="Times New Roman" w:cs="Times New Roman"/>
                <w:sz w:val="12"/>
                <w:szCs w:val="12"/>
              </w:rPr>
              <w:t>1</w:t>
            </w:r>
            <w:r w:rsidR="006A3282">
              <w:rPr>
                <w:rFonts w:ascii="Times New Roman" w:eastAsia="Calibri" w:hAnsi="Times New Roman" w:cs="Times New Roman"/>
                <w:sz w:val="12"/>
                <w:szCs w:val="12"/>
              </w:rPr>
              <w:t>0</w:t>
            </w:r>
            <w:r w:rsidR="009D1FEF">
              <w:rPr>
                <w:rFonts w:ascii="Times New Roman" w:eastAsia="Calibri" w:hAnsi="Times New Roman" w:cs="Times New Roman"/>
                <w:sz w:val="12"/>
                <w:szCs w:val="12"/>
              </w:rPr>
              <w:t>.</w:t>
            </w:r>
            <w:r w:rsidR="00285139">
              <w:rPr>
                <w:rFonts w:ascii="Times New Roman" w:eastAsia="Calibri" w:hAnsi="Times New Roman" w:cs="Times New Roman"/>
                <w:sz w:val="12"/>
                <w:szCs w:val="12"/>
              </w:rPr>
              <w:t>20</w:t>
            </w:r>
            <w:r w:rsidR="00B70F37">
              <w:rPr>
                <w:rFonts w:ascii="Times New Roman" w:eastAsia="Calibri" w:hAnsi="Times New Roman" w:cs="Times New Roman"/>
                <w:sz w:val="12"/>
                <w:szCs w:val="12"/>
              </w:rPr>
              <w:t>2</w:t>
            </w:r>
            <w:r w:rsidR="006A3282">
              <w:rPr>
                <w:rFonts w:ascii="Times New Roman" w:eastAsia="Calibri" w:hAnsi="Times New Roman" w:cs="Times New Roman"/>
                <w:sz w:val="12"/>
                <w:szCs w:val="12"/>
              </w:rPr>
              <w:t>5</w:t>
            </w:r>
            <w:r w:rsidR="00F617E8" w:rsidRPr="000253EE">
              <w:rPr>
                <w:rFonts w:ascii="Times New Roman" w:eastAsia="Calibri" w:hAnsi="Times New Roman" w:cs="Times New Roman"/>
                <w:sz w:val="12"/>
                <w:szCs w:val="12"/>
              </w:rPr>
              <w:t>г.</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в 09:00, по графику - в 09:00.</w:t>
            </w:r>
          </w:p>
          <w:p w:rsidR="00F617E8" w:rsidRPr="000253EE" w:rsidRDefault="00AC01DF" w:rsidP="00C0569B">
            <w:pPr>
              <w:tabs>
                <w:tab w:val="left" w:pos="284"/>
              </w:tabs>
              <w:spacing w:after="0" w:line="240" w:lineRule="auto"/>
              <w:rPr>
                <w:rFonts w:ascii="Times New Roman" w:eastAsia="Calibri" w:hAnsi="Times New Roman" w:cs="Times New Roman"/>
                <w:sz w:val="12"/>
                <w:szCs w:val="12"/>
              </w:rPr>
            </w:pPr>
            <w:r>
              <w:rPr>
                <w:rFonts w:ascii="Times New Roman" w:eastAsia="Calibri" w:hAnsi="Times New Roman" w:cs="Times New Roman"/>
                <w:sz w:val="12"/>
                <w:szCs w:val="12"/>
              </w:rPr>
              <w:t>Тираж 18</w:t>
            </w:r>
            <w:r w:rsidR="00F617E8" w:rsidRPr="000253EE">
              <w:rPr>
                <w:rFonts w:ascii="Times New Roman" w:eastAsia="Calibri" w:hAnsi="Times New Roman" w:cs="Times New Roman"/>
                <w:sz w:val="12"/>
                <w:szCs w:val="12"/>
              </w:rPr>
              <w:t xml:space="preserve"> экз.</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Адрес редакции и издателя: с. Сергиевск,</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«Бесплатно»</w:t>
            </w:r>
          </w:p>
        </w:tc>
      </w:tr>
    </w:tbl>
    <w:p w:rsidR="00F617E8" w:rsidRPr="000F0532" w:rsidRDefault="00F617E8" w:rsidP="00164D4E">
      <w:pPr>
        <w:tabs>
          <w:tab w:val="left" w:pos="284"/>
        </w:tabs>
        <w:spacing w:after="0" w:line="240" w:lineRule="auto"/>
        <w:jc w:val="center"/>
        <w:rPr>
          <w:rFonts w:ascii="Times New Roman" w:eastAsia="Calibri" w:hAnsi="Times New Roman" w:cs="Times New Roman"/>
          <w:sz w:val="12"/>
          <w:szCs w:val="12"/>
        </w:rPr>
      </w:pPr>
    </w:p>
    <w:sectPr w:rsidR="00F617E8" w:rsidRPr="000F0532" w:rsidSect="004C2B87">
      <w:headerReference w:type="default" r:id="rId36"/>
      <w:headerReference w:type="first" r:id="rId37"/>
      <w:footnotePr>
        <w:numStart w:val="4"/>
      </w:footnotePr>
      <w:type w:val="continuous"/>
      <w:pgSz w:w="16838" w:h="11906" w:orient="landscape" w:code="9"/>
      <w:pgMar w:top="567" w:right="536" w:bottom="567" w:left="567" w:header="284" w:footer="284" w:gutter="0"/>
      <w:pgNumType w:start="2"/>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6A24" w:rsidRDefault="002B6A24" w:rsidP="000F23DD">
      <w:pPr>
        <w:spacing w:after="0" w:line="240" w:lineRule="auto"/>
      </w:pPr>
      <w:r>
        <w:separator/>
      </w:r>
    </w:p>
  </w:endnote>
  <w:endnote w:type="continuationSeparator" w:id="1">
    <w:p w:rsidR="002B6A24" w:rsidRDefault="002B6A24" w:rsidP="000F23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onospac821 BT">
    <w:altName w:val="MS Gothic"/>
    <w:charset w:val="00"/>
    <w:family w:val="modern"/>
    <w:pitch w:val="fixed"/>
    <w:sig w:usb0="00000001"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OpenSymbol">
    <w:altName w:val="MS Mincho"/>
    <w:charset w:val="80"/>
    <w:family w:val="auto"/>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Peterburg">
    <w:altName w:val="Times New Roman"/>
    <w:panose1 w:val="00000000000000000000"/>
    <w:charset w:val="00"/>
    <w:family w:val="auto"/>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6A24" w:rsidRDefault="002B6A24" w:rsidP="000F23DD">
      <w:pPr>
        <w:spacing w:after="0" w:line="240" w:lineRule="auto"/>
      </w:pPr>
      <w:r>
        <w:separator/>
      </w:r>
    </w:p>
  </w:footnote>
  <w:footnote w:type="continuationSeparator" w:id="1">
    <w:p w:rsidR="002B6A24" w:rsidRDefault="002B6A24" w:rsidP="000F23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A24" w:rsidRDefault="00B562BB" w:rsidP="00F55381">
    <w:pPr>
      <w:pStyle w:val="a7"/>
      <w:tabs>
        <w:tab w:val="clear" w:pos="4677"/>
        <w:tab w:val="clear" w:pos="9355"/>
        <w:tab w:val="left" w:pos="1800"/>
      </w:tabs>
    </w:pPr>
    <w:sdt>
      <w:sdtPr>
        <w:id w:val="1198130974"/>
      </w:sdtPr>
      <w:sdtContent>
        <w:fldSimple w:instr="PAGE   \* MERGEFORMAT">
          <w:r w:rsidR="00817808">
            <w:rPr>
              <w:noProof/>
            </w:rPr>
            <w:t>3</w:t>
          </w:r>
        </w:fldSimple>
      </w:sdtContent>
    </w:sdt>
  </w:p>
  <w:p w:rsidR="002B6A24" w:rsidRDefault="002B6A24" w:rsidP="00C85392">
    <w:pPr>
      <w:pStyle w:val="a7"/>
      <w:tabs>
        <w:tab w:val="clear" w:pos="4677"/>
        <w:tab w:val="clear" w:pos="9355"/>
        <w:tab w:val="left" w:pos="3912"/>
      </w:tabs>
      <w:rPr>
        <w:rFonts w:ascii="Times New Roman" w:hAnsi="Times New Roman" w:cs="Times New Roman"/>
        <w:b/>
        <w:sz w:val="16"/>
        <w:szCs w:val="16"/>
      </w:rPr>
    </w:pPr>
    <w:r>
      <w:rPr>
        <w:rFonts w:ascii="Times New Roman" w:hAnsi="Times New Roman" w:cs="Times New Roman"/>
        <w:b/>
        <w:sz w:val="16"/>
        <w:szCs w:val="16"/>
      </w:rPr>
      <w:t>СЕРГИЕВСКИЙ ВЕСТНИК</w:t>
    </w:r>
  </w:p>
  <w:p w:rsidR="002B6A24" w:rsidRPr="00E93F32" w:rsidRDefault="00817808" w:rsidP="00263DC0">
    <w:pPr>
      <w:pStyle w:val="a7"/>
      <w:rPr>
        <w:rFonts w:ascii="Times New Roman" w:hAnsi="Times New Roman" w:cs="Times New Roman"/>
        <w:i/>
        <w:sz w:val="16"/>
        <w:szCs w:val="16"/>
      </w:rPr>
    </w:pPr>
    <w:r>
      <w:rPr>
        <w:rFonts w:ascii="Times New Roman" w:hAnsi="Times New Roman" w:cs="Times New Roman"/>
        <w:i/>
        <w:sz w:val="16"/>
        <w:szCs w:val="16"/>
      </w:rPr>
      <w:t>Вторник, 07</w:t>
    </w:r>
    <w:r w:rsidR="002B6A24">
      <w:rPr>
        <w:rFonts w:ascii="Times New Roman" w:hAnsi="Times New Roman" w:cs="Times New Roman"/>
        <w:i/>
        <w:sz w:val="16"/>
        <w:szCs w:val="16"/>
      </w:rPr>
      <w:t xml:space="preserve"> октября 2025 года, №6</w:t>
    </w:r>
    <w:r>
      <w:rPr>
        <w:rFonts w:ascii="Times New Roman" w:hAnsi="Times New Roman" w:cs="Times New Roman"/>
        <w:i/>
        <w:sz w:val="16"/>
        <w:szCs w:val="16"/>
      </w:rPr>
      <w:t>6</w:t>
    </w:r>
    <w:r w:rsidR="002B6A24">
      <w:rPr>
        <w:rFonts w:ascii="Times New Roman" w:hAnsi="Times New Roman" w:cs="Times New Roman"/>
        <w:i/>
        <w:sz w:val="16"/>
        <w:szCs w:val="16"/>
      </w:rPr>
      <w:t>(109</w:t>
    </w:r>
    <w:r>
      <w:rPr>
        <w:rFonts w:ascii="Times New Roman" w:hAnsi="Times New Roman" w:cs="Times New Roman"/>
        <w:i/>
        <w:sz w:val="16"/>
        <w:szCs w:val="16"/>
      </w:rPr>
      <w:t>1</w:t>
    </w:r>
    <w:r w:rsidR="002B6A24" w:rsidRPr="006D47B1">
      <w:rPr>
        <w:rFonts w:ascii="Times New Roman" w:hAnsi="Times New Roman" w:cs="Times New Roman"/>
        <w:i/>
        <w:sz w:val="16"/>
        <w:szCs w:val="16"/>
      </w:rPr>
      <w:t>)</w:t>
    </w:r>
    <w:r w:rsidR="002B6A24">
      <w:rPr>
        <w:rFonts w:ascii="Times New Roman" w:hAnsi="Times New Roman" w:cs="Times New Roman"/>
        <w:i/>
        <w:sz w:val="16"/>
        <w:szCs w:val="16"/>
      </w:rPr>
      <w:t xml:space="preserve">      </w:t>
    </w:r>
    <w:r w:rsidR="002B6A24" w:rsidRPr="006D47B1">
      <w:rPr>
        <w:rFonts w:ascii="Times New Roman" w:hAnsi="Times New Roman" w:cs="Times New Roman"/>
        <w:sz w:val="16"/>
        <w:szCs w:val="16"/>
      </w:rPr>
      <w:t>ОФИЦИАЛЬНО</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0619212"/>
    </w:sdtPr>
    <w:sdtContent>
      <w:p w:rsidR="002B6A24" w:rsidRDefault="00B562BB">
        <w:pPr>
          <w:pStyle w:val="a7"/>
        </w:pPr>
        <w:fldSimple w:instr="PAGE   \* MERGEFORMAT">
          <w:r w:rsidR="002B6A24">
            <w:rPr>
              <w:noProof/>
            </w:rPr>
            <w:t>2</w:t>
          </w:r>
        </w:fldSimple>
      </w:p>
    </w:sdtContent>
  </w:sdt>
  <w:p w:rsidR="002B6A24" w:rsidRPr="000443FC" w:rsidRDefault="002B6A24" w:rsidP="000443FC">
    <w:pPr>
      <w:pStyle w:val="a7"/>
      <w:rPr>
        <w:rFonts w:ascii="Times New Roman" w:hAnsi="Times New Roman" w:cs="Times New Roman"/>
        <w:b/>
        <w:sz w:val="28"/>
        <w:szCs w:val="28"/>
      </w:rPr>
    </w:pPr>
    <w:r w:rsidRPr="000443FC">
      <w:rPr>
        <w:rFonts w:ascii="Times New Roman" w:hAnsi="Times New Roman" w:cs="Times New Roman"/>
        <w:b/>
        <w:sz w:val="28"/>
        <w:szCs w:val="28"/>
      </w:rPr>
      <w:t xml:space="preserve">СЕРГИЕВСКИЙ ВЕСТНИК </w:t>
    </w:r>
  </w:p>
  <w:p w:rsidR="002B6A24" w:rsidRPr="00263DC0" w:rsidRDefault="002B6A24" w:rsidP="000443FC">
    <w:pPr>
      <w:pStyle w:val="a7"/>
      <w:rPr>
        <w:rFonts w:ascii="Times New Roman" w:hAnsi="Times New Roman" w:cs="Times New Roman"/>
        <w:i/>
        <w:sz w:val="28"/>
        <w:szCs w:val="28"/>
      </w:rPr>
    </w:pPr>
    <w:r w:rsidRPr="000443FC">
      <w:rPr>
        <w:rFonts w:ascii="Times New Roman" w:hAnsi="Times New Roman" w:cs="Times New Roman"/>
        <w:i/>
        <w:sz w:val="28"/>
        <w:szCs w:val="28"/>
      </w:rPr>
      <w:t xml:space="preserve">Вторник, 1 июля 2014 года, №1 (1)                                                                                                                                        </w:t>
    </w:r>
    <w:r w:rsidRPr="000443FC">
      <w:rPr>
        <w:rFonts w:ascii="Times New Roman" w:hAnsi="Times New Roman" w:cs="Times New Roman"/>
        <w:sz w:val="28"/>
        <w:szCs w:val="28"/>
      </w:rPr>
      <w:t>ОФИЦИАЛЬНО</w:t>
    </w:r>
  </w:p>
  <w:p w:rsidR="002B6A24" w:rsidRDefault="002B6A24"/>
  <w:p w:rsidR="002B6A24" w:rsidRDefault="002B6A24"/>
  <w:p w:rsidR="002B6A24" w:rsidRDefault="002B6A24"/>
  <w:p w:rsidR="002B6A24" w:rsidRDefault="002B6A24"/>
  <w:p w:rsidR="002B6A24" w:rsidRDefault="002B6A24"/>
  <w:p w:rsidR="002B6A24" w:rsidRDefault="002B6A24"/>
  <w:p w:rsidR="002B6A24" w:rsidRDefault="002B6A24"/>
  <w:p w:rsidR="002B6A24" w:rsidRDefault="002B6A24"/>
  <w:p w:rsidR="002B6A24" w:rsidRDefault="002B6A24"/>
  <w:p w:rsidR="002B6A24" w:rsidRDefault="002B6A24"/>
  <w:p w:rsidR="002B6A24" w:rsidRDefault="002B6A2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390"/>
        </w:tabs>
        <w:ind w:left="390" w:hanging="390"/>
      </w:pPr>
    </w:lvl>
    <w:lvl w:ilvl="1">
      <w:start w:val="1"/>
      <w:numFmt w:val="decimal"/>
      <w:lvlText w:val="%1.%2."/>
      <w:lvlJc w:val="left"/>
      <w:pPr>
        <w:tabs>
          <w:tab w:val="num" w:pos="1146"/>
        </w:tabs>
        <w:ind w:left="1146" w:hanging="720"/>
      </w:pPr>
    </w:lvl>
    <w:lvl w:ilvl="2">
      <w:start w:val="1"/>
      <w:numFmt w:val="decimal"/>
      <w:lvlText w:val="%1.%2.%3."/>
      <w:lvlJc w:val="left"/>
      <w:pPr>
        <w:tabs>
          <w:tab w:val="num" w:pos="1572"/>
        </w:tabs>
        <w:ind w:left="1572" w:hanging="720"/>
      </w:pPr>
    </w:lvl>
    <w:lvl w:ilvl="3">
      <w:start w:val="1"/>
      <w:numFmt w:val="decimal"/>
      <w:lvlText w:val="%1.%2.%3.%4."/>
      <w:lvlJc w:val="left"/>
      <w:pPr>
        <w:tabs>
          <w:tab w:val="num" w:pos="2358"/>
        </w:tabs>
        <w:ind w:left="2358" w:hanging="1080"/>
      </w:pPr>
    </w:lvl>
    <w:lvl w:ilvl="4">
      <w:start w:val="1"/>
      <w:numFmt w:val="decimal"/>
      <w:lvlText w:val="%1.%2.%3.%4.%5."/>
      <w:lvlJc w:val="left"/>
      <w:pPr>
        <w:tabs>
          <w:tab w:val="num" w:pos="2784"/>
        </w:tabs>
        <w:ind w:left="2784" w:hanging="1080"/>
      </w:pPr>
    </w:lvl>
    <w:lvl w:ilvl="5">
      <w:start w:val="1"/>
      <w:numFmt w:val="decimal"/>
      <w:lvlText w:val="%1.%2.%3.%4.%5.%6."/>
      <w:lvlJc w:val="left"/>
      <w:pPr>
        <w:tabs>
          <w:tab w:val="num" w:pos="3570"/>
        </w:tabs>
        <w:ind w:left="3570" w:hanging="144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782"/>
        </w:tabs>
        <w:ind w:left="4782" w:hanging="1800"/>
      </w:pPr>
    </w:lvl>
    <w:lvl w:ilvl="8">
      <w:start w:val="1"/>
      <w:numFmt w:val="decimal"/>
      <w:lvlText w:val="%1.%2.%3.%4.%5.%6.%7.%8.%9."/>
      <w:lvlJc w:val="left"/>
      <w:pPr>
        <w:tabs>
          <w:tab w:val="num" w:pos="5568"/>
        </w:tabs>
        <w:ind w:left="5568" w:hanging="2160"/>
      </w:pPr>
    </w:lvl>
  </w:abstractNum>
  <w:abstractNum w:abstractNumId="2">
    <w:nsid w:val="00000003"/>
    <w:multiLevelType w:val="singleLevel"/>
    <w:tmpl w:val="00000003"/>
    <w:name w:val="WW8Num3"/>
    <w:lvl w:ilvl="0">
      <w:start w:val="1"/>
      <w:numFmt w:val="bullet"/>
      <w:lvlText w:val=""/>
      <w:lvlJc w:val="left"/>
      <w:pPr>
        <w:tabs>
          <w:tab w:val="num" w:pos="0"/>
        </w:tabs>
        <w:ind w:left="1695" w:hanging="360"/>
      </w:pPr>
      <w:rPr>
        <w:rFonts w:ascii="Symbol" w:hAnsi="Symbol" w:cs="Courier New"/>
      </w:rPr>
    </w:lvl>
  </w:abstractNum>
  <w:abstractNum w:abstractNumId="3">
    <w:nsid w:val="00000004"/>
    <w:multiLevelType w:val="multilevel"/>
    <w:tmpl w:val="AF083FCE"/>
    <w:name w:val="WW8Num4"/>
    <w:lvl w:ilvl="0">
      <w:start w:val="1"/>
      <w:numFmt w:val="decimal"/>
      <w:lvlText w:val="%1."/>
      <w:lvlJc w:val="left"/>
      <w:pPr>
        <w:tabs>
          <w:tab w:val="num" w:pos="0"/>
        </w:tabs>
        <w:ind w:left="720" w:hanging="360"/>
      </w:pPr>
      <w:rPr>
        <w:color w:val="auto"/>
      </w:rPr>
    </w:lvl>
    <w:lvl w:ilvl="1">
      <w:start w:val="3"/>
      <w:numFmt w:val="decimal"/>
      <w:isLgl/>
      <w:lvlText w:val="%1.%2"/>
      <w:lvlJc w:val="left"/>
      <w:pPr>
        <w:ind w:left="1020" w:hanging="48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4">
    <w:nsid w:val="00000005"/>
    <w:multiLevelType w:val="singleLevel"/>
    <w:tmpl w:val="00000005"/>
    <w:name w:val="WW8Num5"/>
    <w:lvl w:ilvl="0">
      <w:start w:val="1"/>
      <w:numFmt w:val="bullet"/>
      <w:lvlText w:val=""/>
      <w:lvlJc w:val="left"/>
      <w:pPr>
        <w:tabs>
          <w:tab w:val="num" w:pos="0"/>
        </w:tabs>
        <w:ind w:left="1700" w:hanging="360"/>
      </w:pPr>
      <w:rPr>
        <w:rFonts w:ascii="Symbol" w:hAnsi="Symbol" w:cs="Times New Roman"/>
      </w:rPr>
    </w:lvl>
  </w:abstractNum>
  <w:abstractNum w:abstractNumId="5">
    <w:nsid w:val="00000006"/>
    <w:multiLevelType w:val="multilevel"/>
    <w:tmpl w:val="00000006"/>
    <w:name w:val="WW8Num6"/>
    <w:lvl w:ilvl="0">
      <w:start w:val="3"/>
      <w:numFmt w:val="decimal"/>
      <w:lvlText w:val="%1."/>
      <w:lvlJc w:val="left"/>
      <w:pPr>
        <w:tabs>
          <w:tab w:val="num" w:pos="0"/>
        </w:tabs>
        <w:ind w:left="510" w:hanging="51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2498" w:hanging="108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4276" w:hanging="1440"/>
      </w:pPr>
    </w:lvl>
    <w:lvl w:ilvl="5">
      <w:start w:val="1"/>
      <w:numFmt w:val="decimal"/>
      <w:lvlText w:val="%1.%2.%3.%4.%5.%6."/>
      <w:lvlJc w:val="left"/>
      <w:pPr>
        <w:tabs>
          <w:tab w:val="num" w:pos="0"/>
        </w:tabs>
        <w:ind w:left="5345" w:hanging="180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7123" w:hanging="2160"/>
      </w:pPr>
    </w:lvl>
    <w:lvl w:ilvl="8">
      <w:start w:val="1"/>
      <w:numFmt w:val="decimal"/>
      <w:lvlText w:val="%1.%2.%3.%4.%5.%6.%7.%8.%9."/>
      <w:lvlJc w:val="left"/>
      <w:pPr>
        <w:tabs>
          <w:tab w:val="num" w:pos="0"/>
        </w:tabs>
        <w:ind w:left="8192" w:hanging="2520"/>
      </w:pPr>
    </w:lvl>
  </w:abstractNum>
  <w:abstractNum w:abstractNumId="6">
    <w:nsid w:val="00000007"/>
    <w:multiLevelType w:val="multilevel"/>
    <w:tmpl w:val="00000007"/>
    <w:name w:val="WW8Num7"/>
    <w:lvl w:ilvl="0">
      <w:start w:val="1"/>
      <w:numFmt w:val="decimal"/>
      <w:lvlText w:val="%1."/>
      <w:lvlJc w:val="left"/>
      <w:pPr>
        <w:tabs>
          <w:tab w:val="num" w:pos="0"/>
        </w:tabs>
        <w:ind w:left="570" w:hanging="570"/>
      </w:pPr>
      <w:rPr>
        <w:b/>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1080" w:hanging="108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440" w:hanging="1440"/>
      </w:pPr>
      <w:rPr>
        <w:b/>
      </w:rPr>
    </w:lvl>
    <w:lvl w:ilvl="5">
      <w:start w:val="1"/>
      <w:numFmt w:val="decimal"/>
      <w:lvlText w:val="%1.%2.%3.%4.%5.%6."/>
      <w:lvlJc w:val="left"/>
      <w:pPr>
        <w:tabs>
          <w:tab w:val="num" w:pos="0"/>
        </w:tabs>
        <w:ind w:left="1800" w:hanging="1800"/>
      </w:pPr>
      <w:rPr>
        <w:b/>
      </w:rPr>
    </w:lvl>
    <w:lvl w:ilvl="6">
      <w:start w:val="1"/>
      <w:numFmt w:val="decimal"/>
      <w:lvlText w:val="%1.%2.%3.%4.%5.%6.%7."/>
      <w:lvlJc w:val="left"/>
      <w:pPr>
        <w:tabs>
          <w:tab w:val="num" w:pos="0"/>
        </w:tabs>
        <w:ind w:left="1800" w:hanging="1800"/>
      </w:pPr>
      <w:rPr>
        <w:b/>
      </w:rPr>
    </w:lvl>
    <w:lvl w:ilvl="7">
      <w:start w:val="1"/>
      <w:numFmt w:val="decimal"/>
      <w:lvlText w:val="%1.%2.%3.%4.%5.%6.%7.%8."/>
      <w:lvlJc w:val="left"/>
      <w:pPr>
        <w:tabs>
          <w:tab w:val="num" w:pos="0"/>
        </w:tabs>
        <w:ind w:left="2160" w:hanging="2160"/>
      </w:pPr>
      <w:rPr>
        <w:b/>
      </w:rPr>
    </w:lvl>
    <w:lvl w:ilvl="8">
      <w:start w:val="1"/>
      <w:numFmt w:val="decimal"/>
      <w:lvlText w:val="%1.%2.%3.%4.%5.%6.%7.%8.%9."/>
      <w:lvlJc w:val="left"/>
      <w:pPr>
        <w:tabs>
          <w:tab w:val="num" w:pos="0"/>
        </w:tabs>
        <w:ind w:left="2520" w:hanging="2520"/>
      </w:pPr>
      <w:rPr>
        <w:b/>
      </w:rPr>
    </w:lvl>
  </w:abstractNum>
  <w:abstractNum w:abstractNumId="7">
    <w:nsid w:val="00000008"/>
    <w:multiLevelType w:val="singleLevel"/>
    <w:tmpl w:val="00000008"/>
    <w:name w:val="WW8Num8"/>
    <w:lvl w:ilvl="0">
      <w:start w:val="1"/>
      <w:numFmt w:val="decimal"/>
      <w:lvlText w:val="%1."/>
      <w:lvlJc w:val="left"/>
      <w:pPr>
        <w:tabs>
          <w:tab w:val="num" w:pos="0"/>
        </w:tabs>
        <w:ind w:left="1080" w:hanging="360"/>
      </w:pPr>
    </w:lvl>
  </w:abstractNum>
  <w:abstractNum w:abstractNumId="8">
    <w:nsid w:val="00000009"/>
    <w:multiLevelType w:val="singleLevel"/>
    <w:tmpl w:val="00000009"/>
    <w:name w:val="WW8Num9"/>
    <w:lvl w:ilvl="0">
      <w:start w:val="1"/>
      <w:numFmt w:val="decimal"/>
      <w:lvlText w:val="%1."/>
      <w:lvlJc w:val="left"/>
      <w:pPr>
        <w:tabs>
          <w:tab w:val="num" w:pos="0"/>
        </w:tabs>
        <w:ind w:left="720" w:hanging="360"/>
      </w:pPr>
      <w:rPr>
        <w:rFonts w:ascii="Courier New" w:hAnsi="Courier New" w:cs="Courier New"/>
      </w:rPr>
    </w:lvl>
  </w:abstractNum>
  <w:abstractNum w:abstractNumId="9">
    <w:nsid w:val="0000000A"/>
    <w:multiLevelType w:val="singleLevel"/>
    <w:tmpl w:val="0000000A"/>
    <w:name w:val="WW8Num10"/>
    <w:lvl w:ilvl="0">
      <w:start w:val="1"/>
      <w:numFmt w:val="bullet"/>
      <w:lvlText w:val=""/>
      <w:lvlJc w:val="left"/>
      <w:pPr>
        <w:tabs>
          <w:tab w:val="num" w:pos="0"/>
        </w:tabs>
        <w:ind w:left="1070" w:hanging="360"/>
      </w:pPr>
      <w:rPr>
        <w:rFonts w:ascii="Symbol" w:hAnsi="Symbol" w:cs="Symbol"/>
      </w:rPr>
    </w:lvl>
  </w:abstractNum>
  <w:abstractNum w:abstractNumId="10">
    <w:nsid w:val="0000000B"/>
    <w:multiLevelType w:val="singleLevel"/>
    <w:tmpl w:val="0000000B"/>
    <w:name w:val="WW8Num11"/>
    <w:lvl w:ilvl="0">
      <w:start w:val="1"/>
      <w:numFmt w:val="bullet"/>
      <w:lvlText w:val=""/>
      <w:lvlJc w:val="left"/>
      <w:pPr>
        <w:tabs>
          <w:tab w:val="num" w:pos="0"/>
        </w:tabs>
        <w:ind w:left="1695" w:hanging="360"/>
      </w:pPr>
      <w:rPr>
        <w:rFonts w:ascii="Symbol" w:hAnsi="Symbol"/>
        <w:b/>
      </w:rPr>
    </w:lvl>
  </w:abstractNum>
  <w:abstractNum w:abstractNumId="11">
    <w:nsid w:val="0000000C"/>
    <w:multiLevelType w:val="singleLevel"/>
    <w:tmpl w:val="0000000C"/>
    <w:name w:val="WW8Num12"/>
    <w:lvl w:ilvl="0">
      <w:start w:val="1"/>
      <w:numFmt w:val="bullet"/>
      <w:lvlText w:val=""/>
      <w:lvlJc w:val="left"/>
      <w:pPr>
        <w:tabs>
          <w:tab w:val="num" w:pos="1620"/>
        </w:tabs>
        <w:ind w:left="1620" w:hanging="360"/>
      </w:pPr>
      <w:rPr>
        <w:rFonts w:ascii="Symbol" w:hAnsi="Symbol" w:cs="Symbol"/>
      </w:rPr>
    </w:lvl>
  </w:abstractNum>
  <w:abstractNum w:abstractNumId="12">
    <w:nsid w:val="0000000D"/>
    <w:multiLevelType w:val="multilevel"/>
    <w:tmpl w:val="0000000D"/>
    <w:name w:val="WW8Num13"/>
    <w:lvl w:ilvl="0">
      <w:start w:val="1"/>
      <w:numFmt w:val="bullet"/>
      <w:lvlText w:val=""/>
      <w:lvlJc w:val="left"/>
      <w:pPr>
        <w:tabs>
          <w:tab w:val="num" w:pos="2160"/>
        </w:tabs>
        <w:ind w:left="2160" w:hanging="360"/>
      </w:pPr>
      <w:rPr>
        <w:rFonts w:ascii="Symbol" w:hAnsi="Symbol"/>
        <w:color w:val="auto"/>
      </w:rPr>
    </w:lvl>
    <w:lvl w:ilvl="1">
      <w:start w:val="1"/>
      <w:numFmt w:val="bullet"/>
      <w:lvlText w:val=""/>
      <w:lvlJc w:val="left"/>
      <w:pPr>
        <w:tabs>
          <w:tab w:val="num" w:pos="2880"/>
        </w:tabs>
        <w:ind w:left="2880" w:hanging="360"/>
      </w:pPr>
      <w:rPr>
        <w:rFonts w:ascii="Symbol" w:hAnsi="Symbol"/>
        <w:color w:val="auto"/>
      </w:rPr>
    </w:lvl>
    <w:lvl w:ilvl="2">
      <w:start w:val="1"/>
      <w:numFmt w:val="bullet"/>
      <w:lvlText w:val=""/>
      <w:lvlJc w:val="left"/>
      <w:pPr>
        <w:tabs>
          <w:tab w:val="num" w:pos="3600"/>
        </w:tabs>
        <w:ind w:left="3600" w:hanging="360"/>
      </w:pPr>
      <w:rPr>
        <w:rFonts w:ascii="Marlett" w:hAnsi="Marlett" w:cs="Marlett"/>
      </w:rPr>
    </w:lvl>
    <w:lvl w:ilvl="3">
      <w:start w:val="1"/>
      <w:numFmt w:val="bullet"/>
      <w:lvlText w:val=""/>
      <w:lvlJc w:val="left"/>
      <w:pPr>
        <w:tabs>
          <w:tab w:val="num" w:pos="4320"/>
        </w:tabs>
        <w:ind w:left="4320" w:hanging="360"/>
      </w:pPr>
      <w:rPr>
        <w:rFonts w:ascii="Symbol" w:hAnsi="Symbol"/>
        <w:color w:val="auto"/>
      </w:rPr>
    </w:lvl>
    <w:lvl w:ilvl="4">
      <w:start w:val="1"/>
      <w:numFmt w:val="bullet"/>
      <w:lvlText w:val="o"/>
      <w:lvlJc w:val="left"/>
      <w:pPr>
        <w:tabs>
          <w:tab w:val="num" w:pos="5040"/>
        </w:tabs>
        <w:ind w:left="5040" w:hanging="360"/>
      </w:pPr>
      <w:rPr>
        <w:rFonts w:ascii="Monospac821 BT" w:hAnsi="Monospac821 BT" w:cs="Monospac821 BT"/>
      </w:rPr>
    </w:lvl>
    <w:lvl w:ilvl="5">
      <w:start w:val="1"/>
      <w:numFmt w:val="bullet"/>
      <w:lvlText w:val=""/>
      <w:lvlJc w:val="left"/>
      <w:pPr>
        <w:tabs>
          <w:tab w:val="num" w:pos="5760"/>
        </w:tabs>
        <w:ind w:left="5760" w:hanging="360"/>
      </w:pPr>
      <w:rPr>
        <w:rFonts w:ascii="Marlett" w:hAnsi="Marlett" w:cs="Marlett"/>
      </w:rPr>
    </w:lvl>
    <w:lvl w:ilvl="6">
      <w:start w:val="1"/>
      <w:numFmt w:val="bullet"/>
      <w:lvlText w:val=""/>
      <w:lvlJc w:val="left"/>
      <w:pPr>
        <w:tabs>
          <w:tab w:val="num" w:pos="6480"/>
        </w:tabs>
        <w:ind w:left="6480" w:hanging="360"/>
      </w:pPr>
      <w:rPr>
        <w:rFonts w:ascii="Symbol" w:hAnsi="Symbol"/>
        <w:color w:val="auto"/>
      </w:rPr>
    </w:lvl>
    <w:lvl w:ilvl="7">
      <w:start w:val="1"/>
      <w:numFmt w:val="bullet"/>
      <w:lvlText w:val="o"/>
      <w:lvlJc w:val="left"/>
      <w:pPr>
        <w:tabs>
          <w:tab w:val="num" w:pos="7200"/>
        </w:tabs>
        <w:ind w:left="7200" w:hanging="360"/>
      </w:pPr>
      <w:rPr>
        <w:rFonts w:ascii="Monospac821 BT" w:hAnsi="Monospac821 BT" w:cs="Monospac821 BT"/>
      </w:rPr>
    </w:lvl>
    <w:lvl w:ilvl="8">
      <w:start w:val="1"/>
      <w:numFmt w:val="bullet"/>
      <w:lvlText w:val=""/>
      <w:lvlJc w:val="left"/>
      <w:pPr>
        <w:tabs>
          <w:tab w:val="num" w:pos="7920"/>
        </w:tabs>
        <w:ind w:left="7920" w:hanging="360"/>
      </w:pPr>
      <w:rPr>
        <w:rFonts w:ascii="Marlett" w:hAnsi="Marlett" w:cs="Marlett"/>
      </w:rPr>
    </w:lvl>
  </w:abstractNum>
  <w:abstractNum w:abstractNumId="13">
    <w:nsid w:val="0000000E"/>
    <w:multiLevelType w:val="multilevel"/>
    <w:tmpl w:val="0000000E"/>
    <w:name w:val="WW8Num14"/>
    <w:lvl w:ilvl="0">
      <w:start w:val="1"/>
      <w:numFmt w:val="none"/>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5">
    <w:nsid w:val="02B039A4"/>
    <w:multiLevelType w:val="multilevel"/>
    <w:tmpl w:val="F5F20CF0"/>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4880480"/>
    <w:multiLevelType w:val="hybridMultilevel"/>
    <w:tmpl w:val="05E6AA3E"/>
    <w:lvl w:ilvl="0" w:tplc="4754B246">
      <w:start w:val="1"/>
      <w:numFmt w:val="bullet"/>
      <w:lvlText w:val=""/>
      <w:lvlJc w:val="left"/>
      <w:pPr>
        <w:ind w:left="126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06576D97"/>
    <w:multiLevelType w:val="hybridMultilevel"/>
    <w:tmpl w:val="304EAACA"/>
    <w:lvl w:ilvl="0" w:tplc="C3982BB8">
      <w:start w:val="3"/>
      <w:numFmt w:val="bullet"/>
      <w:lvlText w:val=""/>
      <w:lvlJc w:val="left"/>
      <w:pPr>
        <w:tabs>
          <w:tab w:val="num" w:pos="644"/>
        </w:tabs>
        <w:ind w:left="644" w:hanging="284"/>
      </w:pPr>
      <w:rPr>
        <w:rFonts w:ascii="Symbol" w:eastAsia="Times New Roman" w:hAnsi="Symbol" w:cs="Times New Roman" w:hint="default"/>
      </w:rPr>
    </w:lvl>
    <w:lvl w:ilvl="1" w:tplc="EB78EDBE">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06C614BB"/>
    <w:multiLevelType w:val="hybridMultilevel"/>
    <w:tmpl w:val="F13E69EE"/>
    <w:lvl w:ilvl="0" w:tplc="9FC4A7A4">
      <w:start w:val="1"/>
      <w:numFmt w:val="bullet"/>
      <w:lvlRestart w:val="0"/>
      <w:pStyle w:val="a"/>
      <w:lvlText w:val=""/>
      <w:lvlJc w:val="left"/>
      <w:pPr>
        <w:tabs>
          <w:tab w:val="num" w:pos="1440"/>
        </w:tabs>
        <w:ind w:left="0" w:firstLine="72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1C371643"/>
    <w:multiLevelType w:val="hybridMultilevel"/>
    <w:tmpl w:val="3496A75A"/>
    <w:lvl w:ilvl="0" w:tplc="D7F2EA3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1D847968"/>
    <w:multiLevelType w:val="multilevel"/>
    <w:tmpl w:val="BFC0E40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928" w:hanging="360"/>
      </w:pPr>
      <w:rPr>
        <w:rFonts w:hint="default"/>
      </w:rPr>
    </w:lvl>
    <w:lvl w:ilvl="3">
      <w:start w:val="1"/>
      <w:numFmt w:val="decimal"/>
      <w:lvlText w:val="%1.%2.%3.%4"/>
      <w:lvlJc w:val="left"/>
      <w:pPr>
        <w:ind w:left="1212" w:hanging="36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140" w:hanging="720"/>
      </w:pPr>
      <w:rPr>
        <w:rFonts w:hint="default"/>
      </w:rPr>
    </w:lvl>
    <w:lvl w:ilvl="6">
      <w:start w:val="1"/>
      <w:numFmt w:val="decimal"/>
      <w:lvlText w:val="%1.%2.%3.%4.%5.%6.%7"/>
      <w:lvlJc w:val="left"/>
      <w:pPr>
        <w:ind w:left="2424" w:hanging="720"/>
      </w:pPr>
      <w:rPr>
        <w:rFonts w:hint="default"/>
      </w:rPr>
    </w:lvl>
    <w:lvl w:ilvl="7">
      <w:start w:val="1"/>
      <w:numFmt w:val="decimal"/>
      <w:lvlText w:val="%1.%2.%3.%4.%5.%6.%7.%8"/>
      <w:lvlJc w:val="left"/>
      <w:pPr>
        <w:ind w:left="2708" w:hanging="720"/>
      </w:pPr>
      <w:rPr>
        <w:rFonts w:hint="default"/>
      </w:rPr>
    </w:lvl>
    <w:lvl w:ilvl="8">
      <w:start w:val="1"/>
      <w:numFmt w:val="decimal"/>
      <w:lvlText w:val="%1.%2.%3.%4.%5.%6.%7.%8.%9"/>
      <w:lvlJc w:val="left"/>
      <w:pPr>
        <w:ind w:left="3352" w:hanging="1080"/>
      </w:pPr>
      <w:rPr>
        <w:rFonts w:hint="default"/>
      </w:rPr>
    </w:lvl>
  </w:abstractNum>
  <w:abstractNum w:abstractNumId="21">
    <w:nsid w:val="22D7431B"/>
    <w:multiLevelType w:val="hybridMultilevel"/>
    <w:tmpl w:val="2AD0D8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71F1B2D"/>
    <w:multiLevelType w:val="hybridMultilevel"/>
    <w:tmpl w:val="A3BE1AB4"/>
    <w:lvl w:ilvl="0" w:tplc="ABFC4FB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27837CDF"/>
    <w:multiLevelType w:val="hybridMultilevel"/>
    <w:tmpl w:val="3DDCB34A"/>
    <w:lvl w:ilvl="0" w:tplc="9E12C6D0">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2BF21B36"/>
    <w:multiLevelType w:val="hybridMultilevel"/>
    <w:tmpl w:val="1702026C"/>
    <w:lvl w:ilvl="0" w:tplc="163EA576">
      <w:start w:val="1"/>
      <w:numFmt w:val="decimal"/>
      <w:lvlText w:val="%1."/>
      <w:lvlJc w:val="left"/>
      <w:pPr>
        <w:ind w:left="927" w:hanging="360"/>
      </w:pPr>
      <w:rPr>
        <w:color w:val="000000"/>
        <w:sz w:val="27"/>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5">
    <w:nsid w:val="31E01344"/>
    <w:multiLevelType w:val="hybridMultilevel"/>
    <w:tmpl w:val="7DC2E652"/>
    <w:lvl w:ilvl="0" w:tplc="04190001">
      <w:start w:val="1"/>
      <w:numFmt w:val="bullet"/>
      <w:pStyle w:val="nieni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4525C3A"/>
    <w:multiLevelType w:val="multilevel"/>
    <w:tmpl w:val="E188B0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379C0DCC"/>
    <w:multiLevelType w:val="multilevel"/>
    <w:tmpl w:val="DFE057E8"/>
    <w:lvl w:ilvl="0">
      <w:start w:val="1"/>
      <w:numFmt w:val="decimal"/>
      <w:lvlText w:val="%1."/>
      <w:lvlJc w:val="left"/>
      <w:pPr>
        <w:ind w:left="930" w:hanging="930"/>
      </w:pPr>
      <w:rPr>
        <w:rFonts w:hint="default"/>
      </w:rPr>
    </w:lvl>
    <w:lvl w:ilvl="1">
      <w:start w:val="1"/>
      <w:numFmt w:val="decimal"/>
      <w:lvlText w:val="%1.%2."/>
      <w:lvlJc w:val="left"/>
      <w:pPr>
        <w:ind w:left="930" w:hanging="930"/>
      </w:pPr>
      <w:rPr>
        <w:rFonts w:hint="default"/>
      </w:rPr>
    </w:lvl>
    <w:lvl w:ilvl="2">
      <w:start w:val="1"/>
      <w:numFmt w:val="decimal"/>
      <w:lvlText w:val="%1.%2.%3."/>
      <w:lvlJc w:val="left"/>
      <w:pPr>
        <w:ind w:left="930" w:hanging="93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39DC7DA0"/>
    <w:multiLevelType w:val="singleLevel"/>
    <w:tmpl w:val="2DF445D4"/>
    <w:lvl w:ilvl="0">
      <w:start w:val="1"/>
      <w:numFmt w:val="bullet"/>
      <w:lvlRestart w:val="0"/>
      <w:pStyle w:val="a0"/>
      <w:lvlText w:val=""/>
      <w:lvlJc w:val="left"/>
      <w:pPr>
        <w:tabs>
          <w:tab w:val="num" w:pos="1440"/>
        </w:tabs>
        <w:ind w:left="0" w:firstLine="720"/>
      </w:pPr>
      <w:rPr>
        <w:rFonts w:ascii="Symbol" w:hAnsi="Symbol" w:hint="default"/>
      </w:rPr>
    </w:lvl>
  </w:abstractNum>
  <w:abstractNum w:abstractNumId="29">
    <w:nsid w:val="4A80683C"/>
    <w:multiLevelType w:val="multilevel"/>
    <w:tmpl w:val="0AE2F6F2"/>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4BE8523F"/>
    <w:multiLevelType w:val="hybridMultilevel"/>
    <w:tmpl w:val="BB403C2A"/>
    <w:lvl w:ilvl="0" w:tplc="6D4A082C">
      <w:start w:val="3"/>
      <w:numFmt w:val="bullet"/>
      <w:lvlText w:val="-"/>
      <w:lvlJc w:val="left"/>
      <w:pPr>
        <w:tabs>
          <w:tab w:val="num" w:pos="720"/>
        </w:tabs>
        <w:ind w:left="720" w:hanging="360"/>
      </w:pPr>
      <w:rPr>
        <w:rFonts w:ascii="Times New Roman" w:eastAsia="Times New Roman" w:hAnsi="Times New Roman" w:cs="Times New Roman" w:hint="default"/>
      </w:rPr>
    </w:lvl>
    <w:lvl w:ilvl="1" w:tplc="EB78EDBE">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4FA70C2B"/>
    <w:multiLevelType w:val="hybridMultilevel"/>
    <w:tmpl w:val="35428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87B285B"/>
    <w:multiLevelType w:val="multilevel"/>
    <w:tmpl w:val="B1EAFB9A"/>
    <w:lvl w:ilvl="0">
      <w:start w:val="1"/>
      <w:numFmt w:val="decimal"/>
      <w:lvlText w:val="%1."/>
      <w:lvlJc w:val="left"/>
      <w:pPr>
        <w:ind w:left="1155" w:hanging="1155"/>
      </w:pPr>
      <w:rPr>
        <w:rFonts w:hint="default"/>
      </w:rPr>
    </w:lvl>
    <w:lvl w:ilvl="1">
      <w:start w:val="1"/>
      <w:numFmt w:val="decimal"/>
      <w:lvlText w:val="%1.%2."/>
      <w:lvlJc w:val="left"/>
      <w:pPr>
        <w:ind w:left="1155" w:hanging="1155"/>
      </w:pPr>
      <w:rPr>
        <w:rFonts w:hint="default"/>
      </w:rPr>
    </w:lvl>
    <w:lvl w:ilvl="2">
      <w:start w:val="1"/>
      <w:numFmt w:val="decimal"/>
      <w:lvlText w:val="%1.%2.%3."/>
      <w:lvlJc w:val="left"/>
      <w:pPr>
        <w:ind w:left="1155" w:hanging="1155"/>
      </w:pPr>
      <w:rPr>
        <w:rFonts w:hint="default"/>
      </w:rPr>
    </w:lvl>
    <w:lvl w:ilvl="3">
      <w:start w:val="1"/>
      <w:numFmt w:val="decimal"/>
      <w:lvlText w:val="%1.%2.%3.%4."/>
      <w:lvlJc w:val="left"/>
      <w:pPr>
        <w:ind w:left="1155" w:hanging="1155"/>
      </w:pPr>
      <w:rPr>
        <w:rFonts w:hint="default"/>
      </w:rPr>
    </w:lvl>
    <w:lvl w:ilvl="4">
      <w:start w:val="1"/>
      <w:numFmt w:val="decimal"/>
      <w:lvlText w:val="%1.%2.%3.%4.%5."/>
      <w:lvlJc w:val="left"/>
      <w:pPr>
        <w:ind w:left="1155" w:hanging="115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5CC95414"/>
    <w:multiLevelType w:val="multilevel"/>
    <w:tmpl w:val="8D824BC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60415D05"/>
    <w:multiLevelType w:val="multilevel"/>
    <w:tmpl w:val="8C04F096"/>
    <w:lvl w:ilvl="0">
      <w:start w:val="1"/>
      <w:numFmt w:val="decimal"/>
      <w:suff w:val="space"/>
      <w:lvlText w:val="%1."/>
      <w:lvlJc w:val="left"/>
      <w:pPr>
        <w:ind w:left="633" w:hanging="207"/>
      </w:pPr>
      <w:rPr>
        <w:rFonts w:cs="Times New Roman"/>
      </w:rPr>
    </w:lvl>
    <w:lvl w:ilvl="1">
      <w:start w:val="1"/>
      <w:numFmt w:val="decimal"/>
      <w:isLgl/>
      <w:lvlText w:val="%1.%2."/>
      <w:lvlJc w:val="left"/>
      <w:pPr>
        <w:ind w:left="1146" w:hanging="720"/>
      </w:pPr>
      <w:rPr>
        <w:rFonts w:cs="Times New Roman"/>
        <w:b/>
        <w:bCs/>
      </w:rPr>
    </w:lvl>
    <w:lvl w:ilvl="2">
      <w:start w:val="1"/>
      <w:numFmt w:val="decimal"/>
      <w:isLgl/>
      <w:lvlText w:val="%1.%2.%3."/>
      <w:lvlJc w:val="left"/>
      <w:pPr>
        <w:ind w:left="1146" w:hanging="720"/>
      </w:pPr>
      <w:rPr>
        <w:rFonts w:cs="Times New Roman"/>
      </w:rPr>
    </w:lvl>
    <w:lvl w:ilvl="3">
      <w:start w:val="1"/>
      <w:numFmt w:val="decimal"/>
      <w:isLgl/>
      <w:lvlText w:val="%1.%2.%3.%4."/>
      <w:lvlJc w:val="left"/>
      <w:pPr>
        <w:ind w:left="1506" w:hanging="1080"/>
      </w:pPr>
      <w:rPr>
        <w:rFonts w:cs="Times New Roman"/>
      </w:rPr>
    </w:lvl>
    <w:lvl w:ilvl="4">
      <w:start w:val="1"/>
      <w:numFmt w:val="decimal"/>
      <w:isLgl/>
      <w:lvlText w:val="%1.%2.%3.%4.%5."/>
      <w:lvlJc w:val="left"/>
      <w:pPr>
        <w:ind w:left="1506" w:hanging="1080"/>
      </w:pPr>
      <w:rPr>
        <w:rFonts w:cs="Times New Roman"/>
      </w:rPr>
    </w:lvl>
    <w:lvl w:ilvl="5">
      <w:start w:val="1"/>
      <w:numFmt w:val="decimal"/>
      <w:isLgl/>
      <w:lvlText w:val="%1.%2.%3.%4.%5.%6."/>
      <w:lvlJc w:val="left"/>
      <w:pPr>
        <w:ind w:left="1866" w:hanging="1440"/>
      </w:pPr>
      <w:rPr>
        <w:rFonts w:cs="Times New Roman"/>
      </w:rPr>
    </w:lvl>
    <w:lvl w:ilvl="6">
      <w:start w:val="1"/>
      <w:numFmt w:val="decimal"/>
      <w:isLgl/>
      <w:lvlText w:val="%1.%2.%3.%4.%5.%6.%7."/>
      <w:lvlJc w:val="left"/>
      <w:pPr>
        <w:ind w:left="2226" w:hanging="1800"/>
      </w:pPr>
      <w:rPr>
        <w:rFonts w:cs="Times New Roman"/>
      </w:rPr>
    </w:lvl>
    <w:lvl w:ilvl="7">
      <w:start w:val="1"/>
      <w:numFmt w:val="decimal"/>
      <w:isLgl/>
      <w:lvlText w:val="%1.%2.%3.%4.%5.%6.%7.%8."/>
      <w:lvlJc w:val="left"/>
      <w:pPr>
        <w:ind w:left="2226" w:hanging="1800"/>
      </w:pPr>
      <w:rPr>
        <w:rFonts w:cs="Times New Roman"/>
      </w:rPr>
    </w:lvl>
    <w:lvl w:ilvl="8">
      <w:start w:val="1"/>
      <w:numFmt w:val="decimal"/>
      <w:isLgl/>
      <w:lvlText w:val="%1.%2.%3.%4.%5.%6.%7.%8.%9."/>
      <w:lvlJc w:val="left"/>
      <w:pPr>
        <w:ind w:left="2586" w:hanging="2160"/>
      </w:pPr>
      <w:rPr>
        <w:rFonts w:cs="Times New Roman"/>
      </w:rPr>
    </w:lvl>
  </w:abstractNum>
  <w:abstractNum w:abstractNumId="35">
    <w:nsid w:val="71517093"/>
    <w:multiLevelType w:val="hybridMultilevel"/>
    <w:tmpl w:val="17BAAA68"/>
    <w:lvl w:ilvl="0" w:tplc="9F6C60D4">
      <w:start w:val="1"/>
      <w:numFmt w:val="bullet"/>
      <w:lvlText w:val="-"/>
      <w:lvlJc w:val="left"/>
      <w:pPr>
        <w:ind w:left="1428" w:hanging="360"/>
      </w:pPr>
      <w:rPr>
        <w:rFonts w:ascii="Book Antiqua" w:hAnsi="Book Antiqua" w:hint="default"/>
        <w:b w:val="0"/>
        <w:i w:val="0"/>
        <w:color w:val="auto"/>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num w:numId="1">
    <w:abstractNumId w:val="15"/>
  </w:num>
  <w:num w:numId="2">
    <w:abstractNumId w:val="25"/>
  </w:num>
  <w:num w:numId="3">
    <w:abstractNumId w:val="18"/>
  </w:num>
  <w:num w:numId="4">
    <w:abstractNumId w:val="28"/>
  </w:num>
  <w:num w:numId="5">
    <w:abstractNumId w:val="31"/>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16"/>
  </w:num>
  <w:num w:numId="9">
    <w:abstractNumId w:val="20"/>
  </w:num>
  <w:num w:numId="10">
    <w:abstractNumId w:val="30"/>
    <w:lvlOverride w:ilvl="0"/>
    <w:lvlOverride w:ilvl="1">
      <w:startOverride w:val="1"/>
    </w:lvlOverride>
    <w:lvlOverride w:ilvl="2"/>
    <w:lvlOverride w:ilvl="3"/>
    <w:lvlOverride w:ilvl="4"/>
    <w:lvlOverride w:ilvl="5"/>
    <w:lvlOverride w:ilvl="6"/>
    <w:lvlOverride w:ilvl="7"/>
    <w:lvlOverride w:ilvl="8"/>
  </w:num>
  <w:num w:numId="11">
    <w:abstractNumId w:val="17"/>
    <w:lvlOverride w:ilvl="0"/>
    <w:lvlOverride w:ilvl="1">
      <w:startOverride w:val="1"/>
    </w:lvlOverride>
    <w:lvlOverride w:ilvl="2"/>
    <w:lvlOverride w:ilvl="3"/>
    <w:lvlOverride w:ilvl="4"/>
    <w:lvlOverride w:ilvl="5"/>
    <w:lvlOverride w:ilvl="6"/>
    <w:lvlOverride w:ilvl="7"/>
    <w:lvlOverride w:ilvl="8"/>
  </w:num>
  <w:num w:numId="12">
    <w:abstractNumId w:val="35"/>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32"/>
  </w:num>
  <w:num w:numId="18">
    <w:abstractNumId w:val="33"/>
  </w:num>
  <w:num w:numId="19">
    <w:abstractNumId w:val="26"/>
  </w:num>
  <w:num w:numId="20">
    <w:abstractNumId w:val="19"/>
  </w:num>
  <w:num w:numId="21">
    <w:abstractNumId w:val="30"/>
  </w:num>
  <w:num w:numId="22">
    <w:abstractNumId w:val="23"/>
  </w:num>
  <w:num w:numId="23">
    <w:abstractNumId w:val="2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hdrShapeDefaults>
    <o:shapedefaults v:ext="edit" spidmax="18433"/>
  </w:hdrShapeDefaults>
  <w:footnotePr>
    <w:numStart w:val="4"/>
    <w:footnote w:id="0"/>
    <w:footnote w:id="1"/>
  </w:footnotePr>
  <w:endnotePr>
    <w:endnote w:id="0"/>
    <w:endnote w:id="1"/>
  </w:endnotePr>
  <w:compat/>
  <w:rsids>
    <w:rsidRoot w:val="004B7EB6"/>
    <w:rsid w:val="000000CB"/>
    <w:rsid w:val="0000049A"/>
    <w:rsid w:val="00000DBE"/>
    <w:rsid w:val="000013F5"/>
    <w:rsid w:val="0000149D"/>
    <w:rsid w:val="0000172B"/>
    <w:rsid w:val="00001958"/>
    <w:rsid w:val="00001C80"/>
    <w:rsid w:val="000021BB"/>
    <w:rsid w:val="00002874"/>
    <w:rsid w:val="00002D8C"/>
    <w:rsid w:val="0000304C"/>
    <w:rsid w:val="00003073"/>
    <w:rsid w:val="0000343B"/>
    <w:rsid w:val="00003465"/>
    <w:rsid w:val="00003806"/>
    <w:rsid w:val="00003BE7"/>
    <w:rsid w:val="0000414F"/>
    <w:rsid w:val="00004A1B"/>
    <w:rsid w:val="000050BA"/>
    <w:rsid w:val="000051C3"/>
    <w:rsid w:val="000063AA"/>
    <w:rsid w:val="00006595"/>
    <w:rsid w:val="000068B1"/>
    <w:rsid w:val="00006E12"/>
    <w:rsid w:val="000070E8"/>
    <w:rsid w:val="000075CC"/>
    <w:rsid w:val="00007798"/>
    <w:rsid w:val="00007DAC"/>
    <w:rsid w:val="00010774"/>
    <w:rsid w:val="00010CD4"/>
    <w:rsid w:val="00011554"/>
    <w:rsid w:val="00012294"/>
    <w:rsid w:val="0001235B"/>
    <w:rsid w:val="000128CA"/>
    <w:rsid w:val="00012D8C"/>
    <w:rsid w:val="0001315D"/>
    <w:rsid w:val="00013464"/>
    <w:rsid w:val="00013526"/>
    <w:rsid w:val="00013AA9"/>
    <w:rsid w:val="00013DAA"/>
    <w:rsid w:val="000143B1"/>
    <w:rsid w:val="0001484E"/>
    <w:rsid w:val="00014BD9"/>
    <w:rsid w:val="0001501A"/>
    <w:rsid w:val="00015178"/>
    <w:rsid w:val="0001520D"/>
    <w:rsid w:val="0001525A"/>
    <w:rsid w:val="000152CC"/>
    <w:rsid w:val="00015380"/>
    <w:rsid w:val="000154FE"/>
    <w:rsid w:val="00015BDB"/>
    <w:rsid w:val="00015D7C"/>
    <w:rsid w:val="0001605B"/>
    <w:rsid w:val="00016165"/>
    <w:rsid w:val="000161CB"/>
    <w:rsid w:val="00016926"/>
    <w:rsid w:val="00016C7B"/>
    <w:rsid w:val="0001764D"/>
    <w:rsid w:val="00017727"/>
    <w:rsid w:val="00017748"/>
    <w:rsid w:val="00017E87"/>
    <w:rsid w:val="00020232"/>
    <w:rsid w:val="0002035C"/>
    <w:rsid w:val="0002094D"/>
    <w:rsid w:val="00020BDC"/>
    <w:rsid w:val="00020FDC"/>
    <w:rsid w:val="00021138"/>
    <w:rsid w:val="0002154B"/>
    <w:rsid w:val="000217B2"/>
    <w:rsid w:val="000217E6"/>
    <w:rsid w:val="0002185B"/>
    <w:rsid w:val="00021BB2"/>
    <w:rsid w:val="0002254C"/>
    <w:rsid w:val="00022920"/>
    <w:rsid w:val="00022A38"/>
    <w:rsid w:val="00022A46"/>
    <w:rsid w:val="00022C1B"/>
    <w:rsid w:val="00022FB3"/>
    <w:rsid w:val="0002320F"/>
    <w:rsid w:val="000232E5"/>
    <w:rsid w:val="00023429"/>
    <w:rsid w:val="0002355E"/>
    <w:rsid w:val="000239CC"/>
    <w:rsid w:val="00023A72"/>
    <w:rsid w:val="00023AE5"/>
    <w:rsid w:val="00023E15"/>
    <w:rsid w:val="000241B6"/>
    <w:rsid w:val="000244AE"/>
    <w:rsid w:val="000246D0"/>
    <w:rsid w:val="000253EE"/>
    <w:rsid w:val="00025CCD"/>
    <w:rsid w:val="00025D93"/>
    <w:rsid w:val="0002605A"/>
    <w:rsid w:val="000261BC"/>
    <w:rsid w:val="0002654E"/>
    <w:rsid w:val="00027089"/>
    <w:rsid w:val="000279B5"/>
    <w:rsid w:val="00027F69"/>
    <w:rsid w:val="000301C2"/>
    <w:rsid w:val="0003059C"/>
    <w:rsid w:val="000307C9"/>
    <w:rsid w:val="00030EDB"/>
    <w:rsid w:val="00030EE2"/>
    <w:rsid w:val="00030EE4"/>
    <w:rsid w:val="00030FB1"/>
    <w:rsid w:val="00031759"/>
    <w:rsid w:val="00031A1F"/>
    <w:rsid w:val="0003260B"/>
    <w:rsid w:val="0003281C"/>
    <w:rsid w:val="00032876"/>
    <w:rsid w:val="000331CC"/>
    <w:rsid w:val="00033587"/>
    <w:rsid w:val="00033755"/>
    <w:rsid w:val="0003394A"/>
    <w:rsid w:val="00034C50"/>
    <w:rsid w:val="00034DA6"/>
    <w:rsid w:val="000350B0"/>
    <w:rsid w:val="000351C3"/>
    <w:rsid w:val="000351D6"/>
    <w:rsid w:val="0003525B"/>
    <w:rsid w:val="000352A1"/>
    <w:rsid w:val="00035414"/>
    <w:rsid w:val="000355B6"/>
    <w:rsid w:val="000356D6"/>
    <w:rsid w:val="000358DE"/>
    <w:rsid w:val="00035A06"/>
    <w:rsid w:val="00035B89"/>
    <w:rsid w:val="00035D72"/>
    <w:rsid w:val="00035E52"/>
    <w:rsid w:val="000360E7"/>
    <w:rsid w:val="000360F2"/>
    <w:rsid w:val="000362F1"/>
    <w:rsid w:val="00036338"/>
    <w:rsid w:val="00036528"/>
    <w:rsid w:val="0003694D"/>
    <w:rsid w:val="000369C6"/>
    <w:rsid w:val="00036A83"/>
    <w:rsid w:val="00036D32"/>
    <w:rsid w:val="00036D4E"/>
    <w:rsid w:val="000374E2"/>
    <w:rsid w:val="00037632"/>
    <w:rsid w:val="00037B50"/>
    <w:rsid w:val="0004004C"/>
    <w:rsid w:val="000400C5"/>
    <w:rsid w:val="00040155"/>
    <w:rsid w:val="00040606"/>
    <w:rsid w:val="000408B1"/>
    <w:rsid w:val="00040A17"/>
    <w:rsid w:val="00040AA4"/>
    <w:rsid w:val="00040B65"/>
    <w:rsid w:val="00040CD3"/>
    <w:rsid w:val="00040D40"/>
    <w:rsid w:val="00040F56"/>
    <w:rsid w:val="000413A0"/>
    <w:rsid w:val="000413FF"/>
    <w:rsid w:val="0004147C"/>
    <w:rsid w:val="00041656"/>
    <w:rsid w:val="000419F1"/>
    <w:rsid w:val="00041C1F"/>
    <w:rsid w:val="00041ED8"/>
    <w:rsid w:val="00042335"/>
    <w:rsid w:val="0004247F"/>
    <w:rsid w:val="000425A6"/>
    <w:rsid w:val="00042718"/>
    <w:rsid w:val="00042ADC"/>
    <w:rsid w:val="0004344A"/>
    <w:rsid w:val="00043549"/>
    <w:rsid w:val="000436C2"/>
    <w:rsid w:val="000436E0"/>
    <w:rsid w:val="00043C32"/>
    <w:rsid w:val="00043F60"/>
    <w:rsid w:val="000443FC"/>
    <w:rsid w:val="000447D3"/>
    <w:rsid w:val="000456E8"/>
    <w:rsid w:val="00045704"/>
    <w:rsid w:val="00045763"/>
    <w:rsid w:val="000459DE"/>
    <w:rsid w:val="00045C70"/>
    <w:rsid w:val="000463BF"/>
    <w:rsid w:val="000464B7"/>
    <w:rsid w:val="00046602"/>
    <w:rsid w:val="00046653"/>
    <w:rsid w:val="000469D0"/>
    <w:rsid w:val="00046C34"/>
    <w:rsid w:val="00046F16"/>
    <w:rsid w:val="0004709F"/>
    <w:rsid w:val="00047322"/>
    <w:rsid w:val="00047423"/>
    <w:rsid w:val="00047665"/>
    <w:rsid w:val="00047728"/>
    <w:rsid w:val="000478EA"/>
    <w:rsid w:val="00047A03"/>
    <w:rsid w:val="00047C27"/>
    <w:rsid w:val="00047CC9"/>
    <w:rsid w:val="00047FC7"/>
    <w:rsid w:val="00050047"/>
    <w:rsid w:val="000504C2"/>
    <w:rsid w:val="000509EE"/>
    <w:rsid w:val="00050A88"/>
    <w:rsid w:val="00050BDE"/>
    <w:rsid w:val="00050F62"/>
    <w:rsid w:val="000511C3"/>
    <w:rsid w:val="00051648"/>
    <w:rsid w:val="00051A27"/>
    <w:rsid w:val="00051D6B"/>
    <w:rsid w:val="00052CC7"/>
    <w:rsid w:val="00052F9A"/>
    <w:rsid w:val="000533A5"/>
    <w:rsid w:val="00053416"/>
    <w:rsid w:val="00053440"/>
    <w:rsid w:val="0005354B"/>
    <w:rsid w:val="0005382D"/>
    <w:rsid w:val="00053AA4"/>
    <w:rsid w:val="00054031"/>
    <w:rsid w:val="0005405A"/>
    <w:rsid w:val="000540F6"/>
    <w:rsid w:val="000544EC"/>
    <w:rsid w:val="00054A88"/>
    <w:rsid w:val="00054B82"/>
    <w:rsid w:val="00054D58"/>
    <w:rsid w:val="00054FA6"/>
    <w:rsid w:val="000556E0"/>
    <w:rsid w:val="000557E9"/>
    <w:rsid w:val="00055CF3"/>
    <w:rsid w:val="00055DB6"/>
    <w:rsid w:val="00055FF0"/>
    <w:rsid w:val="00056068"/>
    <w:rsid w:val="00056259"/>
    <w:rsid w:val="0005652E"/>
    <w:rsid w:val="00056667"/>
    <w:rsid w:val="000568BD"/>
    <w:rsid w:val="000568DA"/>
    <w:rsid w:val="00057AEE"/>
    <w:rsid w:val="00057FAD"/>
    <w:rsid w:val="000600D7"/>
    <w:rsid w:val="000601F4"/>
    <w:rsid w:val="00060241"/>
    <w:rsid w:val="00060258"/>
    <w:rsid w:val="0006043D"/>
    <w:rsid w:val="00060797"/>
    <w:rsid w:val="00060A43"/>
    <w:rsid w:val="00060C3F"/>
    <w:rsid w:val="00060D82"/>
    <w:rsid w:val="000611EB"/>
    <w:rsid w:val="00061823"/>
    <w:rsid w:val="00061889"/>
    <w:rsid w:val="00061955"/>
    <w:rsid w:val="00061B0B"/>
    <w:rsid w:val="00061C42"/>
    <w:rsid w:val="00061CDC"/>
    <w:rsid w:val="000622C6"/>
    <w:rsid w:val="00062447"/>
    <w:rsid w:val="00062672"/>
    <w:rsid w:val="00062A08"/>
    <w:rsid w:val="00063295"/>
    <w:rsid w:val="00063386"/>
    <w:rsid w:val="00063812"/>
    <w:rsid w:val="0006385C"/>
    <w:rsid w:val="000638D9"/>
    <w:rsid w:val="000642BD"/>
    <w:rsid w:val="00064621"/>
    <w:rsid w:val="00064B4D"/>
    <w:rsid w:val="000655F9"/>
    <w:rsid w:val="00065727"/>
    <w:rsid w:val="00065F8B"/>
    <w:rsid w:val="00066D78"/>
    <w:rsid w:val="00067051"/>
    <w:rsid w:val="0007005A"/>
    <w:rsid w:val="000703FF"/>
    <w:rsid w:val="0007066F"/>
    <w:rsid w:val="00070A37"/>
    <w:rsid w:val="00070E1D"/>
    <w:rsid w:val="00070ECF"/>
    <w:rsid w:val="0007142C"/>
    <w:rsid w:val="00071A19"/>
    <w:rsid w:val="00071AFE"/>
    <w:rsid w:val="000720AD"/>
    <w:rsid w:val="000727AE"/>
    <w:rsid w:val="000727B8"/>
    <w:rsid w:val="00072B85"/>
    <w:rsid w:val="00073297"/>
    <w:rsid w:val="00073338"/>
    <w:rsid w:val="000735A4"/>
    <w:rsid w:val="00073875"/>
    <w:rsid w:val="000738AE"/>
    <w:rsid w:val="00073BBA"/>
    <w:rsid w:val="00074046"/>
    <w:rsid w:val="0007407A"/>
    <w:rsid w:val="00074432"/>
    <w:rsid w:val="0007467B"/>
    <w:rsid w:val="00074CAA"/>
    <w:rsid w:val="0007544C"/>
    <w:rsid w:val="00075686"/>
    <w:rsid w:val="00075925"/>
    <w:rsid w:val="000759CE"/>
    <w:rsid w:val="00075D36"/>
    <w:rsid w:val="000761B0"/>
    <w:rsid w:val="00076500"/>
    <w:rsid w:val="0007658C"/>
    <w:rsid w:val="000765A2"/>
    <w:rsid w:val="000767ED"/>
    <w:rsid w:val="00076ED2"/>
    <w:rsid w:val="00076F9A"/>
    <w:rsid w:val="000772D6"/>
    <w:rsid w:val="00077324"/>
    <w:rsid w:val="00077655"/>
    <w:rsid w:val="00077E12"/>
    <w:rsid w:val="00080283"/>
    <w:rsid w:val="000802BA"/>
    <w:rsid w:val="0008053F"/>
    <w:rsid w:val="000807A8"/>
    <w:rsid w:val="00080893"/>
    <w:rsid w:val="00080C98"/>
    <w:rsid w:val="00080FE0"/>
    <w:rsid w:val="0008102D"/>
    <w:rsid w:val="000813DA"/>
    <w:rsid w:val="00081578"/>
    <w:rsid w:val="00081CD8"/>
    <w:rsid w:val="00082038"/>
    <w:rsid w:val="00082214"/>
    <w:rsid w:val="0008284C"/>
    <w:rsid w:val="00082A9F"/>
    <w:rsid w:val="00082BF5"/>
    <w:rsid w:val="00082E69"/>
    <w:rsid w:val="0008300D"/>
    <w:rsid w:val="0008301B"/>
    <w:rsid w:val="00083308"/>
    <w:rsid w:val="0008396B"/>
    <w:rsid w:val="00083AA2"/>
    <w:rsid w:val="00084139"/>
    <w:rsid w:val="000845B0"/>
    <w:rsid w:val="000846C7"/>
    <w:rsid w:val="00084B1E"/>
    <w:rsid w:val="00084E93"/>
    <w:rsid w:val="00085195"/>
    <w:rsid w:val="0008527E"/>
    <w:rsid w:val="000854BA"/>
    <w:rsid w:val="0008558C"/>
    <w:rsid w:val="0008560F"/>
    <w:rsid w:val="00085B7E"/>
    <w:rsid w:val="000864CE"/>
    <w:rsid w:val="00086A39"/>
    <w:rsid w:val="00086FCD"/>
    <w:rsid w:val="00087115"/>
    <w:rsid w:val="000873EC"/>
    <w:rsid w:val="00087502"/>
    <w:rsid w:val="00087703"/>
    <w:rsid w:val="00087C96"/>
    <w:rsid w:val="0009014D"/>
    <w:rsid w:val="000903F5"/>
    <w:rsid w:val="00090621"/>
    <w:rsid w:val="00090A60"/>
    <w:rsid w:val="00090B2F"/>
    <w:rsid w:val="00091057"/>
    <w:rsid w:val="00091154"/>
    <w:rsid w:val="000916FE"/>
    <w:rsid w:val="00091890"/>
    <w:rsid w:val="00091A28"/>
    <w:rsid w:val="00091F15"/>
    <w:rsid w:val="00092182"/>
    <w:rsid w:val="00092596"/>
    <w:rsid w:val="00092908"/>
    <w:rsid w:val="00092C6B"/>
    <w:rsid w:val="00092C7B"/>
    <w:rsid w:val="00092CC5"/>
    <w:rsid w:val="000930D2"/>
    <w:rsid w:val="0009320E"/>
    <w:rsid w:val="00093732"/>
    <w:rsid w:val="000937C2"/>
    <w:rsid w:val="00093926"/>
    <w:rsid w:val="000940AB"/>
    <w:rsid w:val="00094D74"/>
    <w:rsid w:val="000950FF"/>
    <w:rsid w:val="000956F2"/>
    <w:rsid w:val="0009596B"/>
    <w:rsid w:val="0009641D"/>
    <w:rsid w:val="00096AC3"/>
    <w:rsid w:val="00096BA4"/>
    <w:rsid w:val="00096EED"/>
    <w:rsid w:val="00097961"/>
    <w:rsid w:val="00097AF7"/>
    <w:rsid w:val="00097D73"/>
    <w:rsid w:val="00097D93"/>
    <w:rsid w:val="000A0059"/>
    <w:rsid w:val="000A02CF"/>
    <w:rsid w:val="000A03B3"/>
    <w:rsid w:val="000A04A7"/>
    <w:rsid w:val="000A0554"/>
    <w:rsid w:val="000A07E9"/>
    <w:rsid w:val="000A094D"/>
    <w:rsid w:val="000A098F"/>
    <w:rsid w:val="000A0D9B"/>
    <w:rsid w:val="000A0FBE"/>
    <w:rsid w:val="000A1317"/>
    <w:rsid w:val="000A16DA"/>
    <w:rsid w:val="000A188C"/>
    <w:rsid w:val="000A1999"/>
    <w:rsid w:val="000A1B5E"/>
    <w:rsid w:val="000A1E78"/>
    <w:rsid w:val="000A20E2"/>
    <w:rsid w:val="000A29EC"/>
    <w:rsid w:val="000A2B83"/>
    <w:rsid w:val="000A2D56"/>
    <w:rsid w:val="000A2D61"/>
    <w:rsid w:val="000A2F44"/>
    <w:rsid w:val="000A31B6"/>
    <w:rsid w:val="000A35D5"/>
    <w:rsid w:val="000A361E"/>
    <w:rsid w:val="000A39FD"/>
    <w:rsid w:val="000A3E0E"/>
    <w:rsid w:val="000A436F"/>
    <w:rsid w:val="000A4377"/>
    <w:rsid w:val="000A4979"/>
    <w:rsid w:val="000A4AD1"/>
    <w:rsid w:val="000A4C5E"/>
    <w:rsid w:val="000A5646"/>
    <w:rsid w:val="000A5A38"/>
    <w:rsid w:val="000A5ABD"/>
    <w:rsid w:val="000A5C63"/>
    <w:rsid w:val="000A5FEB"/>
    <w:rsid w:val="000A6377"/>
    <w:rsid w:val="000A65A2"/>
    <w:rsid w:val="000A6A75"/>
    <w:rsid w:val="000A6E0A"/>
    <w:rsid w:val="000A76D1"/>
    <w:rsid w:val="000A76ED"/>
    <w:rsid w:val="000A7799"/>
    <w:rsid w:val="000A7930"/>
    <w:rsid w:val="000A7A04"/>
    <w:rsid w:val="000A7ED2"/>
    <w:rsid w:val="000A7F93"/>
    <w:rsid w:val="000B0090"/>
    <w:rsid w:val="000B01C0"/>
    <w:rsid w:val="000B0320"/>
    <w:rsid w:val="000B07EE"/>
    <w:rsid w:val="000B07FB"/>
    <w:rsid w:val="000B107B"/>
    <w:rsid w:val="000B16CF"/>
    <w:rsid w:val="000B171C"/>
    <w:rsid w:val="000B1E22"/>
    <w:rsid w:val="000B1F7F"/>
    <w:rsid w:val="000B2374"/>
    <w:rsid w:val="000B298B"/>
    <w:rsid w:val="000B2CE9"/>
    <w:rsid w:val="000B3401"/>
    <w:rsid w:val="000B3BC0"/>
    <w:rsid w:val="000B3D12"/>
    <w:rsid w:val="000B415B"/>
    <w:rsid w:val="000B4B35"/>
    <w:rsid w:val="000B4B72"/>
    <w:rsid w:val="000B4D8D"/>
    <w:rsid w:val="000B4FA1"/>
    <w:rsid w:val="000B5155"/>
    <w:rsid w:val="000B540C"/>
    <w:rsid w:val="000B575E"/>
    <w:rsid w:val="000B5904"/>
    <w:rsid w:val="000B6173"/>
    <w:rsid w:val="000B627C"/>
    <w:rsid w:val="000B675B"/>
    <w:rsid w:val="000B694E"/>
    <w:rsid w:val="000B695F"/>
    <w:rsid w:val="000B6D80"/>
    <w:rsid w:val="000B6DCE"/>
    <w:rsid w:val="000B6E9F"/>
    <w:rsid w:val="000B701B"/>
    <w:rsid w:val="000B70EF"/>
    <w:rsid w:val="000B7198"/>
    <w:rsid w:val="000B751A"/>
    <w:rsid w:val="000B7D8E"/>
    <w:rsid w:val="000B7E3D"/>
    <w:rsid w:val="000B7FF2"/>
    <w:rsid w:val="000C0041"/>
    <w:rsid w:val="000C00E7"/>
    <w:rsid w:val="000C09DA"/>
    <w:rsid w:val="000C0A49"/>
    <w:rsid w:val="000C0B25"/>
    <w:rsid w:val="000C0D71"/>
    <w:rsid w:val="000C14A4"/>
    <w:rsid w:val="000C17BD"/>
    <w:rsid w:val="000C20F4"/>
    <w:rsid w:val="000C234E"/>
    <w:rsid w:val="000C2471"/>
    <w:rsid w:val="000C261B"/>
    <w:rsid w:val="000C289B"/>
    <w:rsid w:val="000C2A17"/>
    <w:rsid w:val="000C2D7A"/>
    <w:rsid w:val="000C2E2E"/>
    <w:rsid w:val="000C313A"/>
    <w:rsid w:val="000C32C9"/>
    <w:rsid w:val="000C3F4F"/>
    <w:rsid w:val="000C409C"/>
    <w:rsid w:val="000C477F"/>
    <w:rsid w:val="000C4B93"/>
    <w:rsid w:val="000C4CEF"/>
    <w:rsid w:val="000C4E70"/>
    <w:rsid w:val="000C506F"/>
    <w:rsid w:val="000C53D3"/>
    <w:rsid w:val="000C5539"/>
    <w:rsid w:val="000C59F4"/>
    <w:rsid w:val="000C5A59"/>
    <w:rsid w:val="000C653B"/>
    <w:rsid w:val="000C6854"/>
    <w:rsid w:val="000C7199"/>
    <w:rsid w:val="000C7A80"/>
    <w:rsid w:val="000C7DAF"/>
    <w:rsid w:val="000D0613"/>
    <w:rsid w:val="000D0627"/>
    <w:rsid w:val="000D079D"/>
    <w:rsid w:val="000D0B9B"/>
    <w:rsid w:val="000D0E5A"/>
    <w:rsid w:val="000D12F7"/>
    <w:rsid w:val="000D13A4"/>
    <w:rsid w:val="000D1407"/>
    <w:rsid w:val="000D16CE"/>
    <w:rsid w:val="000D173F"/>
    <w:rsid w:val="000D17B2"/>
    <w:rsid w:val="000D19EB"/>
    <w:rsid w:val="000D1B1C"/>
    <w:rsid w:val="000D262B"/>
    <w:rsid w:val="000D2B6A"/>
    <w:rsid w:val="000D2F68"/>
    <w:rsid w:val="000D30A7"/>
    <w:rsid w:val="000D3496"/>
    <w:rsid w:val="000D360E"/>
    <w:rsid w:val="000D3877"/>
    <w:rsid w:val="000D39AD"/>
    <w:rsid w:val="000D3A02"/>
    <w:rsid w:val="000D3C9C"/>
    <w:rsid w:val="000D3CF1"/>
    <w:rsid w:val="000D3DD3"/>
    <w:rsid w:val="000D3E35"/>
    <w:rsid w:val="000D445C"/>
    <w:rsid w:val="000D4DAB"/>
    <w:rsid w:val="000D4F08"/>
    <w:rsid w:val="000D5622"/>
    <w:rsid w:val="000D5CC9"/>
    <w:rsid w:val="000D61AA"/>
    <w:rsid w:val="000D6238"/>
    <w:rsid w:val="000D6266"/>
    <w:rsid w:val="000D68CF"/>
    <w:rsid w:val="000D6CA5"/>
    <w:rsid w:val="000D6D77"/>
    <w:rsid w:val="000D72F8"/>
    <w:rsid w:val="000D74A9"/>
    <w:rsid w:val="000D76B1"/>
    <w:rsid w:val="000D76CA"/>
    <w:rsid w:val="000D7816"/>
    <w:rsid w:val="000D782E"/>
    <w:rsid w:val="000D7E23"/>
    <w:rsid w:val="000E01DA"/>
    <w:rsid w:val="000E08ED"/>
    <w:rsid w:val="000E0AE1"/>
    <w:rsid w:val="000E0E51"/>
    <w:rsid w:val="000E16FE"/>
    <w:rsid w:val="000E1BD3"/>
    <w:rsid w:val="000E1E15"/>
    <w:rsid w:val="000E2242"/>
    <w:rsid w:val="000E22D1"/>
    <w:rsid w:val="000E2483"/>
    <w:rsid w:val="000E2620"/>
    <w:rsid w:val="000E2DA3"/>
    <w:rsid w:val="000E30AA"/>
    <w:rsid w:val="000E359A"/>
    <w:rsid w:val="000E378A"/>
    <w:rsid w:val="000E3BE5"/>
    <w:rsid w:val="000E448B"/>
    <w:rsid w:val="000E472B"/>
    <w:rsid w:val="000E48FF"/>
    <w:rsid w:val="000E4CD8"/>
    <w:rsid w:val="000E545B"/>
    <w:rsid w:val="000E5545"/>
    <w:rsid w:val="000E5958"/>
    <w:rsid w:val="000E59E7"/>
    <w:rsid w:val="000E5DA0"/>
    <w:rsid w:val="000E5E50"/>
    <w:rsid w:val="000E61DB"/>
    <w:rsid w:val="000E6930"/>
    <w:rsid w:val="000E6DBD"/>
    <w:rsid w:val="000E7306"/>
    <w:rsid w:val="000E7575"/>
    <w:rsid w:val="000E79C8"/>
    <w:rsid w:val="000E7B20"/>
    <w:rsid w:val="000E7D1B"/>
    <w:rsid w:val="000E7EFD"/>
    <w:rsid w:val="000F0532"/>
    <w:rsid w:val="000F061D"/>
    <w:rsid w:val="000F06BF"/>
    <w:rsid w:val="000F09D7"/>
    <w:rsid w:val="000F122C"/>
    <w:rsid w:val="000F1262"/>
    <w:rsid w:val="000F1368"/>
    <w:rsid w:val="000F14CE"/>
    <w:rsid w:val="000F19F4"/>
    <w:rsid w:val="000F217C"/>
    <w:rsid w:val="000F2233"/>
    <w:rsid w:val="000F2254"/>
    <w:rsid w:val="000F2285"/>
    <w:rsid w:val="000F23DD"/>
    <w:rsid w:val="000F25BD"/>
    <w:rsid w:val="000F2DFA"/>
    <w:rsid w:val="000F2FA0"/>
    <w:rsid w:val="000F31E7"/>
    <w:rsid w:val="000F327C"/>
    <w:rsid w:val="000F37E0"/>
    <w:rsid w:val="000F3BF2"/>
    <w:rsid w:val="000F3EFA"/>
    <w:rsid w:val="000F4778"/>
    <w:rsid w:val="000F47C2"/>
    <w:rsid w:val="000F4892"/>
    <w:rsid w:val="000F5C47"/>
    <w:rsid w:val="000F682B"/>
    <w:rsid w:val="000F685D"/>
    <w:rsid w:val="000F69AC"/>
    <w:rsid w:val="000F7218"/>
    <w:rsid w:val="000F7360"/>
    <w:rsid w:val="000F741B"/>
    <w:rsid w:val="000F7A20"/>
    <w:rsid w:val="000F7D6D"/>
    <w:rsid w:val="000F7DF8"/>
    <w:rsid w:val="000F7E7A"/>
    <w:rsid w:val="00100487"/>
    <w:rsid w:val="001004C3"/>
    <w:rsid w:val="001006A6"/>
    <w:rsid w:val="0010077F"/>
    <w:rsid w:val="001012CF"/>
    <w:rsid w:val="001018A1"/>
    <w:rsid w:val="001018D8"/>
    <w:rsid w:val="00101BDF"/>
    <w:rsid w:val="00101CD3"/>
    <w:rsid w:val="0010212E"/>
    <w:rsid w:val="00102312"/>
    <w:rsid w:val="0010274F"/>
    <w:rsid w:val="00102981"/>
    <w:rsid w:val="00102B52"/>
    <w:rsid w:val="00102C80"/>
    <w:rsid w:val="00102E58"/>
    <w:rsid w:val="00103914"/>
    <w:rsid w:val="00103A6D"/>
    <w:rsid w:val="00103D0A"/>
    <w:rsid w:val="00103D64"/>
    <w:rsid w:val="00103E89"/>
    <w:rsid w:val="00104374"/>
    <w:rsid w:val="0010498C"/>
    <w:rsid w:val="00104CA2"/>
    <w:rsid w:val="00104D4B"/>
    <w:rsid w:val="00104E43"/>
    <w:rsid w:val="00105247"/>
    <w:rsid w:val="00105266"/>
    <w:rsid w:val="0010564C"/>
    <w:rsid w:val="00105B9C"/>
    <w:rsid w:val="00105D33"/>
    <w:rsid w:val="00105D35"/>
    <w:rsid w:val="001060A8"/>
    <w:rsid w:val="0010657B"/>
    <w:rsid w:val="001065E9"/>
    <w:rsid w:val="001069D9"/>
    <w:rsid w:val="00106E23"/>
    <w:rsid w:val="00107043"/>
    <w:rsid w:val="00107114"/>
    <w:rsid w:val="0010762C"/>
    <w:rsid w:val="00107A0A"/>
    <w:rsid w:val="00107BE3"/>
    <w:rsid w:val="00107F89"/>
    <w:rsid w:val="00110458"/>
    <w:rsid w:val="00110F5E"/>
    <w:rsid w:val="00111147"/>
    <w:rsid w:val="00111310"/>
    <w:rsid w:val="00111AC8"/>
    <w:rsid w:val="00111B9F"/>
    <w:rsid w:val="00111BA9"/>
    <w:rsid w:val="00111CB2"/>
    <w:rsid w:val="00112132"/>
    <w:rsid w:val="001127D0"/>
    <w:rsid w:val="00112853"/>
    <w:rsid w:val="001129CD"/>
    <w:rsid w:val="00112C42"/>
    <w:rsid w:val="001134B8"/>
    <w:rsid w:val="00113610"/>
    <w:rsid w:val="00113A32"/>
    <w:rsid w:val="00113DBA"/>
    <w:rsid w:val="00114012"/>
    <w:rsid w:val="001142B7"/>
    <w:rsid w:val="001142D0"/>
    <w:rsid w:val="001148BF"/>
    <w:rsid w:val="00114EB4"/>
    <w:rsid w:val="00114F69"/>
    <w:rsid w:val="00115021"/>
    <w:rsid w:val="001153A3"/>
    <w:rsid w:val="0011543E"/>
    <w:rsid w:val="00115950"/>
    <w:rsid w:val="00115CB5"/>
    <w:rsid w:val="00116132"/>
    <w:rsid w:val="001165F4"/>
    <w:rsid w:val="00116623"/>
    <w:rsid w:val="00116A16"/>
    <w:rsid w:val="00116A84"/>
    <w:rsid w:val="00116B02"/>
    <w:rsid w:val="00116EC2"/>
    <w:rsid w:val="0011703A"/>
    <w:rsid w:val="00117090"/>
    <w:rsid w:val="0011709D"/>
    <w:rsid w:val="00117222"/>
    <w:rsid w:val="00117760"/>
    <w:rsid w:val="00117768"/>
    <w:rsid w:val="00117E6E"/>
    <w:rsid w:val="001205BD"/>
    <w:rsid w:val="00120990"/>
    <w:rsid w:val="00120B29"/>
    <w:rsid w:val="00120E16"/>
    <w:rsid w:val="001213E4"/>
    <w:rsid w:val="00121805"/>
    <w:rsid w:val="00121923"/>
    <w:rsid w:val="00121B81"/>
    <w:rsid w:val="0012220C"/>
    <w:rsid w:val="00122C48"/>
    <w:rsid w:val="00123495"/>
    <w:rsid w:val="001234B1"/>
    <w:rsid w:val="00123984"/>
    <w:rsid w:val="00123E2B"/>
    <w:rsid w:val="00123F36"/>
    <w:rsid w:val="0012440C"/>
    <w:rsid w:val="0012448A"/>
    <w:rsid w:val="001245B1"/>
    <w:rsid w:val="001245B7"/>
    <w:rsid w:val="0012497A"/>
    <w:rsid w:val="00124D46"/>
    <w:rsid w:val="001252B5"/>
    <w:rsid w:val="001256CD"/>
    <w:rsid w:val="0012589E"/>
    <w:rsid w:val="00126110"/>
    <w:rsid w:val="0012620F"/>
    <w:rsid w:val="0012681C"/>
    <w:rsid w:val="00126F3B"/>
    <w:rsid w:val="00127184"/>
    <w:rsid w:val="001271C9"/>
    <w:rsid w:val="00127827"/>
    <w:rsid w:val="0012785D"/>
    <w:rsid w:val="001278F8"/>
    <w:rsid w:val="00130167"/>
    <w:rsid w:val="0013059F"/>
    <w:rsid w:val="00130714"/>
    <w:rsid w:val="00130730"/>
    <w:rsid w:val="0013084A"/>
    <w:rsid w:val="00130D10"/>
    <w:rsid w:val="00131083"/>
    <w:rsid w:val="00131206"/>
    <w:rsid w:val="001312CA"/>
    <w:rsid w:val="00131A81"/>
    <w:rsid w:val="00131B2A"/>
    <w:rsid w:val="00131FE7"/>
    <w:rsid w:val="001320ED"/>
    <w:rsid w:val="00132818"/>
    <w:rsid w:val="00132888"/>
    <w:rsid w:val="00132999"/>
    <w:rsid w:val="00132B91"/>
    <w:rsid w:val="00132BD8"/>
    <w:rsid w:val="00132F88"/>
    <w:rsid w:val="0013301F"/>
    <w:rsid w:val="00133698"/>
    <w:rsid w:val="00133CA0"/>
    <w:rsid w:val="00134AC2"/>
    <w:rsid w:val="00134CD3"/>
    <w:rsid w:val="00135148"/>
    <w:rsid w:val="001352BD"/>
    <w:rsid w:val="00135C50"/>
    <w:rsid w:val="00135F67"/>
    <w:rsid w:val="00135FB5"/>
    <w:rsid w:val="001363C2"/>
    <w:rsid w:val="001367AA"/>
    <w:rsid w:val="001368F6"/>
    <w:rsid w:val="001372FD"/>
    <w:rsid w:val="0013765A"/>
    <w:rsid w:val="00140F4B"/>
    <w:rsid w:val="0014113F"/>
    <w:rsid w:val="0014116B"/>
    <w:rsid w:val="00141342"/>
    <w:rsid w:val="0014170D"/>
    <w:rsid w:val="001417D1"/>
    <w:rsid w:val="001419E4"/>
    <w:rsid w:val="00141A1A"/>
    <w:rsid w:val="00141E66"/>
    <w:rsid w:val="001424A5"/>
    <w:rsid w:val="00143269"/>
    <w:rsid w:val="00143856"/>
    <w:rsid w:val="00143C45"/>
    <w:rsid w:val="00143F41"/>
    <w:rsid w:val="00144420"/>
    <w:rsid w:val="0014463D"/>
    <w:rsid w:val="0014468C"/>
    <w:rsid w:val="001447F1"/>
    <w:rsid w:val="00144CB8"/>
    <w:rsid w:val="0014553A"/>
    <w:rsid w:val="00145A51"/>
    <w:rsid w:val="001467F0"/>
    <w:rsid w:val="00146AD4"/>
    <w:rsid w:val="00146C35"/>
    <w:rsid w:val="00146C5A"/>
    <w:rsid w:val="00146D61"/>
    <w:rsid w:val="00146DAF"/>
    <w:rsid w:val="00146F6A"/>
    <w:rsid w:val="0015017C"/>
    <w:rsid w:val="00150918"/>
    <w:rsid w:val="00150C2D"/>
    <w:rsid w:val="0015117A"/>
    <w:rsid w:val="00151188"/>
    <w:rsid w:val="001513F5"/>
    <w:rsid w:val="00151585"/>
    <w:rsid w:val="00151918"/>
    <w:rsid w:val="00151E48"/>
    <w:rsid w:val="00151EA8"/>
    <w:rsid w:val="001522EF"/>
    <w:rsid w:val="001528C6"/>
    <w:rsid w:val="00152942"/>
    <w:rsid w:val="00152DF8"/>
    <w:rsid w:val="00152EF6"/>
    <w:rsid w:val="00153060"/>
    <w:rsid w:val="00153417"/>
    <w:rsid w:val="00153643"/>
    <w:rsid w:val="001538D6"/>
    <w:rsid w:val="00153D39"/>
    <w:rsid w:val="00154164"/>
    <w:rsid w:val="00154191"/>
    <w:rsid w:val="001541FD"/>
    <w:rsid w:val="0015444F"/>
    <w:rsid w:val="00154FFE"/>
    <w:rsid w:val="00155484"/>
    <w:rsid w:val="0015551B"/>
    <w:rsid w:val="001557FA"/>
    <w:rsid w:val="00155C08"/>
    <w:rsid w:val="0015611E"/>
    <w:rsid w:val="00156569"/>
    <w:rsid w:val="001565C9"/>
    <w:rsid w:val="0015663B"/>
    <w:rsid w:val="00156906"/>
    <w:rsid w:val="00156CB8"/>
    <w:rsid w:val="00157069"/>
    <w:rsid w:val="001571ED"/>
    <w:rsid w:val="00160177"/>
    <w:rsid w:val="001609C8"/>
    <w:rsid w:val="00160CA7"/>
    <w:rsid w:val="001619CC"/>
    <w:rsid w:val="001619E7"/>
    <w:rsid w:val="00161B63"/>
    <w:rsid w:val="00162451"/>
    <w:rsid w:val="00162460"/>
    <w:rsid w:val="001625A9"/>
    <w:rsid w:val="00162AD0"/>
    <w:rsid w:val="00162DFA"/>
    <w:rsid w:val="00162F49"/>
    <w:rsid w:val="00162FF7"/>
    <w:rsid w:val="001630D3"/>
    <w:rsid w:val="00163266"/>
    <w:rsid w:val="00163471"/>
    <w:rsid w:val="001636E4"/>
    <w:rsid w:val="00163C9B"/>
    <w:rsid w:val="00164360"/>
    <w:rsid w:val="00164484"/>
    <w:rsid w:val="00164549"/>
    <w:rsid w:val="00164AD6"/>
    <w:rsid w:val="00164C19"/>
    <w:rsid w:val="00164C4A"/>
    <w:rsid w:val="00164C6A"/>
    <w:rsid w:val="00164D4E"/>
    <w:rsid w:val="00165084"/>
    <w:rsid w:val="00165507"/>
    <w:rsid w:val="00165588"/>
    <w:rsid w:val="0016559D"/>
    <w:rsid w:val="00165B25"/>
    <w:rsid w:val="00165BED"/>
    <w:rsid w:val="00165FE9"/>
    <w:rsid w:val="00166939"/>
    <w:rsid w:val="00166974"/>
    <w:rsid w:val="00166A94"/>
    <w:rsid w:val="00166C82"/>
    <w:rsid w:val="00166E2F"/>
    <w:rsid w:val="00166EDD"/>
    <w:rsid w:val="00166FB6"/>
    <w:rsid w:val="00167490"/>
    <w:rsid w:val="0016749C"/>
    <w:rsid w:val="001678F0"/>
    <w:rsid w:val="00167BC8"/>
    <w:rsid w:val="00167D4C"/>
    <w:rsid w:val="00167EC8"/>
    <w:rsid w:val="00170922"/>
    <w:rsid w:val="0017095A"/>
    <w:rsid w:val="00170CE3"/>
    <w:rsid w:val="001710AC"/>
    <w:rsid w:val="0017154E"/>
    <w:rsid w:val="00171745"/>
    <w:rsid w:val="00171D5F"/>
    <w:rsid w:val="0017201B"/>
    <w:rsid w:val="001721FF"/>
    <w:rsid w:val="0017272F"/>
    <w:rsid w:val="001727B5"/>
    <w:rsid w:val="00172D7E"/>
    <w:rsid w:val="00173357"/>
    <w:rsid w:val="00173563"/>
    <w:rsid w:val="00173575"/>
    <w:rsid w:val="001735AB"/>
    <w:rsid w:val="00173658"/>
    <w:rsid w:val="00173F70"/>
    <w:rsid w:val="00174063"/>
    <w:rsid w:val="00174332"/>
    <w:rsid w:val="001744D0"/>
    <w:rsid w:val="00174883"/>
    <w:rsid w:val="00174C14"/>
    <w:rsid w:val="00174DE9"/>
    <w:rsid w:val="00174F24"/>
    <w:rsid w:val="0017558D"/>
    <w:rsid w:val="001755A3"/>
    <w:rsid w:val="0017568A"/>
    <w:rsid w:val="00175729"/>
    <w:rsid w:val="001757CF"/>
    <w:rsid w:val="00175CDA"/>
    <w:rsid w:val="00175F89"/>
    <w:rsid w:val="0017635D"/>
    <w:rsid w:val="00176833"/>
    <w:rsid w:val="001769BA"/>
    <w:rsid w:val="00176B1B"/>
    <w:rsid w:val="00176D93"/>
    <w:rsid w:val="00176EA5"/>
    <w:rsid w:val="00176FB6"/>
    <w:rsid w:val="001770AC"/>
    <w:rsid w:val="0017711A"/>
    <w:rsid w:val="001771DE"/>
    <w:rsid w:val="0017725C"/>
    <w:rsid w:val="00177481"/>
    <w:rsid w:val="00177956"/>
    <w:rsid w:val="001779DA"/>
    <w:rsid w:val="00177B57"/>
    <w:rsid w:val="00177C19"/>
    <w:rsid w:val="00177FC2"/>
    <w:rsid w:val="00180300"/>
    <w:rsid w:val="00180477"/>
    <w:rsid w:val="001805AA"/>
    <w:rsid w:val="00180923"/>
    <w:rsid w:val="00180AD6"/>
    <w:rsid w:val="00180BD8"/>
    <w:rsid w:val="00180F7B"/>
    <w:rsid w:val="001810E6"/>
    <w:rsid w:val="00181D76"/>
    <w:rsid w:val="00181F01"/>
    <w:rsid w:val="00181FC4"/>
    <w:rsid w:val="001820A0"/>
    <w:rsid w:val="00182249"/>
    <w:rsid w:val="001823D8"/>
    <w:rsid w:val="0018247B"/>
    <w:rsid w:val="00182704"/>
    <w:rsid w:val="001827BA"/>
    <w:rsid w:val="00182A54"/>
    <w:rsid w:val="00182B1E"/>
    <w:rsid w:val="00182B45"/>
    <w:rsid w:val="00182CAD"/>
    <w:rsid w:val="0018308D"/>
    <w:rsid w:val="001830C5"/>
    <w:rsid w:val="001835B8"/>
    <w:rsid w:val="001835F1"/>
    <w:rsid w:val="00183812"/>
    <w:rsid w:val="0018381D"/>
    <w:rsid w:val="00183846"/>
    <w:rsid w:val="00183ABA"/>
    <w:rsid w:val="00183ED9"/>
    <w:rsid w:val="00183F16"/>
    <w:rsid w:val="001840B0"/>
    <w:rsid w:val="00184322"/>
    <w:rsid w:val="00184901"/>
    <w:rsid w:val="00184BAE"/>
    <w:rsid w:val="00184C17"/>
    <w:rsid w:val="00184CF0"/>
    <w:rsid w:val="00184E03"/>
    <w:rsid w:val="0018539D"/>
    <w:rsid w:val="001856E0"/>
    <w:rsid w:val="001857B3"/>
    <w:rsid w:val="001859A8"/>
    <w:rsid w:val="00185D55"/>
    <w:rsid w:val="001861E6"/>
    <w:rsid w:val="00186281"/>
    <w:rsid w:val="001866F8"/>
    <w:rsid w:val="001867EB"/>
    <w:rsid w:val="0018680C"/>
    <w:rsid w:val="001869C2"/>
    <w:rsid w:val="00187217"/>
    <w:rsid w:val="0018754F"/>
    <w:rsid w:val="001875DE"/>
    <w:rsid w:val="00187DA5"/>
    <w:rsid w:val="00190FC6"/>
    <w:rsid w:val="001913AF"/>
    <w:rsid w:val="00191B1A"/>
    <w:rsid w:val="00191B4D"/>
    <w:rsid w:val="001923BE"/>
    <w:rsid w:val="0019288B"/>
    <w:rsid w:val="00192C36"/>
    <w:rsid w:val="00192F48"/>
    <w:rsid w:val="00192F79"/>
    <w:rsid w:val="001930E0"/>
    <w:rsid w:val="00193278"/>
    <w:rsid w:val="001933C2"/>
    <w:rsid w:val="00193463"/>
    <w:rsid w:val="001936DE"/>
    <w:rsid w:val="00193B9E"/>
    <w:rsid w:val="00194ACB"/>
    <w:rsid w:val="00194C07"/>
    <w:rsid w:val="00195935"/>
    <w:rsid w:val="00195CF9"/>
    <w:rsid w:val="001960E8"/>
    <w:rsid w:val="0019625E"/>
    <w:rsid w:val="00196366"/>
    <w:rsid w:val="00196421"/>
    <w:rsid w:val="0019661C"/>
    <w:rsid w:val="00196844"/>
    <w:rsid w:val="001968D2"/>
    <w:rsid w:val="0019699B"/>
    <w:rsid w:val="00196B12"/>
    <w:rsid w:val="00196C16"/>
    <w:rsid w:val="00196D8F"/>
    <w:rsid w:val="00196F36"/>
    <w:rsid w:val="00197339"/>
    <w:rsid w:val="001A0347"/>
    <w:rsid w:val="001A03FB"/>
    <w:rsid w:val="001A043B"/>
    <w:rsid w:val="001A0580"/>
    <w:rsid w:val="001A0714"/>
    <w:rsid w:val="001A085F"/>
    <w:rsid w:val="001A0C0D"/>
    <w:rsid w:val="001A192A"/>
    <w:rsid w:val="001A1A20"/>
    <w:rsid w:val="001A1A3C"/>
    <w:rsid w:val="001A23CE"/>
    <w:rsid w:val="001A3319"/>
    <w:rsid w:val="001A37AF"/>
    <w:rsid w:val="001A38A2"/>
    <w:rsid w:val="001A3A0B"/>
    <w:rsid w:val="001A3ADD"/>
    <w:rsid w:val="001A4083"/>
    <w:rsid w:val="001A43A5"/>
    <w:rsid w:val="001A4859"/>
    <w:rsid w:val="001A4954"/>
    <w:rsid w:val="001A4A0E"/>
    <w:rsid w:val="001A4AF9"/>
    <w:rsid w:val="001A4B58"/>
    <w:rsid w:val="001A4D97"/>
    <w:rsid w:val="001A4E84"/>
    <w:rsid w:val="001A50DE"/>
    <w:rsid w:val="001A5305"/>
    <w:rsid w:val="001A547A"/>
    <w:rsid w:val="001A5530"/>
    <w:rsid w:val="001A5546"/>
    <w:rsid w:val="001A55F1"/>
    <w:rsid w:val="001A629F"/>
    <w:rsid w:val="001A6637"/>
    <w:rsid w:val="001A6658"/>
    <w:rsid w:val="001A68C6"/>
    <w:rsid w:val="001A707E"/>
    <w:rsid w:val="001A70D7"/>
    <w:rsid w:val="001A71D0"/>
    <w:rsid w:val="001A7397"/>
    <w:rsid w:val="001A77AD"/>
    <w:rsid w:val="001A7A35"/>
    <w:rsid w:val="001A7D93"/>
    <w:rsid w:val="001B00FE"/>
    <w:rsid w:val="001B0495"/>
    <w:rsid w:val="001B068C"/>
    <w:rsid w:val="001B06D0"/>
    <w:rsid w:val="001B1158"/>
    <w:rsid w:val="001B1348"/>
    <w:rsid w:val="001B188F"/>
    <w:rsid w:val="001B1D14"/>
    <w:rsid w:val="001B20DB"/>
    <w:rsid w:val="001B23C9"/>
    <w:rsid w:val="001B23EB"/>
    <w:rsid w:val="001B2553"/>
    <w:rsid w:val="001B26D7"/>
    <w:rsid w:val="001B27BC"/>
    <w:rsid w:val="001B2A20"/>
    <w:rsid w:val="001B322D"/>
    <w:rsid w:val="001B3277"/>
    <w:rsid w:val="001B328F"/>
    <w:rsid w:val="001B348D"/>
    <w:rsid w:val="001B375B"/>
    <w:rsid w:val="001B37ED"/>
    <w:rsid w:val="001B3A3B"/>
    <w:rsid w:val="001B3A99"/>
    <w:rsid w:val="001B3FD2"/>
    <w:rsid w:val="001B44FE"/>
    <w:rsid w:val="001B45F5"/>
    <w:rsid w:val="001B47A1"/>
    <w:rsid w:val="001B49C9"/>
    <w:rsid w:val="001B4B10"/>
    <w:rsid w:val="001B501A"/>
    <w:rsid w:val="001B5365"/>
    <w:rsid w:val="001B5786"/>
    <w:rsid w:val="001B5876"/>
    <w:rsid w:val="001B5945"/>
    <w:rsid w:val="001B5B5D"/>
    <w:rsid w:val="001B61B3"/>
    <w:rsid w:val="001B68C3"/>
    <w:rsid w:val="001B6B25"/>
    <w:rsid w:val="001B6CD2"/>
    <w:rsid w:val="001B75B2"/>
    <w:rsid w:val="001B7A17"/>
    <w:rsid w:val="001B7B52"/>
    <w:rsid w:val="001B7CB2"/>
    <w:rsid w:val="001C0A9A"/>
    <w:rsid w:val="001C1487"/>
    <w:rsid w:val="001C1556"/>
    <w:rsid w:val="001C181A"/>
    <w:rsid w:val="001C2186"/>
    <w:rsid w:val="001C229B"/>
    <w:rsid w:val="001C2882"/>
    <w:rsid w:val="001C2978"/>
    <w:rsid w:val="001C2A79"/>
    <w:rsid w:val="001C2AC0"/>
    <w:rsid w:val="001C31F8"/>
    <w:rsid w:val="001C3233"/>
    <w:rsid w:val="001C36B2"/>
    <w:rsid w:val="001C3F53"/>
    <w:rsid w:val="001C40CF"/>
    <w:rsid w:val="001C46FC"/>
    <w:rsid w:val="001C4819"/>
    <w:rsid w:val="001C494B"/>
    <w:rsid w:val="001C4E2F"/>
    <w:rsid w:val="001C516F"/>
    <w:rsid w:val="001C53AD"/>
    <w:rsid w:val="001C541F"/>
    <w:rsid w:val="001C56D5"/>
    <w:rsid w:val="001C5981"/>
    <w:rsid w:val="001C5AA5"/>
    <w:rsid w:val="001C5C4B"/>
    <w:rsid w:val="001C5DF0"/>
    <w:rsid w:val="001C614F"/>
    <w:rsid w:val="001C61EE"/>
    <w:rsid w:val="001C66FF"/>
    <w:rsid w:val="001C6891"/>
    <w:rsid w:val="001C6B95"/>
    <w:rsid w:val="001C6D13"/>
    <w:rsid w:val="001C6E6D"/>
    <w:rsid w:val="001C6E7D"/>
    <w:rsid w:val="001C799F"/>
    <w:rsid w:val="001D00B3"/>
    <w:rsid w:val="001D043D"/>
    <w:rsid w:val="001D0524"/>
    <w:rsid w:val="001D081B"/>
    <w:rsid w:val="001D09F6"/>
    <w:rsid w:val="001D0B35"/>
    <w:rsid w:val="001D0B92"/>
    <w:rsid w:val="001D0D12"/>
    <w:rsid w:val="001D0E44"/>
    <w:rsid w:val="001D0E6C"/>
    <w:rsid w:val="001D1715"/>
    <w:rsid w:val="001D1781"/>
    <w:rsid w:val="001D2047"/>
    <w:rsid w:val="001D2668"/>
    <w:rsid w:val="001D2D60"/>
    <w:rsid w:val="001D3269"/>
    <w:rsid w:val="001D3AAC"/>
    <w:rsid w:val="001D41B0"/>
    <w:rsid w:val="001D4220"/>
    <w:rsid w:val="001D4950"/>
    <w:rsid w:val="001D4ADD"/>
    <w:rsid w:val="001D4E4C"/>
    <w:rsid w:val="001D5976"/>
    <w:rsid w:val="001D5B1D"/>
    <w:rsid w:val="001D5C73"/>
    <w:rsid w:val="001D5D94"/>
    <w:rsid w:val="001D5DD1"/>
    <w:rsid w:val="001D5FB0"/>
    <w:rsid w:val="001D6167"/>
    <w:rsid w:val="001D64C4"/>
    <w:rsid w:val="001D6895"/>
    <w:rsid w:val="001D69DD"/>
    <w:rsid w:val="001D6D2F"/>
    <w:rsid w:val="001D6EBC"/>
    <w:rsid w:val="001D6EFF"/>
    <w:rsid w:val="001D7256"/>
    <w:rsid w:val="001D74F7"/>
    <w:rsid w:val="001D78A5"/>
    <w:rsid w:val="001D7B2C"/>
    <w:rsid w:val="001D7DD2"/>
    <w:rsid w:val="001E02F3"/>
    <w:rsid w:val="001E0525"/>
    <w:rsid w:val="001E09A3"/>
    <w:rsid w:val="001E0AE3"/>
    <w:rsid w:val="001E0EC2"/>
    <w:rsid w:val="001E113B"/>
    <w:rsid w:val="001E1495"/>
    <w:rsid w:val="001E188D"/>
    <w:rsid w:val="001E196D"/>
    <w:rsid w:val="001E1A85"/>
    <w:rsid w:val="001E1ADA"/>
    <w:rsid w:val="001E1BBF"/>
    <w:rsid w:val="001E1D11"/>
    <w:rsid w:val="001E1EA2"/>
    <w:rsid w:val="001E227C"/>
    <w:rsid w:val="001E22AF"/>
    <w:rsid w:val="001E246B"/>
    <w:rsid w:val="001E2532"/>
    <w:rsid w:val="001E29DC"/>
    <w:rsid w:val="001E2CD1"/>
    <w:rsid w:val="001E395D"/>
    <w:rsid w:val="001E3C5E"/>
    <w:rsid w:val="001E3DE3"/>
    <w:rsid w:val="001E3F51"/>
    <w:rsid w:val="001E403C"/>
    <w:rsid w:val="001E40A6"/>
    <w:rsid w:val="001E42F7"/>
    <w:rsid w:val="001E4A57"/>
    <w:rsid w:val="001E4A64"/>
    <w:rsid w:val="001E4AD2"/>
    <w:rsid w:val="001E5497"/>
    <w:rsid w:val="001E5948"/>
    <w:rsid w:val="001E5A26"/>
    <w:rsid w:val="001E5BA6"/>
    <w:rsid w:val="001E5FE3"/>
    <w:rsid w:val="001E6117"/>
    <w:rsid w:val="001E650B"/>
    <w:rsid w:val="001E66AA"/>
    <w:rsid w:val="001E699B"/>
    <w:rsid w:val="001E6A1F"/>
    <w:rsid w:val="001E73B4"/>
    <w:rsid w:val="001E74B7"/>
    <w:rsid w:val="001F0128"/>
    <w:rsid w:val="001F0249"/>
    <w:rsid w:val="001F03D0"/>
    <w:rsid w:val="001F0417"/>
    <w:rsid w:val="001F042A"/>
    <w:rsid w:val="001F04F4"/>
    <w:rsid w:val="001F0D72"/>
    <w:rsid w:val="001F15BF"/>
    <w:rsid w:val="001F171F"/>
    <w:rsid w:val="001F1AC1"/>
    <w:rsid w:val="001F1C76"/>
    <w:rsid w:val="001F1CCF"/>
    <w:rsid w:val="001F2291"/>
    <w:rsid w:val="001F2448"/>
    <w:rsid w:val="001F2681"/>
    <w:rsid w:val="001F26FB"/>
    <w:rsid w:val="001F2CE7"/>
    <w:rsid w:val="001F2EC8"/>
    <w:rsid w:val="001F3653"/>
    <w:rsid w:val="001F39FD"/>
    <w:rsid w:val="001F3CDA"/>
    <w:rsid w:val="001F3D8A"/>
    <w:rsid w:val="001F3F91"/>
    <w:rsid w:val="001F4027"/>
    <w:rsid w:val="001F41B9"/>
    <w:rsid w:val="001F4E3C"/>
    <w:rsid w:val="001F4F1E"/>
    <w:rsid w:val="001F5054"/>
    <w:rsid w:val="001F51B7"/>
    <w:rsid w:val="001F5AC4"/>
    <w:rsid w:val="001F5EDC"/>
    <w:rsid w:val="001F616D"/>
    <w:rsid w:val="001F685B"/>
    <w:rsid w:val="001F6DB3"/>
    <w:rsid w:val="001F70F4"/>
    <w:rsid w:val="001F71C2"/>
    <w:rsid w:val="001F7238"/>
    <w:rsid w:val="001F72B3"/>
    <w:rsid w:val="001F77EB"/>
    <w:rsid w:val="001F7E20"/>
    <w:rsid w:val="00200368"/>
    <w:rsid w:val="00200768"/>
    <w:rsid w:val="002007FC"/>
    <w:rsid w:val="00200915"/>
    <w:rsid w:val="002009DE"/>
    <w:rsid w:val="00201198"/>
    <w:rsid w:val="002011CE"/>
    <w:rsid w:val="002012F1"/>
    <w:rsid w:val="0020146F"/>
    <w:rsid w:val="0020158B"/>
    <w:rsid w:val="00201BDA"/>
    <w:rsid w:val="00201C52"/>
    <w:rsid w:val="00201C68"/>
    <w:rsid w:val="00201F99"/>
    <w:rsid w:val="002021EC"/>
    <w:rsid w:val="002023A7"/>
    <w:rsid w:val="002027D9"/>
    <w:rsid w:val="002033DA"/>
    <w:rsid w:val="00203BC6"/>
    <w:rsid w:val="002041CB"/>
    <w:rsid w:val="002042EA"/>
    <w:rsid w:val="00204567"/>
    <w:rsid w:val="002048F1"/>
    <w:rsid w:val="00204AB8"/>
    <w:rsid w:val="00204BE8"/>
    <w:rsid w:val="00204DBD"/>
    <w:rsid w:val="00205393"/>
    <w:rsid w:val="00205844"/>
    <w:rsid w:val="00205A0D"/>
    <w:rsid w:val="00205BD5"/>
    <w:rsid w:val="0020639C"/>
    <w:rsid w:val="00206B03"/>
    <w:rsid w:val="00206CA7"/>
    <w:rsid w:val="00206D24"/>
    <w:rsid w:val="00206E85"/>
    <w:rsid w:val="00206ECC"/>
    <w:rsid w:val="00206F38"/>
    <w:rsid w:val="002070DD"/>
    <w:rsid w:val="00207A21"/>
    <w:rsid w:val="00207AB0"/>
    <w:rsid w:val="00210396"/>
    <w:rsid w:val="0021058F"/>
    <w:rsid w:val="00210799"/>
    <w:rsid w:val="00210955"/>
    <w:rsid w:val="00211887"/>
    <w:rsid w:val="00211BA3"/>
    <w:rsid w:val="00211E87"/>
    <w:rsid w:val="00211F52"/>
    <w:rsid w:val="002122D0"/>
    <w:rsid w:val="002124AD"/>
    <w:rsid w:val="0021291C"/>
    <w:rsid w:val="00212B76"/>
    <w:rsid w:val="00212E8C"/>
    <w:rsid w:val="0021302A"/>
    <w:rsid w:val="0021349C"/>
    <w:rsid w:val="0021359F"/>
    <w:rsid w:val="00213774"/>
    <w:rsid w:val="00213876"/>
    <w:rsid w:val="00213A71"/>
    <w:rsid w:val="00213AB0"/>
    <w:rsid w:val="00213B10"/>
    <w:rsid w:val="00213BC1"/>
    <w:rsid w:val="00213EDC"/>
    <w:rsid w:val="00213F25"/>
    <w:rsid w:val="00214240"/>
    <w:rsid w:val="00214771"/>
    <w:rsid w:val="002148BA"/>
    <w:rsid w:val="0021496B"/>
    <w:rsid w:val="00214A1E"/>
    <w:rsid w:val="00214E79"/>
    <w:rsid w:val="002150B1"/>
    <w:rsid w:val="00215126"/>
    <w:rsid w:val="002152FE"/>
    <w:rsid w:val="002156F0"/>
    <w:rsid w:val="002159E4"/>
    <w:rsid w:val="00215B66"/>
    <w:rsid w:val="00215E61"/>
    <w:rsid w:val="00215EAE"/>
    <w:rsid w:val="00216279"/>
    <w:rsid w:val="002163DA"/>
    <w:rsid w:val="00216BCB"/>
    <w:rsid w:val="00216CCD"/>
    <w:rsid w:val="00217101"/>
    <w:rsid w:val="00217263"/>
    <w:rsid w:val="002172EA"/>
    <w:rsid w:val="00217A9A"/>
    <w:rsid w:val="00217BC1"/>
    <w:rsid w:val="00217E90"/>
    <w:rsid w:val="00217FA2"/>
    <w:rsid w:val="00220986"/>
    <w:rsid w:val="00220D2D"/>
    <w:rsid w:val="00220DCE"/>
    <w:rsid w:val="00220F78"/>
    <w:rsid w:val="00221087"/>
    <w:rsid w:val="002213A3"/>
    <w:rsid w:val="002216EA"/>
    <w:rsid w:val="0022195A"/>
    <w:rsid w:val="0022198C"/>
    <w:rsid w:val="002222F0"/>
    <w:rsid w:val="0022240A"/>
    <w:rsid w:val="00222719"/>
    <w:rsid w:val="002228E5"/>
    <w:rsid w:val="00222B91"/>
    <w:rsid w:val="00223D2C"/>
    <w:rsid w:val="00223F01"/>
    <w:rsid w:val="002240B1"/>
    <w:rsid w:val="00224544"/>
    <w:rsid w:val="002245E4"/>
    <w:rsid w:val="00224814"/>
    <w:rsid w:val="00224A63"/>
    <w:rsid w:val="00224D37"/>
    <w:rsid w:val="00225C19"/>
    <w:rsid w:val="00225EE2"/>
    <w:rsid w:val="00225FE0"/>
    <w:rsid w:val="00226090"/>
    <w:rsid w:val="0022620B"/>
    <w:rsid w:val="002268D8"/>
    <w:rsid w:val="00226BDC"/>
    <w:rsid w:val="00226D48"/>
    <w:rsid w:val="00226E82"/>
    <w:rsid w:val="002273CD"/>
    <w:rsid w:val="00227F37"/>
    <w:rsid w:val="002300A4"/>
    <w:rsid w:val="00230427"/>
    <w:rsid w:val="002307C3"/>
    <w:rsid w:val="00230996"/>
    <w:rsid w:val="00230BBE"/>
    <w:rsid w:val="0023130C"/>
    <w:rsid w:val="002315F3"/>
    <w:rsid w:val="002318C6"/>
    <w:rsid w:val="00231909"/>
    <w:rsid w:val="00231B81"/>
    <w:rsid w:val="00231EAA"/>
    <w:rsid w:val="002322CE"/>
    <w:rsid w:val="00232AEB"/>
    <w:rsid w:val="00232AFB"/>
    <w:rsid w:val="00232E56"/>
    <w:rsid w:val="00232F33"/>
    <w:rsid w:val="00232FE4"/>
    <w:rsid w:val="002332A0"/>
    <w:rsid w:val="00233554"/>
    <w:rsid w:val="002337BC"/>
    <w:rsid w:val="00233B46"/>
    <w:rsid w:val="00233BCC"/>
    <w:rsid w:val="00234737"/>
    <w:rsid w:val="00234951"/>
    <w:rsid w:val="00234D5D"/>
    <w:rsid w:val="00235232"/>
    <w:rsid w:val="00235291"/>
    <w:rsid w:val="00235298"/>
    <w:rsid w:val="00235360"/>
    <w:rsid w:val="002353FD"/>
    <w:rsid w:val="00235666"/>
    <w:rsid w:val="002356B8"/>
    <w:rsid w:val="0023656A"/>
    <w:rsid w:val="0023663B"/>
    <w:rsid w:val="002367B9"/>
    <w:rsid w:val="00237162"/>
    <w:rsid w:val="002371A0"/>
    <w:rsid w:val="00237288"/>
    <w:rsid w:val="00237B2B"/>
    <w:rsid w:val="00237E4B"/>
    <w:rsid w:val="002406DC"/>
    <w:rsid w:val="002409E9"/>
    <w:rsid w:val="00240CF1"/>
    <w:rsid w:val="00240D8A"/>
    <w:rsid w:val="0024117B"/>
    <w:rsid w:val="0024128D"/>
    <w:rsid w:val="002413FC"/>
    <w:rsid w:val="00241D1D"/>
    <w:rsid w:val="00241DFF"/>
    <w:rsid w:val="00241F4D"/>
    <w:rsid w:val="002421E2"/>
    <w:rsid w:val="00242482"/>
    <w:rsid w:val="00242700"/>
    <w:rsid w:val="0024284D"/>
    <w:rsid w:val="00242B32"/>
    <w:rsid w:val="00242F16"/>
    <w:rsid w:val="00243403"/>
    <w:rsid w:val="002434EF"/>
    <w:rsid w:val="0024378D"/>
    <w:rsid w:val="002439D3"/>
    <w:rsid w:val="00243B17"/>
    <w:rsid w:val="002442F5"/>
    <w:rsid w:val="00244715"/>
    <w:rsid w:val="002448F0"/>
    <w:rsid w:val="00244D06"/>
    <w:rsid w:val="002457B4"/>
    <w:rsid w:val="00245A39"/>
    <w:rsid w:val="00246A82"/>
    <w:rsid w:val="002476DF"/>
    <w:rsid w:val="00247B6C"/>
    <w:rsid w:val="00247BE9"/>
    <w:rsid w:val="00250328"/>
    <w:rsid w:val="0025066F"/>
    <w:rsid w:val="00250A30"/>
    <w:rsid w:val="00250A6F"/>
    <w:rsid w:val="00250D78"/>
    <w:rsid w:val="00250F47"/>
    <w:rsid w:val="00250F7A"/>
    <w:rsid w:val="00250FFA"/>
    <w:rsid w:val="002517BE"/>
    <w:rsid w:val="00251E5E"/>
    <w:rsid w:val="00251F57"/>
    <w:rsid w:val="002526B7"/>
    <w:rsid w:val="00252A72"/>
    <w:rsid w:val="00252F42"/>
    <w:rsid w:val="00253111"/>
    <w:rsid w:val="00253737"/>
    <w:rsid w:val="00253A7E"/>
    <w:rsid w:val="00253A9A"/>
    <w:rsid w:val="00253B29"/>
    <w:rsid w:val="00253B44"/>
    <w:rsid w:val="002542D8"/>
    <w:rsid w:val="002542DE"/>
    <w:rsid w:val="00254327"/>
    <w:rsid w:val="00254404"/>
    <w:rsid w:val="00254776"/>
    <w:rsid w:val="00254B69"/>
    <w:rsid w:val="00254B71"/>
    <w:rsid w:val="00254BCB"/>
    <w:rsid w:val="00254C06"/>
    <w:rsid w:val="0025549C"/>
    <w:rsid w:val="00255740"/>
    <w:rsid w:val="0025586A"/>
    <w:rsid w:val="00255BE1"/>
    <w:rsid w:val="00255EBE"/>
    <w:rsid w:val="002562D6"/>
    <w:rsid w:val="00256688"/>
    <w:rsid w:val="002570E2"/>
    <w:rsid w:val="002575AF"/>
    <w:rsid w:val="00257644"/>
    <w:rsid w:val="002579B8"/>
    <w:rsid w:val="00257A82"/>
    <w:rsid w:val="00257B86"/>
    <w:rsid w:val="00260249"/>
    <w:rsid w:val="00260649"/>
    <w:rsid w:val="002607F1"/>
    <w:rsid w:val="00260870"/>
    <w:rsid w:val="00260935"/>
    <w:rsid w:val="002609E0"/>
    <w:rsid w:val="00260F61"/>
    <w:rsid w:val="00260F8B"/>
    <w:rsid w:val="002612EE"/>
    <w:rsid w:val="00261308"/>
    <w:rsid w:val="0026170B"/>
    <w:rsid w:val="0026194A"/>
    <w:rsid w:val="00261A67"/>
    <w:rsid w:val="00261CFE"/>
    <w:rsid w:val="00261FEE"/>
    <w:rsid w:val="0026209A"/>
    <w:rsid w:val="0026223B"/>
    <w:rsid w:val="0026262D"/>
    <w:rsid w:val="00262643"/>
    <w:rsid w:val="00262C5D"/>
    <w:rsid w:val="00262CF7"/>
    <w:rsid w:val="00262D4A"/>
    <w:rsid w:val="00262EDE"/>
    <w:rsid w:val="00263070"/>
    <w:rsid w:val="002630BF"/>
    <w:rsid w:val="0026323E"/>
    <w:rsid w:val="00263CBF"/>
    <w:rsid w:val="00263DC0"/>
    <w:rsid w:val="00264592"/>
    <w:rsid w:val="0026468A"/>
    <w:rsid w:val="00265B32"/>
    <w:rsid w:val="0026609E"/>
    <w:rsid w:val="002665F6"/>
    <w:rsid w:val="002676A2"/>
    <w:rsid w:val="00267D93"/>
    <w:rsid w:val="00267DAD"/>
    <w:rsid w:val="00267E0D"/>
    <w:rsid w:val="0027000B"/>
    <w:rsid w:val="0027015C"/>
    <w:rsid w:val="0027017C"/>
    <w:rsid w:val="002709B1"/>
    <w:rsid w:val="0027123E"/>
    <w:rsid w:val="00271591"/>
    <w:rsid w:val="002715D0"/>
    <w:rsid w:val="00271DB2"/>
    <w:rsid w:val="00271E19"/>
    <w:rsid w:val="002723D8"/>
    <w:rsid w:val="002726D5"/>
    <w:rsid w:val="002728EF"/>
    <w:rsid w:val="00273125"/>
    <w:rsid w:val="002731AF"/>
    <w:rsid w:val="00273722"/>
    <w:rsid w:val="002746F1"/>
    <w:rsid w:val="00274D52"/>
    <w:rsid w:val="00275089"/>
    <w:rsid w:val="0027510C"/>
    <w:rsid w:val="00275129"/>
    <w:rsid w:val="00275359"/>
    <w:rsid w:val="00275369"/>
    <w:rsid w:val="0027584F"/>
    <w:rsid w:val="00275E57"/>
    <w:rsid w:val="00276051"/>
    <w:rsid w:val="002760CB"/>
    <w:rsid w:val="002763E7"/>
    <w:rsid w:val="0027663D"/>
    <w:rsid w:val="00276D4C"/>
    <w:rsid w:val="00276DEC"/>
    <w:rsid w:val="0027715A"/>
    <w:rsid w:val="00277225"/>
    <w:rsid w:val="0027738F"/>
    <w:rsid w:val="002775E8"/>
    <w:rsid w:val="00277A0B"/>
    <w:rsid w:val="00277C1E"/>
    <w:rsid w:val="00277D7C"/>
    <w:rsid w:val="00277E84"/>
    <w:rsid w:val="00280560"/>
    <w:rsid w:val="0028056C"/>
    <w:rsid w:val="0028096B"/>
    <w:rsid w:val="00281330"/>
    <w:rsid w:val="00281810"/>
    <w:rsid w:val="00281833"/>
    <w:rsid w:val="00281FA6"/>
    <w:rsid w:val="002820E0"/>
    <w:rsid w:val="00282297"/>
    <w:rsid w:val="0028230C"/>
    <w:rsid w:val="0028271F"/>
    <w:rsid w:val="00282944"/>
    <w:rsid w:val="00282A93"/>
    <w:rsid w:val="00282BA9"/>
    <w:rsid w:val="00282C91"/>
    <w:rsid w:val="00282D98"/>
    <w:rsid w:val="002839BB"/>
    <w:rsid w:val="00283EDC"/>
    <w:rsid w:val="002840AD"/>
    <w:rsid w:val="00284181"/>
    <w:rsid w:val="002841E6"/>
    <w:rsid w:val="00284325"/>
    <w:rsid w:val="002845AD"/>
    <w:rsid w:val="00284BAC"/>
    <w:rsid w:val="00285139"/>
    <w:rsid w:val="002853CD"/>
    <w:rsid w:val="0028574C"/>
    <w:rsid w:val="00285776"/>
    <w:rsid w:val="00285CF0"/>
    <w:rsid w:val="00285DD7"/>
    <w:rsid w:val="0028655B"/>
    <w:rsid w:val="00286984"/>
    <w:rsid w:val="00286FDA"/>
    <w:rsid w:val="00287531"/>
    <w:rsid w:val="002876DD"/>
    <w:rsid w:val="00287936"/>
    <w:rsid w:val="00287EDB"/>
    <w:rsid w:val="0029010A"/>
    <w:rsid w:val="0029066D"/>
    <w:rsid w:val="0029074F"/>
    <w:rsid w:val="0029077D"/>
    <w:rsid w:val="00290EC1"/>
    <w:rsid w:val="00290F6B"/>
    <w:rsid w:val="00291171"/>
    <w:rsid w:val="00291369"/>
    <w:rsid w:val="00291770"/>
    <w:rsid w:val="00291855"/>
    <w:rsid w:val="00291969"/>
    <w:rsid w:val="00292993"/>
    <w:rsid w:val="00292A89"/>
    <w:rsid w:val="00292B5A"/>
    <w:rsid w:val="00292EEA"/>
    <w:rsid w:val="00292F3E"/>
    <w:rsid w:val="0029365E"/>
    <w:rsid w:val="0029393F"/>
    <w:rsid w:val="00293A10"/>
    <w:rsid w:val="00293D59"/>
    <w:rsid w:val="00293F3B"/>
    <w:rsid w:val="00294132"/>
    <w:rsid w:val="00294412"/>
    <w:rsid w:val="002946D8"/>
    <w:rsid w:val="00294743"/>
    <w:rsid w:val="00294847"/>
    <w:rsid w:val="00294BF9"/>
    <w:rsid w:val="00294CD5"/>
    <w:rsid w:val="00295066"/>
    <w:rsid w:val="002952F7"/>
    <w:rsid w:val="002955FB"/>
    <w:rsid w:val="00295675"/>
    <w:rsid w:val="0029596F"/>
    <w:rsid w:val="002959B9"/>
    <w:rsid w:val="00295F45"/>
    <w:rsid w:val="0029654B"/>
    <w:rsid w:val="0029666D"/>
    <w:rsid w:val="002967C9"/>
    <w:rsid w:val="00296F48"/>
    <w:rsid w:val="0029731D"/>
    <w:rsid w:val="002976B6"/>
    <w:rsid w:val="00297A81"/>
    <w:rsid w:val="00297B5E"/>
    <w:rsid w:val="00297EA8"/>
    <w:rsid w:val="002A0485"/>
    <w:rsid w:val="002A04C4"/>
    <w:rsid w:val="002A0551"/>
    <w:rsid w:val="002A074A"/>
    <w:rsid w:val="002A09CE"/>
    <w:rsid w:val="002A10DD"/>
    <w:rsid w:val="002A1259"/>
    <w:rsid w:val="002A159C"/>
    <w:rsid w:val="002A17ED"/>
    <w:rsid w:val="002A1927"/>
    <w:rsid w:val="002A1C7F"/>
    <w:rsid w:val="002A2255"/>
    <w:rsid w:val="002A2FF0"/>
    <w:rsid w:val="002A39BF"/>
    <w:rsid w:val="002A3DB9"/>
    <w:rsid w:val="002A42EB"/>
    <w:rsid w:val="002A4329"/>
    <w:rsid w:val="002A46FF"/>
    <w:rsid w:val="002A47BE"/>
    <w:rsid w:val="002A4A8F"/>
    <w:rsid w:val="002A4CEA"/>
    <w:rsid w:val="002A4FDB"/>
    <w:rsid w:val="002A53B1"/>
    <w:rsid w:val="002A5595"/>
    <w:rsid w:val="002A58CA"/>
    <w:rsid w:val="002A5AB8"/>
    <w:rsid w:val="002A5B2E"/>
    <w:rsid w:val="002A5F32"/>
    <w:rsid w:val="002A5FDB"/>
    <w:rsid w:val="002A63AE"/>
    <w:rsid w:val="002A6475"/>
    <w:rsid w:val="002A6532"/>
    <w:rsid w:val="002A66A5"/>
    <w:rsid w:val="002A6C69"/>
    <w:rsid w:val="002A6FEE"/>
    <w:rsid w:val="002A7351"/>
    <w:rsid w:val="002A73DE"/>
    <w:rsid w:val="002A77BF"/>
    <w:rsid w:val="002A7A09"/>
    <w:rsid w:val="002A7C2C"/>
    <w:rsid w:val="002A7F56"/>
    <w:rsid w:val="002B0491"/>
    <w:rsid w:val="002B07BB"/>
    <w:rsid w:val="002B08C7"/>
    <w:rsid w:val="002B119F"/>
    <w:rsid w:val="002B1C9F"/>
    <w:rsid w:val="002B23E7"/>
    <w:rsid w:val="002B2AB7"/>
    <w:rsid w:val="002B2C7C"/>
    <w:rsid w:val="002B35E0"/>
    <w:rsid w:val="002B36AB"/>
    <w:rsid w:val="002B3AF3"/>
    <w:rsid w:val="002B3F44"/>
    <w:rsid w:val="002B3F89"/>
    <w:rsid w:val="002B4082"/>
    <w:rsid w:val="002B4672"/>
    <w:rsid w:val="002B4769"/>
    <w:rsid w:val="002B48F8"/>
    <w:rsid w:val="002B4A78"/>
    <w:rsid w:val="002B5054"/>
    <w:rsid w:val="002B5174"/>
    <w:rsid w:val="002B52B0"/>
    <w:rsid w:val="002B5C36"/>
    <w:rsid w:val="002B5CA0"/>
    <w:rsid w:val="002B5CFE"/>
    <w:rsid w:val="002B617C"/>
    <w:rsid w:val="002B67BC"/>
    <w:rsid w:val="002B6A24"/>
    <w:rsid w:val="002B6A84"/>
    <w:rsid w:val="002B6D12"/>
    <w:rsid w:val="002B722A"/>
    <w:rsid w:val="002B767D"/>
    <w:rsid w:val="002B7C67"/>
    <w:rsid w:val="002C062E"/>
    <w:rsid w:val="002C0864"/>
    <w:rsid w:val="002C08E8"/>
    <w:rsid w:val="002C0BD7"/>
    <w:rsid w:val="002C0D69"/>
    <w:rsid w:val="002C0E71"/>
    <w:rsid w:val="002C11A7"/>
    <w:rsid w:val="002C1783"/>
    <w:rsid w:val="002C1B77"/>
    <w:rsid w:val="002C1E23"/>
    <w:rsid w:val="002C1F1F"/>
    <w:rsid w:val="002C2177"/>
    <w:rsid w:val="002C23C2"/>
    <w:rsid w:val="002C242A"/>
    <w:rsid w:val="002C356C"/>
    <w:rsid w:val="002C36F1"/>
    <w:rsid w:val="002C3B86"/>
    <w:rsid w:val="002C3C4C"/>
    <w:rsid w:val="002C3D2B"/>
    <w:rsid w:val="002C3F72"/>
    <w:rsid w:val="002C4676"/>
    <w:rsid w:val="002C4B22"/>
    <w:rsid w:val="002C4C23"/>
    <w:rsid w:val="002C4E4F"/>
    <w:rsid w:val="002C4F11"/>
    <w:rsid w:val="002C4F19"/>
    <w:rsid w:val="002C5263"/>
    <w:rsid w:val="002C53CF"/>
    <w:rsid w:val="002C56E0"/>
    <w:rsid w:val="002C67CB"/>
    <w:rsid w:val="002C6AB6"/>
    <w:rsid w:val="002C6E0D"/>
    <w:rsid w:val="002C6E40"/>
    <w:rsid w:val="002C70CA"/>
    <w:rsid w:val="002C72E8"/>
    <w:rsid w:val="002C75AE"/>
    <w:rsid w:val="002C7719"/>
    <w:rsid w:val="002C772F"/>
    <w:rsid w:val="002C7845"/>
    <w:rsid w:val="002D02C8"/>
    <w:rsid w:val="002D0439"/>
    <w:rsid w:val="002D06BC"/>
    <w:rsid w:val="002D0901"/>
    <w:rsid w:val="002D0A70"/>
    <w:rsid w:val="002D0CC6"/>
    <w:rsid w:val="002D0D08"/>
    <w:rsid w:val="002D144D"/>
    <w:rsid w:val="002D1A4C"/>
    <w:rsid w:val="002D1C57"/>
    <w:rsid w:val="002D21EE"/>
    <w:rsid w:val="002D22E0"/>
    <w:rsid w:val="002D24B3"/>
    <w:rsid w:val="002D2680"/>
    <w:rsid w:val="002D2762"/>
    <w:rsid w:val="002D2AA8"/>
    <w:rsid w:val="002D2AD6"/>
    <w:rsid w:val="002D2D18"/>
    <w:rsid w:val="002D2DFE"/>
    <w:rsid w:val="002D3B33"/>
    <w:rsid w:val="002D3DC8"/>
    <w:rsid w:val="002D4BA2"/>
    <w:rsid w:val="002D4C51"/>
    <w:rsid w:val="002D50A1"/>
    <w:rsid w:val="002D5BBC"/>
    <w:rsid w:val="002D5C98"/>
    <w:rsid w:val="002D62FE"/>
    <w:rsid w:val="002D64A0"/>
    <w:rsid w:val="002D6931"/>
    <w:rsid w:val="002D75EC"/>
    <w:rsid w:val="002D77A1"/>
    <w:rsid w:val="002D7958"/>
    <w:rsid w:val="002D7980"/>
    <w:rsid w:val="002D7A17"/>
    <w:rsid w:val="002D7F95"/>
    <w:rsid w:val="002E0854"/>
    <w:rsid w:val="002E0960"/>
    <w:rsid w:val="002E0A3A"/>
    <w:rsid w:val="002E0EAA"/>
    <w:rsid w:val="002E1073"/>
    <w:rsid w:val="002E108D"/>
    <w:rsid w:val="002E110D"/>
    <w:rsid w:val="002E15BD"/>
    <w:rsid w:val="002E15EA"/>
    <w:rsid w:val="002E183B"/>
    <w:rsid w:val="002E19DB"/>
    <w:rsid w:val="002E1EDB"/>
    <w:rsid w:val="002E25BF"/>
    <w:rsid w:val="002E26FA"/>
    <w:rsid w:val="002E2954"/>
    <w:rsid w:val="002E2A91"/>
    <w:rsid w:val="002E2E17"/>
    <w:rsid w:val="002E30A2"/>
    <w:rsid w:val="002E3946"/>
    <w:rsid w:val="002E3D88"/>
    <w:rsid w:val="002E3DF8"/>
    <w:rsid w:val="002E3E28"/>
    <w:rsid w:val="002E40C6"/>
    <w:rsid w:val="002E4165"/>
    <w:rsid w:val="002E4429"/>
    <w:rsid w:val="002E442B"/>
    <w:rsid w:val="002E4604"/>
    <w:rsid w:val="002E470D"/>
    <w:rsid w:val="002E4D01"/>
    <w:rsid w:val="002E4F2B"/>
    <w:rsid w:val="002E5077"/>
    <w:rsid w:val="002E52CA"/>
    <w:rsid w:val="002E5330"/>
    <w:rsid w:val="002E558B"/>
    <w:rsid w:val="002E5601"/>
    <w:rsid w:val="002E58FD"/>
    <w:rsid w:val="002E5A6F"/>
    <w:rsid w:val="002E5C4C"/>
    <w:rsid w:val="002E609F"/>
    <w:rsid w:val="002E651E"/>
    <w:rsid w:val="002E655C"/>
    <w:rsid w:val="002E6627"/>
    <w:rsid w:val="002E6D64"/>
    <w:rsid w:val="002E6F23"/>
    <w:rsid w:val="002E71AB"/>
    <w:rsid w:val="002E71F6"/>
    <w:rsid w:val="002E7616"/>
    <w:rsid w:val="002E7A47"/>
    <w:rsid w:val="002E7E5D"/>
    <w:rsid w:val="002E7EAB"/>
    <w:rsid w:val="002E7FDF"/>
    <w:rsid w:val="002F0223"/>
    <w:rsid w:val="002F0A58"/>
    <w:rsid w:val="002F0B0B"/>
    <w:rsid w:val="002F0D15"/>
    <w:rsid w:val="002F11DB"/>
    <w:rsid w:val="002F1236"/>
    <w:rsid w:val="002F146B"/>
    <w:rsid w:val="002F1AFC"/>
    <w:rsid w:val="002F1E13"/>
    <w:rsid w:val="002F2024"/>
    <w:rsid w:val="002F2143"/>
    <w:rsid w:val="002F23F2"/>
    <w:rsid w:val="002F2643"/>
    <w:rsid w:val="002F27A1"/>
    <w:rsid w:val="002F29C1"/>
    <w:rsid w:val="002F2E1B"/>
    <w:rsid w:val="002F2E9D"/>
    <w:rsid w:val="002F2ED1"/>
    <w:rsid w:val="002F3186"/>
    <w:rsid w:val="002F33A8"/>
    <w:rsid w:val="002F3A96"/>
    <w:rsid w:val="002F3BBD"/>
    <w:rsid w:val="002F3C57"/>
    <w:rsid w:val="002F3E4A"/>
    <w:rsid w:val="002F4379"/>
    <w:rsid w:val="002F43A0"/>
    <w:rsid w:val="002F494C"/>
    <w:rsid w:val="002F4ED4"/>
    <w:rsid w:val="002F512B"/>
    <w:rsid w:val="002F53E4"/>
    <w:rsid w:val="002F54FB"/>
    <w:rsid w:val="002F56AE"/>
    <w:rsid w:val="002F583C"/>
    <w:rsid w:val="002F5C35"/>
    <w:rsid w:val="002F5E10"/>
    <w:rsid w:val="002F5E45"/>
    <w:rsid w:val="002F62A0"/>
    <w:rsid w:val="002F6332"/>
    <w:rsid w:val="002F6577"/>
    <w:rsid w:val="002F70C4"/>
    <w:rsid w:val="002F7337"/>
    <w:rsid w:val="002F73B1"/>
    <w:rsid w:val="002F75BA"/>
    <w:rsid w:val="002F7688"/>
    <w:rsid w:val="003000A8"/>
    <w:rsid w:val="003003C1"/>
    <w:rsid w:val="00300401"/>
    <w:rsid w:val="003007F3"/>
    <w:rsid w:val="0030174E"/>
    <w:rsid w:val="00301C1C"/>
    <w:rsid w:val="00301D12"/>
    <w:rsid w:val="00301E6E"/>
    <w:rsid w:val="00301FEE"/>
    <w:rsid w:val="00302230"/>
    <w:rsid w:val="00302C04"/>
    <w:rsid w:val="003031B5"/>
    <w:rsid w:val="003031D1"/>
    <w:rsid w:val="00303EE9"/>
    <w:rsid w:val="00303FE0"/>
    <w:rsid w:val="003040C9"/>
    <w:rsid w:val="00304229"/>
    <w:rsid w:val="0030428A"/>
    <w:rsid w:val="00304542"/>
    <w:rsid w:val="00304E2F"/>
    <w:rsid w:val="00305368"/>
    <w:rsid w:val="00305552"/>
    <w:rsid w:val="003058C8"/>
    <w:rsid w:val="00305C74"/>
    <w:rsid w:val="00305C89"/>
    <w:rsid w:val="00305CE1"/>
    <w:rsid w:val="003065F7"/>
    <w:rsid w:val="00306CE1"/>
    <w:rsid w:val="003072E2"/>
    <w:rsid w:val="003073F3"/>
    <w:rsid w:val="003079E9"/>
    <w:rsid w:val="00307DF0"/>
    <w:rsid w:val="00307FEE"/>
    <w:rsid w:val="00310227"/>
    <w:rsid w:val="003104F9"/>
    <w:rsid w:val="0031073C"/>
    <w:rsid w:val="00310A04"/>
    <w:rsid w:val="00310F2C"/>
    <w:rsid w:val="00310F36"/>
    <w:rsid w:val="0031131C"/>
    <w:rsid w:val="003114A7"/>
    <w:rsid w:val="003116EF"/>
    <w:rsid w:val="003117D0"/>
    <w:rsid w:val="003117E5"/>
    <w:rsid w:val="003120FC"/>
    <w:rsid w:val="003123C5"/>
    <w:rsid w:val="00312958"/>
    <w:rsid w:val="00312EA3"/>
    <w:rsid w:val="003134BD"/>
    <w:rsid w:val="003137EE"/>
    <w:rsid w:val="00313A04"/>
    <w:rsid w:val="00313AC2"/>
    <w:rsid w:val="00313B66"/>
    <w:rsid w:val="00313BDB"/>
    <w:rsid w:val="003141BD"/>
    <w:rsid w:val="00314361"/>
    <w:rsid w:val="0031499F"/>
    <w:rsid w:val="00314FD6"/>
    <w:rsid w:val="00315296"/>
    <w:rsid w:val="003154BC"/>
    <w:rsid w:val="003156D0"/>
    <w:rsid w:val="00315A36"/>
    <w:rsid w:val="00316627"/>
    <w:rsid w:val="00316691"/>
    <w:rsid w:val="00316A2B"/>
    <w:rsid w:val="00316DDF"/>
    <w:rsid w:val="00316FD9"/>
    <w:rsid w:val="0031705B"/>
    <w:rsid w:val="003177FF"/>
    <w:rsid w:val="00317ABA"/>
    <w:rsid w:val="00317AC0"/>
    <w:rsid w:val="00317F21"/>
    <w:rsid w:val="00317FF0"/>
    <w:rsid w:val="0032035F"/>
    <w:rsid w:val="0032042E"/>
    <w:rsid w:val="00320BCB"/>
    <w:rsid w:val="00320D10"/>
    <w:rsid w:val="00320E50"/>
    <w:rsid w:val="00320FE0"/>
    <w:rsid w:val="0032141D"/>
    <w:rsid w:val="00321CBC"/>
    <w:rsid w:val="00321CE3"/>
    <w:rsid w:val="00322410"/>
    <w:rsid w:val="003227FB"/>
    <w:rsid w:val="0032294E"/>
    <w:rsid w:val="00322BAE"/>
    <w:rsid w:val="00322CC4"/>
    <w:rsid w:val="00322CE6"/>
    <w:rsid w:val="00322F6E"/>
    <w:rsid w:val="003236A1"/>
    <w:rsid w:val="00323903"/>
    <w:rsid w:val="00323D07"/>
    <w:rsid w:val="0032417D"/>
    <w:rsid w:val="00324DD8"/>
    <w:rsid w:val="00324DDF"/>
    <w:rsid w:val="00324E81"/>
    <w:rsid w:val="0032554B"/>
    <w:rsid w:val="00325E08"/>
    <w:rsid w:val="00325EE2"/>
    <w:rsid w:val="003262E8"/>
    <w:rsid w:val="00326453"/>
    <w:rsid w:val="00326C57"/>
    <w:rsid w:val="00327165"/>
    <w:rsid w:val="00327192"/>
    <w:rsid w:val="003272CE"/>
    <w:rsid w:val="0032753B"/>
    <w:rsid w:val="003277B1"/>
    <w:rsid w:val="00327976"/>
    <w:rsid w:val="00330246"/>
    <w:rsid w:val="00330533"/>
    <w:rsid w:val="003305DF"/>
    <w:rsid w:val="00330B3A"/>
    <w:rsid w:val="00330D29"/>
    <w:rsid w:val="00330F31"/>
    <w:rsid w:val="003311FD"/>
    <w:rsid w:val="00331963"/>
    <w:rsid w:val="00331F2C"/>
    <w:rsid w:val="00331F59"/>
    <w:rsid w:val="003327FB"/>
    <w:rsid w:val="00332B65"/>
    <w:rsid w:val="00332BEF"/>
    <w:rsid w:val="0033395A"/>
    <w:rsid w:val="0033396F"/>
    <w:rsid w:val="00333DBB"/>
    <w:rsid w:val="0033411D"/>
    <w:rsid w:val="003341EB"/>
    <w:rsid w:val="00334277"/>
    <w:rsid w:val="003342A9"/>
    <w:rsid w:val="0033447D"/>
    <w:rsid w:val="00334564"/>
    <w:rsid w:val="003345D8"/>
    <w:rsid w:val="0033484C"/>
    <w:rsid w:val="00334CBF"/>
    <w:rsid w:val="00334DD0"/>
    <w:rsid w:val="00334FC4"/>
    <w:rsid w:val="00335503"/>
    <w:rsid w:val="00335510"/>
    <w:rsid w:val="00335612"/>
    <w:rsid w:val="00335BA7"/>
    <w:rsid w:val="00335E16"/>
    <w:rsid w:val="00335F4F"/>
    <w:rsid w:val="00336066"/>
    <w:rsid w:val="00336389"/>
    <w:rsid w:val="0033661C"/>
    <w:rsid w:val="00336C1B"/>
    <w:rsid w:val="00336DDF"/>
    <w:rsid w:val="003379F4"/>
    <w:rsid w:val="00337ED2"/>
    <w:rsid w:val="003400E2"/>
    <w:rsid w:val="00340450"/>
    <w:rsid w:val="003415AC"/>
    <w:rsid w:val="003417FF"/>
    <w:rsid w:val="00341922"/>
    <w:rsid w:val="003419C1"/>
    <w:rsid w:val="00341B51"/>
    <w:rsid w:val="00341CFC"/>
    <w:rsid w:val="003421AB"/>
    <w:rsid w:val="00342453"/>
    <w:rsid w:val="0034257C"/>
    <w:rsid w:val="00342956"/>
    <w:rsid w:val="0034337B"/>
    <w:rsid w:val="00343662"/>
    <w:rsid w:val="00343A39"/>
    <w:rsid w:val="00343A4A"/>
    <w:rsid w:val="00344541"/>
    <w:rsid w:val="003448CE"/>
    <w:rsid w:val="00344D98"/>
    <w:rsid w:val="00345080"/>
    <w:rsid w:val="003451C1"/>
    <w:rsid w:val="00345670"/>
    <w:rsid w:val="00345847"/>
    <w:rsid w:val="00345C30"/>
    <w:rsid w:val="00345D61"/>
    <w:rsid w:val="00345FB9"/>
    <w:rsid w:val="0034661D"/>
    <w:rsid w:val="003473ED"/>
    <w:rsid w:val="003474E5"/>
    <w:rsid w:val="00347510"/>
    <w:rsid w:val="00347634"/>
    <w:rsid w:val="0034771D"/>
    <w:rsid w:val="00347776"/>
    <w:rsid w:val="00347B93"/>
    <w:rsid w:val="00347F00"/>
    <w:rsid w:val="003505EA"/>
    <w:rsid w:val="00350DCB"/>
    <w:rsid w:val="00351148"/>
    <w:rsid w:val="0035126B"/>
    <w:rsid w:val="003514C6"/>
    <w:rsid w:val="003519F1"/>
    <w:rsid w:val="00351B54"/>
    <w:rsid w:val="00351CD9"/>
    <w:rsid w:val="003520CA"/>
    <w:rsid w:val="00352319"/>
    <w:rsid w:val="003523DB"/>
    <w:rsid w:val="003524C3"/>
    <w:rsid w:val="00352738"/>
    <w:rsid w:val="0035284F"/>
    <w:rsid w:val="00352913"/>
    <w:rsid w:val="00352B92"/>
    <w:rsid w:val="00353341"/>
    <w:rsid w:val="003535A9"/>
    <w:rsid w:val="00353CE0"/>
    <w:rsid w:val="00353EFA"/>
    <w:rsid w:val="003540A2"/>
    <w:rsid w:val="0035414C"/>
    <w:rsid w:val="00354B38"/>
    <w:rsid w:val="00354BE3"/>
    <w:rsid w:val="00354CBC"/>
    <w:rsid w:val="00354DC5"/>
    <w:rsid w:val="003550B4"/>
    <w:rsid w:val="00355315"/>
    <w:rsid w:val="00355328"/>
    <w:rsid w:val="003553B0"/>
    <w:rsid w:val="00355AC2"/>
    <w:rsid w:val="00355F1B"/>
    <w:rsid w:val="00355F60"/>
    <w:rsid w:val="0035622C"/>
    <w:rsid w:val="0035672A"/>
    <w:rsid w:val="00356B02"/>
    <w:rsid w:val="0035732E"/>
    <w:rsid w:val="003573DC"/>
    <w:rsid w:val="003574F2"/>
    <w:rsid w:val="00357BED"/>
    <w:rsid w:val="00357F76"/>
    <w:rsid w:val="003602A4"/>
    <w:rsid w:val="00360AB4"/>
    <w:rsid w:val="00360B10"/>
    <w:rsid w:val="00360BB0"/>
    <w:rsid w:val="003616E4"/>
    <w:rsid w:val="003619CF"/>
    <w:rsid w:val="00362266"/>
    <w:rsid w:val="0036242C"/>
    <w:rsid w:val="00362855"/>
    <w:rsid w:val="003628FB"/>
    <w:rsid w:val="00362913"/>
    <w:rsid w:val="003629EE"/>
    <w:rsid w:val="00362D09"/>
    <w:rsid w:val="00362E39"/>
    <w:rsid w:val="0036310E"/>
    <w:rsid w:val="003640D9"/>
    <w:rsid w:val="003641F5"/>
    <w:rsid w:val="003642B8"/>
    <w:rsid w:val="00364687"/>
    <w:rsid w:val="003647FC"/>
    <w:rsid w:val="0036496C"/>
    <w:rsid w:val="00364AE1"/>
    <w:rsid w:val="00364B42"/>
    <w:rsid w:val="00364D64"/>
    <w:rsid w:val="003650F2"/>
    <w:rsid w:val="003651C6"/>
    <w:rsid w:val="00365716"/>
    <w:rsid w:val="0036667C"/>
    <w:rsid w:val="00366B9C"/>
    <w:rsid w:val="00366E9D"/>
    <w:rsid w:val="00367461"/>
    <w:rsid w:val="00367507"/>
    <w:rsid w:val="00367CF0"/>
    <w:rsid w:val="003700F6"/>
    <w:rsid w:val="0037071D"/>
    <w:rsid w:val="00370979"/>
    <w:rsid w:val="00370EFF"/>
    <w:rsid w:val="00371157"/>
    <w:rsid w:val="003711A2"/>
    <w:rsid w:val="0037121E"/>
    <w:rsid w:val="00371419"/>
    <w:rsid w:val="003714AD"/>
    <w:rsid w:val="003715C3"/>
    <w:rsid w:val="00371AD7"/>
    <w:rsid w:val="00371CDB"/>
    <w:rsid w:val="00371E99"/>
    <w:rsid w:val="00371F2A"/>
    <w:rsid w:val="00372611"/>
    <w:rsid w:val="003726D6"/>
    <w:rsid w:val="00372A0E"/>
    <w:rsid w:val="003735DD"/>
    <w:rsid w:val="003736C4"/>
    <w:rsid w:val="0037373E"/>
    <w:rsid w:val="003740B7"/>
    <w:rsid w:val="00374540"/>
    <w:rsid w:val="00374700"/>
    <w:rsid w:val="00374892"/>
    <w:rsid w:val="00374C79"/>
    <w:rsid w:val="00374CB0"/>
    <w:rsid w:val="003755D5"/>
    <w:rsid w:val="00376695"/>
    <w:rsid w:val="00376C4F"/>
    <w:rsid w:val="00376CBA"/>
    <w:rsid w:val="00376CC7"/>
    <w:rsid w:val="00376D11"/>
    <w:rsid w:val="00376E4E"/>
    <w:rsid w:val="00376FC4"/>
    <w:rsid w:val="0037701D"/>
    <w:rsid w:val="0037719D"/>
    <w:rsid w:val="00377465"/>
    <w:rsid w:val="003776C7"/>
    <w:rsid w:val="00377867"/>
    <w:rsid w:val="003778E5"/>
    <w:rsid w:val="00377935"/>
    <w:rsid w:val="00377CA5"/>
    <w:rsid w:val="00377CC0"/>
    <w:rsid w:val="00377EBD"/>
    <w:rsid w:val="00380204"/>
    <w:rsid w:val="0038086C"/>
    <w:rsid w:val="00380EAE"/>
    <w:rsid w:val="003811A3"/>
    <w:rsid w:val="0038141F"/>
    <w:rsid w:val="00381734"/>
    <w:rsid w:val="0038186E"/>
    <w:rsid w:val="00381F67"/>
    <w:rsid w:val="003826C9"/>
    <w:rsid w:val="00382AF0"/>
    <w:rsid w:val="00382B90"/>
    <w:rsid w:val="00382D2E"/>
    <w:rsid w:val="00383022"/>
    <w:rsid w:val="003833DD"/>
    <w:rsid w:val="00383421"/>
    <w:rsid w:val="00383721"/>
    <w:rsid w:val="003837AA"/>
    <w:rsid w:val="00383D82"/>
    <w:rsid w:val="00384837"/>
    <w:rsid w:val="003849D3"/>
    <w:rsid w:val="00384A39"/>
    <w:rsid w:val="00384A3F"/>
    <w:rsid w:val="00384B71"/>
    <w:rsid w:val="00384D14"/>
    <w:rsid w:val="00385210"/>
    <w:rsid w:val="0038542E"/>
    <w:rsid w:val="00385752"/>
    <w:rsid w:val="00385A72"/>
    <w:rsid w:val="0038600E"/>
    <w:rsid w:val="0038631D"/>
    <w:rsid w:val="003864B2"/>
    <w:rsid w:val="00386C80"/>
    <w:rsid w:val="00386CC0"/>
    <w:rsid w:val="00386DCF"/>
    <w:rsid w:val="00386E3D"/>
    <w:rsid w:val="00386E81"/>
    <w:rsid w:val="003872A1"/>
    <w:rsid w:val="003875A4"/>
    <w:rsid w:val="00387988"/>
    <w:rsid w:val="00387D39"/>
    <w:rsid w:val="00387E11"/>
    <w:rsid w:val="00390065"/>
    <w:rsid w:val="00390069"/>
    <w:rsid w:val="00390457"/>
    <w:rsid w:val="0039045D"/>
    <w:rsid w:val="0039047B"/>
    <w:rsid w:val="00390852"/>
    <w:rsid w:val="00390887"/>
    <w:rsid w:val="00390ABF"/>
    <w:rsid w:val="00390CD4"/>
    <w:rsid w:val="00390DB6"/>
    <w:rsid w:val="00390E25"/>
    <w:rsid w:val="00390FCA"/>
    <w:rsid w:val="0039102B"/>
    <w:rsid w:val="00391999"/>
    <w:rsid w:val="00392023"/>
    <w:rsid w:val="003922F8"/>
    <w:rsid w:val="0039269C"/>
    <w:rsid w:val="00392918"/>
    <w:rsid w:val="003929B1"/>
    <w:rsid w:val="00392A8B"/>
    <w:rsid w:val="00392C9D"/>
    <w:rsid w:val="00392CFC"/>
    <w:rsid w:val="0039310C"/>
    <w:rsid w:val="00393225"/>
    <w:rsid w:val="00393448"/>
    <w:rsid w:val="003939EB"/>
    <w:rsid w:val="00393A60"/>
    <w:rsid w:val="00393DAC"/>
    <w:rsid w:val="00393E85"/>
    <w:rsid w:val="0039422A"/>
    <w:rsid w:val="0039489F"/>
    <w:rsid w:val="0039498F"/>
    <w:rsid w:val="00394A48"/>
    <w:rsid w:val="00394AB0"/>
    <w:rsid w:val="00394FC4"/>
    <w:rsid w:val="00395183"/>
    <w:rsid w:val="00395432"/>
    <w:rsid w:val="00395A1F"/>
    <w:rsid w:val="00396287"/>
    <w:rsid w:val="00396B27"/>
    <w:rsid w:val="00396BB5"/>
    <w:rsid w:val="00396C63"/>
    <w:rsid w:val="0039708B"/>
    <w:rsid w:val="003970A2"/>
    <w:rsid w:val="003972BC"/>
    <w:rsid w:val="0039769A"/>
    <w:rsid w:val="00397E32"/>
    <w:rsid w:val="003A0152"/>
    <w:rsid w:val="003A0525"/>
    <w:rsid w:val="003A06C6"/>
    <w:rsid w:val="003A06D3"/>
    <w:rsid w:val="003A121C"/>
    <w:rsid w:val="003A142E"/>
    <w:rsid w:val="003A1493"/>
    <w:rsid w:val="003A1509"/>
    <w:rsid w:val="003A2532"/>
    <w:rsid w:val="003A2859"/>
    <w:rsid w:val="003A2928"/>
    <w:rsid w:val="003A2AA0"/>
    <w:rsid w:val="003A2BDF"/>
    <w:rsid w:val="003A30E2"/>
    <w:rsid w:val="003A3409"/>
    <w:rsid w:val="003A347B"/>
    <w:rsid w:val="003A393D"/>
    <w:rsid w:val="003A3BC8"/>
    <w:rsid w:val="003A4296"/>
    <w:rsid w:val="003A4382"/>
    <w:rsid w:val="003A490E"/>
    <w:rsid w:val="003A4A29"/>
    <w:rsid w:val="003A5473"/>
    <w:rsid w:val="003A58E7"/>
    <w:rsid w:val="003A5EF5"/>
    <w:rsid w:val="003A6416"/>
    <w:rsid w:val="003A64EE"/>
    <w:rsid w:val="003A6526"/>
    <w:rsid w:val="003A6789"/>
    <w:rsid w:val="003A6D7E"/>
    <w:rsid w:val="003A754B"/>
    <w:rsid w:val="003A7879"/>
    <w:rsid w:val="003A7A6F"/>
    <w:rsid w:val="003A7E76"/>
    <w:rsid w:val="003B01F0"/>
    <w:rsid w:val="003B0235"/>
    <w:rsid w:val="003B042F"/>
    <w:rsid w:val="003B0481"/>
    <w:rsid w:val="003B079D"/>
    <w:rsid w:val="003B0A55"/>
    <w:rsid w:val="003B0D6D"/>
    <w:rsid w:val="003B1213"/>
    <w:rsid w:val="003B1609"/>
    <w:rsid w:val="003B1818"/>
    <w:rsid w:val="003B1842"/>
    <w:rsid w:val="003B1D77"/>
    <w:rsid w:val="003B2078"/>
    <w:rsid w:val="003B238E"/>
    <w:rsid w:val="003B2607"/>
    <w:rsid w:val="003B2700"/>
    <w:rsid w:val="003B2C96"/>
    <w:rsid w:val="003B2CF3"/>
    <w:rsid w:val="003B324A"/>
    <w:rsid w:val="003B3266"/>
    <w:rsid w:val="003B3291"/>
    <w:rsid w:val="003B3665"/>
    <w:rsid w:val="003B3D51"/>
    <w:rsid w:val="003B3DB2"/>
    <w:rsid w:val="003B4052"/>
    <w:rsid w:val="003B4298"/>
    <w:rsid w:val="003B42CC"/>
    <w:rsid w:val="003B46FA"/>
    <w:rsid w:val="003B4D69"/>
    <w:rsid w:val="003B5013"/>
    <w:rsid w:val="003B504E"/>
    <w:rsid w:val="003B50BD"/>
    <w:rsid w:val="003B52B0"/>
    <w:rsid w:val="003B53B2"/>
    <w:rsid w:val="003B53CF"/>
    <w:rsid w:val="003B53FB"/>
    <w:rsid w:val="003B54D2"/>
    <w:rsid w:val="003B56FB"/>
    <w:rsid w:val="003B5B47"/>
    <w:rsid w:val="003B5C35"/>
    <w:rsid w:val="003B5DA9"/>
    <w:rsid w:val="003B5E54"/>
    <w:rsid w:val="003B669F"/>
    <w:rsid w:val="003B68F4"/>
    <w:rsid w:val="003B695F"/>
    <w:rsid w:val="003B6B56"/>
    <w:rsid w:val="003B6B84"/>
    <w:rsid w:val="003B703E"/>
    <w:rsid w:val="003B7FBB"/>
    <w:rsid w:val="003C0111"/>
    <w:rsid w:val="003C0353"/>
    <w:rsid w:val="003C06FB"/>
    <w:rsid w:val="003C074E"/>
    <w:rsid w:val="003C08B7"/>
    <w:rsid w:val="003C0B3D"/>
    <w:rsid w:val="003C0BA7"/>
    <w:rsid w:val="003C179E"/>
    <w:rsid w:val="003C1C7E"/>
    <w:rsid w:val="003C1E11"/>
    <w:rsid w:val="003C2231"/>
    <w:rsid w:val="003C27FA"/>
    <w:rsid w:val="003C2ACF"/>
    <w:rsid w:val="003C31A5"/>
    <w:rsid w:val="003C3557"/>
    <w:rsid w:val="003C3DAE"/>
    <w:rsid w:val="003C4078"/>
    <w:rsid w:val="003C4744"/>
    <w:rsid w:val="003C4AC4"/>
    <w:rsid w:val="003C5CC6"/>
    <w:rsid w:val="003C609B"/>
    <w:rsid w:val="003C6A40"/>
    <w:rsid w:val="003C6FF4"/>
    <w:rsid w:val="003C7236"/>
    <w:rsid w:val="003C75F2"/>
    <w:rsid w:val="003C7893"/>
    <w:rsid w:val="003C7B7B"/>
    <w:rsid w:val="003D0033"/>
    <w:rsid w:val="003D03C0"/>
    <w:rsid w:val="003D05A6"/>
    <w:rsid w:val="003D060C"/>
    <w:rsid w:val="003D0789"/>
    <w:rsid w:val="003D0AF9"/>
    <w:rsid w:val="003D0C28"/>
    <w:rsid w:val="003D0EB0"/>
    <w:rsid w:val="003D0EFA"/>
    <w:rsid w:val="003D158D"/>
    <w:rsid w:val="003D1666"/>
    <w:rsid w:val="003D1C8E"/>
    <w:rsid w:val="003D1D2B"/>
    <w:rsid w:val="003D1DBF"/>
    <w:rsid w:val="003D2ABE"/>
    <w:rsid w:val="003D2D63"/>
    <w:rsid w:val="003D2EE0"/>
    <w:rsid w:val="003D316C"/>
    <w:rsid w:val="003D32A7"/>
    <w:rsid w:val="003D38B3"/>
    <w:rsid w:val="003D3B47"/>
    <w:rsid w:val="003D3CE9"/>
    <w:rsid w:val="003D3F5B"/>
    <w:rsid w:val="003D40A7"/>
    <w:rsid w:val="003D422D"/>
    <w:rsid w:val="003D425D"/>
    <w:rsid w:val="003D448B"/>
    <w:rsid w:val="003D4637"/>
    <w:rsid w:val="003D4697"/>
    <w:rsid w:val="003D4BB4"/>
    <w:rsid w:val="003D52B6"/>
    <w:rsid w:val="003D52C9"/>
    <w:rsid w:val="003D5535"/>
    <w:rsid w:val="003D5987"/>
    <w:rsid w:val="003D5CEA"/>
    <w:rsid w:val="003D5E70"/>
    <w:rsid w:val="003D5E7D"/>
    <w:rsid w:val="003D62A2"/>
    <w:rsid w:val="003D6308"/>
    <w:rsid w:val="003D64E2"/>
    <w:rsid w:val="003D651C"/>
    <w:rsid w:val="003D677F"/>
    <w:rsid w:val="003D6809"/>
    <w:rsid w:val="003D6C07"/>
    <w:rsid w:val="003D733A"/>
    <w:rsid w:val="003D7A37"/>
    <w:rsid w:val="003D7D7D"/>
    <w:rsid w:val="003D7E83"/>
    <w:rsid w:val="003E011D"/>
    <w:rsid w:val="003E0255"/>
    <w:rsid w:val="003E02E1"/>
    <w:rsid w:val="003E0356"/>
    <w:rsid w:val="003E0DF7"/>
    <w:rsid w:val="003E0EFE"/>
    <w:rsid w:val="003E1064"/>
    <w:rsid w:val="003E1396"/>
    <w:rsid w:val="003E167C"/>
    <w:rsid w:val="003E1824"/>
    <w:rsid w:val="003E1948"/>
    <w:rsid w:val="003E2040"/>
    <w:rsid w:val="003E208A"/>
    <w:rsid w:val="003E22D0"/>
    <w:rsid w:val="003E2C43"/>
    <w:rsid w:val="003E2ECD"/>
    <w:rsid w:val="003E2F23"/>
    <w:rsid w:val="003E3011"/>
    <w:rsid w:val="003E3071"/>
    <w:rsid w:val="003E3522"/>
    <w:rsid w:val="003E38B4"/>
    <w:rsid w:val="003E3ABC"/>
    <w:rsid w:val="003E3BA3"/>
    <w:rsid w:val="003E40A0"/>
    <w:rsid w:val="003E427D"/>
    <w:rsid w:val="003E48D3"/>
    <w:rsid w:val="003E51F3"/>
    <w:rsid w:val="003E52A7"/>
    <w:rsid w:val="003E547D"/>
    <w:rsid w:val="003E59E6"/>
    <w:rsid w:val="003E5D1E"/>
    <w:rsid w:val="003E5F1D"/>
    <w:rsid w:val="003E630B"/>
    <w:rsid w:val="003E6BD6"/>
    <w:rsid w:val="003E70BD"/>
    <w:rsid w:val="003E7523"/>
    <w:rsid w:val="003E7B6A"/>
    <w:rsid w:val="003E7FB3"/>
    <w:rsid w:val="003F01FF"/>
    <w:rsid w:val="003F0396"/>
    <w:rsid w:val="003F0696"/>
    <w:rsid w:val="003F0E9A"/>
    <w:rsid w:val="003F0F36"/>
    <w:rsid w:val="003F0F83"/>
    <w:rsid w:val="003F116D"/>
    <w:rsid w:val="003F136E"/>
    <w:rsid w:val="003F1A8E"/>
    <w:rsid w:val="003F1B76"/>
    <w:rsid w:val="003F1E62"/>
    <w:rsid w:val="003F275D"/>
    <w:rsid w:val="003F2C96"/>
    <w:rsid w:val="003F2EDD"/>
    <w:rsid w:val="003F30F3"/>
    <w:rsid w:val="003F3517"/>
    <w:rsid w:val="003F35C4"/>
    <w:rsid w:val="003F361D"/>
    <w:rsid w:val="003F4119"/>
    <w:rsid w:val="003F4302"/>
    <w:rsid w:val="003F4C8A"/>
    <w:rsid w:val="003F50D0"/>
    <w:rsid w:val="003F522C"/>
    <w:rsid w:val="003F5266"/>
    <w:rsid w:val="003F56C1"/>
    <w:rsid w:val="003F58EB"/>
    <w:rsid w:val="003F5C5A"/>
    <w:rsid w:val="003F5F84"/>
    <w:rsid w:val="003F64AE"/>
    <w:rsid w:val="003F6645"/>
    <w:rsid w:val="003F66DE"/>
    <w:rsid w:val="003F74E1"/>
    <w:rsid w:val="003F75CA"/>
    <w:rsid w:val="003F7991"/>
    <w:rsid w:val="003F7A5F"/>
    <w:rsid w:val="003F7C9C"/>
    <w:rsid w:val="00400439"/>
    <w:rsid w:val="004005E4"/>
    <w:rsid w:val="00400B67"/>
    <w:rsid w:val="00400FA2"/>
    <w:rsid w:val="00401078"/>
    <w:rsid w:val="004010E5"/>
    <w:rsid w:val="00401135"/>
    <w:rsid w:val="004012B3"/>
    <w:rsid w:val="0040149B"/>
    <w:rsid w:val="004014A8"/>
    <w:rsid w:val="00401B6D"/>
    <w:rsid w:val="00401F64"/>
    <w:rsid w:val="00401F97"/>
    <w:rsid w:val="004021D2"/>
    <w:rsid w:val="004025AD"/>
    <w:rsid w:val="00402623"/>
    <w:rsid w:val="00402AD8"/>
    <w:rsid w:val="00402B9E"/>
    <w:rsid w:val="0040318A"/>
    <w:rsid w:val="004033EB"/>
    <w:rsid w:val="0040373E"/>
    <w:rsid w:val="00403B25"/>
    <w:rsid w:val="00403B42"/>
    <w:rsid w:val="00403C2E"/>
    <w:rsid w:val="00403E94"/>
    <w:rsid w:val="00404459"/>
    <w:rsid w:val="0040445E"/>
    <w:rsid w:val="00404B91"/>
    <w:rsid w:val="00404D12"/>
    <w:rsid w:val="00405087"/>
    <w:rsid w:val="004055EB"/>
    <w:rsid w:val="00405768"/>
    <w:rsid w:val="00405832"/>
    <w:rsid w:val="00405887"/>
    <w:rsid w:val="00405CFD"/>
    <w:rsid w:val="00405D5F"/>
    <w:rsid w:val="00405DA4"/>
    <w:rsid w:val="004061BF"/>
    <w:rsid w:val="00406201"/>
    <w:rsid w:val="00406465"/>
    <w:rsid w:val="00406477"/>
    <w:rsid w:val="0040656D"/>
    <w:rsid w:val="00406E3F"/>
    <w:rsid w:val="00406EAF"/>
    <w:rsid w:val="00406F34"/>
    <w:rsid w:val="00406F5F"/>
    <w:rsid w:val="004071E4"/>
    <w:rsid w:val="004077FE"/>
    <w:rsid w:val="004079ED"/>
    <w:rsid w:val="00407CFA"/>
    <w:rsid w:val="00410232"/>
    <w:rsid w:val="004102E6"/>
    <w:rsid w:val="004107CC"/>
    <w:rsid w:val="004109FC"/>
    <w:rsid w:val="004109FE"/>
    <w:rsid w:val="00411309"/>
    <w:rsid w:val="004114D9"/>
    <w:rsid w:val="00411A02"/>
    <w:rsid w:val="00411DC6"/>
    <w:rsid w:val="00412281"/>
    <w:rsid w:val="004126D7"/>
    <w:rsid w:val="00412AEF"/>
    <w:rsid w:val="00412ED4"/>
    <w:rsid w:val="00412FAC"/>
    <w:rsid w:val="0041473C"/>
    <w:rsid w:val="00414902"/>
    <w:rsid w:val="00414B12"/>
    <w:rsid w:val="00414D96"/>
    <w:rsid w:val="00414EF7"/>
    <w:rsid w:val="0041523F"/>
    <w:rsid w:val="004152C5"/>
    <w:rsid w:val="00415AB6"/>
    <w:rsid w:val="00416226"/>
    <w:rsid w:val="004165A7"/>
    <w:rsid w:val="00416790"/>
    <w:rsid w:val="00416A10"/>
    <w:rsid w:val="00416B5B"/>
    <w:rsid w:val="004172C1"/>
    <w:rsid w:val="004174ED"/>
    <w:rsid w:val="0041778C"/>
    <w:rsid w:val="004178B8"/>
    <w:rsid w:val="004178BD"/>
    <w:rsid w:val="00417B72"/>
    <w:rsid w:val="00417C51"/>
    <w:rsid w:val="00420233"/>
    <w:rsid w:val="0042048A"/>
    <w:rsid w:val="0042069F"/>
    <w:rsid w:val="0042114B"/>
    <w:rsid w:val="0042148D"/>
    <w:rsid w:val="004215DE"/>
    <w:rsid w:val="00421BD6"/>
    <w:rsid w:val="00421CC3"/>
    <w:rsid w:val="00421D76"/>
    <w:rsid w:val="004224E6"/>
    <w:rsid w:val="0042284D"/>
    <w:rsid w:val="00422B6A"/>
    <w:rsid w:val="004230E7"/>
    <w:rsid w:val="004233CC"/>
    <w:rsid w:val="00423723"/>
    <w:rsid w:val="0042399D"/>
    <w:rsid w:val="00423A58"/>
    <w:rsid w:val="00423CAB"/>
    <w:rsid w:val="00424139"/>
    <w:rsid w:val="00424B93"/>
    <w:rsid w:val="00424CDB"/>
    <w:rsid w:val="00425152"/>
    <w:rsid w:val="00425267"/>
    <w:rsid w:val="0042563D"/>
    <w:rsid w:val="00425ACA"/>
    <w:rsid w:val="00425C46"/>
    <w:rsid w:val="00425E5B"/>
    <w:rsid w:val="00425ED6"/>
    <w:rsid w:val="004263C2"/>
    <w:rsid w:val="0042669F"/>
    <w:rsid w:val="004267B1"/>
    <w:rsid w:val="00426C5A"/>
    <w:rsid w:val="00426ECC"/>
    <w:rsid w:val="00426F37"/>
    <w:rsid w:val="004274F3"/>
    <w:rsid w:val="004278AB"/>
    <w:rsid w:val="00427C65"/>
    <w:rsid w:val="00430276"/>
    <w:rsid w:val="00430973"/>
    <w:rsid w:val="00430A2F"/>
    <w:rsid w:val="00431426"/>
    <w:rsid w:val="00431464"/>
    <w:rsid w:val="00431730"/>
    <w:rsid w:val="0043182A"/>
    <w:rsid w:val="00431C3B"/>
    <w:rsid w:val="00431E87"/>
    <w:rsid w:val="00431FDF"/>
    <w:rsid w:val="004328B4"/>
    <w:rsid w:val="00432C6B"/>
    <w:rsid w:val="0043336B"/>
    <w:rsid w:val="004335C8"/>
    <w:rsid w:val="00433722"/>
    <w:rsid w:val="00433858"/>
    <w:rsid w:val="00433D65"/>
    <w:rsid w:val="00433E97"/>
    <w:rsid w:val="00434578"/>
    <w:rsid w:val="00434906"/>
    <w:rsid w:val="00434DD5"/>
    <w:rsid w:val="00434F98"/>
    <w:rsid w:val="00434FCD"/>
    <w:rsid w:val="00435478"/>
    <w:rsid w:val="00435563"/>
    <w:rsid w:val="0043564E"/>
    <w:rsid w:val="00435857"/>
    <w:rsid w:val="00435A00"/>
    <w:rsid w:val="00435C4D"/>
    <w:rsid w:val="00435EAD"/>
    <w:rsid w:val="004360EA"/>
    <w:rsid w:val="004363B6"/>
    <w:rsid w:val="00436524"/>
    <w:rsid w:val="00436B5B"/>
    <w:rsid w:val="0043710D"/>
    <w:rsid w:val="00437495"/>
    <w:rsid w:val="004375A4"/>
    <w:rsid w:val="004377EE"/>
    <w:rsid w:val="00437BE6"/>
    <w:rsid w:val="00440046"/>
    <w:rsid w:val="0044021B"/>
    <w:rsid w:val="00440452"/>
    <w:rsid w:val="00440809"/>
    <w:rsid w:val="004409DA"/>
    <w:rsid w:val="00440A90"/>
    <w:rsid w:val="00440BE3"/>
    <w:rsid w:val="00440D9E"/>
    <w:rsid w:val="00440F15"/>
    <w:rsid w:val="0044128F"/>
    <w:rsid w:val="004414A9"/>
    <w:rsid w:val="00441704"/>
    <w:rsid w:val="00441AAB"/>
    <w:rsid w:val="00441AC2"/>
    <w:rsid w:val="00441B66"/>
    <w:rsid w:val="00442351"/>
    <w:rsid w:val="0044309E"/>
    <w:rsid w:val="00443583"/>
    <w:rsid w:val="00444369"/>
    <w:rsid w:val="00444449"/>
    <w:rsid w:val="00444907"/>
    <w:rsid w:val="00444F36"/>
    <w:rsid w:val="004450ED"/>
    <w:rsid w:val="0044592C"/>
    <w:rsid w:val="00445976"/>
    <w:rsid w:val="00445990"/>
    <w:rsid w:val="00445A3B"/>
    <w:rsid w:val="0044657B"/>
    <w:rsid w:val="00446A96"/>
    <w:rsid w:val="00446AF6"/>
    <w:rsid w:val="00446FB4"/>
    <w:rsid w:val="004470C6"/>
    <w:rsid w:val="004474B7"/>
    <w:rsid w:val="004477FB"/>
    <w:rsid w:val="00447B49"/>
    <w:rsid w:val="004508EE"/>
    <w:rsid w:val="004509F2"/>
    <w:rsid w:val="00450BCC"/>
    <w:rsid w:val="00451100"/>
    <w:rsid w:val="004511F0"/>
    <w:rsid w:val="0045134F"/>
    <w:rsid w:val="0045155D"/>
    <w:rsid w:val="004517BD"/>
    <w:rsid w:val="00451F29"/>
    <w:rsid w:val="00451F4F"/>
    <w:rsid w:val="00452323"/>
    <w:rsid w:val="00452766"/>
    <w:rsid w:val="004529ED"/>
    <w:rsid w:val="00452AC3"/>
    <w:rsid w:val="00452EC5"/>
    <w:rsid w:val="0045342F"/>
    <w:rsid w:val="004535E3"/>
    <w:rsid w:val="00453870"/>
    <w:rsid w:val="00453A1E"/>
    <w:rsid w:val="00453AC8"/>
    <w:rsid w:val="00453CA6"/>
    <w:rsid w:val="00453CC8"/>
    <w:rsid w:val="00453FAD"/>
    <w:rsid w:val="0045473E"/>
    <w:rsid w:val="00454CCF"/>
    <w:rsid w:val="00454D5E"/>
    <w:rsid w:val="00454E9B"/>
    <w:rsid w:val="00455139"/>
    <w:rsid w:val="004551E0"/>
    <w:rsid w:val="00455203"/>
    <w:rsid w:val="0045520C"/>
    <w:rsid w:val="00455252"/>
    <w:rsid w:val="004555E9"/>
    <w:rsid w:val="0045563D"/>
    <w:rsid w:val="00455AE6"/>
    <w:rsid w:val="00455B07"/>
    <w:rsid w:val="00455B9E"/>
    <w:rsid w:val="00456146"/>
    <w:rsid w:val="00456191"/>
    <w:rsid w:val="00456360"/>
    <w:rsid w:val="0045690C"/>
    <w:rsid w:val="00456BB3"/>
    <w:rsid w:val="00456F80"/>
    <w:rsid w:val="0045774E"/>
    <w:rsid w:val="00457773"/>
    <w:rsid w:val="004578AA"/>
    <w:rsid w:val="004578DE"/>
    <w:rsid w:val="00457B75"/>
    <w:rsid w:val="00457D1A"/>
    <w:rsid w:val="00457FFB"/>
    <w:rsid w:val="0046044D"/>
    <w:rsid w:val="00460499"/>
    <w:rsid w:val="004605DF"/>
    <w:rsid w:val="004607F1"/>
    <w:rsid w:val="00460904"/>
    <w:rsid w:val="00460B33"/>
    <w:rsid w:val="00461E6C"/>
    <w:rsid w:val="004621DD"/>
    <w:rsid w:val="00462412"/>
    <w:rsid w:val="0046248B"/>
    <w:rsid w:val="004624DE"/>
    <w:rsid w:val="00462784"/>
    <w:rsid w:val="00462BBF"/>
    <w:rsid w:val="00462D12"/>
    <w:rsid w:val="004632D7"/>
    <w:rsid w:val="00463304"/>
    <w:rsid w:val="00463461"/>
    <w:rsid w:val="004635C2"/>
    <w:rsid w:val="0046374A"/>
    <w:rsid w:val="00463B82"/>
    <w:rsid w:val="00463BC6"/>
    <w:rsid w:val="00464093"/>
    <w:rsid w:val="004642F8"/>
    <w:rsid w:val="00464BBF"/>
    <w:rsid w:val="00464D08"/>
    <w:rsid w:val="00464EEE"/>
    <w:rsid w:val="00464FE1"/>
    <w:rsid w:val="004651FC"/>
    <w:rsid w:val="0046571B"/>
    <w:rsid w:val="004658F0"/>
    <w:rsid w:val="00465BF4"/>
    <w:rsid w:val="00465FD0"/>
    <w:rsid w:val="004662FE"/>
    <w:rsid w:val="004664D1"/>
    <w:rsid w:val="0046663A"/>
    <w:rsid w:val="00466DDD"/>
    <w:rsid w:val="004670C4"/>
    <w:rsid w:val="00467272"/>
    <w:rsid w:val="00467378"/>
    <w:rsid w:val="00467583"/>
    <w:rsid w:val="0046770A"/>
    <w:rsid w:val="00467C6A"/>
    <w:rsid w:val="00467DD7"/>
    <w:rsid w:val="004703FF"/>
    <w:rsid w:val="00470469"/>
    <w:rsid w:val="00470855"/>
    <w:rsid w:val="00470CD6"/>
    <w:rsid w:val="00471356"/>
    <w:rsid w:val="00471531"/>
    <w:rsid w:val="00471913"/>
    <w:rsid w:val="00471C18"/>
    <w:rsid w:val="004724B3"/>
    <w:rsid w:val="00472A59"/>
    <w:rsid w:val="00472E05"/>
    <w:rsid w:val="004733C5"/>
    <w:rsid w:val="00473BF1"/>
    <w:rsid w:val="00473CD5"/>
    <w:rsid w:val="00473F0C"/>
    <w:rsid w:val="00473FD6"/>
    <w:rsid w:val="00474231"/>
    <w:rsid w:val="004742E3"/>
    <w:rsid w:val="00474D1C"/>
    <w:rsid w:val="004750DD"/>
    <w:rsid w:val="0047533A"/>
    <w:rsid w:val="004753AF"/>
    <w:rsid w:val="004757FB"/>
    <w:rsid w:val="004765CD"/>
    <w:rsid w:val="00476836"/>
    <w:rsid w:val="00476972"/>
    <w:rsid w:val="0047700D"/>
    <w:rsid w:val="0047701D"/>
    <w:rsid w:val="0047717F"/>
    <w:rsid w:val="004773FA"/>
    <w:rsid w:val="00477675"/>
    <w:rsid w:val="0047773D"/>
    <w:rsid w:val="00477807"/>
    <w:rsid w:val="00477A96"/>
    <w:rsid w:val="00477F6B"/>
    <w:rsid w:val="004801C2"/>
    <w:rsid w:val="00480998"/>
    <w:rsid w:val="004811D2"/>
    <w:rsid w:val="00481A42"/>
    <w:rsid w:val="00482439"/>
    <w:rsid w:val="004825DA"/>
    <w:rsid w:val="00482960"/>
    <w:rsid w:val="00482B26"/>
    <w:rsid w:val="0048309C"/>
    <w:rsid w:val="00483216"/>
    <w:rsid w:val="00483653"/>
    <w:rsid w:val="00483871"/>
    <w:rsid w:val="00483FEC"/>
    <w:rsid w:val="0048427C"/>
    <w:rsid w:val="004843FB"/>
    <w:rsid w:val="004845F6"/>
    <w:rsid w:val="004848A6"/>
    <w:rsid w:val="0048496A"/>
    <w:rsid w:val="00484C1A"/>
    <w:rsid w:val="00484DDE"/>
    <w:rsid w:val="00485270"/>
    <w:rsid w:val="004853C1"/>
    <w:rsid w:val="0048571F"/>
    <w:rsid w:val="004860D7"/>
    <w:rsid w:val="004860E5"/>
    <w:rsid w:val="00486546"/>
    <w:rsid w:val="00486F4E"/>
    <w:rsid w:val="0048739B"/>
    <w:rsid w:val="004879D0"/>
    <w:rsid w:val="00487BB0"/>
    <w:rsid w:val="00487D92"/>
    <w:rsid w:val="00487F79"/>
    <w:rsid w:val="00490315"/>
    <w:rsid w:val="00490817"/>
    <w:rsid w:val="00490E17"/>
    <w:rsid w:val="00491BB9"/>
    <w:rsid w:val="00491C99"/>
    <w:rsid w:val="00491E7A"/>
    <w:rsid w:val="00492647"/>
    <w:rsid w:val="00492AD4"/>
    <w:rsid w:val="00493695"/>
    <w:rsid w:val="004939D2"/>
    <w:rsid w:val="00493A20"/>
    <w:rsid w:val="00493C99"/>
    <w:rsid w:val="004940C6"/>
    <w:rsid w:val="00494954"/>
    <w:rsid w:val="00494E72"/>
    <w:rsid w:val="00494EA4"/>
    <w:rsid w:val="00495009"/>
    <w:rsid w:val="0049513B"/>
    <w:rsid w:val="0049543B"/>
    <w:rsid w:val="00495BB2"/>
    <w:rsid w:val="00495DC2"/>
    <w:rsid w:val="0049602A"/>
    <w:rsid w:val="0049677F"/>
    <w:rsid w:val="0049678E"/>
    <w:rsid w:val="00497859"/>
    <w:rsid w:val="004978A6"/>
    <w:rsid w:val="004978DD"/>
    <w:rsid w:val="00497A61"/>
    <w:rsid w:val="00497FAF"/>
    <w:rsid w:val="004A042B"/>
    <w:rsid w:val="004A0497"/>
    <w:rsid w:val="004A0BC8"/>
    <w:rsid w:val="004A0F5C"/>
    <w:rsid w:val="004A1417"/>
    <w:rsid w:val="004A14ED"/>
    <w:rsid w:val="004A166A"/>
    <w:rsid w:val="004A1A94"/>
    <w:rsid w:val="004A1B21"/>
    <w:rsid w:val="004A1B3D"/>
    <w:rsid w:val="004A1F07"/>
    <w:rsid w:val="004A1F2F"/>
    <w:rsid w:val="004A262D"/>
    <w:rsid w:val="004A2639"/>
    <w:rsid w:val="004A3134"/>
    <w:rsid w:val="004A3667"/>
    <w:rsid w:val="004A36AA"/>
    <w:rsid w:val="004A38DE"/>
    <w:rsid w:val="004A3A29"/>
    <w:rsid w:val="004A3E63"/>
    <w:rsid w:val="004A4048"/>
    <w:rsid w:val="004A4369"/>
    <w:rsid w:val="004A43D5"/>
    <w:rsid w:val="004A479F"/>
    <w:rsid w:val="004A4B26"/>
    <w:rsid w:val="004A4ECE"/>
    <w:rsid w:val="004A4F2B"/>
    <w:rsid w:val="004A5032"/>
    <w:rsid w:val="004A50BF"/>
    <w:rsid w:val="004A5792"/>
    <w:rsid w:val="004A6142"/>
    <w:rsid w:val="004A651E"/>
    <w:rsid w:val="004A6EFD"/>
    <w:rsid w:val="004A6F60"/>
    <w:rsid w:val="004A6F8B"/>
    <w:rsid w:val="004A6FD2"/>
    <w:rsid w:val="004A700B"/>
    <w:rsid w:val="004A724B"/>
    <w:rsid w:val="004A74F4"/>
    <w:rsid w:val="004A7517"/>
    <w:rsid w:val="004A7FAF"/>
    <w:rsid w:val="004B021A"/>
    <w:rsid w:val="004B0746"/>
    <w:rsid w:val="004B0DF0"/>
    <w:rsid w:val="004B0DF2"/>
    <w:rsid w:val="004B0E04"/>
    <w:rsid w:val="004B0EE2"/>
    <w:rsid w:val="004B0FA5"/>
    <w:rsid w:val="004B1626"/>
    <w:rsid w:val="004B199F"/>
    <w:rsid w:val="004B19E6"/>
    <w:rsid w:val="004B1A9F"/>
    <w:rsid w:val="004B218E"/>
    <w:rsid w:val="004B221F"/>
    <w:rsid w:val="004B2803"/>
    <w:rsid w:val="004B318F"/>
    <w:rsid w:val="004B3313"/>
    <w:rsid w:val="004B3388"/>
    <w:rsid w:val="004B34B8"/>
    <w:rsid w:val="004B398E"/>
    <w:rsid w:val="004B39B9"/>
    <w:rsid w:val="004B3F3D"/>
    <w:rsid w:val="004B40F9"/>
    <w:rsid w:val="004B434D"/>
    <w:rsid w:val="004B458E"/>
    <w:rsid w:val="004B4A9E"/>
    <w:rsid w:val="004B4ACB"/>
    <w:rsid w:val="004B4D1A"/>
    <w:rsid w:val="004B4D8D"/>
    <w:rsid w:val="004B4DDA"/>
    <w:rsid w:val="004B4E1A"/>
    <w:rsid w:val="004B4EA2"/>
    <w:rsid w:val="004B4FBD"/>
    <w:rsid w:val="004B51A7"/>
    <w:rsid w:val="004B5807"/>
    <w:rsid w:val="004B5837"/>
    <w:rsid w:val="004B5A24"/>
    <w:rsid w:val="004B5A86"/>
    <w:rsid w:val="004B5B0D"/>
    <w:rsid w:val="004B5BFA"/>
    <w:rsid w:val="004B5C3D"/>
    <w:rsid w:val="004B5C63"/>
    <w:rsid w:val="004B5E27"/>
    <w:rsid w:val="004B60D2"/>
    <w:rsid w:val="004B62FE"/>
    <w:rsid w:val="004B6311"/>
    <w:rsid w:val="004B6335"/>
    <w:rsid w:val="004B6518"/>
    <w:rsid w:val="004B6BB9"/>
    <w:rsid w:val="004B6C50"/>
    <w:rsid w:val="004B6C7F"/>
    <w:rsid w:val="004B6F05"/>
    <w:rsid w:val="004B6F15"/>
    <w:rsid w:val="004B7459"/>
    <w:rsid w:val="004B789C"/>
    <w:rsid w:val="004B7EB6"/>
    <w:rsid w:val="004C01A6"/>
    <w:rsid w:val="004C03BA"/>
    <w:rsid w:val="004C083E"/>
    <w:rsid w:val="004C0DE3"/>
    <w:rsid w:val="004C0EC6"/>
    <w:rsid w:val="004C18FC"/>
    <w:rsid w:val="004C1F2F"/>
    <w:rsid w:val="004C2251"/>
    <w:rsid w:val="004C2771"/>
    <w:rsid w:val="004C2B87"/>
    <w:rsid w:val="004C2D2A"/>
    <w:rsid w:val="004C2DAC"/>
    <w:rsid w:val="004C3142"/>
    <w:rsid w:val="004C31B3"/>
    <w:rsid w:val="004C3377"/>
    <w:rsid w:val="004C33FC"/>
    <w:rsid w:val="004C39CE"/>
    <w:rsid w:val="004C3A05"/>
    <w:rsid w:val="004C4284"/>
    <w:rsid w:val="004C428C"/>
    <w:rsid w:val="004C4300"/>
    <w:rsid w:val="004C4543"/>
    <w:rsid w:val="004C4552"/>
    <w:rsid w:val="004C4726"/>
    <w:rsid w:val="004C4A05"/>
    <w:rsid w:val="004C4F09"/>
    <w:rsid w:val="004C5923"/>
    <w:rsid w:val="004C5B78"/>
    <w:rsid w:val="004C60C3"/>
    <w:rsid w:val="004C631A"/>
    <w:rsid w:val="004C64CF"/>
    <w:rsid w:val="004C71AA"/>
    <w:rsid w:val="004C732F"/>
    <w:rsid w:val="004C73A4"/>
    <w:rsid w:val="004C76EA"/>
    <w:rsid w:val="004C779E"/>
    <w:rsid w:val="004C793E"/>
    <w:rsid w:val="004C7DD1"/>
    <w:rsid w:val="004D0495"/>
    <w:rsid w:val="004D0A8E"/>
    <w:rsid w:val="004D0CA1"/>
    <w:rsid w:val="004D123F"/>
    <w:rsid w:val="004D1394"/>
    <w:rsid w:val="004D1787"/>
    <w:rsid w:val="004D1A76"/>
    <w:rsid w:val="004D1CE1"/>
    <w:rsid w:val="004D2356"/>
    <w:rsid w:val="004D2514"/>
    <w:rsid w:val="004D278F"/>
    <w:rsid w:val="004D2D27"/>
    <w:rsid w:val="004D2FE7"/>
    <w:rsid w:val="004D3476"/>
    <w:rsid w:val="004D385F"/>
    <w:rsid w:val="004D3B39"/>
    <w:rsid w:val="004D3C70"/>
    <w:rsid w:val="004D413C"/>
    <w:rsid w:val="004D41E5"/>
    <w:rsid w:val="004D4B8E"/>
    <w:rsid w:val="004D4BC2"/>
    <w:rsid w:val="004D4F56"/>
    <w:rsid w:val="004D50FC"/>
    <w:rsid w:val="004D52F1"/>
    <w:rsid w:val="004D54B5"/>
    <w:rsid w:val="004D54DE"/>
    <w:rsid w:val="004D553B"/>
    <w:rsid w:val="004D5979"/>
    <w:rsid w:val="004D5B5E"/>
    <w:rsid w:val="004D5DD6"/>
    <w:rsid w:val="004D5E63"/>
    <w:rsid w:val="004D6004"/>
    <w:rsid w:val="004D6906"/>
    <w:rsid w:val="004D717A"/>
    <w:rsid w:val="004D73E9"/>
    <w:rsid w:val="004D76C3"/>
    <w:rsid w:val="004D795F"/>
    <w:rsid w:val="004D7CC8"/>
    <w:rsid w:val="004D7DDE"/>
    <w:rsid w:val="004D7DF8"/>
    <w:rsid w:val="004E00E9"/>
    <w:rsid w:val="004E0892"/>
    <w:rsid w:val="004E0ABE"/>
    <w:rsid w:val="004E0B3A"/>
    <w:rsid w:val="004E1411"/>
    <w:rsid w:val="004E1C8F"/>
    <w:rsid w:val="004E1D15"/>
    <w:rsid w:val="004E26B6"/>
    <w:rsid w:val="004E2745"/>
    <w:rsid w:val="004E27D3"/>
    <w:rsid w:val="004E2B23"/>
    <w:rsid w:val="004E3143"/>
    <w:rsid w:val="004E39C3"/>
    <w:rsid w:val="004E3C8C"/>
    <w:rsid w:val="004E3DEC"/>
    <w:rsid w:val="004E413A"/>
    <w:rsid w:val="004E4610"/>
    <w:rsid w:val="004E467F"/>
    <w:rsid w:val="004E4753"/>
    <w:rsid w:val="004E4D92"/>
    <w:rsid w:val="004E4E53"/>
    <w:rsid w:val="004E5003"/>
    <w:rsid w:val="004E5203"/>
    <w:rsid w:val="004E5698"/>
    <w:rsid w:val="004E575C"/>
    <w:rsid w:val="004E5B16"/>
    <w:rsid w:val="004E5F11"/>
    <w:rsid w:val="004E60E9"/>
    <w:rsid w:val="004E6237"/>
    <w:rsid w:val="004E62B2"/>
    <w:rsid w:val="004E666B"/>
    <w:rsid w:val="004E68AE"/>
    <w:rsid w:val="004E6C88"/>
    <w:rsid w:val="004E6D61"/>
    <w:rsid w:val="004E721C"/>
    <w:rsid w:val="004E7273"/>
    <w:rsid w:val="004E757D"/>
    <w:rsid w:val="004E7804"/>
    <w:rsid w:val="004E7A83"/>
    <w:rsid w:val="004E7D0E"/>
    <w:rsid w:val="004E7FFC"/>
    <w:rsid w:val="004F07E8"/>
    <w:rsid w:val="004F0DDD"/>
    <w:rsid w:val="004F108B"/>
    <w:rsid w:val="004F1D25"/>
    <w:rsid w:val="004F1E0B"/>
    <w:rsid w:val="004F1F03"/>
    <w:rsid w:val="004F1FF8"/>
    <w:rsid w:val="004F20A1"/>
    <w:rsid w:val="004F277A"/>
    <w:rsid w:val="004F2B45"/>
    <w:rsid w:val="004F34BB"/>
    <w:rsid w:val="004F360E"/>
    <w:rsid w:val="004F3634"/>
    <w:rsid w:val="004F3899"/>
    <w:rsid w:val="004F39D4"/>
    <w:rsid w:val="004F3DCF"/>
    <w:rsid w:val="004F3F13"/>
    <w:rsid w:val="004F3F75"/>
    <w:rsid w:val="004F42F4"/>
    <w:rsid w:val="004F4CEB"/>
    <w:rsid w:val="004F54FB"/>
    <w:rsid w:val="004F5706"/>
    <w:rsid w:val="004F591A"/>
    <w:rsid w:val="004F5ECE"/>
    <w:rsid w:val="004F5FAA"/>
    <w:rsid w:val="004F61AB"/>
    <w:rsid w:val="004F6A4B"/>
    <w:rsid w:val="004F711F"/>
    <w:rsid w:val="004F7176"/>
    <w:rsid w:val="004F7709"/>
    <w:rsid w:val="004F7814"/>
    <w:rsid w:val="004F78E4"/>
    <w:rsid w:val="004F7C56"/>
    <w:rsid w:val="0050007B"/>
    <w:rsid w:val="00500320"/>
    <w:rsid w:val="0050080D"/>
    <w:rsid w:val="00500852"/>
    <w:rsid w:val="00500A00"/>
    <w:rsid w:val="00500C86"/>
    <w:rsid w:val="005010F7"/>
    <w:rsid w:val="00501683"/>
    <w:rsid w:val="00501830"/>
    <w:rsid w:val="00501907"/>
    <w:rsid w:val="0050235D"/>
    <w:rsid w:val="0050263D"/>
    <w:rsid w:val="00502811"/>
    <w:rsid w:val="005028C6"/>
    <w:rsid w:val="005028FA"/>
    <w:rsid w:val="0050298E"/>
    <w:rsid w:val="005029FF"/>
    <w:rsid w:val="00502AC7"/>
    <w:rsid w:val="00502BE7"/>
    <w:rsid w:val="00502F42"/>
    <w:rsid w:val="00503008"/>
    <w:rsid w:val="00503BB2"/>
    <w:rsid w:val="00503BE3"/>
    <w:rsid w:val="00503C63"/>
    <w:rsid w:val="0050400C"/>
    <w:rsid w:val="0050425B"/>
    <w:rsid w:val="0050473C"/>
    <w:rsid w:val="005048E3"/>
    <w:rsid w:val="005048F8"/>
    <w:rsid w:val="00504ADC"/>
    <w:rsid w:val="00504CB8"/>
    <w:rsid w:val="00505222"/>
    <w:rsid w:val="00505A2C"/>
    <w:rsid w:val="00505ACA"/>
    <w:rsid w:val="00505AF2"/>
    <w:rsid w:val="00505DC1"/>
    <w:rsid w:val="00505F19"/>
    <w:rsid w:val="005061C5"/>
    <w:rsid w:val="0050622B"/>
    <w:rsid w:val="00506795"/>
    <w:rsid w:val="00506835"/>
    <w:rsid w:val="00506935"/>
    <w:rsid w:val="0050696B"/>
    <w:rsid w:val="005069F8"/>
    <w:rsid w:val="00506A70"/>
    <w:rsid w:val="00506A8B"/>
    <w:rsid w:val="00506AB0"/>
    <w:rsid w:val="00506B58"/>
    <w:rsid w:val="00506B95"/>
    <w:rsid w:val="00506DC4"/>
    <w:rsid w:val="0050712B"/>
    <w:rsid w:val="0050723D"/>
    <w:rsid w:val="00507366"/>
    <w:rsid w:val="00507442"/>
    <w:rsid w:val="00507578"/>
    <w:rsid w:val="00507745"/>
    <w:rsid w:val="00507766"/>
    <w:rsid w:val="00507AA6"/>
    <w:rsid w:val="0051053F"/>
    <w:rsid w:val="00510648"/>
    <w:rsid w:val="00510C85"/>
    <w:rsid w:val="00510E91"/>
    <w:rsid w:val="00511016"/>
    <w:rsid w:val="00511690"/>
    <w:rsid w:val="005116A3"/>
    <w:rsid w:val="00511766"/>
    <w:rsid w:val="00511A7F"/>
    <w:rsid w:val="0051219D"/>
    <w:rsid w:val="00512328"/>
    <w:rsid w:val="00512503"/>
    <w:rsid w:val="005127CE"/>
    <w:rsid w:val="00512889"/>
    <w:rsid w:val="00512EE5"/>
    <w:rsid w:val="005137B7"/>
    <w:rsid w:val="005138F5"/>
    <w:rsid w:val="00513C15"/>
    <w:rsid w:val="00513D4F"/>
    <w:rsid w:val="00513EAF"/>
    <w:rsid w:val="005142EA"/>
    <w:rsid w:val="0051442E"/>
    <w:rsid w:val="00514528"/>
    <w:rsid w:val="00514CD0"/>
    <w:rsid w:val="005151B6"/>
    <w:rsid w:val="0051549E"/>
    <w:rsid w:val="00515672"/>
    <w:rsid w:val="00515B5E"/>
    <w:rsid w:val="005163A1"/>
    <w:rsid w:val="0051666D"/>
    <w:rsid w:val="00516915"/>
    <w:rsid w:val="005169FC"/>
    <w:rsid w:val="00516B99"/>
    <w:rsid w:val="005171EF"/>
    <w:rsid w:val="00517276"/>
    <w:rsid w:val="00517364"/>
    <w:rsid w:val="005174D0"/>
    <w:rsid w:val="005176CA"/>
    <w:rsid w:val="00517869"/>
    <w:rsid w:val="00517C72"/>
    <w:rsid w:val="00517EF3"/>
    <w:rsid w:val="00517F36"/>
    <w:rsid w:val="00520082"/>
    <w:rsid w:val="005201E7"/>
    <w:rsid w:val="0052029D"/>
    <w:rsid w:val="005202B6"/>
    <w:rsid w:val="00520319"/>
    <w:rsid w:val="005203F8"/>
    <w:rsid w:val="005208B4"/>
    <w:rsid w:val="00520ABF"/>
    <w:rsid w:val="00520C14"/>
    <w:rsid w:val="00520ECB"/>
    <w:rsid w:val="00520F16"/>
    <w:rsid w:val="0052125C"/>
    <w:rsid w:val="00521B8D"/>
    <w:rsid w:val="00521FE4"/>
    <w:rsid w:val="00522162"/>
    <w:rsid w:val="00522253"/>
    <w:rsid w:val="005222D2"/>
    <w:rsid w:val="00522430"/>
    <w:rsid w:val="00522A6F"/>
    <w:rsid w:val="00522C55"/>
    <w:rsid w:val="00523214"/>
    <w:rsid w:val="00523473"/>
    <w:rsid w:val="005234EC"/>
    <w:rsid w:val="00523890"/>
    <w:rsid w:val="00523939"/>
    <w:rsid w:val="005239FD"/>
    <w:rsid w:val="00523BAA"/>
    <w:rsid w:val="00523FBD"/>
    <w:rsid w:val="00524261"/>
    <w:rsid w:val="005247B7"/>
    <w:rsid w:val="00525051"/>
    <w:rsid w:val="00525AE9"/>
    <w:rsid w:val="00525D28"/>
    <w:rsid w:val="00525D33"/>
    <w:rsid w:val="00525D8D"/>
    <w:rsid w:val="00526108"/>
    <w:rsid w:val="005264B6"/>
    <w:rsid w:val="005269BA"/>
    <w:rsid w:val="00526CE6"/>
    <w:rsid w:val="00526DBB"/>
    <w:rsid w:val="0052705F"/>
    <w:rsid w:val="005270AE"/>
    <w:rsid w:val="005270C4"/>
    <w:rsid w:val="005270C8"/>
    <w:rsid w:val="00527250"/>
    <w:rsid w:val="005275EC"/>
    <w:rsid w:val="0052762E"/>
    <w:rsid w:val="00527C4D"/>
    <w:rsid w:val="00527F34"/>
    <w:rsid w:val="005304B1"/>
    <w:rsid w:val="005307AD"/>
    <w:rsid w:val="005309E5"/>
    <w:rsid w:val="00530D93"/>
    <w:rsid w:val="00530E4A"/>
    <w:rsid w:val="0053129A"/>
    <w:rsid w:val="005317A6"/>
    <w:rsid w:val="00531D5B"/>
    <w:rsid w:val="00531E49"/>
    <w:rsid w:val="00531FDB"/>
    <w:rsid w:val="0053256C"/>
    <w:rsid w:val="00532860"/>
    <w:rsid w:val="005336FC"/>
    <w:rsid w:val="00533B75"/>
    <w:rsid w:val="00533C00"/>
    <w:rsid w:val="005343B5"/>
    <w:rsid w:val="00534793"/>
    <w:rsid w:val="00534A78"/>
    <w:rsid w:val="00534C10"/>
    <w:rsid w:val="00534E83"/>
    <w:rsid w:val="00534EF5"/>
    <w:rsid w:val="00535177"/>
    <w:rsid w:val="005352E7"/>
    <w:rsid w:val="00535453"/>
    <w:rsid w:val="005358F0"/>
    <w:rsid w:val="00535945"/>
    <w:rsid w:val="00535A2E"/>
    <w:rsid w:val="00535EC1"/>
    <w:rsid w:val="00536423"/>
    <w:rsid w:val="0053657A"/>
    <w:rsid w:val="00536637"/>
    <w:rsid w:val="005370AB"/>
    <w:rsid w:val="00537571"/>
    <w:rsid w:val="00537AD6"/>
    <w:rsid w:val="00537B70"/>
    <w:rsid w:val="00537D78"/>
    <w:rsid w:val="00537F66"/>
    <w:rsid w:val="00537F90"/>
    <w:rsid w:val="00540045"/>
    <w:rsid w:val="005400C7"/>
    <w:rsid w:val="005405BF"/>
    <w:rsid w:val="00540722"/>
    <w:rsid w:val="00540897"/>
    <w:rsid w:val="005409EA"/>
    <w:rsid w:val="00540CD4"/>
    <w:rsid w:val="0054118C"/>
    <w:rsid w:val="005416E7"/>
    <w:rsid w:val="00541832"/>
    <w:rsid w:val="00541F86"/>
    <w:rsid w:val="00541FE4"/>
    <w:rsid w:val="00542401"/>
    <w:rsid w:val="00542476"/>
    <w:rsid w:val="00542B18"/>
    <w:rsid w:val="00542BF9"/>
    <w:rsid w:val="00542DA8"/>
    <w:rsid w:val="005435F5"/>
    <w:rsid w:val="00543779"/>
    <w:rsid w:val="00543841"/>
    <w:rsid w:val="00543B7C"/>
    <w:rsid w:val="00544953"/>
    <w:rsid w:val="00544D3C"/>
    <w:rsid w:val="00545122"/>
    <w:rsid w:val="005455A5"/>
    <w:rsid w:val="00545653"/>
    <w:rsid w:val="0054574F"/>
    <w:rsid w:val="005457EA"/>
    <w:rsid w:val="00545A07"/>
    <w:rsid w:val="00545B6B"/>
    <w:rsid w:val="00545BC3"/>
    <w:rsid w:val="00545C91"/>
    <w:rsid w:val="00545EF5"/>
    <w:rsid w:val="00546036"/>
    <w:rsid w:val="00546081"/>
    <w:rsid w:val="005467AB"/>
    <w:rsid w:val="00546817"/>
    <w:rsid w:val="0054690C"/>
    <w:rsid w:val="00546A68"/>
    <w:rsid w:val="00546AC1"/>
    <w:rsid w:val="00546D32"/>
    <w:rsid w:val="00546DD4"/>
    <w:rsid w:val="005476AA"/>
    <w:rsid w:val="005476FA"/>
    <w:rsid w:val="005479B5"/>
    <w:rsid w:val="0055040E"/>
    <w:rsid w:val="0055041E"/>
    <w:rsid w:val="005508E3"/>
    <w:rsid w:val="00550AE3"/>
    <w:rsid w:val="00550EA5"/>
    <w:rsid w:val="00551086"/>
    <w:rsid w:val="00551213"/>
    <w:rsid w:val="005517CA"/>
    <w:rsid w:val="005518C3"/>
    <w:rsid w:val="00551988"/>
    <w:rsid w:val="00551E32"/>
    <w:rsid w:val="00551E82"/>
    <w:rsid w:val="005520A7"/>
    <w:rsid w:val="00552504"/>
    <w:rsid w:val="005525AB"/>
    <w:rsid w:val="00552808"/>
    <w:rsid w:val="0055295A"/>
    <w:rsid w:val="00552A52"/>
    <w:rsid w:val="005538E5"/>
    <w:rsid w:val="0055415B"/>
    <w:rsid w:val="005542DC"/>
    <w:rsid w:val="005547DB"/>
    <w:rsid w:val="00554DBA"/>
    <w:rsid w:val="00555000"/>
    <w:rsid w:val="005550B4"/>
    <w:rsid w:val="0055514F"/>
    <w:rsid w:val="00555172"/>
    <w:rsid w:val="005555A5"/>
    <w:rsid w:val="00555841"/>
    <w:rsid w:val="0055596C"/>
    <w:rsid w:val="00555DE7"/>
    <w:rsid w:val="00555F95"/>
    <w:rsid w:val="005561AD"/>
    <w:rsid w:val="005562CA"/>
    <w:rsid w:val="005564CE"/>
    <w:rsid w:val="00556634"/>
    <w:rsid w:val="00556647"/>
    <w:rsid w:val="00556688"/>
    <w:rsid w:val="005570D3"/>
    <w:rsid w:val="0055741D"/>
    <w:rsid w:val="005579D8"/>
    <w:rsid w:val="00557A27"/>
    <w:rsid w:val="00557FE1"/>
    <w:rsid w:val="00560284"/>
    <w:rsid w:val="00560429"/>
    <w:rsid w:val="005607F5"/>
    <w:rsid w:val="005608EC"/>
    <w:rsid w:val="00560AEA"/>
    <w:rsid w:val="00560B21"/>
    <w:rsid w:val="0056139E"/>
    <w:rsid w:val="005615B8"/>
    <w:rsid w:val="00561933"/>
    <w:rsid w:val="00561B53"/>
    <w:rsid w:val="00561D9F"/>
    <w:rsid w:val="0056260B"/>
    <w:rsid w:val="0056266C"/>
    <w:rsid w:val="00562A6E"/>
    <w:rsid w:val="005635AF"/>
    <w:rsid w:val="00563939"/>
    <w:rsid w:val="00563D3D"/>
    <w:rsid w:val="005643B0"/>
    <w:rsid w:val="00564659"/>
    <w:rsid w:val="00564A16"/>
    <w:rsid w:val="00564EC6"/>
    <w:rsid w:val="005650E7"/>
    <w:rsid w:val="00565299"/>
    <w:rsid w:val="00565E87"/>
    <w:rsid w:val="005660C7"/>
    <w:rsid w:val="005665C1"/>
    <w:rsid w:val="00566707"/>
    <w:rsid w:val="005668D6"/>
    <w:rsid w:val="005670DE"/>
    <w:rsid w:val="00567475"/>
    <w:rsid w:val="0056758C"/>
    <w:rsid w:val="005678EA"/>
    <w:rsid w:val="0057007C"/>
    <w:rsid w:val="005701D5"/>
    <w:rsid w:val="00570714"/>
    <w:rsid w:val="00570930"/>
    <w:rsid w:val="005709DD"/>
    <w:rsid w:val="00570D3B"/>
    <w:rsid w:val="00570EBC"/>
    <w:rsid w:val="00571152"/>
    <w:rsid w:val="00571229"/>
    <w:rsid w:val="0057163E"/>
    <w:rsid w:val="005716C6"/>
    <w:rsid w:val="005717F7"/>
    <w:rsid w:val="00571E1C"/>
    <w:rsid w:val="00571F0A"/>
    <w:rsid w:val="00571F10"/>
    <w:rsid w:val="00572389"/>
    <w:rsid w:val="0057294D"/>
    <w:rsid w:val="00572DB2"/>
    <w:rsid w:val="00573309"/>
    <w:rsid w:val="00573318"/>
    <w:rsid w:val="00573477"/>
    <w:rsid w:val="00573755"/>
    <w:rsid w:val="00573826"/>
    <w:rsid w:val="00573A5A"/>
    <w:rsid w:val="00573AAF"/>
    <w:rsid w:val="00573B74"/>
    <w:rsid w:val="00573CE7"/>
    <w:rsid w:val="005746BA"/>
    <w:rsid w:val="005746F8"/>
    <w:rsid w:val="005749CC"/>
    <w:rsid w:val="005751D1"/>
    <w:rsid w:val="00575201"/>
    <w:rsid w:val="0057532B"/>
    <w:rsid w:val="005753A3"/>
    <w:rsid w:val="005755DB"/>
    <w:rsid w:val="00575D16"/>
    <w:rsid w:val="00575D5E"/>
    <w:rsid w:val="00576105"/>
    <w:rsid w:val="00576206"/>
    <w:rsid w:val="005764AA"/>
    <w:rsid w:val="00576806"/>
    <w:rsid w:val="00576E0A"/>
    <w:rsid w:val="005772F1"/>
    <w:rsid w:val="00577856"/>
    <w:rsid w:val="00577981"/>
    <w:rsid w:val="00577BC6"/>
    <w:rsid w:val="00577CF3"/>
    <w:rsid w:val="00580249"/>
    <w:rsid w:val="00580703"/>
    <w:rsid w:val="00580C40"/>
    <w:rsid w:val="00580DA6"/>
    <w:rsid w:val="00580E01"/>
    <w:rsid w:val="0058155F"/>
    <w:rsid w:val="005815CA"/>
    <w:rsid w:val="005815FA"/>
    <w:rsid w:val="005818C8"/>
    <w:rsid w:val="00581A4B"/>
    <w:rsid w:val="00581F75"/>
    <w:rsid w:val="00582038"/>
    <w:rsid w:val="00582531"/>
    <w:rsid w:val="005831C7"/>
    <w:rsid w:val="005834E3"/>
    <w:rsid w:val="005835E3"/>
    <w:rsid w:val="0058362C"/>
    <w:rsid w:val="005838D1"/>
    <w:rsid w:val="00583951"/>
    <w:rsid w:val="00583B03"/>
    <w:rsid w:val="00583CCD"/>
    <w:rsid w:val="00584671"/>
    <w:rsid w:val="005848C9"/>
    <w:rsid w:val="0058562C"/>
    <w:rsid w:val="00585987"/>
    <w:rsid w:val="00585ACE"/>
    <w:rsid w:val="00585E76"/>
    <w:rsid w:val="0058621F"/>
    <w:rsid w:val="0058627F"/>
    <w:rsid w:val="00586851"/>
    <w:rsid w:val="00586D9A"/>
    <w:rsid w:val="00587430"/>
    <w:rsid w:val="00587B43"/>
    <w:rsid w:val="00587D0D"/>
    <w:rsid w:val="00587D76"/>
    <w:rsid w:val="00587DCE"/>
    <w:rsid w:val="0059021E"/>
    <w:rsid w:val="005904F6"/>
    <w:rsid w:val="0059077E"/>
    <w:rsid w:val="005909F5"/>
    <w:rsid w:val="00590F08"/>
    <w:rsid w:val="00590F43"/>
    <w:rsid w:val="005912C4"/>
    <w:rsid w:val="00591421"/>
    <w:rsid w:val="00591533"/>
    <w:rsid w:val="0059154A"/>
    <w:rsid w:val="005915A6"/>
    <w:rsid w:val="0059191B"/>
    <w:rsid w:val="00591EEB"/>
    <w:rsid w:val="005921E9"/>
    <w:rsid w:val="00592695"/>
    <w:rsid w:val="005926E2"/>
    <w:rsid w:val="00592933"/>
    <w:rsid w:val="00592CE0"/>
    <w:rsid w:val="00592CE9"/>
    <w:rsid w:val="00592E97"/>
    <w:rsid w:val="00592F09"/>
    <w:rsid w:val="0059312F"/>
    <w:rsid w:val="00593224"/>
    <w:rsid w:val="0059326F"/>
    <w:rsid w:val="00593295"/>
    <w:rsid w:val="0059349A"/>
    <w:rsid w:val="005934CC"/>
    <w:rsid w:val="005935A3"/>
    <w:rsid w:val="0059376F"/>
    <w:rsid w:val="00593A0D"/>
    <w:rsid w:val="00593ED2"/>
    <w:rsid w:val="00594012"/>
    <w:rsid w:val="005942AE"/>
    <w:rsid w:val="0059468D"/>
    <w:rsid w:val="005948E3"/>
    <w:rsid w:val="00594AA3"/>
    <w:rsid w:val="00594B18"/>
    <w:rsid w:val="00594E3D"/>
    <w:rsid w:val="00594F52"/>
    <w:rsid w:val="00595279"/>
    <w:rsid w:val="00595574"/>
    <w:rsid w:val="00595BFF"/>
    <w:rsid w:val="00595F87"/>
    <w:rsid w:val="0059611E"/>
    <w:rsid w:val="00596192"/>
    <w:rsid w:val="00596B1C"/>
    <w:rsid w:val="00596C18"/>
    <w:rsid w:val="00596EC5"/>
    <w:rsid w:val="00596FC9"/>
    <w:rsid w:val="00597439"/>
    <w:rsid w:val="00597AED"/>
    <w:rsid w:val="00597CAA"/>
    <w:rsid w:val="00597CDE"/>
    <w:rsid w:val="00597E51"/>
    <w:rsid w:val="00597E92"/>
    <w:rsid w:val="005A00E6"/>
    <w:rsid w:val="005A0326"/>
    <w:rsid w:val="005A0BD2"/>
    <w:rsid w:val="005A0FC4"/>
    <w:rsid w:val="005A1118"/>
    <w:rsid w:val="005A120B"/>
    <w:rsid w:val="005A132C"/>
    <w:rsid w:val="005A1357"/>
    <w:rsid w:val="005A16AE"/>
    <w:rsid w:val="005A17F8"/>
    <w:rsid w:val="005A18B5"/>
    <w:rsid w:val="005A1A3A"/>
    <w:rsid w:val="005A1C51"/>
    <w:rsid w:val="005A1F3F"/>
    <w:rsid w:val="005A252C"/>
    <w:rsid w:val="005A27B5"/>
    <w:rsid w:val="005A2855"/>
    <w:rsid w:val="005A28F9"/>
    <w:rsid w:val="005A2B94"/>
    <w:rsid w:val="005A2CA8"/>
    <w:rsid w:val="005A3154"/>
    <w:rsid w:val="005A32FD"/>
    <w:rsid w:val="005A34F4"/>
    <w:rsid w:val="005A35D3"/>
    <w:rsid w:val="005A389D"/>
    <w:rsid w:val="005A398A"/>
    <w:rsid w:val="005A3DDE"/>
    <w:rsid w:val="005A4F0B"/>
    <w:rsid w:val="005A4FD4"/>
    <w:rsid w:val="005A5023"/>
    <w:rsid w:val="005A50D3"/>
    <w:rsid w:val="005A5393"/>
    <w:rsid w:val="005A5956"/>
    <w:rsid w:val="005A64BB"/>
    <w:rsid w:val="005A64CE"/>
    <w:rsid w:val="005A6968"/>
    <w:rsid w:val="005A6EBD"/>
    <w:rsid w:val="005A721F"/>
    <w:rsid w:val="005A7563"/>
    <w:rsid w:val="005A7A47"/>
    <w:rsid w:val="005B001E"/>
    <w:rsid w:val="005B02BE"/>
    <w:rsid w:val="005B070D"/>
    <w:rsid w:val="005B0E68"/>
    <w:rsid w:val="005B156C"/>
    <w:rsid w:val="005B1BCE"/>
    <w:rsid w:val="005B1EAF"/>
    <w:rsid w:val="005B21D4"/>
    <w:rsid w:val="005B27C8"/>
    <w:rsid w:val="005B316B"/>
    <w:rsid w:val="005B3390"/>
    <w:rsid w:val="005B3397"/>
    <w:rsid w:val="005B3408"/>
    <w:rsid w:val="005B3478"/>
    <w:rsid w:val="005B385D"/>
    <w:rsid w:val="005B3E01"/>
    <w:rsid w:val="005B40A5"/>
    <w:rsid w:val="005B4843"/>
    <w:rsid w:val="005B4C6C"/>
    <w:rsid w:val="005B4F13"/>
    <w:rsid w:val="005B5069"/>
    <w:rsid w:val="005B5600"/>
    <w:rsid w:val="005B5880"/>
    <w:rsid w:val="005B5951"/>
    <w:rsid w:val="005B5B54"/>
    <w:rsid w:val="005B5D42"/>
    <w:rsid w:val="005B5DAA"/>
    <w:rsid w:val="005B5E6A"/>
    <w:rsid w:val="005B6469"/>
    <w:rsid w:val="005B64BA"/>
    <w:rsid w:val="005B64CE"/>
    <w:rsid w:val="005B64F0"/>
    <w:rsid w:val="005B67A7"/>
    <w:rsid w:val="005B6A5D"/>
    <w:rsid w:val="005B6B95"/>
    <w:rsid w:val="005B74E0"/>
    <w:rsid w:val="005B7AA8"/>
    <w:rsid w:val="005B7C2C"/>
    <w:rsid w:val="005B7CA2"/>
    <w:rsid w:val="005B7EF3"/>
    <w:rsid w:val="005C0038"/>
    <w:rsid w:val="005C0144"/>
    <w:rsid w:val="005C01ED"/>
    <w:rsid w:val="005C0302"/>
    <w:rsid w:val="005C033F"/>
    <w:rsid w:val="005C04F8"/>
    <w:rsid w:val="005C0702"/>
    <w:rsid w:val="005C0859"/>
    <w:rsid w:val="005C0DFF"/>
    <w:rsid w:val="005C10CF"/>
    <w:rsid w:val="005C144C"/>
    <w:rsid w:val="005C1D61"/>
    <w:rsid w:val="005C1D8D"/>
    <w:rsid w:val="005C1EC5"/>
    <w:rsid w:val="005C23E4"/>
    <w:rsid w:val="005C2518"/>
    <w:rsid w:val="005C2C5E"/>
    <w:rsid w:val="005C2C8F"/>
    <w:rsid w:val="005C2E83"/>
    <w:rsid w:val="005C3009"/>
    <w:rsid w:val="005C3390"/>
    <w:rsid w:val="005C3441"/>
    <w:rsid w:val="005C3B8C"/>
    <w:rsid w:val="005C3D54"/>
    <w:rsid w:val="005C4615"/>
    <w:rsid w:val="005C481F"/>
    <w:rsid w:val="005C4948"/>
    <w:rsid w:val="005C4A3C"/>
    <w:rsid w:val="005C525D"/>
    <w:rsid w:val="005C5343"/>
    <w:rsid w:val="005C536A"/>
    <w:rsid w:val="005C5BA6"/>
    <w:rsid w:val="005C626A"/>
    <w:rsid w:val="005C6328"/>
    <w:rsid w:val="005C6469"/>
    <w:rsid w:val="005C696D"/>
    <w:rsid w:val="005C6B0B"/>
    <w:rsid w:val="005C7484"/>
    <w:rsid w:val="005C7719"/>
    <w:rsid w:val="005C77C1"/>
    <w:rsid w:val="005C7C39"/>
    <w:rsid w:val="005C7D9C"/>
    <w:rsid w:val="005C7E80"/>
    <w:rsid w:val="005D04AC"/>
    <w:rsid w:val="005D0807"/>
    <w:rsid w:val="005D0974"/>
    <w:rsid w:val="005D0C85"/>
    <w:rsid w:val="005D0D81"/>
    <w:rsid w:val="005D10AA"/>
    <w:rsid w:val="005D1221"/>
    <w:rsid w:val="005D1780"/>
    <w:rsid w:val="005D1A52"/>
    <w:rsid w:val="005D1D8F"/>
    <w:rsid w:val="005D1DD3"/>
    <w:rsid w:val="005D219F"/>
    <w:rsid w:val="005D224A"/>
    <w:rsid w:val="005D2542"/>
    <w:rsid w:val="005D28FB"/>
    <w:rsid w:val="005D2C93"/>
    <w:rsid w:val="005D2D94"/>
    <w:rsid w:val="005D2F60"/>
    <w:rsid w:val="005D3000"/>
    <w:rsid w:val="005D3109"/>
    <w:rsid w:val="005D32B4"/>
    <w:rsid w:val="005D3554"/>
    <w:rsid w:val="005D3A70"/>
    <w:rsid w:val="005D3A9C"/>
    <w:rsid w:val="005D43DD"/>
    <w:rsid w:val="005D4A5D"/>
    <w:rsid w:val="005D4E7E"/>
    <w:rsid w:val="005D4EF2"/>
    <w:rsid w:val="005D4FC0"/>
    <w:rsid w:val="005D5083"/>
    <w:rsid w:val="005D53A1"/>
    <w:rsid w:val="005D588E"/>
    <w:rsid w:val="005D5B29"/>
    <w:rsid w:val="005D5EC2"/>
    <w:rsid w:val="005D5EFC"/>
    <w:rsid w:val="005D62E7"/>
    <w:rsid w:val="005D652F"/>
    <w:rsid w:val="005D681F"/>
    <w:rsid w:val="005D6B04"/>
    <w:rsid w:val="005D6BF5"/>
    <w:rsid w:val="005D6F02"/>
    <w:rsid w:val="005D70EB"/>
    <w:rsid w:val="005D76E6"/>
    <w:rsid w:val="005D7991"/>
    <w:rsid w:val="005D7ACD"/>
    <w:rsid w:val="005D7B20"/>
    <w:rsid w:val="005D7BD1"/>
    <w:rsid w:val="005D7C07"/>
    <w:rsid w:val="005D7EFF"/>
    <w:rsid w:val="005E0732"/>
    <w:rsid w:val="005E0816"/>
    <w:rsid w:val="005E0D8F"/>
    <w:rsid w:val="005E10EA"/>
    <w:rsid w:val="005E10FC"/>
    <w:rsid w:val="005E15A1"/>
    <w:rsid w:val="005E15F3"/>
    <w:rsid w:val="005E1AAF"/>
    <w:rsid w:val="005E1CC1"/>
    <w:rsid w:val="005E20CE"/>
    <w:rsid w:val="005E20EE"/>
    <w:rsid w:val="005E362E"/>
    <w:rsid w:val="005E3A0F"/>
    <w:rsid w:val="005E3A86"/>
    <w:rsid w:val="005E463B"/>
    <w:rsid w:val="005E47FD"/>
    <w:rsid w:val="005E4982"/>
    <w:rsid w:val="005E49F3"/>
    <w:rsid w:val="005E4A5F"/>
    <w:rsid w:val="005E4C29"/>
    <w:rsid w:val="005E4FE6"/>
    <w:rsid w:val="005E5197"/>
    <w:rsid w:val="005E51F8"/>
    <w:rsid w:val="005E53B7"/>
    <w:rsid w:val="005E5417"/>
    <w:rsid w:val="005E5549"/>
    <w:rsid w:val="005E5AB4"/>
    <w:rsid w:val="005E6148"/>
    <w:rsid w:val="005E6526"/>
    <w:rsid w:val="005E65C6"/>
    <w:rsid w:val="005E6E47"/>
    <w:rsid w:val="005E726B"/>
    <w:rsid w:val="005E728D"/>
    <w:rsid w:val="005E7302"/>
    <w:rsid w:val="005E7371"/>
    <w:rsid w:val="005E7878"/>
    <w:rsid w:val="005E7C6D"/>
    <w:rsid w:val="005F065F"/>
    <w:rsid w:val="005F0887"/>
    <w:rsid w:val="005F0B0C"/>
    <w:rsid w:val="005F0E9F"/>
    <w:rsid w:val="005F1666"/>
    <w:rsid w:val="005F18F8"/>
    <w:rsid w:val="005F1EAA"/>
    <w:rsid w:val="005F20F6"/>
    <w:rsid w:val="005F233F"/>
    <w:rsid w:val="005F3606"/>
    <w:rsid w:val="005F3729"/>
    <w:rsid w:val="005F4628"/>
    <w:rsid w:val="005F4815"/>
    <w:rsid w:val="005F4941"/>
    <w:rsid w:val="005F4B37"/>
    <w:rsid w:val="005F4C69"/>
    <w:rsid w:val="005F4E31"/>
    <w:rsid w:val="005F4FCA"/>
    <w:rsid w:val="005F51A0"/>
    <w:rsid w:val="005F53D5"/>
    <w:rsid w:val="005F56F7"/>
    <w:rsid w:val="005F5C04"/>
    <w:rsid w:val="005F664A"/>
    <w:rsid w:val="005F6817"/>
    <w:rsid w:val="005F6A7D"/>
    <w:rsid w:val="005F6DFB"/>
    <w:rsid w:val="005F70B0"/>
    <w:rsid w:val="005F71EF"/>
    <w:rsid w:val="005F7285"/>
    <w:rsid w:val="005F7306"/>
    <w:rsid w:val="005F7339"/>
    <w:rsid w:val="005F76D1"/>
    <w:rsid w:val="005F7877"/>
    <w:rsid w:val="005F7AEE"/>
    <w:rsid w:val="005F7E9D"/>
    <w:rsid w:val="00600341"/>
    <w:rsid w:val="00600403"/>
    <w:rsid w:val="00600425"/>
    <w:rsid w:val="006004B1"/>
    <w:rsid w:val="006005BC"/>
    <w:rsid w:val="006007A2"/>
    <w:rsid w:val="00600A27"/>
    <w:rsid w:val="006013C3"/>
    <w:rsid w:val="00601434"/>
    <w:rsid w:val="00601485"/>
    <w:rsid w:val="006017C4"/>
    <w:rsid w:val="00601915"/>
    <w:rsid w:val="00601965"/>
    <w:rsid w:val="006022D9"/>
    <w:rsid w:val="00602DEC"/>
    <w:rsid w:val="00602E6B"/>
    <w:rsid w:val="00603413"/>
    <w:rsid w:val="00603785"/>
    <w:rsid w:val="00603B09"/>
    <w:rsid w:val="00603F41"/>
    <w:rsid w:val="0060407F"/>
    <w:rsid w:val="006041C1"/>
    <w:rsid w:val="00604336"/>
    <w:rsid w:val="00604770"/>
    <w:rsid w:val="006047E2"/>
    <w:rsid w:val="006048E6"/>
    <w:rsid w:val="006048F3"/>
    <w:rsid w:val="00604AD8"/>
    <w:rsid w:val="00604E79"/>
    <w:rsid w:val="00604F66"/>
    <w:rsid w:val="00605DAC"/>
    <w:rsid w:val="00605F9A"/>
    <w:rsid w:val="00606059"/>
    <w:rsid w:val="006060CD"/>
    <w:rsid w:val="00606238"/>
    <w:rsid w:val="00606246"/>
    <w:rsid w:val="00606983"/>
    <w:rsid w:val="00606A4A"/>
    <w:rsid w:val="0060700D"/>
    <w:rsid w:val="00607249"/>
    <w:rsid w:val="00607FDD"/>
    <w:rsid w:val="006101B4"/>
    <w:rsid w:val="00610314"/>
    <w:rsid w:val="00610387"/>
    <w:rsid w:val="006103A7"/>
    <w:rsid w:val="00610647"/>
    <w:rsid w:val="00610831"/>
    <w:rsid w:val="0061091C"/>
    <w:rsid w:val="00610FF4"/>
    <w:rsid w:val="0061176D"/>
    <w:rsid w:val="0061199A"/>
    <w:rsid w:val="00611A3D"/>
    <w:rsid w:val="00611A7A"/>
    <w:rsid w:val="0061248F"/>
    <w:rsid w:val="006125B8"/>
    <w:rsid w:val="00612721"/>
    <w:rsid w:val="00612811"/>
    <w:rsid w:val="00612B60"/>
    <w:rsid w:val="00612C26"/>
    <w:rsid w:val="00612E19"/>
    <w:rsid w:val="006130ED"/>
    <w:rsid w:val="00613272"/>
    <w:rsid w:val="0061387A"/>
    <w:rsid w:val="00613898"/>
    <w:rsid w:val="00613C69"/>
    <w:rsid w:val="006145B5"/>
    <w:rsid w:val="006145B7"/>
    <w:rsid w:val="00614AAB"/>
    <w:rsid w:val="00614BA7"/>
    <w:rsid w:val="00615164"/>
    <w:rsid w:val="00615284"/>
    <w:rsid w:val="006157FA"/>
    <w:rsid w:val="00615BCF"/>
    <w:rsid w:val="00615BE6"/>
    <w:rsid w:val="00615F21"/>
    <w:rsid w:val="00616456"/>
    <w:rsid w:val="0061664B"/>
    <w:rsid w:val="006168AC"/>
    <w:rsid w:val="006169E8"/>
    <w:rsid w:val="00616B7F"/>
    <w:rsid w:val="00616BC8"/>
    <w:rsid w:val="00616D48"/>
    <w:rsid w:val="00617200"/>
    <w:rsid w:val="00617428"/>
    <w:rsid w:val="00617610"/>
    <w:rsid w:val="00617E3F"/>
    <w:rsid w:val="00620526"/>
    <w:rsid w:val="0062054C"/>
    <w:rsid w:val="006205FC"/>
    <w:rsid w:val="00620837"/>
    <w:rsid w:val="006209FD"/>
    <w:rsid w:val="00620EBA"/>
    <w:rsid w:val="0062151A"/>
    <w:rsid w:val="00621B9A"/>
    <w:rsid w:val="006222B3"/>
    <w:rsid w:val="006223AB"/>
    <w:rsid w:val="00622619"/>
    <w:rsid w:val="00622D5D"/>
    <w:rsid w:val="006231C6"/>
    <w:rsid w:val="00623318"/>
    <w:rsid w:val="00623887"/>
    <w:rsid w:val="0062445B"/>
    <w:rsid w:val="00624600"/>
    <w:rsid w:val="00624A0D"/>
    <w:rsid w:val="00624A88"/>
    <w:rsid w:val="00624B01"/>
    <w:rsid w:val="00624EA2"/>
    <w:rsid w:val="00625295"/>
    <w:rsid w:val="0062552F"/>
    <w:rsid w:val="006255B4"/>
    <w:rsid w:val="0062562B"/>
    <w:rsid w:val="00625B78"/>
    <w:rsid w:val="00625D12"/>
    <w:rsid w:val="006267DD"/>
    <w:rsid w:val="00626898"/>
    <w:rsid w:val="00626A37"/>
    <w:rsid w:val="00626BD2"/>
    <w:rsid w:val="00626C59"/>
    <w:rsid w:val="00626F15"/>
    <w:rsid w:val="006270BB"/>
    <w:rsid w:val="00627184"/>
    <w:rsid w:val="006273B7"/>
    <w:rsid w:val="006273BA"/>
    <w:rsid w:val="006278BA"/>
    <w:rsid w:val="006279D7"/>
    <w:rsid w:val="00627A06"/>
    <w:rsid w:val="00627A8A"/>
    <w:rsid w:val="00627C21"/>
    <w:rsid w:val="00627DF0"/>
    <w:rsid w:val="00627F29"/>
    <w:rsid w:val="00630218"/>
    <w:rsid w:val="00630243"/>
    <w:rsid w:val="00630255"/>
    <w:rsid w:val="006308AB"/>
    <w:rsid w:val="00630B3E"/>
    <w:rsid w:val="006316AD"/>
    <w:rsid w:val="0063179A"/>
    <w:rsid w:val="00631D3B"/>
    <w:rsid w:val="00631D62"/>
    <w:rsid w:val="00632018"/>
    <w:rsid w:val="00632187"/>
    <w:rsid w:val="00632374"/>
    <w:rsid w:val="006324A1"/>
    <w:rsid w:val="0063266A"/>
    <w:rsid w:val="006327F7"/>
    <w:rsid w:val="00632870"/>
    <w:rsid w:val="00632D87"/>
    <w:rsid w:val="00632E14"/>
    <w:rsid w:val="0063328C"/>
    <w:rsid w:val="0063330A"/>
    <w:rsid w:val="00633CC7"/>
    <w:rsid w:val="00633CE3"/>
    <w:rsid w:val="00634556"/>
    <w:rsid w:val="00634856"/>
    <w:rsid w:val="0063488F"/>
    <w:rsid w:val="006348CD"/>
    <w:rsid w:val="00634926"/>
    <w:rsid w:val="00634B52"/>
    <w:rsid w:val="006350D9"/>
    <w:rsid w:val="0063518A"/>
    <w:rsid w:val="0063533D"/>
    <w:rsid w:val="006359E7"/>
    <w:rsid w:val="00635ADD"/>
    <w:rsid w:val="00635B92"/>
    <w:rsid w:val="00635BB2"/>
    <w:rsid w:val="006366BF"/>
    <w:rsid w:val="00636974"/>
    <w:rsid w:val="00636A22"/>
    <w:rsid w:val="00636E27"/>
    <w:rsid w:val="00637577"/>
    <w:rsid w:val="006379B7"/>
    <w:rsid w:val="00637D13"/>
    <w:rsid w:val="00637DAE"/>
    <w:rsid w:val="00640140"/>
    <w:rsid w:val="006405F3"/>
    <w:rsid w:val="0064066A"/>
    <w:rsid w:val="006407E1"/>
    <w:rsid w:val="0064097A"/>
    <w:rsid w:val="00640A9B"/>
    <w:rsid w:val="00640D04"/>
    <w:rsid w:val="00640D30"/>
    <w:rsid w:val="006410F3"/>
    <w:rsid w:val="00641390"/>
    <w:rsid w:val="006415D6"/>
    <w:rsid w:val="00641604"/>
    <w:rsid w:val="0064161C"/>
    <w:rsid w:val="006419B6"/>
    <w:rsid w:val="00641BE5"/>
    <w:rsid w:val="0064223C"/>
    <w:rsid w:val="0064286B"/>
    <w:rsid w:val="00642EC6"/>
    <w:rsid w:val="006437FD"/>
    <w:rsid w:val="00643EDB"/>
    <w:rsid w:val="006440B5"/>
    <w:rsid w:val="006441E6"/>
    <w:rsid w:val="00644AF6"/>
    <w:rsid w:val="00644BD0"/>
    <w:rsid w:val="00644BF3"/>
    <w:rsid w:val="00644F1A"/>
    <w:rsid w:val="00645482"/>
    <w:rsid w:val="006456C6"/>
    <w:rsid w:val="006460E3"/>
    <w:rsid w:val="0064638B"/>
    <w:rsid w:val="0064658D"/>
    <w:rsid w:val="006466CA"/>
    <w:rsid w:val="0064697C"/>
    <w:rsid w:val="00646AB1"/>
    <w:rsid w:val="00646B24"/>
    <w:rsid w:val="00646E83"/>
    <w:rsid w:val="006470DA"/>
    <w:rsid w:val="006471A4"/>
    <w:rsid w:val="006473ED"/>
    <w:rsid w:val="006476CB"/>
    <w:rsid w:val="00647858"/>
    <w:rsid w:val="00647975"/>
    <w:rsid w:val="006479A4"/>
    <w:rsid w:val="00647CD2"/>
    <w:rsid w:val="0065009F"/>
    <w:rsid w:val="006505FC"/>
    <w:rsid w:val="0065081C"/>
    <w:rsid w:val="0065092E"/>
    <w:rsid w:val="00650D85"/>
    <w:rsid w:val="00650E33"/>
    <w:rsid w:val="00651354"/>
    <w:rsid w:val="00651A14"/>
    <w:rsid w:val="00652041"/>
    <w:rsid w:val="0065215F"/>
    <w:rsid w:val="006524C0"/>
    <w:rsid w:val="00652625"/>
    <w:rsid w:val="00652868"/>
    <w:rsid w:val="00652C80"/>
    <w:rsid w:val="00652D4F"/>
    <w:rsid w:val="006534B1"/>
    <w:rsid w:val="00653699"/>
    <w:rsid w:val="00653959"/>
    <w:rsid w:val="00654021"/>
    <w:rsid w:val="0065470F"/>
    <w:rsid w:val="00654717"/>
    <w:rsid w:val="0065485A"/>
    <w:rsid w:val="00654A4B"/>
    <w:rsid w:val="00654E80"/>
    <w:rsid w:val="006551F9"/>
    <w:rsid w:val="0065546E"/>
    <w:rsid w:val="006555D9"/>
    <w:rsid w:val="0065581E"/>
    <w:rsid w:val="00655F0E"/>
    <w:rsid w:val="00655FE5"/>
    <w:rsid w:val="00656125"/>
    <w:rsid w:val="006561C9"/>
    <w:rsid w:val="00656710"/>
    <w:rsid w:val="00656E93"/>
    <w:rsid w:val="00656F4A"/>
    <w:rsid w:val="0065704E"/>
    <w:rsid w:val="0065718E"/>
    <w:rsid w:val="0065736C"/>
    <w:rsid w:val="006575D7"/>
    <w:rsid w:val="0065786D"/>
    <w:rsid w:val="0065788F"/>
    <w:rsid w:val="00657A0C"/>
    <w:rsid w:val="0066031E"/>
    <w:rsid w:val="00660927"/>
    <w:rsid w:val="00660DB6"/>
    <w:rsid w:val="006612D0"/>
    <w:rsid w:val="006615B8"/>
    <w:rsid w:val="0066162A"/>
    <w:rsid w:val="00661E64"/>
    <w:rsid w:val="00662251"/>
    <w:rsid w:val="0066235B"/>
    <w:rsid w:val="006624AF"/>
    <w:rsid w:val="00663039"/>
    <w:rsid w:val="006635DF"/>
    <w:rsid w:val="00663685"/>
    <w:rsid w:val="0066402C"/>
    <w:rsid w:val="00664359"/>
    <w:rsid w:val="00664437"/>
    <w:rsid w:val="00664507"/>
    <w:rsid w:val="00664DAA"/>
    <w:rsid w:val="006659DF"/>
    <w:rsid w:val="00665A61"/>
    <w:rsid w:val="00665B6F"/>
    <w:rsid w:val="00665D56"/>
    <w:rsid w:val="00665E1C"/>
    <w:rsid w:val="00665E96"/>
    <w:rsid w:val="0066629E"/>
    <w:rsid w:val="00666333"/>
    <w:rsid w:val="0066664A"/>
    <w:rsid w:val="006667BF"/>
    <w:rsid w:val="00666A61"/>
    <w:rsid w:val="00666B94"/>
    <w:rsid w:val="00666C07"/>
    <w:rsid w:val="00667767"/>
    <w:rsid w:val="00667BBC"/>
    <w:rsid w:val="00667DDB"/>
    <w:rsid w:val="00670083"/>
    <w:rsid w:val="006706A7"/>
    <w:rsid w:val="00670712"/>
    <w:rsid w:val="00670CEA"/>
    <w:rsid w:val="00670E13"/>
    <w:rsid w:val="0067106C"/>
    <w:rsid w:val="006711B0"/>
    <w:rsid w:val="00671608"/>
    <w:rsid w:val="00671832"/>
    <w:rsid w:val="00671CDA"/>
    <w:rsid w:val="00672135"/>
    <w:rsid w:val="006724B9"/>
    <w:rsid w:val="00672801"/>
    <w:rsid w:val="00672BF3"/>
    <w:rsid w:val="00672D3D"/>
    <w:rsid w:val="00672DC0"/>
    <w:rsid w:val="00672E81"/>
    <w:rsid w:val="0067308D"/>
    <w:rsid w:val="0067310E"/>
    <w:rsid w:val="006733C1"/>
    <w:rsid w:val="00673468"/>
    <w:rsid w:val="0067352A"/>
    <w:rsid w:val="00673782"/>
    <w:rsid w:val="00673909"/>
    <w:rsid w:val="0067393F"/>
    <w:rsid w:val="00673BBA"/>
    <w:rsid w:val="00674343"/>
    <w:rsid w:val="0067437C"/>
    <w:rsid w:val="00674477"/>
    <w:rsid w:val="006745F1"/>
    <w:rsid w:val="00674AD7"/>
    <w:rsid w:val="00675122"/>
    <w:rsid w:val="006753C9"/>
    <w:rsid w:val="0067598E"/>
    <w:rsid w:val="00675BF7"/>
    <w:rsid w:val="00675E6A"/>
    <w:rsid w:val="006760A3"/>
    <w:rsid w:val="006761D3"/>
    <w:rsid w:val="006765CF"/>
    <w:rsid w:val="006766A6"/>
    <w:rsid w:val="00676919"/>
    <w:rsid w:val="00676995"/>
    <w:rsid w:val="00676C2B"/>
    <w:rsid w:val="00676F3A"/>
    <w:rsid w:val="006772FF"/>
    <w:rsid w:val="00677A8A"/>
    <w:rsid w:val="00680118"/>
    <w:rsid w:val="006801DD"/>
    <w:rsid w:val="006807B0"/>
    <w:rsid w:val="0068090A"/>
    <w:rsid w:val="00680A66"/>
    <w:rsid w:val="00680BA2"/>
    <w:rsid w:val="00680E7C"/>
    <w:rsid w:val="006810A3"/>
    <w:rsid w:val="006810D2"/>
    <w:rsid w:val="0068120A"/>
    <w:rsid w:val="00681211"/>
    <w:rsid w:val="0068143F"/>
    <w:rsid w:val="0068145D"/>
    <w:rsid w:val="0068156F"/>
    <w:rsid w:val="0068176C"/>
    <w:rsid w:val="00681818"/>
    <w:rsid w:val="006819A7"/>
    <w:rsid w:val="00681B6D"/>
    <w:rsid w:val="00681E63"/>
    <w:rsid w:val="00681FCA"/>
    <w:rsid w:val="006821EA"/>
    <w:rsid w:val="006824EF"/>
    <w:rsid w:val="0068266F"/>
    <w:rsid w:val="006826E8"/>
    <w:rsid w:val="00682711"/>
    <w:rsid w:val="0068279F"/>
    <w:rsid w:val="00682916"/>
    <w:rsid w:val="006831DA"/>
    <w:rsid w:val="0068390F"/>
    <w:rsid w:val="0068397C"/>
    <w:rsid w:val="00683DE2"/>
    <w:rsid w:val="006842A3"/>
    <w:rsid w:val="006844DC"/>
    <w:rsid w:val="00684871"/>
    <w:rsid w:val="00684C50"/>
    <w:rsid w:val="00685428"/>
    <w:rsid w:val="00685CAC"/>
    <w:rsid w:val="006862FF"/>
    <w:rsid w:val="00686BCE"/>
    <w:rsid w:val="00687304"/>
    <w:rsid w:val="0068732A"/>
    <w:rsid w:val="006873F8"/>
    <w:rsid w:val="006878EB"/>
    <w:rsid w:val="00687C07"/>
    <w:rsid w:val="00687C1F"/>
    <w:rsid w:val="00687D95"/>
    <w:rsid w:val="00687E24"/>
    <w:rsid w:val="00687E85"/>
    <w:rsid w:val="00687FDA"/>
    <w:rsid w:val="0069003A"/>
    <w:rsid w:val="006903E7"/>
    <w:rsid w:val="00690474"/>
    <w:rsid w:val="006905BC"/>
    <w:rsid w:val="0069067B"/>
    <w:rsid w:val="0069071D"/>
    <w:rsid w:val="00690896"/>
    <w:rsid w:val="00690C48"/>
    <w:rsid w:val="006913BA"/>
    <w:rsid w:val="00691EBF"/>
    <w:rsid w:val="0069204F"/>
    <w:rsid w:val="0069206C"/>
    <w:rsid w:val="006922C4"/>
    <w:rsid w:val="00692614"/>
    <w:rsid w:val="006927FC"/>
    <w:rsid w:val="00692C04"/>
    <w:rsid w:val="00693285"/>
    <w:rsid w:val="00693472"/>
    <w:rsid w:val="006937F4"/>
    <w:rsid w:val="00693911"/>
    <w:rsid w:val="00694338"/>
    <w:rsid w:val="00694612"/>
    <w:rsid w:val="00694826"/>
    <w:rsid w:val="00694F18"/>
    <w:rsid w:val="00694FDA"/>
    <w:rsid w:val="0069513A"/>
    <w:rsid w:val="0069542F"/>
    <w:rsid w:val="00695470"/>
    <w:rsid w:val="0069562F"/>
    <w:rsid w:val="006956B9"/>
    <w:rsid w:val="00695861"/>
    <w:rsid w:val="006958BD"/>
    <w:rsid w:val="00695AA9"/>
    <w:rsid w:val="00695BD9"/>
    <w:rsid w:val="006965F9"/>
    <w:rsid w:val="006966D9"/>
    <w:rsid w:val="00696827"/>
    <w:rsid w:val="00696BCD"/>
    <w:rsid w:val="00696EDA"/>
    <w:rsid w:val="00697120"/>
    <w:rsid w:val="00697576"/>
    <w:rsid w:val="006976AA"/>
    <w:rsid w:val="006A0150"/>
    <w:rsid w:val="006A01F5"/>
    <w:rsid w:val="006A0803"/>
    <w:rsid w:val="006A0A12"/>
    <w:rsid w:val="006A0BBD"/>
    <w:rsid w:val="006A147F"/>
    <w:rsid w:val="006A18A0"/>
    <w:rsid w:val="006A1946"/>
    <w:rsid w:val="006A1CB7"/>
    <w:rsid w:val="006A211A"/>
    <w:rsid w:val="006A2227"/>
    <w:rsid w:val="006A262D"/>
    <w:rsid w:val="006A28F2"/>
    <w:rsid w:val="006A2A33"/>
    <w:rsid w:val="006A2A34"/>
    <w:rsid w:val="006A3282"/>
    <w:rsid w:val="006A3770"/>
    <w:rsid w:val="006A3ACB"/>
    <w:rsid w:val="006A3B42"/>
    <w:rsid w:val="006A3C7F"/>
    <w:rsid w:val="006A403A"/>
    <w:rsid w:val="006A409D"/>
    <w:rsid w:val="006A4250"/>
    <w:rsid w:val="006A43D9"/>
    <w:rsid w:val="006A4475"/>
    <w:rsid w:val="006A458E"/>
    <w:rsid w:val="006A484F"/>
    <w:rsid w:val="006A4D6E"/>
    <w:rsid w:val="006A4F33"/>
    <w:rsid w:val="006A5E20"/>
    <w:rsid w:val="006A5EBC"/>
    <w:rsid w:val="006A6101"/>
    <w:rsid w:val="006A6509"/>
    <w:rsid w:val="006A6540"/>
    <w:rsid w:val="006A6605"/>
    <w:rsid w:val="006A6620"/>
    <w:rsid w:val="006A69AE"/>
    <w:rsid w:val="006A6A15"/>
    <w:rsid w:val="006A6A7A"/>
    <w:rsid w:val="006A6D19"/>
    <w:rsid w:val="006A6E0D"/>
    <w:rsid w:val="006A72C0"/>
    <w:rsid w:val="006A7454"/>
    <w:rsid w:val="006A7560"/>
    <w:rsid w:val="006A765A"/>
    <w:rsid w:val="006A77B6"/>
    <w:rsid w:val="006A7816"/>
    <w:rsid w:val="006A7C87"/>
    <w:rsid w:val="006A7D80"/>
    <w:rsid w:val="006B01E9"/>
    <w:rsid w:val="006B03AF"/>
    <w:rsid w:val="006B0476"/>
    <w:rsid w:val="006B0546"/>
    <w:rsid w:val="006B08D5"/>
    <w:rsid w:val="006B0F62"/>
    <w:rsid w:val="006B1176"/>
    <w:rsid w:val="006B1D1D"/>
    <w:rsid w:val="006B1F71"/>
    <w:rsid w:val="006B243C"/>
    <w:rsid w:val="006B27E3"/>
    <w:rsid w:val="006B29C1"/>
    <w:rsid w:val="006B2A26"/>
    <w:rsid w:val="006B3188"/>
    <w:rsid w:val="006B3CA5"/>
    <w:rsid w:val="006B3FA6"/>
    <w:rsid w:val="006B461A"/>
    <w:rsid w:val="006B4810"/>
    <w:rsid w:val="006B4858"/>
    <w:rsid w:val="006B4A79"/>
    <w:rsid w:val="006B4BB3"/>
    <w:rsid w:val="006B4C54"/>
    <w:rsid w:val="006B4DB5"/>
    <w:rsid w:val="006B4DE5"/>
    <w:rsid w:val="006B4F3F"/>
    <w:rsid w:val="006B5C76"/>
    <w:rsid w:val="006B6507"/>
    <w:rsid w:val="006B6644"/>
    <w:rsid w:val="006B679E"/>
    <w:rsid w:val="006B6B03"/>
    <w:rsid w:val="006B6C46"/>
    <w:rsid w:val="006B6CC4"/>
    <w:rsid w:val="006B6EFD"/>
    <w:rsid w:val="006B6FCD"/>
    <w:rsid w:val="006B704E"/>
    <w:rsid w:val="006B7AD1"/>
    <w:rsid w:val="006B7B8C"/>
    <w:rsid w:val="006B7E29"/>
    <w:rsid w:val="006C02F0"/>
    <w:rsid w:val="006C07DD"/>
    <w:rsid w:val="006C0986"/>
    <w:rsid w:val="006C0CF6"/>
    <w:rsid w:val="006C0FE8"/>
    <w:rsid w:val="006C10CF"/>
    <w:rsid w:val="006C13C9"/>
    <w:rsid w:val="006C1CB1"/>
    <w:rsid w:val="006C1E46"/>
    <w:rsid w:val="006C1FE3"/>
    <w:rsid w:val="006C2197"/>
    <w:rsid w:val="006C244F"/>
    <w:rsid w:val="006C292B"/>
    <w:rsid w:val="006C2FBA"/>
    <w:rsid w:val="006C30C0"/>
    <w:rsid w:val="006C313A"/>
    <w:rsid w:val="006C358F"/>
    <w:rsid w:val="006C3A25"/>
    <w:rsid w:val="006C427C"/>
    <w:rsid w:val="006C4897"/>
    <w:rsid w:val="006C4999"/>
    <w:rsid w:val="006C4E00"/>
    <w:rsid w:val="006C4EB5"/>
    <w:rsid w:val="006C53E7"/>
    <w:rsid w:val="006C56BA"/>
    <w:rsid w:val="006C59CF"/>
    <w:rsid w:val="006C5ADE"/>
    <w:rsid w:val="006C5EF6"/>
    <w:rsid w:val="006C60C5"/>
    <w:rsid w:val="006C6129"/>
    <w:rsid w:val="006C615F"/>
    <w:rsid w:val="006C62DB"/>
    <w:rsid w:val="006C6582"/>
    <w:rsid w:val="006C69A1"/>
    <w:rsid w:val="006C6BFA"/>
    <w:rsid w:val="006C6DD0"/>
    <w:rsid w:val="006C7267"/>
    <w:rsid w:val="006C7881"/>
    <w:rsid w:val="006C7A4E"/>
    <w:rsid w:val="006C7B6E"/>
    <w:rsid w:val="006C7BDF"/>
    <w:rsid w:val="006C7D7E"/>
    <w:rsid w:val="006D06B3"/>
    <w:rsid w:val="006D0818"/>
    <w:rsid w:val="006D12B9"/>
    <w:rsid w:val="006D134B"/>
    <w:rsid w:val="006D24ED"/>
    <w:rsid w:val="006D2A5E"/>
    <w:rsid w:val="006D3130"/>
    <w:rsid w:val="006D3984"/>
    <w:rsid w:val="006D3CC8"/>
    <w:rsid w:val="006D4521"/>
    <w:rsid w:val="006D46D6"/>
    <w:rsid w:val="006D46FB"/>
    <w:rsid w:val="006D47B1"/>
    <w:rsid w:val="006D47E9"/>
    <w:rsid w:val="006D5303"/>
    <w:rsid w:val="006D5387"/>
    <w:rsid w:val="006D595D"/>
    <w:rsid w:val="006D5F01"/>
    <w:rsid w:val="006D620A"/>
    <w:rsid w:val="006D624D"/>
    <w:rsid w:val="006D6317"/>
    <w:rsid w:val="006D662D"/>
    <w:rsid w:val="006D66B0"/>
    <w:rsid w:val="006D6769"/>
    <w:rsid w:val="006D68B4"/>
    <w:rsid w:val="006D68C2"/>
    <w:rsid w:val="006D6CB5"/>
    <w:rsid w:val="006D6DC2"/>
    <w:rsid w:val="006D7683"/>
    <w:rsid w:val="006D7871"/>
    <w:rsid w:val="006D79C3"/>
    <w:rsid w:val="006E04E8"/>
    <w:rsid w:val="006E05DF"/>
    <w:rsid w:val="006E0927"/>
    <w:rsid w:val="006E0D1B"/>
    <w:rsid w:val="006E1FC9"/>
    <w:rsid w:val="006E21D0"/>
    <w:rsid w:val="006E243F"/>
    <w:rsid w:val="006E2703"/>
    <w:rsid w:val="006E2A08"/>
    <w:rsid w:val="006E2B56"/>
    <w:rsid w:val="006E2C05"/>
    <w:rsid w:val="006E2C42"/>
    <w:rsid w:val="006E2E26"/>
    <w:rsid w:val="006E3B15"/>
    <w:rsid w:val="006E3BC0"/>
    <w:rsid w:val="006E3FC8"/>
    <w:rsid w:val="006E41DF"/>
    <w:rsid w:val="006E4430"/>
    <w:rsid w:val="006E46E7"/>
    <w:rsid w:val="006E498B"/>
    <w:rsid w:val="006E4AE3"/>
    <w:rsid w:val="006E512D"/>
    <w:rsid w:val="006E546E"/>
    <w:rsid w:val="006E57EC"/>
    <w:rsid w:val="006E5D28"/>
    <w:rsid w:val="006E5F16"/>
    <w:rsid w:val="006E5F88"/>
    <w:rsid w:val="006E63AB"/>
    <w:rsid w:val="006E65F9"/>
    <w:rsid w:val="006E69DA"/>
    <w:rsid w:val="006E69F9"/>
    <w:rsid w:val="006E6A02"/>
    <w:rsid w:val="006E6BC5"/>
    <w:rsid w:val="006E6FE6"/>
    <w:rsid w:val="006E706E"/>
    <w:rsid w:val="006E719B"/>
    <w:rsid w:val="006E7781"/>
    <w:rsid w:val="006E79B0"/>
    <w:rsid w:val="006E7F83"/>
    <w:rsid w:val="006F0046"/>
    <w:rsid w:val="006F046A"/>
    <w:rsid w:val="006F04CB"/>
    <w:rsid w:val="006F07AA"/>
    <w:rsid w:val="006F09A5"/>
    <w:rsid w:val="006F0C29"/>
    <w:rsid w:val="006F0E6A"/>
    <w:rsid w:val="006F0F03"/>
    <w:rsid w:val="006F16E2"/>
    <w:rsid w:val="006F198C"/>
    <w:rsid w:val="006F19F6"/>
    <w:rsid w:val="006F1BAA"/>
    <w:rsid w:val="006F209F"/>
    <w:rsid w:val="006F21B4"/>
    <w:rsid w:val="006F21E9"/>
    <w:rsid w:val="006F2274"/>
    <w:rsid w:val="006F26E6"/>
    <w:rsid w:val="006F2A72"/>
    <w:rsid w:val="006F2CC5"/>
    <w:rsid w:val="006F30B4"/>
    <w:rsid w:val="006F3501"/>
    <w:rsid w:val="006F3605"/>
    <w:rsid w:val="006F3644"/>
    <w:rsid w:val="006F3824"/>
    <w:rsid w:val="006F462C"/>
    <w:rsid w:val="006F48AD"/>
    <w:rsid w:val="006F48BA"/>
    <w:rsid w:val="006F4A39"/>
    <w:rsid w:val="006F4BD4"/>
    <w:rsid w:val="006F4C44"/>
    <w:rsid w:val="006F4CF9"/>
    <w:rsid w:val="006F4EE2"/>
    <w:rsid w:val="006F5145"/>
    <w:rsid w:val="006F514D"/>
    <w:rsid w:val="006F530F"/>
    <w:rsid w:val="006F574C"/>
    <w:rsid w:val="006F5F0D"/>
    <w:rsid w:val="006F6243"/>
    <w:rsid w:val="006F68E6"/>
    <w:rsid w:val="006F6A16"/>
    <w:rsid w:val="006F6C45"/>
    <w:rsid w:val="006F6D19"/>
    <w:rsid w:val="006F70BD"/>
    <w:rsid w:val="006F754F"/>
    <w:rsid w:val="006F7560"/>
    <w:rsid w:val="006F76A5"/>
    <w:rsid w:val="006F76C5"/>
    <w:rsid w:val="006F78F8"/>
    <w:rsid w:val="006F7CA4"/>
    <w:rsid w:val="006F7F0E"/>
    <w:rsid w:val="00700025"/>
    <w:rsid w:val="007001F8"/>
    <w:rsid w:val="0070072C"/>
    <w:rsid w:val="00700A1F"/>
    <w:rsid w:val="00700B79"/>
    <w:rsid w:val="00700D36"/>
    <w:rsid w:val="007013F1"/>
    <w:rsid w:val="0070210C"/>
    <w:rsid w:val="00702399"/>
    <w:rsid w:val="007025D1"/>
    <w:rsid w:val="00702B76"/>
    <w:rsid w:val="00702B88"/>
    <w:rsid w:val="00702F03"/>
    <w:rsid w:val="00702F48"/>
    <w:rsid w:val="00702F57"/>
    <w:rsid w:val="007032CC"/>
    <w:rsid w:val="007034D8"/>
    <w:rsid w:val="00703757"/>
    <w:rsid w:val="00703A9E"/>
    <w:rsid w:val="00703B90"/>
    <w:rsid w:val="00703CF2"/>
    <w:rsid w:val="00703E5B"/>
    <w:rsid w:val="007043BB"/>
    <w:rsid w:val="00704FAB"/>
    <w:rsid w:val="0070523E"/>
    <w:rsid w:val="007056A5"/>
    <w:rsid w:val="0070577F"/>
    <w:rsid w:val="007059F9"/>
    <w:rsid w:val="00706557"/>
    <w:rsid w:val="0070656C"/>
    <w:rsid w:val="00706E99"/>
    <w:rsid w:val="0070706F"/>
    <w:rsid w:val="007071C2"/>
    <w:rsid w:val="007071F0"/>
    <w:rsid w:val="00707299"/>
    <w:rsid w:val="00707378"/>
    <w:rsid w:val="0070798B"/>
    <w:rsid w:val="00707AA4"/>
    <w:rsid w:val="00707D21"/>
    <w:rsid w:val="00710341"/>
    <w:rsid w:val="007108CD"/>
    <w:rsid w:val="00710A06"/>
    <w:rsid w:val="00710BBA"/>
    <w:rsid w:val="00710C86"/>
    <w:rsid w:val="00710D82"/>
    <w:rsid w:val="00710E6A"/>
    <w:rsid w:val="00710F48"/>
    <w:rsid w:val="007115F9"/>
    <w:rsid w:val="00711798"/>
    <w:rsid w:val="0071190B"/>
    <w:rsid w:val="00711F31"/>
    <w:rsid w:val="00711F86"/>
    <w:rsid w:val="00711FF3"/>
    <w:rsid w:val="007124BF"/>
    <w:rsid w:val="00712E17"/>
    <w:rsid w:val="007131FE"/>
    <w:rsid w:val="00713502"/>
    <w:rsid w:val="0071378D"/>
    <w:rsid w:val="00713B80"/>
    <w:rsid w:val="00714A7C"/>
    <w:rsid w:val="00714BD8"/>
    <w:rsid w:val="00715103"/>
    <w:rsid w:val="00715340"/>
    <w:rsid w:val="007156E2"/>
    <w:rsid w:val="0071576A"/>
    <w:rsid w:val="0071586A"/>
    <w:rsid w:val="00715955"/>
    <w:rsid w:val="00715A20"/>
    <w:rsid w:val="00715E20"/>
    <w:rsid w:val="00715F17"/>
    <w:rsid w:val="00716061"/>
    <w:rsid w:val="00716928"/>
    <w:rsid w:val="00716BC6"/>
    <w:rsid w:val="00717094"/>
    <w:rsid w:val="007170CF"/>
    <w:rsid w:val="00717285"/>
    <w:rsid w:val="007172DA"/>
    <w:rsid w:val="00717440"/>
    <w:rsid w:val="00717442"/>
    <w:rsid w:val="007175E4"/>
    <w:rsid w:val="0071778B"/>
    <w:rsid w:val="00717955"/>
    <w:rsid w:val="00717AED"/>
    <w:rsid w:val="00717B93"/>
    <w:rsid w:val="00717BE7"/>
    <w:rsid w:val="00717BF4"/>
    <w:rsid w:val="007204D0"/>
    <w:rsid w:val="007208BC"/>
    <w:rsid w:val="0072099A"/>
    <w:rsid w:val="00720CC5"/>
    <w:rsid w:val="00720DA6"/>
    <w:rsid w:val="00720E7E"/>
    <w:rsid w:val="00720E95"/>
    <w:rsid w:val="00721257"/>
    <w:rsid w:val="00721D2A"/>
    <w:rsid w:val="0072240F"/>
    <w:rsid w:val="00722599"/>
    <w:rsid w:val="007227AE"/>
    <w:rsid w:val="00722A39"/>
    <w:rsid w:val="00722BF3"/>
    <w:rsid w:val="00722E5B"/>
    <w:rsid w:val="00723115"/>
    <w:rsid w:val="00723319"/>
    <w:rsid w:val="007234DA"/>
    <w:rsid w:val="007236A8"/>
    <w:rsid w:val="00723AEA"/>
    <w:rsid w:val="00723B7D"/>
    <w:rsid w:val="00723F8D"/>
    <w:rsid w:val="007240A1"/>
    <w:rsid w:val="00724363"/>
    <w:rsid w:val="0072463E"/>
    <w:rsid w:val="00724676"/>
    <w:rsid w:val="00724BF2"/>
    <w:rsid w:val="00724BF7"/>
    <w:rsid w:val="00724BFC"/>
    <w:rsid w:val="00724CEF"/>
    <w:rsid w:val="00724D6C"/>
    <w:rsid w:val="00725262"/>
    <w:rsid w:val="00725529"/>
    <w:rsid w:val="00725AFF"/>
    <w:rsid w:val="00725B03"/>
    <w:rsid w:val="00725D38"/>
    <w:rsid w:val="007260CF"/>
    <w:rsid w:val="0072611D"/>
    <w:rsid w:val="007261B0"/>
    <w:rsid w:val="00726AE7"/>
    <w:rsid w:val="00726D2A"/>
    <w:rsid w:val="00727052"/>
    <w:rsid w:val="00727387"/>
    <w:rsid w:val="0072738D"/>
    <w:rsid w:val="00727723"/>
    <w:rsid w:val="007279DA"/>
    <w:rsid w:val="007279FA"/>
    <w:rsid w:val="00727AD9"/>
    <w:rsid w:val="007301D4"/>
    <w:rsid w:val="007303D6"/>
    <w:rsid w:val="0073062A"/>
    <w:rsid w:val="007308AA"/>
    <w:rsid w:val="00730B2C"/>
    <w:rsid w:val="00730F10"/>
    <w:rsid w:val="007310A1"/>
    <w:rsid w:val="007319CB"/>
    <w:rsid w:val="00731AB3"/>
    <w:rsid w:val="00731BE7"/>
    <w:rsid w:val="00731C0D"/>
    <w:rsid w:val="00731C68"/>
    <w:rsid w:val="00731E38"/>
    <w:rsid w:val="00732141"/>
    <w:rsid w:val="007329C3"/>
    <w:rsid w:val="00732A45"/>
    <w:rsid w:val="00732A88"/>
    <w:rsid w:val="00732BA2"/>
    <w:rsid w:val="00732E7B"/>
    <w:rsid w:val="00732F9A"/>
    <w:rsid w:val="00733054"/>
    <w:rsid w:val="007334C1"/>
    <w:rsid w:val="0073363B"/>
    <w:rsid w:val="00733F6D"/>
    <w:rsid w:val="0073473B"/>
    <w:rsid w:val="007347E6"/>
    <w:rsid w:val="00734CDD"/>
    <w:rsid w:val="00734D24"/>
    <w:rsid w:val="00734D5C"/>
    <w:rsid w:val="00734E7E"/>
    <w:rsid w:val="00735080"/>
    <w:rsid w:val="007353CF"/>
    <w:rsid w:val="007353F1"/>
    <w:rsid w:val="00735799"/>
    <w:rsid w:val="00735BC9"/>
    <w:rsid w:val="00735E06"/>
    <w:rsid w:val="00735E15"/>
    <w:rsid w:val="00735EB3"/>
    <w:rsid w:val="007364AA"/>
    <w:rsid w:val="00736988"/>
    <w:rsid w:val="00736C91"/>
    <w:rsid w:val="007372BE"/>
    <w:rsid w:val="00737B3D"/>
    <w:rsid w:val="00737E71"/>
    <w:rsid w:val="00737F38"/>
    <w:rsid w:val="00737FBD"/>
    <w:rsid w:val="0074023A"/>
    <w:rsid w:val="0074074A"/>
    <w:rsid w:val="00740A72"/>
    <w:rsid w:val="00740A82"/>
    <w:rsid w:val="007410CB"/>
    <w:rsid w:val="00741174"/>
    <w:rsid w:val="00741270"/>
    <w:rsid w:val="007414BE"/>
    <w:rsid w:val="007414D7"/>
    <w:rsid w:val="0074286D"/>
    <w:rsid w:val="00742BDF"/>
    <w:rsid w:val="00742DDF"/>
    <w:rsid w:val="007430B8"/>
    <w:rsid w:val="00743338"/>
    <w:rsid w:val="007435B7"/>
    <w:rsid w:val="0074361B"/>
    <w:rsid w:val="00743A30"/>
    <w:rsid w:val="00743B33"/>
    <w:rsid w:val="00743C1D"/>
    <w:rsid w:val="0074419E"/>
    <w:rsid w:val="007443E7"/>
    <w:rsid w:val="0074440F"/>
    <w:rsid w:val="007444D3"/>
    <w:rsid w:val="00744F87"/>
    <w:rsid w:val="007450A8"/>
    <w:rsid w:val="0074512F"/>
    <w:rsid w:val="007451C0"/>
    <w:rsid w:val="00745263"/>
    <w:rsid w:val="00745C1A"/>
    <w:rsid w:val="00746CD2"/>
    <w:rsid w:val="0074721A"/>
    <w:rsid w:val="00747369"/>
    <w:rsid w:val="0074747E"/>
    <w:rsid w:val="00747747"/>
    <w:rsid w:val="00747CDC"/>
    <w:rsid w:val="0075084E"/>
    <w:rsid w:val="00750DA4"/>
    <w:rsid w:val="00750E7C"/>
    <w:rsid w:val="00750EC9"/>
    <w:rsid w:val="007515D7"/>
    <w:rsid w:val="00751670"/>
    <w:rsid w:val="00751AEB"/>
    <w:rsid w:val="00751ED0"/>
    <w:rsid w:val="00751EE0"/>
    <w:rsid w:val="007520E3"/>
    <w:rsid w:val="007523E3"/>
    <w:rsid w:val="00753190"/>
    <w:rsid w:val="00753786"/>
    <w:rsid w:val="007538C6"/>
    <w:rsid w:val="00754302"/>
    <w:rsid w:val="007543A4"/>
    <w:rsid w:val="00754633"/>
    <w:rsid w:val="007547A8"/>
    <w:rsid w:val="00754851"/>
    <w:rsid w:val="0075494F"/>
    <w:rsid w:val="00754B11"/>
    <w:rsid w:val="00754FE1"/>
    <w:rsid w:val="00755BC9"/>
    <w:rsid w:val="00755BE9"/>
    <w:rsid w:val="007567BA"/>
    <w:rsid w:val="00756BCA"/>
    <w:rsid w:val="00756CC7"/>
    <w:rsid w:val="007576B5"/>
    <w:rsid w:val="0075799A"/>
    <w:rsid w:val="00757A22"/>
    <w:rsid w:val="00757C2F"/>
    <w:rsid w:val="00757D32"/>
    <w:rsid w:val="00760857"/>
    <w:rsid w:val="007608EC"/>
    <w:rsid w:val="00760D0B"/>
    <w:rsid w:val="00761090"/>
    <w:rsid w:val="0076184D"/>
    <w:rsid w:val="00761EB2"/>
    <w:rsid w:val="00762668"/>
    <w:rsid w:val="007628D2"/>
    <w:rsid w:val="00763680"/>
    <w:rsid w:val="0076385B"/>
    <w:rsid w:val="00763CD9"/>
    <w:rsid w:val="0076421F"/>
    <w:rsid w:val="007643CC"/>
    <w:rsid w:val="00764547"/>
    <w:rsid w:val="007646BA"/>
    <w:rsid w:val="007646C4"/>
    <w:rsid w:val="007649ED"/>
    <w:rsid w:val="00764BD4"/>
    <w:rsid w:val="00764CEC"/>
    <w:rsid w:val="00765215"/>
    <w:rsid w:val="00765576"/>
    <w:rsid w:val="00765742"/>
    <w:rsid w:val="00765DDC"/>
    <w:rsid w:val="00766125"/>
    <w:rsid w:val="0076629D"/>
    <w:rsid w:val="0076649B"/>
    <w:rsid w:val="007664C2"/>
    <w:rsid w:val="00766743"/>
    <w:rsid w:val="00766DD7"/>
    <w:rsid w:val="00767665"/>
    <w:rsid w:val="007678A9"/>
    <w:rsid w:val="00767EB2"/>
    <w:rsid w:val="007702E6"/>
    <w:rsid w:val="007709AE"/>
    <w:rsid w:val="00770F5A"/>
    <w:rsid w:val="00771178"/>
    <w:rsid w:val="00771405"/>
    <w:rsid w:val="007715C9"/>
    <w:rsid w:val="0077192F"/>
    <w:rsid w:val="00771D6C"/>
    <w:rsid w:val="007720BD"/>
    <w:rsid w:val="007723D8"/>
    <w:rsid w:val="00772A6C"/>
    <w:rsid w:val="00772B79"/>
    <w:rsid w:val="0077301E"/>
    <w:rsid w:val="00773199"/>
    <w:rsid w:val="00773474"/>
    <w:rsid w:val="007738DF"/>
    <w:rsid w:val="0077393B"/>
    <w:rsid w:val="00773A51"/>
    <w:rsid w:val="00773D13"/>
    <w:rsid w:val="00774264"/>
    <w:rsid w:val="00774297"/>
    <w:rsid w:val="0077436B"/>
    <w:rsid w:val="00774689"/>
    <w:rsid w:val="0077486F"/>
    <w:rsid w:val="007749DF"/>
    <w:rsid w:val="00774B11"/>
    <w:rsid w:val="007758E5"/>
    <w:rsid w:val="00775D11"/>
    <w:rsid w:val="00775E3A"/>
    <w:rsid w:val="00775F41"/>
    <w:rsid w:val="00776123"/>
    <w:rsid w:val="00776601"/>
    <w:rsid w:val="00776945"/>
    <w:rsid w:val="00776DA4"/>
    <w:rsid w:val="00776DE0"/>
    <w:rsid w:val="00776E69"/>
    <w:rsid w:val="00776EEA"/>
    <w:rsid w:val="0077705C"/>
    <w:rsid w:val="007771AF"/>
    <w:rsid w:val="00777231"/>
    <w:rsid w:val="00777D05"/>
    <w:rsid w:val="0078009F"/>
    <w:rsid w:val="00780310"/>
    <w:rsid w:val="0078034F"/>
    <w:rsid w:val="0078074E"/>
    <w:rsid w:val="007807F0"/>
    <w:rsid w:val="00780A2E"/>
    <w:rsid w:val="00780C5A"/>
    <w:rsid w:val="00780C86"/>
    <w:rsid w:val="00781123"/>
    <w:rsid w:val="007815D9"/>
    <w:rsid w:val="0078165A"/>
    <w:rsid w:val="00781771"/>
    <w:rsid w:val="00781F1A"/>
    <w:rsid w:val="007821D0"/>
    <w:rsid w:val="00782553"/>
    <w:rsid w:val="00782742"/>
    <w:rsid w:val="007831F1"/>
    <w:rsid w:val="007834C0"/>
    <w:rsid w:val="00783680"/>
    <w:rsid w:val="007837BB"/>
    <w:rsid w:val="0078381C"/>
    <w:rsid w:val="0078389A"/>
    <w:rsid w:val="00783AA1"/>
    <w:rsid w:val="00783B45"/>
    <w:rsid w:val="00783BFB"/>
    <w:rsid w:val="0078438A"/>
    <w:rsid w:val="00784590"/>
    <w:rsid w:val="007846CD"/>
    <w:rsid w:val="007849F3"/>
    <w:rsid w:val="00784ABE"/>
    <w:rsid w:val="0078556D"/>
    <w:rsid w:val="007855F4"/>
    <w:rsid w:val="0078581F"/>
    <w:rsid w:val="007858D9"/>
    <w:rsid w:val="007866FD"/>
    <w:rsid w:val="0078676E"/>
    <w:rsid w:val="00786B05"/>
    <w:rsid w:val="00786F55"/>
    <w:rsid w:val="0078701C"/>
    <w:rsid w:val="00787470"/>
    <w:rsid w:val="00787803"/>
    <w:rsid w:val="0078798F"/>
    <w:rsid w:val="00787EE8"/>
    <w:rsid w:val="007900A4"/>
    <w:rsid w:val="0079086E"/>
    <w:rsid w:val="007908A6"/>
    <w:rsid w:val="00790946"/>
    <w:rsid w:val="00790B75"/>
    <w:rsid w:val="00790D15"/>
    <w:rsid w:val="00790FEC"/>
    <w:rsid w:val="007912D6"/>
    <w:rsid w:val="0079190C"/>
    <w:rsid w:val="0079230C"/>
    <w:rsid w:val="00792A78"/>
    <w:rsid w:val="00792D9F"/>
    <w:rsid w:val="00793050"/>
    <w:rsid w:val="0079438E"/>
    <w:rsid w:val="00794BD0"/>
    <w:rsid w:val="00794C8E"/>
    <w:rsid w:val="00794C98"/>
    <w:rsid w:val="00794CB2"/>
    <w:rsid w:val="00794DF9"/>
    <w:rsid w:val="007953A4"/>
    <w:rsid w:val="00795BA9"/>
    <w:rsid w:val="00795DA3"/>
    <w:rsid w:val="00795EAB"/>
    <w:rsid w:val="00795EB1"/>
    <w:rsid w:val="0079662E"/>
    <w:rsid w:val="00796A22"/>
    <w:rsid w:val="00796B5B"/>
    <w:rsid w:val="00797022"/>
    <w:rsid w:val="00797114"/>
    <w:rsid w:val="007974C7"/>
    <w:rsid w:val="007976C4"/>
    <w:rsid w:val="00797817"/>
    <w:rsid w:val="007A0523"/>
    <w:rsid w:val="007A05E9"/>
    <w:rsid w:val="007A07AB"/>
    <w:rsid w:val="007A07AF"/>
    <w:rsid w:val="007A0AE3"/>
    <w:rsid w:val="007A0C94"/>
    <w:rsid w:val="007A0DA8"/>
    <w:rsid w:val="007A0F4D"/>
    <w:rsid w:val="007A13BF"/>
    <w:rsid w:val="007A1954"/>
    <w:rsid w:val="007A195A"/>
    <w:rsid w:val="007A1ECF"/>
    <w:rsid w:val="007A1FDA"/>
    <w:rsid w:val="007A2424"/>
    <w:rsid w:val="007A242E"/>
    <w:rsid w:val="007A256E"/>
    <w:rsid w:val="007A2779"/>
    <w:rsid w:val="007A2A57"/>
    <w:rsid w:val="007A2D6D"/>
    <w:rsid w:val="007A2E90"/>
    <w:rsid w:val="007A3A30"/>
    <w:rsid w:val="007A3C5D"/>
    <w:rsid w:val="007A3ED4"/>
    <w:rsid w:val="007A3EF2"/>
    <w:rsid w:val="007A412B"/>
    <w:rsid w:val="007A44BC"/>
    <w:rsid w:val="007A456E"/>
    <w:rsid w:val="007A48B0"/>
    <w:rsid w:val="007A5001"/>
    <w:rsid w:val="007A57FF"/>
    <w:rsid w:val="007A5F6D"/>
    <w:rsid w:val="007A646E"/>
    <w:rsid w:val="007A6539"/>
    <w:rsid w:val="007A66B2"/>
    <w:rsid w:val="007A66D1"/>
    <w:rsid w:val="007A6884"/>
    <w:rsid w:val="007A6C23"/>
    <w:rsid w:val="007A6F0C"/>
    <w:rsid w:val="007A70EE"/>
    <w:rsid w:val="007A7300"/>
    <w:rsid w:val="007A753E"/>
    <w:rsid w:val="007B01F0"/>
    <w:rsid w:val="007B02CA"/>
    <w:rsid w:val="007B0741"/>
    <w:rsid w:val="007B0A71"/>
    <w:rsid w:val="007B0D66"/>
    <w:rsid w:val="007B0DDF"/>
    <w:rsid w:val="007B1216"/>
    <w:rsid w:val="007B14A6"/>
    <w:rsid w:val="007B1855"/>
    <w:rsid w:val="007B1A9F"/>
    <w:rsid w:val="007B1D3D"/>
    <w:rsid w:val="007B1FC5"/>
    <w:rsid w:val="007B2361"/>
    <w:rsid w:val="007B2478"/>
    <w:rsid w:val="007B2808"/>
    <w:rsid w:val="007B2862"/>
    <w:rsid w:val="007B286A"/>
    <w:rsid w:val="007B2DDE"/>
    <w:rsid w:val="007B2E59"/>
    <w:rsid w:val="007B34AE"/>
    <w:rsid w:val="007B3E00"/>
    <w:rsid w:val="007B3E5D"/>
    <w:rsid w:val="007B3F04"/>
    <w:rsid w:val="007B4053"/>
    <w:rsid w:val="007B41E5"/>
    <w:rsid w:val="007B444B"/>
    <w:rsid w:val="007B46A1"/>
    <w:rsid w:val="007B4ABA"/>
    <w:rsid w:val="007B4B76"/>
    <w:rsid w:val="007B4F56"/>
    <w:rsid w:val="007B574F"/>
    <w:rsid w:val="007B5D36"/>
    <w:rsid w:val="007B6198"/>
    <w:rsid w:val="007B635D"/>
    <w:rsid w:val="007B6842"/>
    <w:rsid w:val="007B71FA"/>
    <w:rsid w:val="007B71FD"/>
    <w:rsid w:val="007B7445"/>
    <w:rsid w:val="007B7B04"/>
    <w:rsid w:val="007B7B43"/>
    <w:rsid w:val="007C01BC"/>
    <w:rsid w:val="007C06DF"/>
    <w:rsid w:val="007C0B04"/>
    <w:rsid w:val="007C0F74"/>
    <w:rsid w:val="007C132B"/>
    <w:rsid w:val="007C15C5"/>
    <w:rsid w:val="007C19DC"/>
    <w:rsid w:val="007C1ADE"/>
    <w:rsid w:val="007C1B58"/>
    <w:rsid w:val="007C1C17"/>
    <w:rsid w:val="007C1EBB"/>
    <w:rsid w:val="007C254E"/>
    <w:rsid w:val="007C28E0"/>
    <w:rsid w:val="007C2904"/>
    <w:rsid w:val="007C2A0F"/>
    <w:rsid w:val="007C2E99"/>
    <w:rsid w:val="007C2FB0"/>
    <w:rsid w:val="007C35A9"/>
    <w:rsid w:val="007C36CD"/>
    <w:rsid w:val="007C38CC"/>
    <w:rsid w:val="007C391D"/>
    <w:rsid w:val="007C3A46"/>
    <w:rsid w:val="007C4284"/>
    <w:rsid w:val="007C4414"/>
    <w:rsid w:val="007C4726"/>
    <w:rsid w:val="007C47FF"/>
    <w:rsid w:val="007C5089"/>
    <w:rsid w:val="007C5CEE"/>
    <w:rsid w:val="007C69F3"/>
    <w:rsid w:val="007C6D87"/>
    <w:rsid w:val="007C6DB9"/>
    <w:rsid w:val="007C7560"/>
    <w:rsid w:val="007C75FD"/>
    <w:rsid w:val="007C77A0"/>
    <w:rsid w:val="007C7980"/>
    <w:rsid w:val="007C7CC5"/>
    <w:rsid w:val="007C7F4B"/>
    <w:rsid w:val="007D0345"/>
    <w:rsid w:val="007D0A52"/>
    <w:rsid w:val="007D0B0C"/>
    <w:rsid w:val="007D1146"/>
    <w:rsid w:val="007D15FF"/>
    <w:rsid w:val="007D1B79"/>
    <w:rsid w:val="007D1B97"/>
    <w:rsid w:val="007D1F7C"/>
    <w:rsid w:val="007D2330"/>
    <w:rsid w:val="007D2B5A"/>
    <w:rsid w:val="007D2C32"/>
    <w:rsid w:val="007D2DB9"/>
    <w:rsid w:val="007D2DDE"/>
    <w:rsid w:val="007D33B4"/>
    <w:rsid w:val="007D356C"/>
    <w:rsid w:val="007D35C2"/>
    <w:rsid w:val="007D35C4"/>
    <w:rsid w:val="007D3852"/>
    <w:rsid w:val="007D3989"/>
    <w:rsid w:val="007D3A64"/>
    <w:rsid w:val="007D4113"/>
    <w:rsid w:val="007D45CC"/>
    <w:rsid w:val="007D48B8"/>
    <w:rsid w:val="007D49D0"/>
    <w:rsid w:val="007D4E4D"/>
    <w:rsid w:val="007D5567"/>
    <w:rsid w:val="007D5587"/>
    <w:rsid w:val="007D57B2"/>
    <w:rsid w:val="007D5A9B"/>
    <w:rsid w:val="007D5E3A"/>
    <w:rsid w:val="007D5F24"/>
    <w:rsid w:val="007D62D4"/>
    <w:rsid w:val="007D64B7"/>
    <w:rsid w:val="007D684F"/>
    <w:rsid w:val="007D69E9"/>
    <w:rsid w:val="007D6A0C"/>
    <w:rsid w:val="007D6E2A"/>
    <w:rsid w:val="007D6F50"/>
    <w:rsid w:val="007D7023"/>
    <w:rsid w:val="007D7036"/>
    <w:rsid w:val="007D71DC"/>
    <w:rsid w:val="007D73A1"/>
    <w:rsid w:val="007D765A"/>
    <w:rsid w:val="007D7B73"/>
    <w:rsid w:val="007D7CF3"/>
    <w:rsid w:val="007D7D6D"/>
    <w:rsid w:val="007D7E32"/>
    <w:rsid w:val="007D7FC6"/>
    <w:rsid w:val="007E0020"/>
    <w:rsid w:val="007E05DD"/>
    <w:rsid w:val="007E06F5"/>
    <w:rsid w:val="007E0808"/>
    <w:rsid w:val="007E0B32"/>
    <w:rsid w:val="007E0C13"/>
    <w:rsid w:val="007E0D88"/>
    <w:rsid w:val="007E11AA"/>
    <w:rsid w:val="007E144D"/>
    <w:rsid w:val="007E20B1"/>
    <w:rsid w:val="007E223B"/>
    <w:rsid w:val="007E233E"/>
    <w:rsid w:val="007E2479"/>
    <w:rsid w:val="007E28E6"/>
    <w:rsid w:val="007E2EDF"/>
    <w:rsid w:val="007E2F0B"/>
    <w:rsid w:val="007E2FB1"/>
    <w:rsid w:val="007E3036"/>
    <w:rsid w:val="007E344D"/>
    <w:rsid w:val="007E3747"/>
    <w:rsid w:val="007E4611"/>
    <w:rsid w:val="007E47CD"/>
    <w:rsid w:val="007E4E91"/>
    <w:rsid w:val="007E546D"/>
    <w:rsid w:val="007E5633"/>
    <w:rsid w:val="007E5778"/>
    <w:rsid w:val="007E5788"/>
    <w:rsid w:val="007E5956"/>
    <w:rsid w:val="007E5CD6"/>
    <w:rsid w:val="007E5D98"/>
    <w:rsid w:val="007E5EA8"/>
    <w:rsid w:val="007E5EB3"/>
    <w:rsid w:val="007E60C7"/>
    <w:rsid w:val="007E658D"/>
    <w:rsid w:val="007E65F3"/>
    <w:rsid w:val="007E6A87"/>
    <w:rsid w:val="007E6F0C"/>
    <w:rsid w:val="007E7041"/>
    <w:rsid w:val="007E72B7"/>
    <w:rsid w:val="007E74C5"/>
    <w:rsid w:val="007E7599"/>
    <w:rsid w:val="007E78E4"/>
    <w:rsid w:val="007E7C7F"/>
    <w:rsid w:val="007E7DA1"/>
    <w:rsid w:val="007F0110"/>
    <w:rsid w:val="007F01DF"/>
    <w:rsid w:val="007F023F"/>
    <w:rsid w:val="007F0336"/>
    <w:rsid w:val="007F0344"/>
    <w:rsid w:val="007F0479"/>
    <w:rsid w:val="007F078B"/>
    <w:rsid w:val="007F085D"/>
    <w:rsid w:val="007F085E"/>
    <w:rsid w:val="007F0A85"/>
    <w:rsid w:val="007F0D12"/>
    <w:rsid w:val="007F153F"/>
    <w:rsid w:val="007F1B07"/>
    <w:rsid w:val="007F1BDB"/>
    <w:rsid w:val="007F1C13"/>
    <w:rsid w:val="007F1C8C"/>
    <w:rsid w:val="007F1CF2"/>
    <w:rsid w:val="007F1DCF"/>
    <w:rsid w:val="007F1EDE"/>
    <w:rsid w:val="007F1FE0"/>
    <w:rsid w:val="007F2155"/>
    <w:rsid w:val="007F22CF"/>
    <w:rsid w:val="007F246D"/>
    <w:rsid w:val="007F24F7"/>
    <w:rsid w:val="007F25A9"/>
    <w:rsid w:val="007F26C2"/>
    <w:rsid w:val="007F2AE4"/>
    <w:rsid w:val="007F316F"/>
    <w:rsid w:val="007F35F7"/>
    <w:rsid w:val="007F393D"/>
    <w:rsid w:val="007F3D15"/>
    <w:rsid w:val="007F3E30"/>
    <w:rsid w:val="007F431A"/>
    <w:rsid w:val="007F462D"/>
    <w:rsid w:val="007F46C5"/>
    <w:rsid w:val="007F47C6"/>
    <w:rsid w:val="007F4852"/>
    <w:rsid w:val="007F49D5"/>
    <w:rsid w:val="007F4C6F"/>
    <w:rsid w:val="007F4D0D"/>
    <w:rsid w:val="007F4DA3"/>
    <w:rsid w:val="007F527B"/>
    <w:rsid w:val="007F572C"/>
    <w:rsid w:val="007F59C6"/>
    <w:rsid w:val="007F5D78"/>
    <w:rsid w:val="007F623F"/>
    <w:rsid w:val="007F6260"/>
    <w:rsid w:val="007F6269"/>
    <w:rsid w:val="007F6839"/>
    <w:rsid w:val="007F6DF6"/>
    <w:rsid w:val="007F6E88"/>
    <w:rsid w:val="007F6F1A"/>
    <w:rsid w:val="007F6FDA"/>
    <w:rsid w:val="007F7259"/>
    <w:rsid w:val="007F7519"/>
    <w:rsid w:val="007F76A8"/>
    <w:rsid w:val="007F792F"/>
    <w:rsid w:val="007F79EA"/>
    <w:rsid w:val="007F7AF8"/>
    <w:rsid w:val="008002D2"/>
    <w:rsid w:val="008007DF"/>
    <w:rsid w:val="0080130F"/>
    <w:rsid w:val="00801392"/>
    <w:rsid w:val="0080149E"/>
    <w:rsid w:val="00801B2C"/>
    <w:rsid w:val="00801B89"/>
    <w:rsid w:val="00801C92"/>
    <w:rsid w:val="00801EA6"/>
    <w:rsid w:val="008021AC"/>
    <w:rsid w:val="0080250A"/>
    <w:rsid w:val="008026B9"/>
    <w:rsid w:val="00802B45"/>
    <w:rsid w:val="00802E44"/>
    <w:rsid w:val="008031E1"/>
    <w:rsid w:val="008032B9"/>
    <w:rsid w:val="008035DD"/>
    <w:rsid w:val="00803F1A"/>
    <w:rsid w:val="00804223"/>
    <w:rsid w:val="00804727"/>
    <w:rsid w:val="00804B2F"/>
    <w:rsid w:val="00804B4A"/>
    <w:rsid w:val="00804BE1"/>
    <w:rsid w:val="00804D79"/>
    <w:rsid w:val="00804E52"/>
    <w:rsid w:val="008050F3"/>
    <w:rsid w:val="0080519D"/>
    <w:rsid w:val="00805216"/>
    <w:rsid w:val="008054D5"/>
    <w:rsid w:val="00805668"/>
    <w:rsid w:val="00805F9F"/>
    <w:rsid w:val="00806973"/>
    <w:rsid w:val="00806C7F"/>
    <w:rsid w:val="00806CE2"/>
    <w:rsid w:val="008073BE"/>
    <w:rsid w:val="00807522"/>
    <w:rsid w:val="008075E9"/>
    <w:rsid w:val="008079A9"/>
    <w:rsid w:val="00810564"/>
    <w:rsid w:val="008107CE"/>
    <w:rsid w:val="00810BE2"/>
    <w:rsid w:val="00810BE4"/>
    <w:rsid w:val="00810EC4"/>
    <w:rsid w:val="0081157D"/>
    <w:rsid w:val="00811916"/>
    <w:rsid w:val="00811CD5"/>
    <w:rsid w:val="00811E82"/>
    <w:rsid w:val="00811E86"/>
    <w:rsid w:val="00811E96"/>
    <w:rsid w:val="00812594"/>
    <w:rsid w:val="0081266D"/>
    <w:rsid w:val="008131DA"/>
    <w:rsid w:val="008132AC"/>
    <w:rsid w:val="00813510"/>
    <w:rsid w:val="0081370C"/>
    <w:rsid w:val="00813738"/>
    <w:rsid w:val="008138FF"/>
    <w:rsid w:val="00813961"/>
    <w:rsid w:val="00813A90"/>
    <w:rsid w:val="00813D2F"/>
    <w:rsid w:val="008141A8"/>
    <w:rsid w:val="00814617"/>
    <w:rsid w:val="00814F30"/>
    <w:rsid w:val="0081514B"/>
    <w:rsid w:val="00815506"/>
    <w:rsid w:val="0081556A"/>
    <w:rsid w:val="00815684"/>
    <w:rsid w:val="008158CA"/>
    <w:rsid w:val="0081591D"/>
    <w:rsid w:val="00816F1D"/>
    <w:rsid w:val="0081732A"/>
    <w:rsid w:val="008174F0"/>
    <w:rsid w:val="00817697"/>
    <w:rsid w:val="0081777C"/>
    <w:rsid w:val="00817808"/>
    <w:rsid w:val="00817897"/>
    <w:rsid w:val="008178FC"/>
    <w:rsid w:val="00817A4D"/>
    <w:rsid w:val="00817AC3"/>
    <w:rsid w:val="00817D33"/>
    <w:rsid w:val="00817F44"/>
    <w:rsid w:val="00820267"/>
    <w:rsid w:val="008206A0"/>
    <w:rsid w:val="00820954"/>
    <w:rsid w:val="00820E9E"/>
    <w:rsid w:val="008214DD"/>
    <w:rsid w:val="008217C5"/>
    <w:rsid w:val="00822079"/>
    <w:rsid w:val="008229BE"/>
    <w:rsid w:val="00822B80"/>
    <w:rsid w:val="00822C3F"/>
    <w:rsid w:val="00822F0D"/>
    <w:rsid w:val="00822F77"/>
    <w:rsid w:val="00822FA1"/>
    <w:rsid w:val="008230BF"/>
    <w:rsid w:val="0082312F"/>
    <w:rsid w:val="00823300"/>
    <w:rsid w:val="0082352B"/>
    <w:rsid w:val="00823894"/>
    <w:rsid w:val="008238DA"/>
    <w:rsid w:val="00823BDD"/>
    <w:rsid w:val="0082477F"/>
    <w:rsid w:val="008249B8"/>
    <w:rsid w:val="00824B5B"/>
    <w:rsid w:val="00824B9F"/>
    <w:rsid w:val="00824E37"/>
    <w:rsid w:val="00824F6B"/>
    <w:rsid w:val="00825042"/>
    <w:rsid w:val="00825491"/>
    <w:rsid w:val="008259AF"/>
    <w:rsid w:val="008264D8"/>
    <w:rsid w:val="008264D9"/>
    <w:rsid w:val="0082683A"/>
    <w:rsid w:val="008269D1"/>
    <w:rsid w:val="00826C9E"/>
    <w:rsid w:val="008272A3"/>
    <w:rsid w:val="0082734E"/>
    <w:rsid w:val="008276B7"/>
    <w:rsid w:val="00827B06"/>
    <w:rsid w:val="00827CD1"/>
    <w:rsid w:val="00827E3D"/>
    <w:rsid w:val="00827FC5"/>
    <w:rsid w:val="00830489"/>
    <w:rsid w:val="008307A9"/>
    <w:rsid w:val="00830C3B"/>
    <w:rsid w:val="00830D0C"/>
    <w:rsid w:val="008317E6"/>
    <w:rsid w:val="008319C6"/>
    <w:rsid w:val="00831BBA"/>
    <w:rsid w:val="00831C51"/>
    <w:rsid w:val="00831DE7"/>
    <w:rsid w:val="00831E12"/>
    <w:rsid w:val="00831F88"/>
    <w:rsid w:val="0083203E"/>
    <w:rsid w:val="0083228E"/>
    <w:rsid w:val="008322F6"/>
    <w:rsid w:val="00832D73"/>
    <w:rsid w:val="00832EB2"/>
    <w:rsid w:val="0083318E"/>
    <w:rsid w:val="00833209"/>
    <w:rsid w:val="00833570"/>
    <w:rsid w:val="00833807"/>
    <w:rsid w:val="00833A5A"/>
    <w:rsid w:val="0083489E"/>
    <w:rsid w:val="00834C14"/>
    <w:rsid w:val="00834CC1"/>
    <w:rsid w:val="00835802"/>
    <w:rsid w:val="00835BE9"/>
    <w:rsid w:val="00835C16"/>
    <w:rsid w:val="0083600D"/>
    <w:rsid w:val="00836251"/>
    <w:rsid w:val="008363BC"/>
    <w:rsid w:val="0083645E"/>
    <w:rsid w:val="008367D2"/>
    <w:rsid w:val="00836CB2"/>
    <w:rsid w:val="00836EED"/>
    <w:rsid w:val="0083711A"/>
    <w:rsid w:val="00840263"/>
    <w:rsid w:val="0084031D"/>
    <w:rsid w:val="00840D21"/>
    <w:rsid w:val="00840D62"/>
    <w:rsid w:val="00840D64"/>
    <w:rsid w:val="0084161F"/>
    <w:rsid w:val="00841BB9"/>
    <w:rsid w:val="00841C7D"/>
    <w:rsid w:val="008420E6"/>
    <w:rsid w:val="008421A5"/>
    <w:rsid w:val="00842997"/>
    <w:rsid w:val="00842AB3"/>
    <w:rsid w:val="00842E4B"/>
    <w:rsid w:val="0084313B"/>
    <w:rsid w:val="0084319D"/>
    <w:rsid w:val="008431E9"/>
    <w:rsid w:val="0084320F"/>
    <w:rsid w:val="0084348C"/>
    <w:rsid w:val="00843B14"/>
    <w:rsid w:val="00843FC4"/>
    <w:rsid w:val="00843FD9"/>
    <w:rsid w:val="00844CDA"/>
    <w:rsid w:val="00844F02"/>
    <w:rsid w:val="00845357"/>
    <w:rsid w:val="0084537B"/>
    <w:rsid w:val="0084589F"/>
    <w:rsid w:val="00845BCB"/>
    <w:rsid w:val="00845E25"/>
    <w:rsid w:val="00845FB6"/>
    <w:rsid w:val="008460E7"/>
    <w:rsid w:val="00846419"/>
    <w:rsid w:val="00846ADC"/>
    <w:rsid w:val="00847986"/>
    <w:rsid w:val="00847E3D"/>
    <w:rsid w:val="00847FBE"/>
    <w:rsid w:val="00847FCE"/>
    <w:rsid w:val="008504AE"/>
    <w:rsid w:val="00850BFD"/>
    <w:rsid w:val="00851032"/>
    <w:rsid w:val="008518D5"/>
    <w:rsid w:val="00851B46"/>
    <w:rsid w:val="00851ED3"/>
    <w:rsid w:val="0085206F"/>
    <w:rsid w:val="008525B8"/>
    <w:rsid w:val="0085270B"/>
    <w:rsid w:val="00852CF4"/>
    <w:rsid w:val="00852E7A"/>
    <w:rsid w:val="00852EEC"/>
    <w:rsid w:val="00852F0B"/>
    <w:rsid w:val="008530A2"/>
    <w:rsid w:val="00853117"/>
    <w:rsid w:val="008532B9"/>
    <w:rsid w:val="00853A2D"/>
    <w:rsid w:val="00853A82"/>
    <w:rsid w:val="00853BA1"/>
    <w:rsid w:val="00853CB7"/>
    <w:rsid w:val="00853DF7"/>
    <w:rsid w:val="00853ED9"/>
    <w:rsid w:val="0085402C"/>
    <w:rsid w:val="008542B9"/>
    <w:rsid w:val="00854394"/>
    <w:rsid w:val="00854747"/>
    <w:rsid w:val="008549A7"/>
    <w:rsid w:val="00854CED"/>
    <w:rsid w:val="0085503D"/>
    <w:rsid w:val="0085513F"/>
    <w:rsid w:val="00855302"/>
    <w:rsid w:val="00855B34"/>
    <w:rsid w:val="00855B69"/>
    <w:rsid w:val="00855E90"/>
    <w:rsid w:val="00856036"/>
    <w:rsid w:val="008562D4"/>
    <w:rsid w:val="008563B5"/>
    <w:rsid w:val="008567B7"/>
    <w:rsid w:val="00856D67"/>
    <w:rsid w:val="00857115"/>
    <w:rsid w:val="008577CC"/>
    <w:rsid w:val="00857C67"/>
    <w:rsid w:val="008609E9"/>
    <w:rsid w:val="00860B49"/>
    <w:rsid w:val="00860BB5"/>
    <w:rsid w:val="008614FE"/>
    <w:rsid w:val="0086180C"/>
    <w:rsid w:val="00861910"/>
    <w:rsid w:val="00861926"/>
    <w:rsid w:val="0086197B"/>
    <w:rsid w:val="00861BBD"/>
    <w:rsid w:val="00861E70"/>
    <w:rsid w:val="00862525"/>
    <w:rsid w:val="008636F1"/>
    <w:rsid w:val="00863F08"/>
    <w:rsid w:val="0086550B"/>
    <w:rsid w:val="00865640"/>
    <w:rsid w:val="0086578B"/>
    <w:rsid w:val="00865AFF"/>
    <w:rsid w:val="00865E4E"/>
    <w:rsid w:val="00865FFF"/>
    <w:rsid w:val="008664F2"/>
    <w:rsid w:val="0086679A"/>
    <w:rsid w:val="008668CC"/>
    <w:rsid w:val="0086696A"/>
    <w:rsid w:val="00867033"/>
    <w:rsid w:val="00867EFD"/>
    <w:rsid w:val="00867FEE"/>
    <w:rsid w:val="00870012"/>
    <w:rsid w:val="00870131"/>
    <w:rsid w:val="00870306"/>
    <w:rsid w:val="00870420"/>
    <w:rsid w:val="008705F5"/>
    <w:rsid w:val="0087086C"/>
    <w:rsid w:val="00870C7F"/>
    <w:rsid w:val="008712DE"/>
    <w:rsid w:val="008717F1"/>
    <w:rsid w:val="00871B14"/>
    <w:rsid w:val="00871B6C"/>
    <w:rsid w:val="00871C1C"/>
    <w:rsid w:val="00872255"/>
    <w:rsid w:val="008728C0"/>
    <w:rsid w:val="00872A29"/>
    <w:rsid w:val="00872CF0"/>
    <w:rsid w:val="008741A1"/>
    <w:rsid w:val="008743C6"/>
    <w:rsid w:val="00874BE4"/>
    <w:rsid w:val="008752ED"/>
    <w:rsid w:val="0087545D"/>
    <w:rsid w:val="00875571"/>
    <w:rsid w:val="0087586E"/>
    <w:rsid w:val="0087598E"/>
    <w:rsid w:val="008759F8"/>
    <w:rsid w:val="00875EF8"/>
    <w:rsid w:val="00876128"/>
    <w:rsid w:val="008761BF"/>
    <w:rsid w:val="0087634B"/>
    <w:rsid w:val="00876680"/>
    <w:rsid w:val="008767F0"/>
    <w:rsid w:val="00876B33"/>
    <w:rsid w:val="00876DEC"/>
    <w:rsid w:val="0087713B"/>
    <w:rsid w:val="00877160"/>
    <w:rsid w:val="00877395"/>
    <w:rsid w:val="0087773A"/>
    <w:rsid w:val="00877843"/>
    <w:rsid w:val="00877C37"/>
    <w:rsid w:val="00877C8F"/>
    <w:rsid w:val="00877D18"/>
    <w:rsid w:val="00877DBD"/>
    <w:rsid w:val="00877ED4"/>
    <w:rsid w:val="00877F67"/>
    <w:rsid w:val="00877FF0"/>
    <w:rsid w:val="00880014"/>
    <w:rsid w:val="0088005F"/>
    <w:rsid w:val="0088054F"/>
    <w:rsid w:val="008809FC"/>
    <w:rsid w:val="00880D70"/>
    <w:rsid w:val="008810B9"/>
    <w:rsid w:val="008811D4"/>
    <w:rsid w:val="00881369"/>
    <w:rsid w:val="00881389"/>
    <w:rsid w:val="0088162A"/>
    <w:rsid w:val="00881F5F"/>
    <w:rsid w:val="008820B0"/>
    <w:rsid w:val="0088213A"/>
    <w:rsid w:val="0088229E"/>
    <w:rsid w:val="0088233C"/>
    <w:rsid w:val="008825B5"/>
    <w:rsid w:val="008827CA"/>
    <w:rsid w:val="008827DD"/>
    <w:rsid w:val="00882851"/>
    <w:rsid w:val="00882F56"/>
    <w:rsid w:val="0088308A"/>
    <w:rsid w:val="008834A4"/>
    <w:rsid w:val="00883A6C"/>
    <w:rsid w:val="00883B45"/>
    <w:rsid w:val="00884541"/>
    <w:rsid w:val="00884969"/>
    <w:rsid w:val="008849BC"/>
    <w:rsid w:val="00884B3D"/>
    <w:rsid w:val="008851FF"/>
    <w:rsid w:val="00885861"/>
    <w:rsid w:val="0088589F"/>
    <w:rsid w:val="008865DC"/>
    <w:rsid w:val="00886B85"/>
    <w:rsid w:val="00886E2B"/>
    <w:rsid w:val="0088709A"/>
    <w:rsid w:val="00890216"/>
    <w:rsid w:val="0089028C"/>
    <w:rsid w:val="00890374"/>
    <w:rsid w:val="008904AA"/>
    <w:rsid w:val="00890723"/>
    <w:rsid w:val="00890E2D"/>
    <w:rsid w:val="00891341"/>
    <w:rsid w:val="008913E0"/>
    <w:rsid w:val="00891863"/>
    <w:rsid w:val="00891D59"/>
    <w:rsid w:val="00891E5F"/>
    <w:rsid w:val="00892217"/>
    <w:rsid w:val="00892980"/>
    <w:rsid w:val="00892ED8"/>
    <w:rsid w:val="0089307E"/>
    <w:rsid w:val="00893422"/>
    <w:rsid w:val="0089381C"/>
    <w:rsid w:val="00893FB7"/>
    <w:rsid w:val="00893FFC"/>
    <w:rsid w:val="00894292"/>
    <w:rsid w:val="0089466A"/>
    <w:rsid w:val="008949D4"/>
    <w:rsid w:val="0089507B"/>
    <w:rsid w:val="008951AE"/>
    <w:rsid w:val="008953CB"/>
    <w:rsid w:val="008956D3"/>
    <w:rsid w:val="00895843"/>
    <w:rsid w:val="00895AC5"/>
    <w:rsid w:val="00895AE7"/>
    <w:rsid w:val="00895F30"/>
    <w:rsid w:val="00896574"/>
    <w:rsid w:val="00896B20"/>
    <w:rsid w:val="00896C50"/>
    <w:rsid w:val="00896FE4"/>
    <w:rsid w:val="00896FF8"/>
    <w:rsid w:val="00897E4B"/>
    <w:rsid w:val="00897EC1"/>
    <w:rsid w:val="008A0099"/>
    <w:rsid w:val="008A023C"/>
    <w:rsid w:val="008A04B2"/>
    <w:rsid w:val="008A04CD"/>
    <w:rsid w:val="008A04F5"/>
    <w:rsid w:val="008A0649"/>
    <w:rsid w:val="008A08B5"/>
    <w:rsid w:val="008A0ACD"/>
    <w:rsid w:val="008A0C80"/>
    <w:rsid w:val="008A1121"/>
    <w:rsid w:val="008A18A1"/>
    <w:rsid w:val="008A18D5"/>
    <w:rsid w:val="008A25C5"/>
    <w:rsid w:val="008A2EE7"/>
    <w:rsid w:val="008A3171"/>
    <w:rsid w:val="008A31DD"/>
    <w:rsid w:val="008A3270"/>
    <w:rsid w:val="008A373B"/>
    <w:rsid w:val="008A37B3"/>
    <w:rsid w:val="008A37C1"/>
    <w:rsid w:val="008A384F"/>
    <w:rsid w:val="008A38AD"/>
    <w:rsid w:val="008A3B49"/>
    <w:rsid w:val="008A3D3A"/>
    <w:rsid w:val="008A3EBA"/>
    <w:rsid w:val="008A412B"/>
    <w:rsid w:val="008A493D"/>
    <w:rsid w:val="008A4AB3"/>
    <w:rsid w:val="008A4DBF"/>
    <w:rsid w:val="008A4E17"/>
    <w:rsid w:val="008A4E54"/>
    <w:rsid w:val="008A4F7D"/>
    <w:rsid w:val="008A5124"/>
    <w:rsid w:val="008A548C"/>
    <w:rsid w:val="008A5509"/>
    <w:rsid w:val="008A57E1"/>
    <w:rsid w:val="008A5978"/>
    <w:rsid w:val="008A5ABC"/>
    <w:rsid w:val="008A626B"/>
    <w:rsid w:val="008A62E6"/>
    <w:rsid w:val="008A6461"/>
    <w:rsid w:val="008A6699"/>
    <w:rsid w:val="008A6AFC"/>
    <w:rsid w:val="008A7259"/>
    <w:rsid w:val="008A72D4"/>
    <w:rsid w:val="008A7911"/>
    <w:rsid w:val="008B01AA"/>
    <w:rsid w:val="008B03A3"/>
    <w:rsid w:val="008B0BDF"/>
    <w:rsid w:val="008B0F26"/>
    <w:rsid w:val="008B11DA"/>
    <w:rsid w:val="008B11ED"/>
    <w:rsid w:val="008B11F7"/>
    <w:rsid w:val="008B1235"/>
    <w:rsid w:val="008B1247"/>
    <w:rsid w:val="008B13D7"/>
    <w:rsid w:val="008B1983"/>
    <w:rsid w:val="008B248A"/>
    <w:rsid w:val="008B29C2"/>
    <w:rsid w:val="008B2B15"/>
    <w:rsid w:val="008B2DAE"/>
    <w:rsid w:val="008B316A"/>
    <w:rsid w:val="008B346E"/>
    <w:rsid w:val="008B3CFC"/>
    <w:rsid w:val="008B3D08"/>
    <w:rsid w:val="008B3E75"/>
    <w:rsid w:val="008B4447"/>
    <w:rsid w:val="008B4509"/>
    <w:rsid w:val="008B474B"/>
    <w:rsid w:val="008B497D"/>
    <w:rsid w:val="008B4AE3"/>
    <w:rsid w:val="008B4C2B"/>
    <w:rsid w:val="008B4F26"/>
    <w:rsid w:val="008B4FD9"/>
    <w:rsid w:val="008B5055"/>
    <w:rsid w:val="008B5228"/>
    <w:rsid w:val="008B540F"/>
    <w:rsid w:val="008B55DC"/>
    <w:rsid w:val="008B5751"/>
    <w:rsid w:val="008B5A5F"/>
    <w:rsid w:val="008B5CB9"/>
    <w:rsid w:val="008B5F80"/>
    <w:rsid w:val="008B664F"/>
    <w:rsid w:val="008B6782"/>
    <w:rsid w:val="008B68BC"/>
    <w:rsid w:val="008B6B8C"/>
    <w:rsid w:val="008B6C4C"/>
    <w:rsid w:val="008B714F"/>
    <w:rsid w:val="008B76E8"/>
    <w:rsid w:val="008C08E1"/>
    <w:rsid w:val="008C08F7"/>
    <w:rsid w:val="008C092C"/>
    <w:rsid w:val="008C0BD4"/>
    <w:rsid w:val="008C0F92"/>
    <w:rsid w:val="008C0FBF"/>
    <w:rsid w:val="008C19F0"/>
    <w:rsid w:val="008C1DD5"/>
    <w:rsid w:val="008C1E3B"/>
    <w:rsid w:val="008C2872"/>
    <w:rsid w:val="008C2BC7"/>
    <w:rsid w:val="008C2BF0"/>
    <w:rsid w:val="008C2DA7"/>
    <w:rsid w:val="008C300E"/>
    <w:rsid w:val="008C3455"/>
    <w:rsid w:val="008C40BD"/>
    <w:rsid w:val="008C4382"/>
    <w:rsid w:val="008C4504"/>
    <w:rsid w:val="008C4782"/>
    <w:rsid w:val="008C4A1A"/>
    <w:rsid w:val="008C4BF3"/>
    <w:rsid w:val="008C4D3F"/>
    <w:rsid w:val="008C5655"/>
    <w:rsid w:val="008C5860"/>
    <w:rsid w:val="008C58C9"/>
    <w:rsid w:val="008C5EB9"/>
    <w:rsid w:val="008C6116"/>
    <w:rsid w:val="008C61D5"/>
    <w:rsid w:val="008C6210"/>
    <w:rsid w:val="008C6527"/>
    <w:rsid w:val="008C6896"/>
    <w:rsid w:val="008C690D"/>
    <w:rsid w:val="008C7825"/>
    <w:rsid w:val="008C79DB"/>
    <w:rsid w:val="008C7B34"/>
    <w:rsid w:val="008D0284"/>
    <w:rsid w:val="008D03A5"/>
    <w:rsid w:val="008D03FA"/>
    <w:rsid w:val="008D0739"/>
    <w:rsid w:val="008D07D0"/>
    <w:rsid w:val="008D07DD"/>
    <w:rsid w:val="008D0886"/>
    <w:rsid w:val="008D092B"/>
    <w:rsid w:val="008D0A50"/>
    <w:rsid w:val="008D0A74"/>
    <w:rsid w:val="008D0D96"/>
    <w:rsid w:val="008D0DC1"/>
    <w:rsid w:val="008D127B"/>
    <w:rsid w:val="008D1AFA"/>
    <w:rsid w:val="008D1B9E"/>
    <w:rsid w:val="008D23A2"/>
    <w:rsid w:val="008D25D8"/>
    <w:rsid w:val="008D25FE"/>
    <w:rsid w:val="008D2721"/>
    <w:rsid w:val="008D2882"/>
    <w:rsid w:val="008D2EBF"/>
    <w:rsid w:val="008D3022"/>
    <w:rsid w:val="008D33F8"/>
    <w:rsid w:val="008D34F1"/>
    <w:rsid w:val="008D355F"/>
    <w:rsid w:val="008D35A2"/>
    <w:rsid w:val="008D3CC7"/>
    <w:rsid w:val="008D4166"/>
    <w:rsid w:val="008D44DC"/>
    <w:rsid w:val="008D4618"/>
    <w:rsid w:val="008D4930"/>
    <w:rsid w:val="008D4A6B"/>
    <w:rsid w:val="008D4B29"/>
    <w:rsid w:val="008D4B93"/>
    <w:rsid w:val="008D4E8E"/>
    <w:rsid w:val="008D4FDF"/>
    <w:rsid w:val="008D5178"/>
    <w:rsid w:val="008D553A"/>
    <w:rsid w:val="008D57B8"/>
    <w:rsid w:val="008D5B17"/>
    <w:rsid w:val="008D5F38"/>
    <w:rsid w:val="008D62BE"/>
    <w:rsid w:val="008D65CF"/>
    <w:rsid w:val="008D69F4"/>
    <w:rsid w:val="008D6A47"/>
    <w:rsid w:val="008D6B41"/>
    <w:rsid w:val="008D70DE"/>
    <w:rsid w:val="008D71E9"/>
    <w:rsid w:val="008D7419"/>
    <w:rsid w:val="008D7625"/>
    <w:rsid w:val="008D77D9"/>
    <w:rsid w:val="008E087F"/>
    <w:rsid w:val="008E0AAB"/>
    <w:rsid w:val="008E0CC1"/>
    <w:rsid w:val="008E1055"/>
    <w:rsid w:val="008E12AB"/>
    <w:rsid w:val="008E145B"/>
    <w:rsid w:val="008E1590"/>
    <w:rsid w:val="008E1936"/>
    <w:rsid w:val="008E32DF"/>
    <w:rsid w:val="008E37BB"/>
    <w:rsid w:val="008E387D"/>
    <w:rsid w:val="008E3969"/>
    <w:rsid w:val="008E39AD"/>
    <w:rsid w:val="008E3B9E"/>
    <w:rsid w:val="008E43BF"/>
    <w:rsid w:val="008E4461"/>
    <w:rsid w:val="008E4914"/>
    <w:rsid w:val="008E494F"/>
    <w:rsid w:val="008E4F93"/>
    <w:rsid w:val="008E50F1"/>
    <w:rsid w:val="008E529F"/>
    <w:rsid w:val="008E56D8"/>
    <w:rsid w:val="008E5C4A"/>
    <w:rsid w:val="008E5F5A"/>
    <w:rsid w:val="008E65C8"/>
    <w:rsid w:val="008E6955"/>
    <w:rsid w:val="008E6BDE"/>
    <w:rsid w:val="008E6EB0"/>
    <w:rsid w:val="008E715F"/>
    <w:rsid w:val="008E71C1"/>
    <w:rsid w:val="008E7223"/>
    <w:rsid w:val="008E743A"/>
    <w:rsid w:val="008E744A"/>
    <w:rsid w:val="008E7547"/>
    <w:rsid w:val="008E767A"/>
    <w:rsid w:val="008E78D6"/>
    <w:rsid w:val="008E7B40"/>
    <w:rsid w:val="008E7E11"/>
    <w:rsid w:val="008E7F75"/>
    <w:rsid w:val="008F07FA"/>
    <w:rsid w:val="008F0B7F"/>
    <w:rsid w:val="008F0C92"/>
    <w:rsid w:val="008F0C9E"/>
    <w:rsid w:val="008F1018"/>
    <w:rsid w:val="008F1238"/>
    <w:rsid w:val="008F1317"/>
    <w:rsid w:val="008F15C1"/>
    <w:rsid w:val="008F1A33"/>
    <w:rsid w:val="008F1B1F"/>
    <w:rsid w:val="008F1F7C"/>
    <w:rsid w:val="008F2256"/>
    <w:rsid w:val="008F2916"/>
    <w:rsid w:val="008F2CB4"/>
    <w:rsid w:val="008F2D8F"/>
    <w:rsid w:val="008F2E69"/>
    <w:rsid w:val="008F2F31"/>
    <w:rsid w:val="008F32B6"/>
    <w:rsid w:val="008F3336"/>
    <w:rsid w:val="008F3379"/>
    <w:rsid w:val="008F3B50"/>
    <w:rsid w:val="008F426C"/>
    <w:rsid w:val="008F43AB"/>
    <w:rsid w:val="008F4545"/>
    <w:rsid w:val="008F4861"/>
    <w:rsid w:val="008F4F33"/>
    <w:rsid w:val="008F5176"/>
    <w:rsid w:val="008F5483"/>
    <w:rsid w:val="008F5666"/>
    <w:rsid w:val="008F57DD"/>
    <w:rsid w:val="008F58DB"/>
    <w:rsid w:val="008F5946"/>
    <w:rsid w:val="008F5958"/>
    <w:rsid w:val="008F5FB5"/>
    <w:rsid w:val="008F6035"/>
    <w:rsid w:val="008F64F5"/>
    <w:rsid w:val="008F6986"/>
    <w:rsid w:val="008F69DB"/>
    <w:rsid w:val="008F6C88"/>
    <w:rsid w:val="008F6DF7"/>
    <w:rsid w:val="008F7035"/>
    <w:rsid w:val="008F7271"/>
    <w:rsid w:val="008F7298"/>
    <w:rsid w:val="008F72E5"/>
    <w:rsid w:val="008F740C"/>
    <w:rsid w:val="008F7825"/>
    <w:rsid w:val="008F7BB3"/>
    <w:rsid w:val="008F7D07"/>
    <w:rsid w:val="0090005C"/>
    <w:rsid w:val="009003F8"/>
    <w:rsid w:val="009004A0"/>
    <w:rsid w:val="00900703"/>
    <w:rsid w:val="009009DD"/>
    <w:rsid w:val="00900AA0"/>
    <w:rsid w:val="00900D30"/>
    <w:rsid w:val="00900F9A"/>
    <w:rsid w:val="009012B6"/>
    <w:rsid w:val="00901708"/>
    <w:rsid w:val="00901AEE"/>
    <w:rsid w:val="00901AEF"/>
    <w:rsid w:val="00902361"/>
    <w:rsid w:val="00902563"/>
    <w:rsid w:val="009027CE"/>
    <w:rsid w:val="00902ABE"/>
    <w:rsid w:val="00902BFA"/>
    <w:rsid w:val="00902C1C"/>
    <w:rsid w:val="00902C85"/>
    <w:rsid w:val="009033FB"/>
    <w:rsid w:val="009035B6"/>
    <w:rsid w:val="00903AFB"/>
    <w:rsid w:val="00904266"/>
    <w:rsid w:val="00904608"/>
    <w:rsid w:val="00904D85"/>
    <w:rsid w:val="00904EDF"/>
    <w:rsid w:val="0090524A"/>
    <w:rsid w:val="009056FD"/>
    <w:rsid w:val="00905A75"/>
    <w:rsid w:val="00905EBF"/>
    <w:rsid w:val="00905F24"/>
    <w:rsid w:val="00906CA0"/>
    <w:rsid w:val="00906DC2"/>
    <w:rsid w:val="00906DF1"/>
    <w:rsid w:val="00906E0E"/>
    <w:rsid w:val="00906F8F"/>
    <w:rsid w:val="00907867"/>
    <w:rsid w:val="00907A14"/>
    <w:rsid w:val="00907A9A"/>
    <w:rsid w:val="00907CA2"/>
    <w:rsid w:val="0091063A"/>
    <w:rsid w:val="0091094A"/>
    <w:rsid w:val="009109B6"/>
    <w:rsid w:val="00910C47"/>
    <w:rsid w:val="00911038"/>
    <w:rsid w:val="00911078"/>
    <w:rsid w:val="009110AA"/>
    <w:rsid w:val="0091114A"/>
    <w:rsid w:val="00911861"/>
    <w:rsid w:val="009124B3"/>
    <w:rsid w:val="00912CCF"/>
    <w:rsid w:val="00912F26"/>
    <w:rsid w:val="00913725"/>
    <w:rsid w:val="00913891"/>
    <w:rsid w:val="009138D1"/>
    <w:rsid w:val="00913DFA"/>
    <w:rsid w:val="009148F6"/>
    <w:rsid w:val="00914AC8"/>
    <w:rsid w:val="00914DB0"/>
    <w:rsid w:val="00914EDB"/>
    <w:rsid w:val="0091571E"/>
    <w:rsid w:val="00915EAE"/>
    <w:rsid w:val="00915FE5"/>
    <w:rsid w:val="009161E7"/>
    <w:rsid w:val="00916DB7"/>
    <w:rsid w:val="009170BD"/>
    <w:rsid w:val="009170C4"/>
    <w:rsid w:val="009178AE"/>
    <w:rsid w:val="009178E6"/>
    <w:rsid w:val="00917C59"/>
    <w:rsid w:val="00917CF1"/>
    <w:rsid w:val="00917F1F"/>
    <w:rsid w:val="00920A06"/>
    <w:rsid w:val="00920D03"/>
    <w:rsid w:val="00920EB3"/>
    <w:rsid w:val="00921966"/>
    <w:rsid w:val="00921D77"/>
    <w:rsid w:val="00921FC4"/>
    <w:rsid w:val="0092226D"/>
    <w:rsid w:val="00922474"/>
    <w:rsid w:val="0092251B"/>
    <w:rsid w:val="009227BA"/>
    <w:rsid w:val="009227C9"/>
    <w:rsid w:val="0092296E"/>
    <w:rsid w:val="00922ACE"/>
    <w:rsid w:val="00922C65"/>
    <w:rsid w:val="00922C69"/>
    <w:rsid w:val="00922ECE"/>
    <w:rsid w:val="00922FE3"/>
    <w:rsid w:val="009233BE"/>
    <w:rsid w:val="00923406"/>
    <w:rsid w:val="00923E3B"/>
    <w:rsid w:val="0092459C"/>
    <w:rsid w:val="00924615"/>
    <w:rsid w:val="0092467A"/>
    <w:rsid w:val="00924CC7"/>
    <w:rsid w:val="00924D42"/>
    <w:rsid w:val="00924E3F"/>
    <w:rsid w:val="00924EA5"/>
    <w:rsid w:val="00924F39"/>
    <w:rsid w:val="00925C02"/>
    <w:rsid w:val="00926267"/>
    <w:rsid w:val="00926A3A"/>
    <w:rsid w:val="00926B76"/>
    <w:rsid w:val="0092710C"/>
    <w:rsid w:val="00927756"/>
    <w:rsid w:val="00927BE5"/>
    <w:rsid w:val="00927EBD"/>
    <w:rsid w:val="009300F5"/>
    <w:rsid w:val="0093023F"/>
    <w:rsid w:val="00930604"/>
    <w:rsid w:val="00930734"/>
    <w:rsid w:val="00930A9F"/>
    <w:rsid w:val="00930AE3"/>
    <w:rsid w:val="00930F13"/>
    <w:rsid w:val="009311FE"/>
    <w:rsid w:val="00931469"/>
    <w:rsid w:val="00931A85"/>
    <w:rsid w:val="00931BE3"/>
    <w:rsid w:val="009323AB"/>
    <w:rsid w:val="00932699"/>
    <w:rsid w:val="0093272E"/>
    <w:rsid w:val="00932901"/>
    <w:rsid w:val="00932A61"/>
    <w:rsid w:val="00932AED"/>
    <w:rsid w:val="00932EC6"/>
    <w:rsid w:val="00933369"/>
    <w:rsid w:val="009342D0"/>
    <w:rsid w:val="009343A7"/>
    <w:rsid w:val="009344D4"/>
    <w:rsid w:val="009348AD"/>
    <w:rsid w:val="00934B8D"/>
    <w:rsid w:val="00935056"/>
    <w:rsid w:val="0093568D"/>
    <w:rsid w:val="009357DB"/>
    <w:rsid w:val="00935C6C"/>
    <w:rsid w:val="00935D46"/>
    <w:rsid w:val="009360B8"/>
    <w:rsid w:val="0093627A"/>
    <w:rsid w:val="009362AF"/>
    <w:rsid w:val="00936367"/>
    <w:rsid w:val="00936914"/>
    <w:rsid w:val="0093698D"/>
    <w:rsid w:val="0093762D"/>
    <w:rsid w:val="00937F28"/>
    <w:rsid w:val="00940147"/>
    <w:rsid w:val="009405CF"/>
    <w:rsid w:val="00940616"/>
    <w:rsid w:val="0094065B"/>
    <w:rsid w:val="0094118C"/>
    <w:rsid w:val="0094123E"/>
    <w:rsid w:val="00941256"/>
    <w:rsid w:val="0094137F"/>
    <w:rsid w:val="0094150C"/>
    <w:rsid w:val="009418B9"/>
    <w:rsid w:val="00941902"/>
    <w:rsid w:val="00941C50"/>
    <w:rsid w:val="00941D37"/>
    <w:rsid w:val="00941E51"/>
    <w:rsid w:val="00941FA5"/>
    <w:rsid w:val="00942279"/>
    <w:rsid w:val="00942675"/>
    <w:rsid w:val="0094312E"/>
    <w:rsid w:val="00943284"/>
    <w:rsid w:val="009443F7"/>
    <w:rsid w:val="0094452E"/>
    <w:rsid w:val="00944541"/>
    <w:rsid w:val="00944853"/>
    <w:rsid w:val="009448B8"/>
    <w:rsid w:val="00944EAC"/>
    <w:rsid w:val="0094522F"/>
    <w:rsid w:val="00945413"/>
    <w:rsid w:val="00945DFA"/>
    <w:rsid w:val="00946037"/>
    <w:rsid w:val="009460E7"/>
    <w:rsid w:val="00946228"/>
    <w:rsid w:val="00946A07"/>
    <w:rsid w:val="00946AC3"/>
    <w:rsid w:val="00946F81"/>
    <w:rsid w:val="009470C9"/>
    <w:rsid w:val="0094713B"/>
    <w:rsid w:val="00947427"/>
    <w:rsid w:val="00947AF9"/>
    <w:rsid w:val="00950121"/>
    <w:rsid w:val="00950425"/>
    <w:rsid w:val="009508AE"/>
    <w:rsid w:val="00950909"/>
    <w:rsid w:val="00950EDC"/>
    <w:rsid w:val="00951142"/>
    <w:rsid w:val="00951251"/>
    <w:rsid w:val="00951542"/>
    <w:rsid w:val="00951881"/>
    <w:rsid w:val="00951B2D"/>
    <w:rsid w:val="009521CD"/>
    <w:rsid w:val="009524C6"/>
    <w:rsid w:val="00952583"/>
    <w:rsid w:val="009529C2"/>
    <w:rsid w:val="00952C12"/>
    <w:rsid w:val="00952D7A"/>
    <w:rsid w:val="009531DC"/>
    <w:rsid w:val="00953514"/>
    <w:rsid w:val="009536BD"/>
    <w:rsid w:val="00953D77"/>
    <w:rsid w:val="00953DD7"/>
    <w:rsid w:val="00953EEB"/>
    <w:rsid w:val="00953FE5"/>
    <w:rsid w:val="0095400B"/>
    <w:rsid w:val="009540C6"/>
    <w:rsid w:val="00954676"/>
    <w:rsid w:val="0095468C"/>
    <w:rsid w:val="00954DAC"/>
    <w:rsid w:val="009554B9"/>
    <w:rsid w:val="00955570"/>
    <w:rsid w:val="00955664"/>
    <w:rsid w:val="009557F7"/>
    <w:rsid w:val="00955B0B"/>
    <w:rsid w:val="00955B81"/>
    <w:rsid w:val="00955C9C"/>
    <w:rsid w:val="00955E01"/>
    <w:rsid w:val="0095602A"/>
    <w:rsid w:val="00956107"/>
    <w:rsid w:val="0095630A"/>
    <w:rsid w:val="00956713"/>
    <w:rsid w:val="00956ED4"/>
    <w:rsid w:val="0095717F"/>
    <w:rsid w:val="00957204"/>
    <w:rsid w:val="00957C55"/>
    <w:rsid w:val="0096002A"/>
    <w:rsid w:val="0096002B"/>
    <w:rsid w:val="009601DD"/>
    <w:rsid w:val="00960569"/>
    <w:rsid w:val="009606B2"/>
    <w:rsid w:val="0096088A"/>
    <w:rsid w:val="00960A03"/>
    <w:rsid w:val="00960AA4"/>
    <w:rsid w:val="00960D07"/>
    <w:rsid w:val="00960E57"/>
    <w:rsid w:val="009611A6"/>
    <w:rsid w:val="00961267"/>
    <w:rsid w:val="0096140F"/>
    <w:rsid w:val="009615D6"/>
    <w:rsid w:val="0096168D"/>
    <w:rsid w:val="00961B20"/>
    <w:rsid w:val="00961C87"/>
    <w:rsid w:val="00961E00"/>
    <w:rsid w:val="00961F26"/>
    <w:rsid w:val="00961FA8"/>
    <w:rsid w:val="00962396"/>
    <w:rsid w:val="009626A2"/>
    <w:rsid w:val="0096287D"/>
    <w:rsid w:val="00962A5E"/>
    <w:rsid w:val="00962D97"/>
    <w:rsid w:val="0096302A"/>
    <w:rsid w:val="00963371"/>
    <w:rsid w:val="009637E3"/>
    <w:rsid w:val="00963828"/>
    <w:rsid w:val="009639A8"/>
    <w:rsid w:val="00964309"/>
    <w:rsid w:val="00964794"/>
    <w:rsid w:val="009647A3"/>
    <w:rsid w:val="00964B6D"/>
    <w:rsid w:val="00965019"/>
    <w:rsid w:val="00965082"/>
    <w:rsid w:val="0096511C"/>
    <w:rsid w:val="009658F5"/>
    <w:rsid w:val="00965F8E"/>
    <w:rsid w:val="00965FF4"/>
    <w:rsid w:val="00966036"/>
    <w:rsid w:val="009660E8"/>
    <w:rsid w:val="0096630C"/>
    <w:rsid w:val="00966BBE"/>
    <w:rsid w:val="00966EFD"/>
    <w:rsid w:val="0096754F"/>
    <w:rsid w:val="00967858"/>
    <w:rsid w:val="00967A6D"/>
    <w:rsid w:val="00967D7C"/>
    <w:rsid w:val="0097018A"/>
    <w:rsid w:val="0097070D"/>
    <w:rsid w:val="0097079D"/>
    <w:rsid w:val="00970A58"/>
    <w:rsid w:val="00970B1B"/>
    <w:rsid w:val="00970E70"/>
    <w:rsid w:val="00970FD3"/>
    <w:rsid w:val="009710FD"/>
    <w:rsid w:val="00971453"/>
    <w:rsid w:val="00971523"/>
    <w:rsid w:val="0097152D"/>
    <w:rsid w:val="00971668"/>
    <w:rsid w:val="00971810"/>
    <w:rsid w:val="00971B78"/>
    <w:rsid w:val="00971BCE"/>
    <w:rsid w:val="00972281"/>
    <w:rsid w:val="009724D5"/>
    <w:rsid w:val="00972515"/>
    <w:rsid w:val="00972545"/>
    <w:rsid w:val="00972858"/>
    <w:rsid w:val="00972B41"/>
    <w:rsid w:val="00972FBA"/>
    <w:rsid w:val="00973633"/>
    <w:rsid w:val="00973B92"/>
    <w:rsid w:val="00973D66"/>
    <w:rsid w:val="009744AC"/>
    <w:rsid w:val="0097471E"/>
    <w:rsid w:val="00974A3E"/>
    <w:rsid w:val="00974C8E"/>
    <w:rsid w:val="009752DA"/>
    <w:rsid w:val="0097531A"/>
    <w:rsid w:val="0097569E"/>
    <w:rsid w:val="00975884"/>
    <w:rsid w:val="00975A1D"/>
    <w:rsid w:val="00975F29"/>
    <w:rsid w:val="00975F80"/>
    <w:rsid w:val="0097615F"/>
    <w:rsid w:val="009761F9"/>
    <w:rsid w:val="0097641F"/>
    <w:rsid w:val="009764C5"/>
    <w:rsid w:val="009764DC"/>
    <w:rsid w:val="00976564"/>
    <w:rsid w:val="0097661F"/>
    <w:rsid w:val="009766E5"/>
    <w:rsid w:val="00976B0D"/>
    <w:rsid w:val="00976E8E"/>
    <w:rsid w:val="00976F00"/>
    <w:rsid w:val="0097702A"/>
    <w:rsid w:val="00977731"/>
    <w:rsid w:val="009777E1"/>
    <w:rsid w:val="009779E8"/>
    <w:rsid w:val="00977A6C"/>
    <w:rsid w:val="00977FA4"/>
    <w:rsid w:val="00980372"/>
    <w:rsid w:val="009803F2"/>
    <w:rsid w:val="00980968"/>
    <w:rsid w:val="009809B1"/>
    <w:rsid w:val="00980D5D"/>
    <w:rsid w:val="00981012"/>
    <w:rsid w:val="00981163"/>
    <w:rsid w:val="00981710"/>
    <w:rsid w:val="00981DAF"/>
    <w:rsid w:val="009827E1"/>
    <w:rsid w:val="009828E0"/>
    <w:rsid w:val="00982C65"/>
    <w:rsid w:val="00982CAA"/>
    <w:rsid w:val="00982D3D"/>
    <w:rsid w:val="009834B6"/>
    <w:rsid w:val="00983626"/>
    <w:rsid w:val="00983AA3"/>
    <w:rsid w:val="00983CD1"/>
    <w:rsid w:val="00983FF3"/>
    <w:rsid w:val="009840B3"/>
    <w:rsid w:val="0098442B"/>
    <w:rsid w:val="0098457A"/>
    <w:rsid w:val="00984706"/>
    <w:rsid w:val="00984974"/>
    <w:rsid w:val="00984B23"/>
    <w:rsid w:val="00984E80"/>
    <w:rsid w:val="00985399"/>
    <w:rsid w:val="00985D8A"/>
    <w:rsid w:val="0098617B"/>
    <w:rsid w:val="00986274"/>
    <w:rsid w:val="0098681F"/>
    <w:rsid w:val="00986BDA"/>
    <w:rsid w:val="00986C38"/>
    <w:rsid w:val="00987003"/>
    <w:rsid w:val="00987415"/>
    <w:rsid w:val="00987628"/>
    <w:rsid w:val="009879D6"/>
    <w:rsid w:val="00987ABA"/>
    <w:rsid w:val="00987BB6"/>
    <w:rsid w:val="009901EB"/>
    <w:rsid w:val="009903C7"/>
    <w:rsid w:val="009905EC"/>
    <w:rsid w:val="009909CB"/>
    <w:rsid w:val="00990B7E"/>
    <w:rsid w:val="00990EBE"/>
    <w:rsid w:val="00991D91"/>
    <w:rsid w:val="00991F90"/>
    <w:rsid w:val="0099209F"/>
    <w:rsid w:val="00992405"/>
    <w:rsid w:val="00992764"/>
    <w:rsid w:val="00992C26"/>
    <w:rsid w:val="00992E95"/>
    <w:rsid w:val="00992F2E"/>
    <w:rsid w:val="0099329C"/>
    <w:rsid w:val="009938D7"/>
    <w:rsid w:val="009939A8"/>
    <w:rsid w:val="00993CD6"/>
    <w:rsid w:val="00993D2D"/>
    <w:rsid w:val="00994533"/>
    <w:rsid w:val="00994A43"/>
    <w:rsid w:val="00994A8A"/>
    <w:rsid w:val="00994B44"/>
    <w:rsid w:val="00994CDA"/>
    <w:rsid w:val="00994DC6"/>
    <w:rsid w:val="00994F69"/>
    <w:rsid w:val="0099503F"/>
    <w:rsid w:val="00995330"/>
    <w:rsid w:val="0099545B"/>
    <w:rsid w:val="0099547B"/>
    <w:rsid w:val="00995526"/>
    <w:rsid w:val="00995E0C"/>
    <w:rsid w:val="00995FB1"/>
    <w:rsid w:val="00996702"/>
    <w:rsid w:val="009968C4"/>
    <w:rsid w:val="00997194"/>
    <w:rsid w:val="00997418"/>
    <w:rsid w:val="009A0129"/>
    <w:rsid w:val="009A04CF"/>
    <w:rsid w:val="009A07E1"/>
    <w:rsid w:val="009A0B55"/>
    <w:rsid w:val="009A1804"/>
    <w:rsid w:val="009A1A14"/>
    <w:rsid w:val="009A1BDE"/>
    <w:rsid w:val="009A25EE"/>
    <w:rsid w:val="009A2CE2"/>
    <w:rsid w:val="009A2DDE"/>
    <w:rsid w:val="009A2F72"/>
    <w:rsid w:val="009A2FB7"/>
    <w:rsid w:val="009A3256"/>
    <w:rsid w:val="009A3779"/>
    <w:rsid w:val="009A3D4C"/>
    <w:rsid w:val="009A4007"/>
    <w:rsid w:val="009A414D"/>
    <w:rsid w:val="009A4303"/>
    <w:rsid w:val="009A4575"/>
    <w:rsid w:val="009A4AD6"/>
    <w:rsid w:val="009A4F12"/>
    <w:rsid w:val="009A5522"/>
    <w:rsid w:val="009A555A"/>
    <w:rsid w:val="009A584E"/>
    <w:rsid w:val="009A5887"/>
    <w:rsid w:val="009A5B4D"/>
    <w:rsid w:val="009A5D53"/>
    <w:rsid w:val="009A5E0D"/>
    <w:rsid w:val="009A612C"/>
    <w:rsid w:val="009A622A"/>
    <w:rsid w:val="009A6285"/>
    <w:rsid w:val="009A64DE"/>
    <w:rsid w:val="009A692B"/>
    <w:rsid w:val="009A7146"/>
    <w:rsid w:val="009A75CC"/>
    <w:rsid w:val="009B0458"/>
    <w:rsid w:val="009B07B7"/>
    <w:rsid w:val="009B1113"/>
    <w:rsid w:val="009B117D"/>
    <w:rsid w:val="009B22B6"/>
    <w:rsid w:val="009B2863"/>
    <w:rsid w:val="009B2B1B"/>
    <w:rsid w:val="009B2D29"/>
    <w:rsid w:val="009B2F4A"/>
    <w:rsid w:val="009B2F59"/>
    <w:rsid w:val="009B3133"/>
    <w:rsid w:val="009B3713"/>
    <w:rsid w:val="009B48AB"/>
    <w:rsid w:val="009B51C1"/>
    <w:rsid w:val="009B5351"/>
    <w:rsid w:val="009B56EA"/>
    <w:rsid w:val="009B5B5A"/>
    <w:rsid w:val="009B5BEE"/>
    <w:rsid w:val="009B5D53"/>
    <w:rsid w:val="009B6776"/>
    <w:rsid w:val="009B6955"/>
    <w:rsid w:val="009B6BA6"/>
    <w:rsid w:val="009B6BBA"/>
    <w:rsid w:val="009B6EC7"/>
    <w:rsid w:val="009B73FD"/>
    <w:rsid w:val="009C0134"/>
    <w:rsid w:val="009C03F7"/>
    <w:rsid w:val="009C0916"/>
    <w:rsid w:val="009C0CB5"/>
    <w:rsid w:val="009C0FA9"/>
    <w:rsid w:val="009C157C"/>
    <w:rsid w:val="009C1869"/>
    <w:rsid w:val="009C186B"/>
    <w:rsid w:val="009C1CA7"/>
    <w:rsid w:val="009C211C"/>
    <w:rsid w:val="009C217D"/>
    <w:rsid w:val="009C2898"/>
    <w:rsid w:val="009C31FD"/>
    <w:rsid w:val="009C332E"/>
    <w:rsid w:val="009C335C"/>
    <w:rsid w:val="009C3476"/>
    <w:rsid w:val="009C3834"/>
    <w:rsid w:val="009C390D"/>
    <w:rsid w:val="009C3B2E"/>
    <w:rsid w:val="009C3E26"/>
    <w:rsid w:val="009C3E2B"/>
    <w:rsid w:val="009C4172"/>
    <w:rsid w:val="009C42EA"/>
    <w:rsid w:val="009C439E"/>
    <w:rsid w:val="009C46B4"/>
    <w:rsid w:val="009C487D"/>
    <w:rsid w:val="009C49A0"/>
    <w:rsid w:val="009C4F4C"/>
    <w:rsid w:val="009C54BE"/>
    <w:rsid w:val="009C584B"/>
    <w:rsid w:val="009C592E"/>
    <w:rsid w:val="009C5A62"/>
    <w:rsid w:val="009C5A72"/>
    <w:rsid w:val="009C5BA7"/>
    <w:rsid w:val="009C6174"/>
    <w:rsid w:val="009C62A2"/>
    <w:rsid w:val="009C63B4"/>
    <w:rsid w:val="009C6811"/>
    <w:rsid w:val="009C6CC1"/>
    <w:rsid w:val="009C73C6"/>
    <w:rsid w:val="009C7609"/>
    <w:rsid w:val="009C772F"/>
    <w:rsid w:val="009C7B7A"/>
    <w:rsid w:val="009C7E2A"/>
    <w:rsid w:val="009D00BB"/>
    <w:rsid w:val="009D06B7"/>
    <w:rsid w:val="009D096C"/>
    <w:rsid w:val="009D1059"/>
    <w:rsid w:val="009D13B5"/>
    <w:rsid w:val="009D16D6"/>
    <w:rsid w:val="009D17D1"/>
    <w:rsid w:val="009D1B4F"/>
    <w:rsid w:val="009D1CB8"/>
    <w:rsid w:val="009D1F80"/>
    <w:rsid w:val="009D1FEF"/>
    <w:rsid w:val="009D2003"/>
    <w:rsid w:val="009D2D89"/>
    <w:rsid w:val="009D2DBA"/>
    <w:rsid w:val="009D30A3"/>
    <w:rsid w:val="009D3935"/>
    <w:rsid w:val="009D46EC"/>
    <w:rsid w:val="009D4CB8"/>
    <w:rsid w:val="009D5330"/>
    <w:rsid w:val="009D53B1"/>
    <w:rsid w:val="009D5486"/>
    <w:rsid w:val="009D54DE"/>
    <w:rsid w:val="009D5670"/>
    <w:rsid w:val="009D581B"/>
    <w:rsid w:val="009D5936"/>
    <w:rsid w:val="009D5D23"/>
    <w:rsid w:val="009D61E1"/>
    <w:rsid w:val="009D654E"/>
    <w:rsid w:val="009D659B"/>
    <w:rsid w:val="009D6773"/>
    <w:rsid w:val="009D67FE"/>
    <w:rsid w:val="009D6E44"/>
    <w:rsid w:val="009D778A"/>
    <w:rsid w:val="009D788B"/>
    <w:rsid w:val="009D7A51"/>
    <w:rsid w:val="009D7C6B"/>
    <w:rsid w:val="009D7CB2"/>
    <w:rsid w:val="009D7ED3"/>
    <w:rsid w:val="009E0535"/>
    <w:rsid w:val="009E092B"/>
    <w:rsid w:val="009E0FCA"/>
    <w:rsid w:val="009E1107"/>
    <w:rsid w:val="009E137A"/>
    <w:rsid w:val="009E163A"/>
    <w:rsid w:val="009E1B84"/>
    <w:rsid w:val="009E1C19"/>
    <w:rsid w:val="009E1C9E"/>
    <w:rsid w:val="009E1D51"/>
    <w:rsid w:val="009E1ED0"/>
    <w:rsid w:val="009E1F02"/>
    <w:rsid w:val="009E20A0"/>
    <w:rsid w:val="009E2116"/>
    <w:rsid w:val="009E21EE"/>
    <w:rsid w:val="009E2443"/>
    <w:rsid w:val="009E2638"/>
    <w:rsid w:val="009E2765"/>
    <w:rsid w:val="009E2894"/>
    <w:rsid w:val="009E2E0D"/>
    <w:rsid w:val="009E332E"/>
    <w:rsid w:val="009E35C3"/>
    <w:rsid w:val="009E37F8"/>
    <w:rsid w:val="009E3D29"/>
    <w:rsid w:val="009E3D51"/>
    <w:rsid w:val="009E40A1"/>
    <w:rsid w:val="009E448D"/>
    <w:rsid w:val="009E482C"/>
    <w:rsid w:val="009E4ADB"/>
    <w:rsid w:val="009E5258"/>
    <w:rsid w:val="009E573D"/>
    <w:rsid w:val="009E57A6"/>
    <w:rsid w:val="009E59AD"/>
    <w:rsid w:val="009E5A37"/>
    <w:rsid w:val="009E5A72"/>
    <w:rsid w:val="009E5AAD"/>
    <w:rsid w:val="009E5B29"/>
    <w:rsid w:val="009E5EC4"/>
    <w:rsid w:val="009E600D"/>
    <w:rsid w:val="009E61FD"/>
    <w:rsid w:val="009E6E74"/>
    <w:rsid w:val="009E719A"/>
    <w:rsid w:val="009E73CD"/>
    <w:rsid w:val="009E7B5D"/>
    <w:rsid w:val="009F0115"/>
    <w:rsid w:val="009F015C"/>
    <w:rsid w:val="009F0965"/>
    <w:rsid w:val="009F0C4E"/>
    <w:rsid w:val="009F18F7"/>
    <w:rsid w:val="009F1ADE"/>
    <w:rsid w:val="009F1BA2"/>
    <w:rsid w:val="009F1BDB"/>
    <w:rsid w:val="009F1ED5"/>
    <w:rsid w:val="009F2641"/>
    <w:rsid w:val="009F26E4"/>
    <w:rsid w:val="009F2EDA"/>
    <w:rsid w:val="009F3345"/>
    <w:rsid w:val="009F351A"/>
    <w:rsid w:val="009F39BD"/>
    <w:rsid w:val="009F3A42"/>
    <w:rsid w:val="009F3BB5"/>
    <w:rsid w:val="009F423E"/>
    <w:rsid w:val="009F42F8"/>
    <w:rsid w:val="009F4339"/>
    <w:rsid w:val="009F450B"/>
    <w:rsid w:val="009F47BF"/>
    <w:rsid w:val="009F4944"/>
    <w:rsid w:val="009F4AB8"/>
    <w:rsid w:val="009F4D10"/>
    <w:rsid w:val="009F4EC3"/>
    <w:rsid w:val="009F5018"/>
    <w:rsid w:val="009F51D8"/>
    <w:rsid w:val="009F532C"/>
    <w:rsid w:val="009F54BF"/>
    <w:rsid w:val="009F5A96"/>
    <w:rsid w:val="009F5C1B"/>
    <w:rsid w:val="009F629C"/>
    <w:rsid w:val="009F67D8"/>
    <w:rsid w:val="009F6C6D"/>
    <w:rsid w:val="009F6E08"/>
    <w:rsid w:val="009F6F30"/>
    <w:rsid w:val="009F7092"/>
    <w:rsid w:val="009F7905"/>
    <w:rsid w:val="009F7972"/>
    <w:rsid w:val="009F7A89"/>
    <w:rsid w:val="009F7BFE"/>
    <w:rsid w:val="009F7CD7"/>
    <w:rsid w:val="009F7E88"/>
    <w:rsid w:val="00A00680"/>
    <w:rsid w:val="00A00E00"/>
    <w:rsid w:val="00A00EC7"/>
    <w:rsid w:val="00A01021"/>
    <w:rsid w:val="00A010DD"/>
    <w:rsid w:val="00A01334"/>
    <w:rsid w:val="00A016AF"/>
    <w:rsid w:val="00A01784"/>
    <w:rsid w:val="00A0179C"/>
    <w:rsid w:val="00A0197C"/>
    <w:rsid w:val="00A01B9F"/>
    <w:rsid w:val="00A02A14"/>
    <w:rsid w:val="00A02E88"/>
    <w:rsid w:val="00A0313F"/>
    <w:rsid w:val="00A03339"/>
    <w:rsid w:val="00A035D4"/>
    <w:rsid w:val="00A03799"/>
    <w:rsid w:val="00A03CB2"/>
    <w:rsid w:val="00A04202"/>
    <w:rsid w:val="00A046AD"/>
    <w:rsid w:val="00A04975"/>
    <w:rsid w:val="00A04D03"/>
    <w:rsid w:val="00A04D4E"/>
    <w:rsid w:val="00A04EDA"/>
    <w:rsid w:val="00A05066"/>
    <w:rsid w:val="00A0555F"/>
    <w:rsid w:val="00A05595"/>
    <w:rsid w:val="00A058CA"/>
    <w:rsid w:val="00A05C98"/>
    <w:rsid w:val="00A05DBE"/>
    <w:rsid w:val="00A05E8E"/>
    <w:rsid w:val="00A05EB0"/>
    <w:rsid w:val="00A06129"/>
    <w:rsid w:val="00A06650"/>
    <w:rsid w:val="00A06922"/>
    <w:rsid w:val="00A06A08"/>
    <w:rsid w:val="00A06B8E"/>
    <w:rsid w:val="00A0747B"/>
    <w:rsid w:val="00A07DB4"/>
    <w:rsid w:val="00A07EE9"/>
    <w:rsid w:val="00A1054D"/>
    <w:rsid w:val="00A1072B"/>
    <w:rsid w:val="00A109AC"/>
    <w:rsid w:val="00A10DCA"/>
    <w:rsid w:val="00A10F7C"/>
    <w:rsid w:val="00A1110A"/>
    <w:rsid w:val="00A1123E"/>
    <w:rsid w:val="00A11525"/>
    <w:rsid w:val="00A11970"/>
    <w:rsid w:val="00A11A80"/>
    <w:rsid w:val="00A12056"/>
    <w:rsid w:val="00A12202"/>
    <w:rsid w:val="00A12349"/>
    <w:rsid w:val="00A125DE"/>
    <w:rsid w:val="00A1263C"/>
    <w:rsid w:val="00A12967"/>
    <w:rsid w:val="00A12A59"/>
    <w:rsid w:val="00A13291"/>
    <w:rsid w:val="00A132A7"/>
    <w:rsid w:val="00A136C1"/>
    <w:rsid w:val="00A13AFA"/>
    <w:rsid w:val="00A141E2"/>
    <w:rsid w:val="00A1492F"/>
    <w:rsid w:val="00A15126"/>
    <w:rsid w:val="00A1521F"/>
    <w:rsid w:val="00A156DB"/>
    <w:rsid w:val="00A15843"/>
    <w:rsid w:val="00A15967"/>
    <w:rsid w:val="00A16129"/>
    <w:rsid w:val="00A16230"/>
    <w:rsid w:val="00A166C7"/>
    <w:rsid w:val="00A171E3"/>
    <w:rsid w:val="00A1753E"/>
    <w:rsid w:val="00A175A8"/>
    <w:rsid w:val="00A175EE"/>
    <w:rsid w:val="00A176E8"/>
    <w:rsid w:val="00A177B4"/>
    <w:rsid w:val="00A17A50"/>
    <w:rsid w:val="00A17BC0"/>
    <w:rsid w:val="00A207E0"/>
    <w:rsid w:val="00A20961"/>
    <w:rsid w:val="00A20DAE"/>
    <w:rsid w:val="00A21173"/>
    <w:rsid w:val="00A219A0"/>
    <w:rsid w:val="00A21ED4"/>
    <w:rsid w:val="00A21F19"/>
    <w:rsid w:val="00A221D5"/>
    <w:rsid w:val="00A23078"/>
    <w:rsid w:val="00A23122"/>
    <w:rsid w:val="00A23190"/>
    <w:rsid w:val="00A23739"/>
    <w:rsid w:val="00A23E14"/>
    <w:rsid w:val="00A2432D"/>
    <w:rsid w:val="00A2442D"/>
    <w:rsid w:val="00A24771"/>
    <w:rsid w:val="00A2477E"/>
    <w:rsid w:val="00A24F7A"/>
    <w:rsid w:val="00A2567A"/>
    <w:rsid w:val="00A25D64"/>
    <w:rsid w:val="00A262A2"/>
    <w:rsid w:val="00A264DA"/>
    <w:rsid w:val="00A267A9"/>
    <w:rsid w:val="00A26BDE"/>
    <w:rsid w:val="00A271E2"/>
    <w:rsid w:val="00A27272"/>
    <w:rsid w:val="00A277CE"/>
    <w:rsid w:val="00A2785E"/>
    <w:rsid w:val="00A27914"/>
    <w:rsid w:val="00A27998"/>
    <w:rsid w:val="00A27ADA"/>
    <w:rsid w:val="00A27D22"/>
    <w:rsid w:val="00A27F80"/>
    <w:rsid w:val="00A304BD"/>
    <w:rsid w:val="00A30CEA"/>
    <w:rsid w:val="00A3126C"/>
    <w:rsid w:val="00A314B9"/>
    <w:rsid w:val="00A314DA"/>
    <w:rsid w:val="00A315BD"/>
    <w:rsid w:val="00A31686"/>
    <w:rsid w:val="00A316D9"/>
    <w:rsid w:val="00A317EF"/>
    <w:rsid w:val="00A31B52"/>
    <w:rsid w:val="00A31B8C"/>
    <w:rsid w:val="00A31C68"/>
    <w:rsid w:val="00A32194"/>
    <w:rsid w:val="00A3280F"/>
    <w:rsid w:val="00A32810"/>
    <w:rsid w:val="00A331AB"/>
    <w:rsid w:val="00A336D0"/>
    <w:rsid w:val="00A336E8"/>
    <w:rsid w:val="00A338B0"/>
    <w:rsid w:val="00A339FC"/>
    <w:rsid w:val="00A33DA6"/>
    <w:rsid w:val="00A340CB"/>
    <w:rsid w:val="00A340E8"/>
    <w:rsid w:val="00A342E8"/>
    <w:rsid w:val="00A34578"/>
    <w:rsid w:val="00A3459A"/>
    <w:rsid w:val="00A34856"/>
    <w:rsid w:val="00A34E15"/>
    <w:rsid w:val="00A35261"/>
    <w:rsid w:val="00A35B4F"/>
    <w:rsid w:val="00A3612B"/>
    <w:rsid w:val="00A365E7"/>
    <w:rsid w:val="00A367DB"/>
    <w:rsid w:val="00A36957"/>
    <w:rsid w:val="00A37021"/>
    <w:rsid w:val="00A373A0"/>
    <w:rsid w:val="00A378B3"/>
    <w:rsid w:val="00A37B7A"/>
    <w:rsid w:val="00A37EC9"/>
    <w:rsid w:val="00A40645"/>
    <w:rsid w:val="00A406B3"/>
    <w:rsid w:val="00A4077E"/>
    <w:rsid w:val="00A40A9F"/>
    <w:rsid w:val="00A40BA7"/>
    <w:rsid w:val="00A41250"/>
    <w:rsid w:val="00A41661"/>
    <w:rsid w:val="00A41D02"/>
    <w:rsid w:val="00A41F53"/>
    <w:rsid w:val="00A42004"/>
    <w:rsid w:val="00A42024"/>
    <w:rsid w:val="00A42150"/>
    <w:rsid w:val="00A427B1"/>
    <w:rsid w:val="00A42E8E"/>
    <w:rsid w:val="00A42F3C"/>
    <w:rsid w:val="00A43089"/>
    <w:rsid w:val="00A43642"/>
    <w:rsid w:val="00A437D9"/>
    <w:rsid w:val="00A4394C"/>
    <w:rsid w:val="00A43FAE"/>
    <w:rsid w:val="00A4403E"/>
    <w:rsid w:val="00A44501"/>
    <w:rsid w:val="00A445CD"/>
    <w:rsid w:val="00A44701"/>
    <w:rsid w:val="00A44830"/>
    <w:rsid w:val="00A44C16"/>
    <w:rsid w:val="00A44D2B"/>
    <w:rsid w:val="00A459ED"/>
    <w:rsid w:val="00A46277"/>
    <w:rsid w:val="00A4667C"/>
    <w:rsid w:val="00A46694"/>
    <w:rsid w:val="00A46E41"/>
    <w:rsid w:val="00A46E74"/>
    <w:rsid w:val="00A46EEB"/>
    <w:rsid w:val="00A47545"/>
    <w:rsid w:val="00A47657"/>
    <w:rsid w:val="00A4799F"/>
    <w:rsid w:val="00A47E00"/>
    <w:rsid w:val="00A501DF"/>
    <w:rsid w:val="00A5056A"/>
    <w:rsid w:val="00A507FF"/>
    <w:rsid w:val="00A50F34"/>
    <w:rsid w:val="00A5144E"/>
    <w:rsid w:val="00A51840"/>
    <w:rsid w:val="00A51B79"/>
    <w:rsid w:val="00A52016"/>
    <w:rsid w:val="00A52665"/>
    <w:rsid w:val="00A52F8D"/>
    <w:rsid w:val="00A5388A"/>
    <w:rsid w:val="00A539D0"/>
    <w:rsid w:val="00A53B09"/>
    <w:rsid w:val="00A53CAF"/>
    <w:rsid w:val="00A53D7B"/>
    <w:rsid w:val="00A53EDD"/>
    <w:rsid w:val="00A54402"/>
    <w:rsid w:val="00A54866"/>
    <w:rsid w:val="00A55415"/>
    <w:rsid w:val="00A5571D"/>
    <w:rsid w:val="00A55E11"/>
    <w:rsid w:val="00A5641A"/>
    <w:rsid w:val="00A568A8"/>
    <w:rsid w:val="00A56ADA"/>
    <w:rsid w:val="00A56B90"/>
    <w:rsid w:val="00A5712A"/>
    <w:rsid w:val="00A57499"/>
    <w:rsid w:val="00A57705"/>
    <w:rsid w:val="00A577D5"/>
    <w:rsid w:val="00A57872"/>
    <w:rsid w:val="00A57B7A"/>
    <w:rsid w:val="00A60394"/>
    <w:rsid w:val="00A6040C"/>
    <w:rsid w:val="00A605E4"/>
    <w:rsid w:val="00A60B88"/>
    <w:rsid w:val="00A61279"/>
    <w:rsid w:val="00A6146D"/>
    <w:rsid w:val="00A61E58"/>
    <w:rsid w:val="00A6279C"/>
    <w:rsid w:val="00A628B4"/>
    <w:rsid w:val="00A63062"/>
    <w:rsid w:val="00A63517"/>
    <w:rsid w:val="00A63BBD"/>
    <w:rsid w:val="00A640C7"/>
    <w:rsid w:val="00A64373"/>
    <w:rsid w:val="00A6491D"/>
    <w:rsid w:val="00A64994"/>
    <w:rsid w:val="00A64DC5"/>
    <w:rsid w:val="00A64E2F"/>
    <w:rsid w:val="00A64F61"/>
    <w:rsid w:val="00A64F7B"/>
    <w:rsid w:val="00A6518B"/>
    <w:rsid w:val="00A65D44"/>
    <w:rsid w:val="00A65D5A"/>
    <w:rsid w:val="00A65F36"/>
    <w:rsid w:val="00A662CC"/>
    <w:rsid w:val="00A664F1"/>
    <w:rsid w:val="00A664F8"/>
    <w:rsid w:val="00A66EE5"/>
    <w:rsid w:val="00A66EFE"/>
    <w:rsid w:val="00A670DB"/>
    <w:rsid w:val="00A6715D"/>
    <w:rsid w:val="00A675B6"/>
    <w:rsid w:val="00A679AB"/>
    <w:rsid w:val="00A67A30"/>
    <w:rsid w:val="00A67C28"/>
    <w:rsid w:val="00A67CAE"/>
    <w:rsid w:val="00A67CDB"/>
    <w:rsid w:val="00A701D3"/>
    <w:rsid w:val="00A703FC"/>
    <w:rsid w:val="00A704B9"/>
    <w:rsid w:val="00A705F4"/>
    <w:rsid w:val="00A7069E"/>
    <w:rsid w:val="00A707B8"/>
    <w:rsid w:val="00A70E1F"/>
    <w:rsid w:val="00A70E49"/>
    <w:rsid w:val="00A70E61"/>
    <w:rsid w:val="00A70E65"/>
    <w:rsid w:val="00A71454"/>
    <w:rsid w:val="00A715FA"/>
    <w:rsid w:val="00A7162B"/>
    <w:rsid w:val="00A71DAD"/>
    <w:rsid w:val="00A71E1B"/>
    <w:rsid w:val="00A724C6"/>
    <w:rsid w:val="00A72731"/>
    <w:rsid w:val="00A727A3"/>
    <w:rsid w:val="00A72AF5"/>
    <w:rsid w:val="00A72E9A"/>
    <w:rsid w:val="00A73A31"/>
    <w:rsid w:val="00A73DC4"/>
    <w:rsid w:val="00A73FCA"/>
    <w:rsid w:val="00A74196"/>
    <w:rsid w:val="00A742CB"/>
    <w:rsid w:val="00A74BC1"/>
    <w:rsid w:val="00A74DD9"/>
    <w:rsid w:val="00A74EF6"/>
    <w:rsid w:val="00A74FE6"/>
    <w:rsid w:val="00A751E9"/>
    <w:rsid w:val="00A75B16"/>
    <w:rsid w:val="00A76190"/>
    <w:rsid w:val="00A76712"/>
    <w:rsid w:val="00A769C0"/>
    <w:rsid w:val="00A769D7"/>
    <w:rsid w:val="00A76B19"/>
    <w:rsid w:val="00A76E39"/>
    <w:rsid w:val="00A772DA"/>
    <w:rsid w:val="00A7760D"/>
    <w:rsid w:val="00A778F8"/>
    <w:rsid w:val="00A77C8F"/>
    <w:rsid w:val="00A805E9"/>
    <w:rsid w:val="00A80773"/>
    <w:rsid w:val="00A80951"/>
    <w:rsid w:val="00A80B24"/>
    <w:rsid w:val="00A80B6C"/>
    <w:rsid w:val="00A80C7F"/>
    <w:rsid w:val="00A80D37"/>
    <w:rsid w:val="00A80E16"/>
    <w:rsid w:val="00A81044"/>
    <w:rsid w:val="00A81161"/>
    <w:rsid w:val="00A81193"/>
    <w:rsid w:val="00A81977"/>
    <w:rsid w:val="00A819CF"/>
    <w:rsid w:val="00A81DED"/>
    <w:rsid w:val="00A81DF5"/>
    <w:rsid w:val="00A81DFC"/>
    <w:rsid w:val="00A8236A"/>
    <w:rsid w:val="00A825D9"/>
    <w:rsid w:val="00A8298F"/>
    <w:rsid w:val="00A82A98"/>
    <w:rsid w:val="00A82CB1"/>
    <w:rsid w:val="00A83018"/>
    <w:rsid w:val="00A83A4F"/>
    <w:rsid w:val="00A83AC0"/>
    <w:rsid w:val="00A83AC4"/>
    <w:rsid w:val="00A83CB4"/>
    <w:rsid w:val="00A83D3D"/>
    <w:rsid w:val="00A84158"/>
    <w:rsid w:val="00A84294"/>
    <w:rsid w:val="00A8490F"/>
    <w:rsid w:val="00A84F01"/>
    <w:rsid w:val="00A85299"/>
    <w:rsid w:val="00A85A8C"/>
    <w:rsid w:val="00A85BA9"/>
    <w:rsid w:val="00A85E0B"/>
    <w:rsid w:val="00A85FAC"/>
    <w:rsid w:val="00A862A5"/>
    <w:rsid w:val="00A86737"/>
    <w:rsid w:val="00A868D6"/>
    <w:rsid w:val="00A86A0B"/>
    <w:rsid w:val="00A86BC7"/>
    <w:rsid w:val="00A87083"/>
    <w:rsid w:val="00A879D6"/>
    <w:rsid w:val="00A87C30"/>
    <w:rsid w:val="00A87D96"/>
    <w:rsid w:val="00A87FB5"/>
    <w:rsid w:val="00A907A3"/>
    <w:rsid w:val="00A90967"/>
    <w:rsid w:val="00A90F1B"/>
    <w:rsid w:val="00A91321"/>
    <w:rsid w:val="00A9147E"/>
    <w:rsid w:val="00A92849"/>
    <w:rsid w:val="00A92C77"/>
    <w:rsid w:val="00A93313"/>
    <w:rsid w:val="00A935F3"/>
    <w:rsid w:val="00A93672"/>
    <w:rsid w:val="00A945B3"/>
    <w:rsid w:val="00A945C0"/>
    <w:rsid w:val="00A94706"/>
    <w:rsid w:val="00A94BF0"/>
    <w:rsid w:val="00A94BF4"/>
    <w:rsid w:val="00A94D18"/>
    <w:rsid w:val="00A95245"/>
    <w:rsid w:val="00A952E4"/>
    <w:rsid w:val="00A958B5"/>
    <w:rsid w:val="00A95BDB"/>
    <w:rsid w:val="00A95C10"/>
    <w:rsid w:val="00A95DB4"/>
    <w:rsid w:val="00A96178"/>
    <w:rsid w:val="00A96980"/>
    <w:rsid w:val="00A96E16"/>
    <w:rsid w:val="00A97041"/>
    <w:rsid w:val="00A971BE"/>
    <w:rsid w:val="00A971E5"/>
    <w:rsid w:val="00A9723D"/>
    <w:rsid w:val="00A97738"/>
    <w:rsid w:val="00A97761"/>
    <w:rsid w:val="00AA0411"/>
    <w:rsid w:val="00AA0A89"/>
    <w:rsid w:val="00AA165F"/>
    <w:rsid w:val="00AA1E5C"/>
    <w:rsid w:val="00AA2149"/>
    <w:rsid w:val="00AA27AF"/>
    <w:rsid w:val="00AA294A"/>
    <w:rsid w:val="00AA2E73"/>
    <w:rsid w:val="00AA3495"/>
    <w:rsid w:val="00AA34EE"/>
    <w:rsid w:val="00AA3CEF"/>
    <w:rsid w:val="00AA3D59"/>
    <w:rsid w:val="00AA4505"/>
    <w:rsid w:val="00AA4727"/>
    <w:rsid w:val="00AA47F7"/>
    <w:rsid w:val="00AA4CD7"/>
    <w:rsid w:val="00AA502E"/>
    <w:rsid w:val="00AA5063"/>
    <w:rsid w:val="00AA53FD"/>
    <w:rsid w:val="00AA5473"/>
    <w:rsid w:val="00AA548C"/>
    <w:rsid w:val="00AA5622"/>
    <w:rsid w:val="00AA5700"/>
    <w:rsid w:val="00AA5AB4"/>
    <w:rsid w:val="00AA5C79"/>
    <w:rsid w:val="00AA5DCF"/>
    <w:rsid w:val="00AA5DD4"/>
    <w:rsid w:val="00AA6198"/>
    <w:rsid w:val="00AA65F1"/>
    <w:rsid w:val="00AA6605"/>
    <w:rsid w:val="00AA6D38"/>
    <w:rsid w:val="00AA7851"/>
    <w:rsid w:val="00AB0279"/>
    <w:rsid w:val="00AB04C0"/>
    <w:rsid w:val="00AB0C47"/>
    <w:rsid w:val="00AB0C49"/>
    <w:rsid w:val="00AB0C8B"/>
    <w:rsid w:val="00AB1051"/>
    <w:rsid w:val="00AB1492"/>
    <w:rsid w:val="00AB1533"/>
    <w:rsid w:val="00AB1887"/>
    <w:rsid w:val="00AB20C3"/>
    <w:rsid w:val="00AB2A6B"/>
    <w:rsid w:val="00AB2DCE"/>
    <w:rsid w:val="00AB3039"/>
    <w:rsid w:val="00AB3065"/>
    <w:rsid w:val="00AB3433"/>
    <w:rsid w:val="00AB37EB"/>
    <w:rsid w:val="00AB3890"/>
    <w:rsid w:val="00AB3A9E"/>
    <w:rsid w:val="00AB3E03"/>
    <w:rsid w:val="00AB464C"/>
    <w:rsid w:val="00AB4AD6"/>
    <w:rsid w:val="00AB4F99"/>
    <w:rsid w:val="00AB500A"/>
    <w:rsid w:val="00AB514C"/>
    <w:rsid w:val="00AB51FB"/>
    <w:rsid w:val="00AB55C4"/>
    <w:rsid w:val="00AB5689"/>
    <w:rsid w:val="00AB56E1"/>
    <w:rsid w:val="00AB5813"/>
    <w:rsid w:val="00AB5D73"/>
    <w:rsid w:val="00AB5F6F"/>
    <w:rsid w:val="00AB606F"/>
    <w:rsid w:val="00AB61A7"/>
    <w:rsid w:val="00AB6606"/>
    <w:rsid w:val="00AB6784"/>
    <w:rsid w:val="00AB6885"/>
    <w:rsid w:val="00AB7230"/>
    <w:rsid w:val="00AB7AA7"/>
    <w:rsid w:val="00AB7AEF"/>
    <w:rsid w:val="00AB7BCA"/>
    <w:rsid w:val="00AC0181"/>
    <w:rsid w:val="00AC01DF"/>
    <w:rsid w:val="00AC039C"/>
    <w:rsid w:val="00AC05AE"/>
    <w:rsid w:val="00AC0A7D"/>
    <w:rsid w:val="00AC0B77"/>
    <w:rsid w:val="00AC0E55"/>
    <w:rsid w:val="00AC0F9E"/>
    <w:rsid w:val="00AC0FA0"/>
    <w:rsid w:val="00AC1009"/>
    <w:rsid w:val="00AC14B9"/>
    <w:rsid w:val="00AC1D09"/>
    <w:rsid w:val="00AC1D60"/>
    <w:rsid w:val="00AC1DFF"/>
    <w:rsid w:val="00AC1E08"/>
    <w:rsid w:val="00AC1ECF"/>
    <w:rsid w:val="00AC1F0E"/>
    <w:rsid w:val="00AC1FAC"/>
    <w:rsid w:val="00AC238E"/>
    <w:rsid w:val="00AC245C"/>
    <w:rsid w:val="00AC2658"/>
    <w:rsid w:val="00AC2853"/>
    <w:rsid w:val="00AC2B2A"/>
    <w:rsid w:val="00AC2C3D"/>
    <w:rsid w:val="00AC309E"/>
    <w:rsid w:val="00AC324D"/>
    <w:rsid w:val="00AC3288"/>
    <w:rsid w:val="00AC36AE"/>
    <w:rsid w:val="00AC37B1"/>
    <w:rsid w:val="00AC37B5"/>
    <w:rsid w:val="00AC398F"/>
    <w:rsid w:val="00AC3A69"/>
    <w:rsid w:val="00AC3E75"/>
    <w:rsid w:val="00AC427C"/>
    <w:rsid w:val="00AC43C6"/>
    <w:rsid w:val="00AC4769"/>
    <w:rsid w:val="00AC47A8"/>
    <w:rsid w:val="00AC48D2"/>
    <w:rsid w:val="00AC48F3"/>
    <w:rsid w:val="00AC496F"/>
    <w:rsid w:val="00AC4BAD"/>
    <w:rsid w:val="00AC4C14"/>
    <w:rsid w:val="00AC51AA"/>
    <w:rsid w:val="00AC58C9"/>
    <w:rsid w:val="00AC5BA3"/>
    <w:rsid w:val="00AC6C30"/>
    <w:rsid w:val="00AC6E2F"/>
    <w:rsid w:val="00AC74CF"/>
    <w:rsid w:val="00AC77FB"/>
    <w:rsid w:val="00AC7F2B"/>
    <w:rsid w:val="00AD0226"/>
    <w:rsid w:val="00AD034D"/>
    <w:rsid w:val="00AD0DDA"/>
    <w:rsid w:val="00AD0F48"/>
    <w:rsid w:val="00AD1543"/>
    <w:rsid w:val="00AD15A0"/>
    <w:rsid w:val="00AD16BA"/>
    <w:rsid w:val="00AD16C5"/>
    <w:rsid w:val="00AD1AD1"/>
    <w:rsid w:val="00AD1D6C"/>
    <w:rsid w:val="00AD1FAF"/>
    <w:rsid w:val="00AD25B1"/>
    <w:rsid w:val="00AD26B9"/>
    <w:rsid w:val="00AD2E13"/>
    <w:rsid w:val="00AD31AA"/>
    <w:rsid w:val="00AD3272"/>
    <w:rsid w:val="00AD3446"/>
    <w:rsid w:val="00AD3878"/>
    <w:rsid w:val="00AD4C72"/>
    <w:rsid w:val="00AD59E4"/>
    <w:rsid w:val="00AD5AD7"/>
    <w:rsid w:val="00AD5D44"/>
    <w:rsid w:val="00AD5E62"/>
    <w:rsid w:val="00AD61DC"/>
    <w:rsid w:val="00AD6238"/>
    <w:rsid w:val="00AD63DD"/>
    <w:rsid w:val="00AD6468"/>
    <w:rsid w:val="00AD6905"/>
    <w:rsid w:val="00AD6A0C"/>
    <w:rsid w:val="00AD6E54"/>
    <w:rsid w:val="00AD72B0"/>
    <w:rsid w:val="00AD7549"/>
    <w:rsid w:val="00AD75C9"/>
    <w:rsid w:val="00AD7699"/>
    <w:rsid w:val="00AD7977"/>
    <w:rsid w:val="00AD79BC"/>
    <w:rsid w:val="00AD7A4F"/>
    <w:rsid w:val="00AE08F3"/>
    <w:rsid w:val="00AE1248"/>
    <w:rsid w:val="00AE125C"/>
    <w:rsid w:val="00AE13D1"/>
    <w:rsid w:val="00AE141C"/>
    <w:rsid w:val="00AE14E6"/>
    <w:rsid w:val="00AE1559"/>
    <w:rsid w:val="00AE16FB"/>
    <w:rsid w:val="00AE19EE"/>
    <w:rsid w:val="00AE1C03"/>
    <w:rsid w:val="00AE2009"/>
    <w:rsid w:val="00AE202B"/>
    <w:rsid w:val="00AE2035"/>
    <w:rsid w:val="00AE21C9"/>
    <w:rsid w:val="00AE21D6"/>
    <w:rsid w:val="00AE239D"/>
    <w:rsid w:val="00AE244B"/>
    <w:rsid w:val="00AE25FD"/>
    <w:rsid w:val="00AE2626"/>
    <w:rsid w:val="00AE266D"/>
    <w:rsid w:val="00AE29A6"/>
    <w:rsid w:val="00AE2DB9"/>
    <w:rsid w:val="00AE2E2D"/>
    <w:rsid w:val="00AE2E44"/>
    <w:rsid w:val="00AE2F95"/>
    <w:rsid w:val="00AE3025"/>
    <w:rsid w:val="00AE3111"/>
    <w:rsid w:val="00AE3221"/>
    <w:rsid w:val="00AE327E"/>
    <w:rsid w:val="00AE3647"/>
    <w:rsid w:val="00AE37CB"/>
    <w:rsid w:val="00AE381B"/>
    <w:rsid w:val="00AE39CE"/>
    <w:rsid w:val="00AE3F54"/>
    <w:rsid w:val="00AE405C"/>
    <w:rsid w:val="00AE4790"/>
    <w:rsid w:val="00AE4A98"/>
    <w:rsid w:val="00AE4E17"/>
    <w:rsid w:val="00AE5182"/>
    <w:rsid w:val="00AE5E3C"/>
    <w:rsid w:val="00AE606D"/>
    <w:rsid w:val="00AE6393"/>
    <w:rsid w:val="00AE7532"/>
    <w:rsid w:val="00AE7706"/>
    <w:rsid w:val="00AE784C"/>
    <w:rsid w:val="00AE7D04"/>
    <w:rsid w:val="00AE7D11"/>
    <w:rsid w:val="00AF0009"/>
    <w:rsid w:val="00AF02FA"/>
    <w:rsid w:val="00AF03AF"/>
    <w:rsid w:val="00AF06AA"/>
    <w:rsid w:val="00AF0885"/>
    <w:rsid w:val="00AF08B2"/>
    <w:rsid w:val="00AF0A2C"/>
    <w:rsid w:val="00AF13F0"/>
    <w:rsid w:val="00AF1896"/>
    <w:rsid w:val="00AF19D0"/>
    <w:rsid w:val="00AF1C8E"/>
    <w:rsid w:val="00AF2123"/>
    <w:rsid w:val="00AF2843"/>
    <w:rsid w:val="00AF2BCE"/>
    <w:rsid w:val="00AF2D48"/>
    <w:rsid w:val="00AF2E9A"/>
    <w:rsid w:val="00AF3338"/>
    <w:rsid w:val="00AF33F4"/>
    <w:rsid w:val="00AF39C7"/>
    <w:rsid w:val="00AF3C94"/>
    <w:rsid w:val="00AF3CE8"/>
    <w:rsid w:val="00AF3FF1"/>
    <w:rsid w:val="00AF493C"/>
    <w:rsid w:val="00AF508F"/>
    <w:rsid w:val="00AF55C2"/>
    <w:rsid w:val="00AF566C"/>
    <w:rsid w:val="00AF58C7"/>
    <w:rsid w:val="00AF58F1"/>
    <w:rsid w:val="00AF5D28"/>
    <w:rsid w:val="00AF5EB1"/>
    <w:rsid w:val="00AF6369"/>
    <w:rsid w:val="00AF67CB"/>
    <w:rsid w:val="00AF71EC"/>
    <w:rsid w:val="00AF7212"/>
    <w:rsid w:val="00AF7300"/>
    <w:rsid w:val="00AF75D1"/>
    <w:rsid w:val="00AF7777"/>
    <w:rsid w:val="00AF78EA"/>
    <w:rsid w:val="00AF7971"/>
    <w:rsid w:val="00AF7D26"/>
    <w:rsid w:val="00AF7D31"/>
    <w:rsid w:val="00B008CE"/>
    <w:rsid w:val="00B00997"/>
    <w:rsid w:val="00B00A80"/>
    <w:rsid w:val="00B00D7D"/>
    <w:rsid w:val="00B010D2"/>
    <w:rsid w:val="00B011F7"/>
    <w:rsid w:val="00B0125E"/>
    <w:rsid w:val="00B0152D"/>
    <w:rsid w:val="00B0166D"/>
    <w:rsid w:val="00B01970"/>
    <w:rsid w:val="00B01E2C"/>
    <w:rsid w:val="00B02149"/>
    <w:rsid w:val="00B02310"/>
    <w:rsid w:val="00B02681"/>
    <w:rsid w:val="00B029B0"/>
    <w:rsid w:val="00B02C40"/>
    <w:rsid w:val="00B02EA3"/>
    <w:rsid w:val="00B03BBC"/>
    <w:rsid w:val="00B03FA1"/>
    <w:rsid w:val="00B045AA"/>
    <w:rsid w:val="00B045F4"/>
    <w:rsid w:val="00B04C42"/>
    <w:rsid w:val="00B05019"/>
    <w:rsid w:val="00B056C1"/>
    <w:rsid w:val="00B05DA8"/>
    <w:rsid w:val="00B05F35"/>
    <w:rsid w:val="00B06863"/>
    <w:rsid w:val="00B06A10"/>
    <w:rsid w:val="00B06DE2"/>
    <w:rsid w:val="00B06E2D"/>
    <w:rsid w:val="00B06F2D"/>
    <w:rsid w:val="00B0745A"/>
    <w:rsid w:val="00B075DD"/>
    <w:rsid w:val="00B077B3"/>
    <w:rsid w:val="00B07F2E"/>
    <w:rsid w:val="00B1063F"/>
    <w:rsid w:val="00B108BC"/>
    <w:rsid w:val="00B10904"/>
    <w:rsid w:val="00B10D8A"/>
    <w:rsid w:val="00B1130F"/>
    <w:rsid w:val="00B117C5"/>
    <w:rsid w:val="00B11B0E"/>
    <w:rsid w:val="00B11D5B"/>
    <w:rsid w:val="00B11F5B"/>
    <w:rsid w:val="00B12689"/>
    <w:rsid w:val="00B12F04"/>
    <w:rsid w:val="00B13108"/>
    <w:rsid w:val="00B131B2"/>
    <w:rsid w:val="00B134EE"/>
    <w:rsid w:val="00B1352C"/>
    <w:rsid w:val="00B13A92"/>
    <w:rsid w:val="00B13FBA"/>
    <w:rsid w:val="00B1426D"/>
    <w:rsid w:val="00B145A7"/>
    <w:rsid w:val="00B14B32"/>
    <w:rsid w:val="00B14B5C"/>
    <w:rsid w:val="00B14D4A"/>
    <w:rsid w:val="00B14F5B"/>
    <w:rsid w:val="00B14FFD"/>
    <w:rsid w:val="00B1502E"/>
    <w:rsid w:val="00B15358"/>
    <w:rsid w:val="00B1578B"/>
    <w:rsid w:val="00B159C0"/>
    <w:rsid w:val="00B15D95"/>
    <w:rsid w:val="00B15E95"/>
    <w:rsid w:val="00B15FBC"/>
    <w:rsid w:val="00B16353"/>
    <w:rsid w:val="00B163C2"/>
    <w:rsid w:val="00B16A66"/>
    <w:rsid w:val="00B16B7B"/>
    <w:rsid w:val="00B16D8F"/>
    <w:rsid w:val="00B16DA3"/>
    <w:rsid w:val="00B16E85"/>
    <w:rsid w:val="00B16FA8"/>
    <w:rsid w:val="00B17065"/>
    <w:rsid w:val="00B171FA"/>
    <w:rsid w:val="00B174CF"/>
    <w:rsid w:val="00B177DC"/>
    <w:rsid w:val="00B178D6"/>
    <w:rsid w:val="00B17BE3"/>
    <w:rsid w:val="00B17C17"/>
    <w:rsid w:val="00B17FA7"/>
    <w:rsid w:val="00B2003A"/>
    <w:rsid w:val="00B20AF1"/>
    <w:rsid w:val="00B2101A"/>
    <w:rsid w:val="00B21545"/>
    <w:rsid w:val="00B2186E"/>
    <w:rsid w:val="00B21F89"/>
    <w:rsid w:val="00B22031"/>
    <w:rsid w:val="00B22187"/>
    <w:rsid w:val="00B225C9"/>
    <w:rsid w:val="00B22688"/>
    <w:rsid w:val="00B228B5"/>
    <w:rsid w:val="00B22AF0"/>
    <w:rsid w:val="00B22B42"/>
    <w:rsid w:val="00B22C2E"/>
    <w:rsid w:val="00B232AC"/>
    <w:rsid w:val="00B2347C"/>
    <w:rsid w:val="00B23567"/>
    <w:rsid w:val="00B23973"/>
    <w:rsid w:val="00B23B12"/>
    <w:rsid w:val="00B2460B"/>
    <w:rsid w:val="00B2461B"/>
    <w:rsid w:val="00B2596B"/>
    <w:rsid w:val="00B259F1"/>
    <w:rsid w:val="00B25CB5"/>
    <w:rsid w:val="00B260D0"/>
    <w:rsid w:val="00B26208"/>
    <w:rsid w:val="00B26338"/>
    <w:rsid w:val="00B2636C"/>
    <w:rsid w:val="00B265BD"/>
    <w:rsid w:val="00B26637"/>
    <w:rsid w:val="00B270F8"/>
    <w:rsid w:val="00B2741F"/>
    <w:rsid w:val="00B27D8E"/>
    <w:rsid w:val="00B30117"/>
    <w:rsid w:val="00B30389"/>
    <w:rsid w:val="00B3058A"/>
    <w:rsid w:val="00B306FA"/>
    <w:rsid w:val="00B30A79"/>
    <w:rsid w:val="00B30BB9"/>
    <w:rsid w:val="00B30BF1"/>
    <w:rsid w:val="00B310AC"/>
    <w:rsid w:val="00B314DB"/>
    <w:rsid w:val="00B3161A"/>
    <w:rsid w:val="00B316AF"/>
    <w:rsid w:val="00B3193E"/>
    <w:rsid w:val="00B31ADF"/>
    <w:rsid w:val="00B3241E"/>
    <w:rsid w:val="00B327F6"/>
    <w:rsid w:val="00B32841"/>
    <w:rsid w:val="00B32CAF"/>
    <w:rsid w:val="00B33712"/>
    <w:rsid w:val="00B346E7"/>
    <w:rsid w:val="00B34776"/>
    <w:rsid w:val="00B34E68"/>
    <w:rsid w:val="00B34F5A"/>
    <w:rsid w:val="00B352C9"/>
    <w:rsid w:val="00B35301"/>
    <w:rsid w:val="00B35FA0"/>
    <w:rsid w:val="00B360F2"/>
    <w:rsid w:val="00B3621D"/>
    <w:rsid w:val="00B3630F"/>
    <w:rsid w:val="00B36479"/>
    <w:rsid w:val="00B366F4"/>
    <w:rsid w:val="00B36923"/>
    <w:rsid w:val="00B36BC3"/>
    <w:rsid w:val="00B36C8E"/>
    <w:rsid w:val="00B36CE0"/>
    <w:rsid w:val="00B36F35"/>
    <w:rsid w:val="00B3702C"/>
    <w:rsid w:val="00B371F3"/>
    <w:rsid w:val="00B375C8"/>
    <w:rsid w:val="00B37915"/>
    <w:rsid w:val="00B37D55"/>
    <w:rsid w:val="00B37E3D"/>
    <w:rsid w:val="00B403ED"/>
    <w:rsid w:val="00B405BF"/>
    <w:rsid w:val="00B40823"/>
    <w:rsid w:val="00B4099D"/>
    <w:rsid w:val="00B40CAA"/>
    <w:rsid w:val="00B41145"/>
    <w:rsid w:val="00B41223"/>
    <w:rsid w:val="00B41730"/>
    <w:rsid w:val="00B417E1"/>
    <w:rsid w:val="00B4192D"/>
    <w:rsid w:val="00B419DD"/>
    <w:rsid w:val="00B41B3E"/>
    <w:rsid w:val="00B424B2"/>
    <w:rsid w:val="00B42847"/>
    <w:rsid w:val="00B4286E"/>
    <w:rsid w:val="00B42B07"/>
    <w:rsid w:val="00B42D23"/>
    <w:rsid w:val="00B43086"/>
    <w:rsid w:val="00B432F7"/>
    <w:rsid w:val="00B433F8"/>
    <w:rsid w:val="00B43D94"/>
    <w:rsid w:val="00B43E8D"/>
    <w:rsid w:val="00B43F88"/>
    <w:rsid w:val="00B4403B"/>
    <w:rsid w:val="00B4437C"/>
    <w:rsid w:val="00B445CB"/>
    <w:rsid w:val="00B449BE"/>
    <w:rsid w:val="00B45163"/>
    <w:rsid w:val="00B455CB"/>
    <w:rsid w:val="00B45BB2"/>
    <w:rsid w:val="00B46244"/>
    <w:rsid w:val="00B463B5"/>
    <w:rsid w:val="00B46CC7"/>
    <w:rsid w:val="00B47767"/>
    <w:rsid w:val="00B47B09"/>
    <w:rsid w:val="00B50024"/>
    <w:rsid w:val="00B50104"/>
    <w:rsid w:val="00B501C8"/>
    <w:rsid w:val="00B50A28"/>
    <w:rsid w:val="00B50B10"/>
    <w:rsid w:val="00B50CF1"/>
    <w:rsid w:val="00B5146B"/>
    <w:rsid w:val="00B5175C"/>
    <w:rsid w:val="00B51893"/>
    <w:rsid w:val="00B51A4D"/>
    <w:rsid w:val="00B51E14"/>
    <w:rsid w:val="00B51F08"/>
    <w:rsid w:val="00B52386"/>
    <w:rsid w:val="00B528FE"/>
    <w:rsid w:val="00B52D46"/>
    <w:rsid w:val="00B53857"/>
    <w:rsid w:val="00B53973"/>
    <w:rsid w:val="00B53985"/>
    <w:rsid w:val="00B53B7D"/>
    <w:rsid w:val="00B53DD2"/>
    <w:rsid w:val="00B53DF3"/>
    <w:rsid w:val="00B541F3"/>
    <w:rsid w:val="00B543B6"/>
    <w:rsid w:val="00B54408"/>
    <w:rsid w:val="00B5443A"/>
    <w:rsid w:val="00B547A4"/>
    <w:rsid w:val="00B547FD"/>
    <w:rsid w:val="00B54880"/>
    <w:rsid w:val="00B54A0E"/>
    <w:rsid w:val="00B54A12"/>
    <w:rsid w:val="00B5532C"/>
    <w:rsid w:val="00B55828"/>
    <w:rsid w:val="00B56110"/>
    <w:rsid w:val="00B56157"/>
    <w:rsid w:val="00B562BB"/>
    <w:rsid w:val="00B563B8"/>
    <w:rsid w:val="00B56610"/>
    <w:rsid w:val="00B56AC7"/>
    <w:rsid w:val="00B56EDA"/>
    <w:rsid w:val="00B575F5"/>
    <w:rsid w:val="00B57898"/>
    <w:rsid w:val="00B57BDA"/>
    <w:rsid w:val="00B57C30"/>
    <w:rsid w:val="00B57FA0"/>
    <w:rsid w:val="00B601E4"/>
    <w:rsid w:val="00B60A1C"/>
    <w:rsid w:val="00B60B9F"/>
    <w:rsid w:val="00B60C79"/>
    <w:rsid w:val="00B60CD7"/>
    <w:rsid w:val="00B60D84"/>
    <w:rsid w:val="00B610CF"/>
    <w:rsid w:val="00B61309"/>
    <w:rsid w:val="00B61564"/>
    <w:rsid w:val="00B6157C"/>
    <w:rsid w:val="00B619BD"/>
    <w:rsid w:val="00B61B43"/>
    <w:rsid w:val="00B61B51"/>
    <w:rsid w:val="00B61D12"/>
    <w:rsid w:val="00B629D3"/>
    <w:rsid w:val="00B62BBD"/>
    <w:rsid w:val="00B62BCF"/>
    <w:rsid w:val="00B63013"/>
    <w:rsid w:val="00B631DE"/>
    <w:rsid w:val="00B6362E"/>
    <w:rsid w:val="00B639BE"/>
    <w:rsid w:val="00B63D7A"/>
    <w:rsid w:val="00B63FB1"/>
    <w:rsid w:val="00B63FDB"/>
    <w:rsid w:val="00B641D3"/>
    <w:rsid w:val="00B6427A"/>
    <w:rsid w:val="00B647DC"/>
    <w:rsid w:val="00B64FAA"/>
    <w:rsid w:val="00B65104"/>
    <w:rsid w:val="00B6526D"/>
    <w:rsid w:val="00B654BB"/>
    <w:rsid w:val="00B658B6"/>
    <w:rsid w:val="00B6591D"/>
    <w:rsid w:val="00B65C30"/>
    <w:rsid w:val="00B65F1E"/>
    <w:rsid w:val="00B65F21"/>
    <w:rsid w:val="00B6655F"/>
    <w:rsid w:val="00B665DE"/>
    <w:rsid w:val="00B669D1"/>
    <w:rsid w:val="00B66D2E"/>
    <w:rsid w:val="00B679DC"/>
    <w:rsid w:val="00B67FBB"/>
    <w:rsid w:val="00B70017"/>
    <w:rsid w:val="00B7002B"/>
    <w:rsid w:val="00B702D0"/>
    <w:rsid w:val="00B70499"/>
    <w:rsid w:val="00B707B1"/>
    <w:rsid w:val="00B708FE"/>
    <w:rsid w:val="00B7094A"/>
    <w:rsid w:val="00B70998"/>
    <w:rsid w:val="00B70EA3"/>
    <w:rsid w:val="00B70F37"/>
    <w:rsid w:val="00B70FDF"/>
    <w:rsid w:val="00B71214"/>
    <w:rsid w:val="00B7148C"/>
    <w:rsid w:val="00B714DD"/>
    <w:rsid w:val="00B715B9"/>
    <w:rsid w:val="00B71935"/>
    <w:rsid w:val="00B71988"/>
    <w:rsid w:val="00B71B0F"/>
    <w:rsid w:val="00B71BEF"/>
    <w:rsid w:val="00B71C92"/>
    <w:rsid w:val="00B71F61"/>
    <w:rsid w:val="00B725A8"/>
    <w:rsid w:val="00B7260F"/>
    <w:rsid w:val="00B72A1F"/>
    <w:rsid w:val="00B72BE6"/>
    <w:rsid w:val="00B73055"/>
    <w:rsid w:val="00B73158"/>
    <w:rsid w:val="00B73A16"/>
    <w:rsid w:val="00B73B09"/>
    <w:rsid w:val="00B73DEC"/>
    <w:rsid w:val="00B73F48"/>
    <w:rsid w:val="00B74316"/>
    <w:rsid w:val="00B743B2"/>
    <w:rsid w:val="00B74DD8"/>
    <w:rsid w:val="00B74F39"/>
    <w:rsid w:val="00B7507D"/>
    <w:rsid w:val="00B75397"/>
    <w:rsid w:val="00B7599E"/>
    <w:rsid w:val="00B75CF2"/>
    <w:rsid w:val="00B75E70"/>
    <w:rsid w:val="00B75FCF"/>
    <w:rsid w:val="00B76263"/>
    <w:rsid w:val="00B768CC"/>
    <w:rsid w:val="00B76CDD"/>
    <w:rsid w:val="00B76D5D"/>
    <w:rsid w:val="00B76DE3"/>
    <w:rsid w:val="00B77204"/>
    <w:rsid w:val="00B7748B"/>
    <w:rsid w:val="00B774DB"/>
    <w:rsid w:val="00B777FC"/>
    <w:rsid w:val="00B77F72"/>
    <w:rsid w:val="00B77F74"/>
    <w:rsid w:val="00B802B9"/>
    <w:rsid w:val="00B80441"/>
    <w:rsid w:val="00B80610"/>
    <w:rsid w:val="00B808DB"/>
    <w:rsid w:val="00B80A43"/>
    <w:rsid w:val="00B80D59"/>
    <w:rsid w:val="00B80E81"/>
    <w:rsid w:val="00B814DC"/>
    <w:rsid w:val="00B81672"/>
    <w:rsid w:val="00B817AD"/>
    <w:rsid w:val="00B818EB"/>
    <w:rsid w:val="00B81D80"/>
    <w:rsid w:val="00B81E8F"/>
    <w:rsid w:val="00B82727"/>
    <w:rsid w:val="00B8285E"/>
    <w:rsid w:val="00B82A19"/>
    <w:rsid w:val="00B82CB7"/>
    <w:rsid w:val="00B82FD6"/>
    <w:rsid w:val="00B83254"/>
    <w:rsid w:val="00B832E8"/>
    <w:rsid w:val="00B83C11"/>
    <w:rsid w:val="00B83DEC"/>
    <w:rsid w:val="00B83DFB"/>
    <w:rsid w:val="00B8405A"/>
    <w:rsid w:val="00B846A7"/>
    <w:rsid w:val="00B847A3"/>
    <w:rsid w:val="00B84AB9"/>
    <w:rsid w:val="00B84B19"/>
    <w:rsid w:val="00B84C24"/>
    <w:rsid w:val="00B84F74"/>
    <w:rsid w:val="00B8542B"/>
    <w:rsid w:val="00B8558C"/>
    <w:rsid w:val="00B86107"/>
    <w:rsid w:val="00B8623F"/>
    <w:rsid w:val="00B8644C"/>
    <w:rsid w:val="00B86930"/>
    <w:rsid w:val="00B86C4C"/>
    <w:rsid w:val="00B86E85"/>
    <w:rsid w:val="00B875E3"/>
    <w:rsid w:val="00B87897"/>
    <w:rsid w:val="00B87BE6"/>
    <w:rsid w:val="00B903BB"/>
    <w:rsid w:val="00B90C98"/>
    <w:rsid w:val="00B90E3B"/>
    <w:rsid w:val="00B9115C"/>
    <w:rsid w:val="00B91377"/>
    <w:rsid w:val="00B9151F"/>
    <w:rsid w:val="00B9236B"/>
    <w:rsid w:val="00B92869"/>
    <w:rsid w:val="00B9294C"/>
    <w:rsid w:val="00B92C1E"/>
    <w:rsid w:val="00B92D39"/>
    <w:rsid w:val="00B92E2A"/>
    <w:rsid w:val="00B931C4"/>
    <w:rsid w:val="00B93364"/>
    <w:rsid w:val="00B93B6F"/>
    <w:rsid w:val="00B93E0C"/>
    <w:rsid w:val="00B93EE4"/>
    <w:rsid w:val="00B941B4"/>
    <w:rsid w:val="00B94202"/>
    <w:rsid w:val="00B942E5"/>
    <w:rsid w:val="00B94691"/>
    <w:rsid w:val="00B9471A"/>
    <w:rsid w:val="00B94A6D"/>
    <w:rsid w:val="00B94E59"/>
    <w:rsid w:val="00B94F72"/>
    <w:rsid w:val="00B953CE"/>
    <w:rsid w:val="00B955D4"/>
    <w:rsid w:val="00B95880"/>
    <w:rsid w:val="00B95DD2"/>
    <w:rsid w:val="00B95E06"/>
    <w:rsid w:val="00B966EC"/>
    <w:rsid w:val="00B96941"/>
    <w:rsid w:val="00B96CA5"/>
    <w:rsid w:val="00B96E46"/>
    <w:rsid w:val="00B972E6"/>
    <w:rsid w:val="00B975DD"/>
    <w:rsid w:val="00B9779C"/>
    <w:rsid w:val="00B97802"/>
    <w:rsid w:val="00B97DFF"/>
    <w:rsid w:val="00BA03AE"/>
    <w:rsid w:val="00BA04A7"/>
    <w:rsid w:val="00BA0553"/>
    <w:rsid w:val="00BA0931"/>
    <w:rsid w:val="00BA0E79"/>
    <w:rsid w:val="00BA1426"/>
    <w:rsid w:val="00BA1A63"/>
    <w:rsid w:val="00BA2367"/>
    <w:rsid w:val="00BA2450"/>
    <w:rsid w:val="00BA2A96"/>
    <w:rsid w:val="00BA3112"/>
    <w:rsid w:val="00BA326D"/>
    <w:rsid w:val="00BA32BB"/>
    <w:rsid w:val="00BA3371"/>
    <w:rsid w:val="00BA350C"/>
    <w:rsid w:val="00BA3654"/>
    <w:rsid w:val="00BA3FF1"/>
    <w:rsid w:val="00BA42FF"/>
    <w:rsid w:val="00BA459C"/>
    <w:rsid w:val="00BA4649"/>
    <w:rsid w:val="00BA4804"/>
    <w:rsid w:val="00BA4E1B"/>
    <w:rsid w:val="00BA4E35"/>
    <w:rsid w:val="00BA4EA7"/>
    <w:rsid w:val="00BA5B86"/>
    <w:rsid w:val="00BA5CC1"/>
    <w:rsid w:val="00BA5D54"/>
    <w:rsid w:val="00BA5E44"/>
    <w:rsid w:val="00BA5E6F"/>
    <w:rsid w:val="00BA6630"/>
    <w:rsid w:val="00BA7389"/>
    <w:rsid w:val="00BA77D5"/>
    <w:rsid w:val="00BA7846"/>
    <w:rsid w:val="00BA7B01"/>
    <w:rsid w:val="00BB00ED"/>
    <w:rsid w:val="00BB0573"/>
    <w:rsid w:val="00BB088C"/>
    <w:rsid w:val="00BB0D01"/>
    <w:rsid w:val="00BB0FBF"/>
    <w:rsid w:val="00BB15F0"/>
    <w:rsid w:val="00BB19AF"/>
    <w:rsid w:val="00BB20BE"/>
    <w:rsid w:val="00BB250D"/>
    <w:rsid w:val="00BB2ADD"/>
    <w:rsid w:val="00BB2B91"/>
    <w:rsid w:val="00BB36F1"/>
    <w:rsid w:val="00BB3AE1"/>
    <w:rsid w:val="00BB3D81"/>
    <w:rsid w:val="00BB3FB1"/>
    <w:rsid w:val="00BB449B"/>
    <w:rsid w:val="00BB44F4"/>
    <w:rsid w:val="00BB47EF"/>
    <w:rsid w:val="00BB48A1"/>
    <w:rsid w:val="00BB49E4"/>
    <w:rsid w:val="00BB4A18"/>
    <w:rsid w:val="00BB4AA2"/>
    <w:rsid w:val="00BB55DC"/>
    <w:rsid w:val="00BB595B"/>
    <w:rsid w:val="00BB5BF2"/>
    <w:rsid w:val="00BB5C53"/>
    <w:rsid w:val="00BB5C81"/>
    <w:rsid w:val="00BB620C"/>
    <w:rsid w:val="00BB63B1"/>
    <w:rsid w:val="00BB68CF"/>
    <w:rsid w:val="00BB6973"/>
    <w:rsid w:val="00BB6A68"/>
    <w:rsid w:val="00BB6CEB"/>
    <w:rsid w:val="00BB6EAF"/>
    <w:rsid w:val="00BB707E"/>
    <w:rsid w:val="00BB749B"/>
    <w:rsid w:val="00BB7696"/>
    <w:rsid w:val="00BB7753"/>
    <w:rsid w:val="00BB78C5"/>
    <w:rsid w:val="00BC017F"/>
    <w:rsid w:val="00BC0A39"/>
    <w:rsid w:val="00BC111E"/>
    <w:rsid w:val="00BC153E"/>
    <w:rsid w:val="00BC19B3"/>
    <w:rsid w:val="00BC1B4E"/>
    <w:rsid w:val="00BC23A2"/>
    <w:rsid w:val="00BC26DE"/>
    <w:rsid w:val="00BC28AE"/>
    <w:rsid w:val="00BC2A62"/>
    <w:rsid w:val="00BC30F8"/>
    <w:rsid w:val="00BC33F0"/>
    <w:rsid w:val="00BC33F2"/>
    <w:rsid w:val="00BC356E"/>
    <w:rsid w:val="00BC3C25"/>
    <w:rsid w:val="00BC3FEE"/>
    <w:rsid w:val="00BC4105"/>
    <w:rsid w:val="00BC4968"/>
    <w:rsid w:val="00BC4B32"/>
    <w:rsid w:val="00BC5063"/>
    <w:rsid w:val="00BC516B"/>
    <w:rsid w:val="00BC51E7"/>
    <w:rsid w:val="00BC540B"/>
    <w:rsid w:val="00BC5725"/>
    <w:rsid w:val="00BC586C"/>
    <w:rsid w:val="00BC5916"/>
    <w:rsid w:val="00BC5BA4"/>
    <w:rsid w:val="00BC5DA8"/>
    <w:rsid w:val="00BC6006"/>
    <w:rsid w:val="00BC639A"/>
    <w:rsid w:val="00BC66D4"/>
    <w:rsid w:val="00BC6728"/>
    <w:rsid w:val="00BC7434"/>
    <w:rsid w:val="00BC77C9"/>
    <w:rsid w:val="00BC79F1"/>
    <w:rsid w:val="00BC7AA3"/>
    <w:rsid w:val="00BC7BBF"/>
    <w:rsid w:val="00BC7EB2"/>
    <w:rsid w:val="00BD04BD"/>
    <w:rsid w:val="00BD0712"/>
    <w:rsid w:val="00BD0D41"/>
    <w:rsid w:val="00BD17CA"/>
    <w:rsid w:val="00BD1A9E"/>
    <w:rsid w:val="00BD1C5F"/>
    <w:rsid w:val="00BD1C90"/>
    <w:rsid w:val="00BD1D09"/>
    <w:rsid w:val="00BD2454"/>
    <w:rsid w:val="00BD24FE"/>
    <w:rsid w:val="00BD259C"/>
    <w:rsid w:val="00BD2D54"/>
    <w:rsid w:val="00BD3058"/>
    <w:rsid w:val="00BD31DD"/>
    <w:rsid w:val="00BD3900"/>
    <w:rsid w:val="00BD3F53"/>
    <w:rsid w:val="00BD42EB"/>
    <w:rsid w:val="00BD4940"/>
    <w:rsid w:val="00BD4CED"/>
    <w:rsid w:val="00BD5105"/>
    <w:rsid w:val="00BD539D"/>
    <w:rsid w:val="00BD580F"/>
    <w:rsid w:val="00BD5FD6"/>
    <w:rsid w:val="00BD6779"/>
    <w:rsid w:val="00BD6962"/>
    <w:rsid w:val="00BD6AEB"/>
    <w:rsid w:val="00BD6D75"/>
    <w:rsid w:val="00BD6E8E"/>
    <w:rsid w:val="00BD6F76"/>
    <w:rsid w:val="00BD6FDE"/>
    <w:rsid w:val="00BD730A"/>
    <w:rsid w:val="00BD7450"/>
    <w:rsid w:val="00BD75AE"/>
    <w:rsid w:val="00BD7640"/>
    <w:rsid w:val="00BD78ED"/>
    <w:rsid w:val="00BE00A6"/>
    <w:rsid w:val="00BE01B1"/>
    <w:rsid w:val="00BE0202"/>
    <w:rsid w:val="00BE02F1"/>
    <w:rsid w:val="00BE040C"/>
    <w:rsid w:val="00BE0619"/>
    <w:rsid w:val="00BE077D"/>
    <w:rsid w:val="00BE08FE"/>
    <w:rsid w:val="00BE0C29"/>
    <w:rsid w:val="00BE0E25"/>
    <w:rsid w:val="00BE10F8"/>
    <w:rsid w:val="00BE1462"/>
    <w:rsid w:val="00BE154E"/>
    <w:rsid w:val="00BE15CC"/>
    <w:rsid w:val="00BE1647"/>
    <w:rsid w:val="00BE181B"/>
    <w:rsid w:val="00BE1929"/>
    <w:rsid w:val="00BE1958"/>
    <w:rsid w:val="00BE1AE7"/>
    <w:rsid w:val="00BE1B75"/>
    <w:rsid w:val="00BE2383"/>
    <w:rsid w:val="00BE25E3"/>
    <w:rsid w:val="00BE2681"/>
    <w:rsid w:val="00BE2766"/>
    <w:rsid w:val="00BE2DB9"/>
    <w:rsid w:val="00BE3314"/>
    <w:rsid w:val="00BE3397"/>
    <w:rsid w:val="00BE3A3E"/>
    <w:rsid w:val="00BE47F7"/>
    <w:rsid w:val="00BE48AF"/>
    <w:rsid w:val="00BE4C79"/>
    <w:rsid w:val="00BE4E8E"/>
    <w:rsid w:val="00BE54EF"/>
    <w:rsid w:val="00BE5A4C"/>
    <w:rsid w:val="00BE5E1C"/>
    <w:rsid w:val="00BE602B"/>
    <w:rsid w:val="00BE6089"/>
    <w:rsid w:val="00BE64C9"/>
    <w:rsid w:val="00BE6541"/>
    <w:rsid w:val="00BE67C1"/>
    <w:rsid w:val="00BE67E0"/>
    <w:rsid w:val="00BE7025"/>
    <w:rsid w:val="00BE7FC2"/>
    <w:rsid w:val="00BF01BB"/>
    <w:rsid w:val="00BF033D"/>
    <w:rsid w:val="00BF0529"/>
    <w:rsid w:val="00BF0556"/>
    <w:rsid w:val="00BF09C2"/>
    <w:rsid w:val="00BF0CEE"/>
    <w:rsid w:val="00BF0F44"/>
    <w:rsid w:val="00BF0FF5"/>
    <w:rsid w:val="00BF1709"/>
    <w:rsid w:val="00BF1CC8"/>
    <w:rsid w:val="00BF2153"/>
    <w:rsid w:val="00BF2236"/>
    <w:rsid w:val="00BF23B6"/>
    <w:rsid w:val="00BF2422"/>
    <w:rsid w:val="00BF26EF"/>
    <w:rsid w:val="00BF2808"/>
    <w:rsid w:val="00BF2D88"/>
    <w:rsid w:val="00BF3A18"/>
    <w:rsid w:val="00BF3E98"/>
    <w:rsid w:val="00BF472E"/>
    <w:rsid w:val="00BF48B4"/>
    <w:rsid w:val="00BF5211"/>
    <w:rsid w:val="00BF55AD"/>
    <w:rsid w:val="00BF5782"/>
    <w:rsid w:val="00BF5A0F"/>
    <w:rsid w:val="00BF5A27"/>
    <w:rsid w:val="00BF5B4A"/>
    <w:rsid w:val="00BF5ED4"/>
    <w:rsid w:val="00BF6582"/>
    <w:rsid w:val="00BF6E11"/>
    <w:rsid w:val="00BF6ED2"/>
    <w:rsid w:val="00BF7067"/>
    <w:rsid w:val="00BF71A8"/>
    <w:rsid w:val="00BF71FD"/>
    <w:rsid w:val="00BF727A"/>
    <w:rsid w:val="00BF72A4"/>
    <w:rsid w:val="00BF74DA"/>
    <w:rsid w:val="00BF7685"/>
    <w:rsid w:val="00BF7830"/>
    <w:rsid w:val="00BF78E8"/>
    <w:rsid w:val="00BF7D6D"/>
    <w:rsid w:val="00C0001F"/>
    <w:rsid w:val="00C002CE"/>
    <w:rsid w:val="00C0038C"/>
    <w:rsid w:val="00C005C9"/>
    <w:rsid w:val="00C00975"/>
    <w:rsid w:val="00C00B6E"/>
    <w:rsid w:val="00C011FB"/>
    <w:rsid w:val="00C015CB"/>
    <w:rsid w:val="00C015D2"/>
    <w:rsid w:val="00C01A8F"/>
    <w:rsid w:val="00C01CA5"/>
    <w:rsid w:val="00C02205"/>
    <w:rsid w:val="00C0240C"/>
    <w:rsid w:val="00C025B4"/>
    <w:rsid w:val="00C02B20"/>
    <w:rsid w:val="00C02E78"/>
    <w:rsid w:val="00C033A5"/>
    <w:rsid w:val="00C0351C"/>
    <w:rsid w:val="00C038C1"/>
    <w:rsid w:val="00C0399D"/>
    <w:rsid w:val="00C042E0"/>
    <w:rsid w:val="00C042EA"/>
    <w:rsid w:val="00C04386"/>
    <w:rsid w:val="00C043EA"/>
    <w:rsid w:val="00C04478"/>
    <w:rsid w:val="00C04531"/>
    <w:rsid w:val="00C045DA"/>
    <w:rsid w:val="00C04AB8"/>
    <w:rsid w:val="00C04B0A"/>
    <w:rsid w:val="00C04BDD"/>
    <w:rsid w:val="00C04C8B"/>
    <w:rsid w:val="00C04D83"/>
    <w:rsid w:val="00C0512C"/>
    <w:rsid w:val="00C051FE"/>
    <w:rsid w:val="00C05685"/>
    <w:rsid w:val="00C0569B"/>
    <w:rsid w:val="00C0574D"/>
    <w:rsid w:val="00C05E79"/>
    <w:rsid w:val="00C05FC6"/>
    <w:rsid w:val="00C06068"/>
    <w:rsid w:val="00C06467"/>
    <w:rsid w:val="00C066A0"/>
    <w:rsid w:val="00C06710"/>
    <w:rsid w:val="00C06E4E"/>
    <w:rsid w:val="00C07117"/>
    <w:rsid w:val="00C07303"/>
    <w:rsid w:val="00C0764B"/>
    <w:rsid w:val="00C07D41"/>
    <w:rsid w:val="00C07FC9"/>
    <w:rsid w:val="00C1004B"/>
    <w:rsid w:val="00C101CA"/>
    <w:rsid w:val="00C10539"/>
    <w:rsid w:val="00C10847"/>
    <w:rsid w:val="00C10C6C"/>
    <w:rsid w:val="00C10E73"/>
    <w:rsid w:val="00C114C2"/>
    <w:rsid w:val="00C117EB"/>
    <w:rsid w:val="00C118CC"/>
    <w:rsid w:val="00C11B24"/>
    <w:rsid w:val="00C122D5"/>
    <w:rsid w:val="00C125F2"/>
    <w:rsid w:val="00C12AEE"/>
    <w:rsid w:val="00C12B3E"/>
    <w:rsid w:val="00C12B6B"/>
    <w:rsid w:val="00C1310D"/>
    <w:rsid w:val="00C1354E"/>
    <w:rsid w:val="00C13949"/>
    <w:rsid w:val="00C13B07"/>
    <w:rsid w:val="00C13B17"/>
    <w:rsid w:val="00C140A3"/>
    <w:rsid w:val="00C14165"/>
    <w:rsid w:val="00C14287"/>
    <w:rsid w:val="00C145B2"/>
    <w:rsid w:val="00C14D5B"/>
    <w:rsid w:val="00C14DCE"/>
    <w:rsid w:val="00C14FEA"/>
    <w:rsid w:val="00C151DF"/>
    <w:rsid w:val="00C155AF"/>
    <w:rsid w:val="00C159BB"/>
    <w:rsid w:val="00C159D5"/>
    <w:rsid w:val="00C15D0F"/>
    <w:rsid w:val="00C161BF"/>
    <w:rsid w:val="00C165C1"/>
    <w:rsid w:val="00C1668F"/>
    <w:rsid w:val="00C168EA"/>
    <w:rsid w:val="00C16D73"/>
    <w:rsid w:val="00C16DC7"/>
    <w:rsid w:val="00C16F64"/>
    <w:rsid w:val="00C1701A"/>
    <w:rsid w:val="00C174EA"/>
    <w:rsid w:val="00C1750F"/>
    <w:rsid w:val="00C1765B"/>
    <w:rsid w:val="00C1772D"/>
    <w:rsid w:val="00C1776E"/>
    <w:rsid w:val="00C17B19"/>
    <w:rsid w:val="00C17F9D"/>
    <w:rsid w:val="00C200A6"/>
    <w:rsid w:val="00C2043B"/>
    <w:rsid w:val="00C20464"/>
    <w:rsid w:val="00C20927"/>
    <w:rsid w:val="00C20A10"/>
    <w:rsid w:val="00C20C49"/>
    <w:rsid w:val="00C20DFD"/>
    <w:rsid w:val="00C2101C"/>
    <w:rsid w:val="00C213C8"/>
    <w:rsid w:val="00C218CE"/>
    <w:rsid w:val="00C21A53"/>
    <w:rsid w:val="00C21EB2"/>
    <w:rsid w:val="00C22046"/>
    <w:rsid w:val="00C22376"/>
    <w:rsid w:val="00C2288C"/>
    <w:rsid w:val="00C229CB"/>
    <w:rsid w:val="00C23004"/>
    <w:rsid w:val="00C235C1"/>
    <w:rsid w:val="00C235F1"/>
    <w:rsid w:val="00C237B4"/>
    <w:rsid w:val="00C237D9"/>
    <w:rsid w:val="00C24191"/>
    <w:rsid w:val="00C24360"/>
    <w:rsid w:val="00C24532"/>
    <w:rsid w:val="00C24AAA"/>
    <w:rsid w:val="00C24BAA"/>
    <w:rsid w:val="00C24C47"/>
    <w:rsid w:val="00C250C8"/>
    <w:rsid w:val="00C251B4"/>
    <w:rsid w:val="00C259E4"/>
    <w:rsid w:val="00C25A85"/>
    <w:rsid w:val="00C25B9F"/>
    <w:rsid w:val="00C25CF6"/>
    <w:rsid w:val="00C25DB0"/>
    <w:rsid w:val="00C25DDB"/>
    <w:rsid w:val="00C26412"/>
    <w:rsid w:val="00C26431"/>
    <w:rsid w:val="00C2654A"/>
    <w:rsid w:val="00C266CD"/>
    <w:rsid w:val="00C26FB2"/>
    <w:rsid w:val="00C27294"/>
    <w:rsid w:val="00C273A5"/>
    <w:rsid w:val="00C273BD"/>
    <w:rsid w:val="00C274F4"/>
    <w:rsid w:val="00C27722"/>
    <w:rsid w:val="00C27B29"/>
    <w:rsid w:val="00C30224"/>
    <w:rsid w:val="00C30307"/>
    <w:rsid w:val="00C304F7"/>
    <w:rsid w:val="00C306F8"/>
    <w:rsid w:val="00C30723"/>
    <w:rsid w:val="00C3072E"/>
    <w:rsid w:val="00C3096B"/>
    <w:rsid w:val="00C31A21"/>
    <w:rsid w:val="00C31DC3"/>
    <w:rsid w:val="00C3249E"/>
    <w:rsid w:val="00C32648"/>
    <w:rsid w:val="00C3281D"/>
    <w:rsid w:val="00C329D0"/>
    <w:rsid w:val="00C32C0E"/>
    <w:rsid w:val="00C32EFB"/>
    <w:rsid w:val="00C333BE"/>
    <w:rsid w:val="00C33504"/>
    <w:rsid w:val="00C33ADB"/>
    <w:rsid w:val="00C33B27"/>
    <w:rsid w:val="00C33F1F"/>
    <w:rsid w:val="00C3400C"/>
    <w:rsid w:val="00C34437"/>
    <w:rsid w:val="00C34694"/>
    <w:rsid w:val="00C34ABF"/>
    <w:rsid w:val="00C34BE1"/>
    <w:rsid w:val="00C34C08"/>
    <w:rsid w:val="00C34E4E"/>
    <w:rsid w:val="00C34FDD"/>
    <w:rsid w:val="00C359CF"/>
    <w:rsid w:val="00C35E43"/>
    <w:rsid w:val="00C35EA7"/>
    <w:rsid w:val="00C3601C"/>
    <w:rsid w:val="00C3631A"/>
    <w:rsid w:val="00C36520"/>
    <w:rsid w:val="00C36710"/>
    <w:rsid w:val="00C36B59"/>
    <w:rsid w:val="00C36C4B"/>
    <w:rsid w:val="00C36DF4"/>
    <w:rsid w:val="00C36F0B"/>
    <w:rsid w:val="00C3711E"/>
    <w:rsid w:val="00C37252"/>
    <w:rsid w:val="00C37339"/>
    <w:rsid w:val="00C37AD2"/>
    <w:rsid w:val="00C403B7"/>
    <w:rsid w:val="00C4045F"/>
    <w:rsid w:val="00C40466"/>
    <w:rsid w:val="00C40F13"/>
    <w:rsid w:val="00C411D0"/>
    <w:rsid w:val="00C41240"/>
    <w:rsid w:val="00C41585"/>
    <w:rsid w:val="00C41928"/>
    <w:rsid w:val="00C419C2"/>
    <w:rsid w:val="00C41B6E"/>
    <w:rsid w:val="00C42271"/>
    <w:rsid w:val="00C42889"/>
    <w:rsid w:val="00C42C3D"/>
    <w:rsid w:val="00C42C6D"/>
    <w:rsid w:val="00C42E3F"/>
    <w:rsid w:val="00C42F81"/>
    <w:rsid w:val="00C42FC9"/>
    <w:rsid w:val="00C43290"/>
    <w:rsid w:val="00C43496"/>
    <w:rsid w:val="00C436FB"/>
    <w:rsid w:val="00C43734"/>
    <w:rsid w:val="00C43C5A"/>
    <w:rsid w:val="00C43DEC"/>
    <w:rsid w:val="00C441D7"/>
    <w:rsid w:val="00C4439D"/>
    <w:rsid w:val="00C44568"/>
    <w:rsid w:val="00C44909"/>
    <w:rsid w:val="00C44B13"/>
    <w:rsid w:val="00C44C9B"/>
    <w:rsid w:val="00C44D68"/>
    <w:rsid w:val="00C45241"/>
    <w:rsid w:val="00C45388"/>
    <w:rsid w:val="00C45541"/>
    <w:rsid w:val="00C45861"/>
    <w:rsid w:val="00C458D4"/>
    <w:rsid w:val="00C45E18"/>
    <w:rsid w:val="00C4655F"/>
    <w:rsid w:val="00C465D8"/>
    <w:rsid w:val="00C466CB"/>
    <w:rsid w:val="00C467A0"/>
    <w:rsid w:val="00C46A69"/>
    <w:rsid w:val="00C46AF0"/>
    <w:rsid w:val="00C46B9F"/>
    <w:rsid w:val="00C46D54"/>
    <w:rsid w:val="00C46E0E"/>
    <w:rsid w:val="00C477EC"/>
    <w:rsid w:val="00C4781D"/>
    <w:rsid w:val="00C478A9"/>
    <w:rsid w:val="00C47B09"/>
    <w:rsid w:val="00C47E04"/>
    <w:rsid w:val="00C501BF"/>
    <w:rsid w:val="00C50551"/>
    <w:rsid w:val="00C50569"/>
    <w:rsid w:val="00C50896"/>
    <w:rsid w:val="00C50B39"/>
    <w:rsid w:val="00C50B4C"/>
    <w:rsid w:val="00C50EB6"/>
    <w:rsid w:val="00C51820"/>
    <w:rsid w:val="00C523B2"/>
    <w:rsid w:val="00C5268C"/>
    <w:rsid w:val="00C5284C"/>
    <w:rsid w:val="00C5293B"/>
    <w:rsid w:val="00C52DE9"/>
    <w:rsid w:val="00C5359E"/>
    <w:rsid w:val="00C53874"/>
    <w:rsid w:val="00C53DC9"/>
    <w:rsid w:val="00C54112"/>
    <w:rsid w:val="00C549E2"/>
    <w:rsid w:val="00C54BAD"/>
    <w:rsid w:val="00C54C95"/>
    <w:rsid w:val="00C54CFB"/>
    <w:rsid w:val="00C54FEE"/>
    <w:rsid w:val="00C55252"/>
    <w:rsid w:val="00C55668"/>
    <w:rsid w:val="00C55775"/>
    <w:rsid w:val="00C55B44"/>
    <w:rsid w:val="00C55E09"/>
    <w:rsid w:val="00C55FED"/>
    <w:rsid w:val="00C565C4"/>
    <w:rsid w:val="00C56798"/>
    <w:rsid w:val="00C56B07"/>
    <w:rsid w:val="00C56C22"/>
    <w:rsid w:val="00C56D31"/>
    <w:rsid w:val="00C57488"/>
    <w:rsid w:val="00C576B8"/>
    <w:rsid w:val="00C576C7"/>
    <w:rsid w:val="00C57715"/>
    <w:rsid w:val="00C57734"/>
    <w:rsid w:val="00C57B81"/>
    <w:rsid w:val="00C60B73"/>
    <w:rsid w:val="00C60E31"/>
    <w:rsid w:val="00C61670"/>
    <w:rsid w:val="00C6168F"/>
    <w:rsid w:val="00C61B31"/>
    <w:rsid w:val="00C625BC"/>
    <w:rsid w:val="00C62ADA"/>
    <w:rsid w:val="00C62AE3"/>
    <w:rsid w:val="00C62B4C"/>
    <w:rsid w:val="00C63022"/>
    <w:rsid w:val="00C63A00"/>
    <w:rsid w:val="00C63CCF"/>
    <w:rsid w:val="00C63CF7"/>
    <w:rsid w:val="00C63DC7"/>
    <w:rsid w:val="00C63E78"/>
    <w:rsid w:val="00C63FDE"/>
    <w:rsid w:val="00C642AB"/>
    <w:rsid w:val="00C643B4"/>
    <w:rsid w:val="00C646E6"/>
    <w:rsid w:val="00C6488A"/>
    <w:rsid w:val="00C649B8"/>
    <w:rsid w:val="00C65000"/>
    <w:rsid w:val="00C65030"/>
    <w:rsid w:val="00C65315"/>
    <w:rsid w:val="00C65AED"/>
    <w:rsid w:val="00C65B9C"/>
    <w:rsid w:val="00C65CDF"/>
    <w:rsid w:val="00C65D23"/>
    <w:rsid w:val="00C661EE"/>
    <w:rsid w:val="00C6670B"/>
    <w:rsid w:val="00C66806"/>
    <w:rsid w:val="00C6690B"/>
    <w:rsid w:val="00C66A58"/>
    <w:rsid w:val="00C66BD9"/>
    <w:rsid w:val="00C67058"/>
    <w:rsid w:val="00C6711B"/>
    <w:rsid w:val="00C67804"/>
    <w:rsid w:val="00C678E9"/>
    <w:rsid w:val="00C67A8C"/>
    <w:rsid w:val="00C67FAE"/>
    <w:rsid w:val="00C67FCD"/>
    <w:rsid w:val="00C700B6"/>
    <w:rsid w:val="00C70CB7"/>
    <w:rsid w:val="00C710F5"/>
    <w:rsid w:val="00C71B12"/>
    <w:rsid w:val="00C71B1E"/>
    <w:rsid w:val="00C71C4D"/>
    <w:rsid w:val="00C722B8"/>
    <w:rsid w:val="00C7238E"/>
    <w:rsid w:val="00C7246B"/>
    <w:rsid w:val="00C7252F"/>
    <w:rsid w:val="00C72E31"/>
    <w:rsid w:val="00C734C2"/>
    <w:rsid w:val="00C73514"/>
    <w:rsid w:val="00C73564"/>
    <w:rsid w:val="00C7375C"/>
    <w:rsid w:val="00C73929"/>
    <w:rsid w:val="00C73B3B"/>
    <w:rsid w:val="00C73EE8"/>
    <w:rsid w:val="00C73F1D"/>
    <w:rsid w:val="00C74014"/>
    <w:rsid w:val="00C742A4"/>
    <w:rsid w:val="00C74411"/>
    <w:rsid w:val="00C7480E"/>
    <w:rsid w:val="00C7484D"/>
    <w:rsid w:val="00C74A2D"/>
    <w:rsid w:val="00C74A44"/>
    <w:rsid w:val="00C750B7"/>
    <w:rsid w:val="00C75272"/>
    <w:rsid w:val="00C755B1"/>
    <w:rsid w:val="00C75988"/>
    <w:rsid w:val="00C75D9E"/>
    <w:rsid w:val="00C76BC4"/>
    <w:rsid w:val="00C7758F"/>
    <w:rsid w:val="00C7793C"/>
    <w:rsid w:val="00C77E6E"/>
    <w:rsid w:val="00C802CE"/>
    <w:rsid w:val="00C8045F"/>
    <w:rsid w:val="00C807D1"/>
    <w:rsid w:val="00C80B0E"/>
    <w:rsid w:val="00C80DC9"/>
    <w:rsid w:val="00C81574"/>
    <w:rsid w:val="00C816E9"/>
    <w:rsid w:val="00C817C7"/>
    <w:rsid w:val="00C818B7"/>
    <w:rsid w:val="00C81983"/>
    <w:rsid w:val="00C81B23"/>
    <w:rsid w:val="00C81B4A"/>
    <w:rsid w:val="00C81B9D"/>
    <w:rsid w:val="00C8270D"/>
    <w:rsid w:val="00C82B02"/>
    <w:rsid w:val="00C82E1A"/>
    <w:rsid w:val="00C831AC"/>
    <w:rsid w:val="00C83538"/>
    <w:rsid w:val="00C843B0"/>
    <w:rsid w:val="00C846E4"/>
    <w:rsid w:val="00C84F07"/>
    <w:rsid w:val="00C84FA4"/>
    <w:rsid w:val="00C8506F"/>
    <w:rsid w:val="00C851FA"/>
    <w:rsid w:val="00C85333"/>
    <w:rsid w:val="00C85392"/>
    <w:rsid w:val="00C8539F"/>
    <w:rsid w:val="00C855B8"/>
    <w:rsid w:val="00C864F7"/>
    <w:rsid w:val="00C867AA"/>
    <w:rsid w:val="00C86BC7"/>
    <w:rsid w:val="00C86C13"/>
    <w:rsid w:val="00C86C88"/>
    <w:rsid w:val="00C86DE1"/>
    <w:rsid w:val="00C86E47"/>
    <w:rsid w:val="00C86F91"/>
    <w:rsid w:val="00C8748E"/>
    <w:rsid w:val="00C8774B"/>
    <w:rsid w:val="00C8786E"/>
    <w:rsid w:val="00C87C27"/>
    <w:rsid w:val="00C903E5"/>
    <w:rsid w:val="00C904E9"/>
    <w:rsid w:val="00C915DD"/>
    <w:rsid w:val="00C916EF"/>
    <w:rsid w:val="00C91EA9"/>
    <w:rsid w:val="00C92A16"/>
    <w:rsid w:val="00C932FC"/>
    <w:rsid w:val="00C934E5"/>
    <w:rsid w:val="00C93550"/>
    <w:rsid w:val="00C938BB"/>
    <w:rsid w:val="00C93A6B"/>
    <w:rsid w:val="00C93AC8"/>
    <w:rsid w:val="00C93B32"/>
    <w:rsid w:val="00C93CEB"/>
    <w:rsid w:val="00C93DBB"/>
    <w:rsid w:val="00C93DED"/>
    <w:rsid w:val="00C93F50"/>
    <w:rsid w:val="00C94008"/>
    <w:rsid w:val="00C941A7"/>
    <w:rsid w:val="00C94517"/>
    <w:rsid w:val="00C9466C"/>
    <w:rsid w:val="00C94794"/>
    <w:rsid w:val="00C94985"/>
    <w:rsid w:val="00C94990"/>
    <w:rsid w:val="00C94BDB"/>
    <w:rsid w:val="00C94DDE"/>
    <w:rsid w:val="00C951FD"/>
    <w:rsid w:val="00C9529F"/>
    <w:rsid w:val="00C952D7"/>
    <w:rsid w:val="00C95849"/>
    <w:rsid w:val="00C95A30"/>
    <w:rsid w:val="00C95E48"/>
    <w:rsid w:val="00C96336"/>
    <w:rsid w:val="00C96792"/>
    <w:rsid w:val="00C9697F"/>
    <w:rsid w:val="00C969A8"/>
    <w:rsid w:val="00C969CA"/>
    <w:rsid w:val="00C96ED9"/>
    <w:rsid w:val="00C97048"/>
    <w:rsid w:val="00C97061"/>
    <w:rsid w:val="00C97348"/>
    <w:rsid w:val="00C973DF"/>
    <w:rsid w:val="00C976FB"/>
    <w:rsid w:val="00C977A6"/>
    <w:rsid w:val="00C97981"/>
    <w:rsid w:val="00C97ACA"/>
    <w:rsid w:val="00C97C19"/>
    <w:rsid w:val="00C97D30"/>
    <w:rsid w:val="00C97D59"/>
    <w:rsid w:val="00CA0109"/>
    <w:rsid w:val="00CA037D"/>
    <w:rsid w:val="00CA0578"/>
    <w:rsid w:val="00CA068C"/>
    <w:rsid w:val="00CA07F3"/>
    <w:rsid w:val="00CA0831"/>
    <w:rsid w:val="00CA11D8"/>
    <w:rsid w:val="00CA13B8"/>
    <w:rsid w:val="00CA1616"/>
    <w:rsid w:val="00CA1BB4"/>
    <w:rsid w:val="00CA1E63"/>
    <w:rsid w:val="00CA21C1"/>
    <w:rsid w:val="00CA2931"/>
    <w:rsid w:val="00CA2B09"/>
    <w:rsid w:val="00CA2C3A"/>
    <w:rsid w:val="00CA2CC4"/>
    <w:rsid w:val="00CA2F83"/>
    <w:rsid w:val="00CA3EB3"/>
    <w:rsid w:val="00CA44E1"/>
    <w:rsid w:val="00CA4B7D"/>
    <w:rsid w:val="00CA4D55"/>
    <w:rsid w:val="00CA4D85"/>
    <w:rsid w:val="00CA554E"/>
    <w:rsid w:val="00CA5591"/>
    <w:rsid w:val="00CA5A07"/>
    <w:rsid w:val="00CA5A7D"/>
    <w:rsid w:val="00CA5C1A"/>
    <w:rsid w:val="00CA5F87"/>
    <w:rsid w:val="00CA5FEC"/>
    <w:rsid w:val="00CA6036"/>
    <w:rsid w:val="00CA6268"/>
    <w:rsid w:val="00CA630E"/>
    <w:rsid w:val="00CA6620"/>
    <w:rsid w:val="00CA6CBD"/>
    <w:rsid w:val="00CA6CF9"/>
    <w:rsid w:val="00CA70CA"/>
    <w:rsid w:val="00CA733F"/>
    <w:rsid w:val="00CA799E"/>
    <w:rsid w:val="00CA7B34"/>
    <w:rsid w:val="00CB0587"/>
    <w:rsid w:val="00CB0692"/>
    <w:rsid w:val="00CB089C"/>
    <w:rsid w:val="00CB0C49"/>
    <w:rsid w:val="00CB0C91"/>
    <w:rsid w:val="00CB0CFA"/>
    <w:rsid w:val="00CB10B5"/>
    <w:rsid w:val="00CB1104"/>
    <w:rsid w:val="00CB11D3"/>
    <w:rsid w:val="00CB12D5"/>
    <w:rsid w:val="00CB15F3"/>
    <w:rsid w:val="00CB1ACD"/>
    <w:rsid w:val="00CB1D3F"/>
    <w:rsid w:val="00CB1E28"/>
    <w:rsid w:val="00CB2103"/>
    <w:rsid w:val="00CB2135"/>
    <w:rsid w:val="00CB2562"/>
    <w:rsid w:val="00CB2CDF"/>
    <w:rsid w:val="00CB2D5F"/>
    <w:rsid w:val="00CB31C1"/>
    <w:rsid w:val="00CB32F4"/>
    <w:rsid w:val="00CB381D"/>
    <w:rsid w:val="00CB3A38"/>
    <w:rsid w:val="00CB3B92"/>
    <w:rsid w:val="00CB3BFF"/>
    <w:rsid w:val="00CB46E0"/>
    <w:rsid w:val="00CB483D"/>
    <w:rsid w:val="00CB4A30"/>
    <w:rsid w:val="00CB4BCF"/>
    <w:rsid w:val="00CB4C12"/>
    <w:rsid w:val="00CB4F7A"/>
    <w:rsid w:val="00CB5800"/>
    <w:rsid w:val="00CB5AD4"/>
    <w:rsid w:val="00CB6274"/>
    <w:rsid w:val="00CB670B"/>
    <w:rsid w:val="00CB67C4"/>
    <w:rsid w:val="00CB681B"/>
    <w:rsid w:val="00CB6A52"/>
    <w:rsid w:val="00CB6C1B"/>
    <w:rsid w:val="00CB6FAE"/>
    <w:rsid w:val="00CB7508"/>
    <w:rsid w:val="00CB7B51"/>
    <w:rsid w:val="00CB7B87"/>
    <w:rsid w:val="00CB7DA7"/>
    <w:rsid w:val="00CC0292"/>
    <w:rsid w:val="00CC04D8"/>
    <w:rsid w:val="00CC08F0"/>
    <w:rsid w:val="00CC0988"/>
    <w:rsid w:val="00CC0D66"/>
    <w:rsid w:val="00CC0EA5"/>
    <w:rsid w:val="00CC13AC"/>
    <w:rsid w:val="00CC1E10"/>
    <w:rsid w:val="00CC1E37"/>
    <w:rsid w:val="00CC1E8C"/>
    <w:rsid w:val="00CC1FA0"/>
    <w:rsid w:val="00CC256F"/>
    <w:rsid w:val="00CC2B04"/>
    <w:rsid w:val="00CC2E30"/>
    <w:rsid w:val="00CC36A5"/>
    <w:rsid w:val="00CC39E2"/>
    <w:rsid w:val="00CC3C62"/>
    <w:rsid w:val="00CC3C97"/>
    <w:rsid w:val="00CC40F4"/>
    <w:rsid w:val="00CC43CA"/>
    <w:rsid w:val="00CC46C2"/>
    <w:rsid w:val="00CC485B"/>
    <w:rsid w:val="00CC4A18"/>
    <w:rsid w:val="00CC4E55"/>
    <w:rsid w:val="00CC530D"/>
    <w:rsid w:val="00CC57DF"/>
    <w:rsid w:val="00CC5EAA"/>
    <w:rsid w:val="00CC6122"/>
    <w:rsid w:val="00CC64E6"/>
    <w:rsid w:val="00CC665E"/>
    <w:rsid w:val="00CC6A71"/>
    <w:rsid w:val="00CC6F32"/>
    <w:rsid w:val="00CC7C92"/>
    <w:rsid w:val="00CD075C"/>
    <w:rsid w:val="00CD0C96"/>
    <w:rsid w:val="00CD0F29"/>
    <w:rsid w:val="00CD1B0C"/>
    <w:rsid w:val="00CD1DC6"/>
    <w:rsid w:val="00CD1FB7"/>
    <w:rsid w:val="00CD206D"/>
    <w:rsid w:val="00CD2358"/>
    <w:rsid w:val="00CD242D"/>
    <w:rsid w:val="00CD2500"/>
    <w:rsid w:val="00CD2A53"/>
    <w:rsid w:val="00CD2D6B"/>
    <w:rsid w:val="00CD2E38"/>
    <w:rsid w:val="00CD2EA0"/>
    <w:rsid w:val="00CD2EFC"/>
    <w:rsid w:val="00CD2F2C"/>
    <w:rsid w:val="00CD2F55"/>
    <w:rsid w:val="00CD30CB"/>
    <w:rsid w:val="00CD32F0"/>
    <w:rsid w:val="00CD39D8"/>
    <w:rsid w:val="00CD3A5E"/>
    <w:rsid w:val="00CD3D6D"/>
    <w:rsid w:val="00CD451F"/>
    <w:rsid w:val="00CD4D32"/>
    <w:rsid w:val="00CD515E"/>
    <w:rsid w:val="00CD5789"/>
    <w:rsid w:val="00CD5791"/>
    <w:rsid w:val="00CD5AB3"/>
    <w:rsid w:val="00CD5B17"/>
    <w:rsid w:val="00CD5B30"/>
    <w:rsid w:val="00CD5E55"/>
    <w:rsid w:val="00CD63D1"/>
    <w:rsid w:val="00CD65FB"/>
    <w:rsid w:val="00CD6AF1"/>
    <w:rsid w:val="00CD6EF0"/>
    <w:rsid w:val="00CD6F44"/>
    <w:rsid w:val="00CD6FCB"/>
    <w:rsid w:val="00CD75F8"/>
    <w:rsid w:val="00CD7711"/>
    <w:rsid w:val="00CD7BEA"/>
    <w:rsid w:val="00CE0234"/>
    <w:rsid w:val="00CE02B5"/>
    <w:rsid w:val="00CE0740"/>
    <w:rsid w:val="00CE0959"/>
    <w:rsid w:val="00CE0AAF"/>
    <w:rsid w:val="00CE0D06"/>
    <w:rsid w:val="00CE0FB0"/>
    <w:rsid w:val="00CE18FD"/>
    <w:rsid w:val="00CE19D6"/>
    <w:rsid w:val="00CE19F3"/>
    <w:rsid w:val="00CE2130"/>
    <w:rsid w:val="00CE213A"/>
    <w:rsid w:val="00CE29DC"/>
    <w:rsid w:val="00CE2C87"/>
    <w:rsid w:val="00CE2D7E"/>
    <w:rsid w:val="00CE363F"/>
    <w:rsid w:val="00CE395B"/>
    <w:rsid w:val="00CE3AA6"/>
    <w:rsid w:val="00CE4194"/>
    <w:rsid w:val="00CE4271"/>
    <w:rsid w:val="00CE4373"/>
    <w:rsid w:val="00CE44E8"/>
    <w:rsid w:val="00CE4FE7"/>
    <w:rsid w:val="00CE5828"/>
    <w:rsid w:val="00CE5960"/>
    <w:rsid w:val="00CE5CEC"/>
    <w:rsid w:val="00CE5DC9"/>
    <w:rsid w:val="00CE5F9C"/>
    <w:rsid w:val="00CE65D5"/>
    <w:rsid w:val="00CE6606"/>
    <w:rsid w:val="00CE66DD"/>
    <w:rsid w:val="00CE6788"/>
    <w:rsid w:val="00CE687C"/>
    <w:rsid w:val="00CE6B63"/>
    <w:rsid w:val="00CE6BC1"/>
    <w:rsid w:val="00CE6F2D"/>
    <w:rsid w:val="00CE7632"/>
    <w:rsid w:val="00CE76F5"/>
    <w:rsid w:val="00CE7723"/>
    <w:rsid w:val="00CE7CED"/>
    <w:rsid w:val="00CF0023"/>
    <w:rsid w:val="00CF004B"/>
    <w:rsid w:val="00CF07E4"/>
    <w:rsid w:val="00CF0A3E"/>
    <w:rsid w:val="00CF111A"/>
    <w:rsid w:val="00CF1192"/>
    <w:rsid w:val="00CF1602"/>
    <w:rsid w:val="00CF1900"/>
    <w:rsid w:val="00CF1A55"/>
    <w:rsid w:val="00CF1D3B"/>
    <w:rsid w:val="00CF23D3"/>
    <w:rsid w:val="00CF242F"/>
    <w:rsid w:val="00CF2E9F"/>
    <w:rsid w:val="00CF35E8"/>
    <w:rsid w:val="00CF4058"/>
    <w:rsid w:val="00CF417B"/>
    <w:rsid w:val="00CF4407"/>
    <w:rsid w:val="00CF459B"/>
    <w:rsid w:val="00CF45EC"/>
    <w:rsid w:val="00CF4AED"/>
    <w:rsid w:val="00CF4BF7"/>
    <w:rsid w:val="00CF4FCC"/>
    <w:rsid w:val="00CF50FF"/>
    <w:rsid w:val="00CF519C"/>
    <w:rsid w:val="00CF51FA"/>
    <w:rsid w:val="00CF5BF7"/>
    <w:rsid w:val="00CF61AE"/>
    <w:rsid w:val="00CF632E"/>
    <w:rsid w:val="00CF63DE"/>
    <w:rsid w:val="00CF72EA"/>
    <w:rsid w:val="00CF76DB"/>
    <w:rsid w:val="00CF7BC9"/>
    <w:rsid w:val="00D00643"/>
    <w:rsid w:val="00D007BC"/>
    <w:rsid w:val="00D00DD0"/>
    <w:rsid w:val="00D00F99"/>
    <w:rsid w:val="00D0146E"/>
    <w:rsid w:val="00D01607"/>
    <w:rsid w:val="00D0171F"/>
    <w:rsid w:val="00D019B3"/>
    <w:rsid w:val="00D01DEF"/>
    <w:rsid w:val="00D02077"/>
    <w:rsid w:val="00D0286E"/>
    <w:rsid w:val="00D02B5A"/>
    <w:rsid w:val="00D02C5C"/>
    <w:rsid w:val="00D03545"/>
    <w:rsid w:val="00D03683"/>
    <w:rsid w:val="00D03CBA"/>
    <w:rsid w:val="00D03EAB"/>
    <w:rsid w:val="00D04C48"/>
    <w:rsid w:val="00D05832"/>
    <w:rsid w:val="00D05A91"/>
    <w:rsid w:val="00D05DCB"/>
    <w:rsid w:val="00D05ECC"/>
    <w:rsid w:val="00D0632A"/>
    <w:rsid w:val="00D06637"/>
    <w:rsid w:val="00D06BF1"/>
    <w:rsid w:val="00D07103"/>
    <w:rsid w:val="00D07405"/>
    <w:rsid w:val="00D0753B"/>
    <w:rsid w:val="00D076DA"/>
    <w:rsid w:val="00D07FAB"/>
    <w:rsid w:val="00D10703"/>
    <w:rsid w:val="00D10AD1"/>
    <w:rsid w:val="00D10E32"/>
    <w:rsid w:val="00D1102E"/>
    <w:rsid w:val="00D110CD"/>
    <w:rsid w:val="00D11378"/>
    <w:rsid w:val="00D11702"/>
    <w:rsid w:val="00D11A15"/>
    <w:rsid w:val="00D11B27"/>
    <w:rsid w:val="00D11C36"/>
    <w:rsid w:val="00D11D3B"/>
    <w:rsid w:val="00D1210A"/>
    <w:rsid w:val="00D122B0"/>
    <w:rsid w:val="00D124A3"/>
    <w:rsid w:val="00D1251F"/>
    <w:rsid w:val="00D12534"/>
    <w:rsid w:val="00D1267D"/>
    <w:rsid w:val="00D127A3"/>
    <w:rsid w:val="00D127E3"/>
    <w:rsid w:val="00D12C9B"/>
    <w:rsid w:val="00D1316D"/>
    <w:rsid w:val="00D131AA"/>
    <w:rsid w:val="00D1361A"/>
    <w:rsid w:val="00D13A92"/>
    <w:rsid w:val="00D13B83"/>
    <w:rsid w:val="00D13C37"/>
    <w:rsid w:val="00D13D6E"/>
    <w:rsid w:val="00D13D87"/>
    <w:rsid w:val="00D14177"/>
    <w:rsid w:val="00D1430A"/>
    <w:rsid w:val="00D15157"/>
    <w:rsid w:val="00D15294"/>
    <w:rsid w:val="00D155C0"/>
    <w:rsid w:val="00D156C5"/>
    <w:rsid w:val="00D15A25"/>
    <w:rsid w:val="00D16490"/>
    <w:rsid w:val="00D165CB"/>
    <w:rsid w:val="00D166B8"/>
    <w:rsid w:val="00D16709"/>
    <w:rsid w:val="00D1699C"/>
    <w:rsid w:val="00D16AB5"/>
    <w:rsid w:val="00D16EF7"/>
    <w:rsid w:val="00D16F42"/>
    <w:rsid w:val="00D17638"/>
    <w:rsid w:val="00D1799E"/>
    <w:rsid w:val="00D2047A"/>
    <w:rsid w:val="00D20CF4"/>
    <w:rsid w:val="00D20D8B"/>
    <w:rsid w:val="00D2116C"/>
    <w:rsid w:val="00D21216"/>
    <w:rsid w:val="00D212EB"/>
    <w:rsid w:val="00D215E2"/>
    <w:rsid w:val="00D216C3"/>
    <w:rsid w:val="00D216D9"/>
    <w:rsid w:val="00D21FAD"/>
    <w:rsid w:val="00D22027"/>
    <w:rsid w:val="00D224AD"/>
    <w:rsid w:val="00D22911"/>
    <w:rsid w:val="00D22AC5"/>
    <w:rsid w:val="00D22BA1"/>
    <w:rsid w:val="00D22D99"/>
    <w:rsid w:val="00D22EF5"/>
    <w:rsid w:val="00D23020"/>
    <w:rsid w:val="00D23174"/>
    <w:rsid w:val="00D23300"/>
    <w:rsid w:val="00D2351D"/>
    <w:rsid w:val="00D23619"/>
    <w:rsid w:val="00D23684"/>
    <w:rsid w:val="00D23C3A"/>
    <w:rsid w:val="00D23F9D"/>
    <w:rsid w:val="00D254D7"/>
    <w:rsid w:val="00D25594"/>
    <w:rsid w:val="00D25C01"/>
    <w:rsid w:val="00D262B8"/>
    <w:rsid w:val="00D262DF"/>
    <w:rsid w:val="00D264D0"/>
    <w:rsid w:val="00D26D39"/>
    <w:rsid w:val="00D26F58"/>
    <w:rsid w:val="00D26FC9"/>
    <w:rsid w:val="00D27115"/>
    <w:rsid w:val="00D27321"/>
    <w:rsid w:val="00D27569"/>
    <w:rsid w:val="00D27710"/>
    <w:rsid w:val="00D27713"/>
    <w:rsid w:val="00D27ABE"/>
    <w:rsid w:val="00D300CE"/>
    <w:rsid w:val="00D300E5"/>
    <w:rsid w:val="00D303AD"/>
    <w:rsid w:val="00D303CB"/>
    <w:rsid w:val="00D30542"/>
    <w:rsid w:val="00D30889"/>
    <w:rsid w:val="00D30C4F"/>
    <w:rsid w:val="00D30C65"/>
    <w:rsid w:val="00D318E8"/>
    <w:rsid w:val="00D31948"/>
    <w:rsid w:val="00D31A10"/>
    <w:rsid w:val="00D31CD4"/>
    <w:rsid w:val="00D31DA3"/>
    <w:rsid w:val="00D3203F"/>
    <w:rsid w:val="00D320A4"/>
    <w:rsid w:val="00D32108"/>
    <w:rsid w:val="00D322E9"/>
    <w:rsid w:val="00D322F1"/>
    <w:rsid w:val="00D32421"/>
    <w:rsid w:val="00D3265F"/>
    <w:rsid w:val="00D32B8F"/>
    <w:rsid w:val="00D32D4F"/>
    <w:rsid w:val="00D32D83"/>
    <w:rsid w:val="00D33324"/>
    <w:rsid w:val="00D333FE"/>
    <w:rsid w:val="00D33748"/>
    <w:rsid w:val="00D3424D"/>
    <w:rsid w:val="00D3446A"/>
    <w:rsid w:val="00D34596"/>
    <w:rsid w:val="00D3459A"/>
    <w:rsid w:val="00D345DD"/>
    <w:rsid w:val="00D34876"/>
    <w:rsid w:val="00D34BA1"/>
    <w:rsid w:val="00D3527F"/>
    <w:rsid w:val="00D356D0"/>
    <w:rsid w:val="00D35779"/>
    <w:rsid w:val="00D35D26"/>
    <w:rsid w:val="00D362AB"/>
    <w:rsid w:val="00D36692"/>
    <w:rsid w:val="00D3676C"/>
    <w:rsid w:val="00D368FC"/>
    <w:rsid w:val="00D36EA9"/>
    <w:rsid w:val="00D37538"/>
    <w:rsid w:val="00D37A2F"/>
    <w:rsid w:val="00D37DFE"/>
    <w:rsid w:val="00D37E84"/>
    <w:rsid w:val="00D37E9E"/>
    <w:rsid w:val="00D404BE"/>
    <w:rsid w:val="00D4055B"/>
    <w:rsid w:val="00D4099B"/>
    <w:rsid w:val="00D40C72"/>
    <w:rsid w:val="00D40FB7"/>
    <w:rsid w:val="00D4101A"/>
    <w:rsid w:val="00D41324"/>
    <w:rsid w:val="00D41655"/>
    <w:rsid w:val="00D417F0"/>
    <w:rsid w:val="00D41900"/>
    <w:rsid w:val="00D41E51"/>
    <w:rsid w:val="00D41E98"/>
    <w:rsid w:val="00D4205D"/>
    <w:rsid w:val="00D423F1"/>
    <w:rsid w:val="00D42713"/>
    <w:rsid w:val="00D42AFF"/>
    <w:rsid w:val="00D42B31"/>
    <w:rsid w:val="00D433A2"/>
    <w:rsid w:val="00D4372E"/>
    <w:rsid w:val="00D43F65"/>
    <w:rsid w:val="00D43FB2"/>
    <w:rsid w:val="00D442C4"/>
    <w:rsid w:val="00D44349"/>
    <w:rsid w:val="00D4434B"/>
    <w:rsid w:val="00D443D8"/>
    <w:rsid w:val="00D44475"/>
    <w:rsid w:val="00D44705"/>
    <w:rsid w:val="00D44D03"/>
    <w:rsid w:val="00D44D9C"/>
    <w:rsid w:val="00D44F5D"/>
    <w:rsid w:val="00D450EF"/>
    <w:rsid w:val="00D4579D"/>
    <w:rsid w:val="00D4594F"/>
    <w:rsid w:val="00D4621D"/>
    <w:rsid w:val="00D46414"/>
    <w:rsid w:val="00D467C4"/>
    <w:rsid w:val="00D4687A"/>
    <w:rsid w:val="00D468B6"/>
    <w:rsid w:val="00D469FA"/>
    <w:rsid w:val="00D46ECB"/>
    <w:rsid w:val="00D477EE"/>
    <w:rsid w:val="00D50370"/>
    <w:rsid w:val="00D50BC6"/>
    <w:rsid w:val="00D5162F"/>
    <w:rsid w:val="00D51A3E"/>
    <w:rsid w:val="00D51EF2"/>
    <w:rsid w:val="00D52A30"/>
    <w:rsid w:val="00D52AFE"/>
    <w:rsid w:val="00D52B75"/>
    <w:rsid w:val="00D52F37"/>
    <w:rsid w:val="00D53427"/>
    <w:rsid w:val="00D53DB2"/>
    <w:rsid w:val="00D53E30"/>
    <w:rsid w:val="00D54C81"/>
    <w:rsid w:val="00D54CB6"/>
    <w:rsid w:val="00D54E56"/>
    <w:rsid w:val="00D54EBD"/>
    <w:rsid w:val="00D5553D"/>
    <w:rsid w:val="00D558B0"/>
    <w:rsid w:val="00D566BD"/>
    <w:rsid w:val="00D567A0"/>
    <w:rsid w:val="00D56DFF"/>
    <w:rsid w:val="00D57213"/>
    <w:rsid w:val="00D5730F"/>
    <w:rsid w:val="00D579EF"/>
    <w:rsid w:val="00D57B40"/>
    <w:rsid w:val="00D57C50"/>
    <w:rsid w:val="00D57D1F"/>
    <w:rsid w:val="00D57F1A"/>
    <w:rsid w:val="00D602AF"/>
    <w:rsid w:val="00D60330"/>
    <w:rsid w:val="00D6045C"/>
    <w:rsid w:val="00D6061F"/>
    <w:rsid w:val="00D60D64"/>
    <w:rsid w:val="00D60F59"/>
    <w:rsid w:val="00D61209"/>
    <w:rsid w:val="00D6120F"/>
    <w:rsid w:val="00D61914"/>
    <w:rsid w:val="00D61E49"/>
    <w:rsid w:val="00D620DE"/>
    <w:rsid w:val="00D6215B"/>
    <w:rsid w:val="00D62747"/>
    <w:rsid w:val="00D627AF"/>
    <w:rsid w:val="00D62C01"/>
    <w:rsid w:val="00D62C15"/>
    <w:rsid w:val="00D62C5F"/>
    <w:rsid w:val="00D62D8A"/>
    <w:rsid w:val="00D62E71"/>
    <w:rsid w:val="00D6360A"/>
    <w:rsid w:val="00D636B0"/>
    <w:rsid w:val="00D63815"/>
    <w:rsid w:val="00D63960"/>
    <w:rsid w:val="00D63B21"/>
    <w:rsid w:val="00D6433B"/>
    <w:rsid w:val="00D645A3"/>
    <w:rsid w:val="00D64B94"/>
    <w:rsid w:val="00D64C8D"/>
    <w:rsid w:val="00D64E99"/>
    <w:rsid w:val="00D65669"/>
    <w:rsid w:val="00D656A1"/>
    <w:rsid w:val="00D65819"/>
    <w:rsid w:val="00D65A42"/>
    <w:rsid w:val="00D65B21"/>
    <w:rsid w:val="00D65C41"/>
    <w:rsid w:val="00D6640A"/>
    <w:rsid w:val="00D675E4"/>
    <w:rsid w:val="00D6792F"/>
    <w:rsid w:val="00D6794F"/>
    <w:rsid w:val="00D679E5"/>
    <w:rsid w:val="00D67E49"/>
    <w:rsid w:val="00D67F61"/>
    <w:rsid w:val="00D700D8"/>
    <w:rsid w:val="00D701B7"/>
    <w:rsid w:val="00D70817"/>
    <w:rsid w:val="00D70B1E"/>
    <w:rsid w:val="00D70F86"/>
    <w:rsid w:val="00D710C4"/>
    <w:rsid w:val="00D7120F"/>
    <w:rsid w:val="00D71589"/>
    <w:rsid w:val="00D7163B"/>
    <w:rsid w:val="00D71D97"/>
    <w:rsid w:val="00D71F45"/>
    <w:rsid w:val="00D723C2"/>
    <w:rsid w:val="00D72649"/>
    <w:rsid w:val="00D72885"/>
    <w:rsid w:val="00D72939"/>
    <w:rsid w:val="00D72D26"/>
    <w:rsid w:val="00D72DE4"/>
    <w:rsid w:val="00D73003"/>
    <w:rsid w:val="00D731C0"/>
    <w:rsid w:val="00D73585"/>
    <w:rsid w:val="00D73626"/>
    <w:rsid w:val="00D73B1C"/>
    <w:rsid w:val="00D73C0D"/>
    <w:rsid w:val="00D73C88"/>
    <w:rsid w:val="00D73E31"/>
    <w:rsid w:val="00D7413C"/>
    <w:rsid w:val="00D74556"/>
    <w:rsid w:val="00D745E1"/>
    <w:rsid w:val="00D746BE"/>
    <w:rsid w:val="00D74A29"/>
    <w:rsid w:val="00D74D3C"/>
    <w:rsid w:val="00D752BA"/>
    <w:rsid w:val="00D75931"/>
    <w:rsid w:val="00D75AFE"/>
    <w:rsid w:val="00D75B77"/>
    <w:rsid w:val="00D75FD1"/>
    <w:rsid w:val="00D7608C"/>
    <w:rsid w:val="00D7625C"/>
    <w:rsid w:val="00D767E4"/>
    <w:rsid w:val="00D76914"/>
    <w:rsid w:val="00D76A35"/>
    <w:rsid w:val="00D77092"/>
    <w:rsid w:val="00D7710E"/>
    <w:rsid w:val="00D77112"/>
    <w:rsid w:val="00D77F40"/>
    <w:rsid w:val="00D80494"/>
    <w:rsid w:val="00D80BDE"/>
    <w:rsid w:val="00D81620"/>
    <w:rsid w:val="00D8191D"/>
    <w:rsid w:val="00D8192E"/>
    <w:rsid w:val="00D8244A"/>
    <w:rsid w:val="00D82977"/>
    <w:rsid w:val="00D83480"/>
    <w:rsid w:val="00D83550"/>
    <w:rsid w:val="00D83993"/>
    <w:rsid w:val="00D83C98"/>
    <w:rsid w:val="00D83CC1"/>
    <w:rsid w:val="00D83F56"/>
    <w:rsid w:val="00D8420A"/>
    <w:rsid w:val="00D84411"/>
    <w:rsid w:val="00D84566"/>
    <w:rsid w:val="00D8466B"/>
    <w:rsid w:val="00D847CF"/>
    <w:rsid w:val="00D84B03"/>
    <w:rsid w:val="00D84E17"/>
    <w:rsid w:val="00D85080"/>
    <w:rsid w:val="00D85300"/>
    <w:rsid w:val="00D85437"/>
    <w:rsid w:val="00D859C0"/>
    <w:rsid w:val="00D85CD5"/>
    <w:rsid w:val="00D85E8E"/>
    <w:rsid w:val="00D86945"/>
    <w:rsid w:val="00D86B63"/>
    <w:rsid w:val="00D86DB9"/>
    <w:rsid w:val="00D86E37"/>
    <w:rsid w:val="00D86FE7"/>
    <w:rsid w:val="00D876BD"/>
    <w:rsid w:val="00D877F3"/>
    <w:rsid w:val="00D87880"/>
    <w:rsid w:val="00D900FA"/>
    <w:rsid w:val="00D90278"/>
    <w:rsid w:val="00D9068A"/>
    <w:rsid w:val="00D906E3"/>
    <w:rsid w:val="00D90708"/>
    <w:rsid w:val="00D90EAF"/>
    <w:rsid w:val="00D911A6"/>
    <w:rsid w:val="00D91585"/>
    <w:rsid w:val="00D917EA"/>
    <w:rsid w:val="00D91E99"/>
    <w:rsid w:val="00D91F7D"/>
    <w:rsid w:val="00D91FFE"/>
    <w:rsid w:val="00D922B0"/>
    <w:rsid w:val="00D92433"/>
    <w:rsid w:val="00D926CA"/>
    <w:rsid w:val="00D92BB0"/>
    <w:rsid w:val="00D92CCD"/>
    <w:rsid w:val="00D931A6"/>
    <w:rsid w:val="00D935DD"/>
    <w:rsid w:val="00D9392F"/>
    <w:rsid w:val="00D93D50"/>
    <w:rsid w:val="00D93EE7"/>
    <w:rsid w:val="00D940F0"/>
    <w:rsid w:val="00D949C8"/>
    <w:rsid w:val="00D94E50"/>
    <w:rsid w:val="00D94FA3"/>
    <w:rsid w:val="00D95662"/>
    <w:rsid w:val="00D9577A"/>
    <w:rsid w:val="00D95CB4"/>
    <w:rsid w:val="00D95E21"/>
    <w:rsid w:val="00D95E5E"/>
    <w:rsid w:val="00D95F89"/>
    <w:rsid w:val="00D963A3"/>
    <w:rsid w:val="00D96713"/>
    <w:rsid w:val="00D96E39"/>
    <w:rsid w:val="00D96EAE"/>
    <w:rsid w:val="00D96FD8"/>
    <w:rsid w:val="00DA0061"/>
    <w:rsid w:val="00DA0ADD"/>
    <w:rsid w:val="00DA0E33"/>
    <w:rsid w:val="00DA0EEF"/>
    <w:rsid w:val="00DA11B5"/>
    <w:rsid w:val="00DA1240"/>
    <w:rsid w:val="00DA1366"/>
    <w:rsid w:val="00DA14B4"/>
    <w:rsid w:val="00DA14F8"/>
    <w:rsid w:val="00DA16EB"/>
    <w:rsid w:val="00DA1E73"/>
    <w:rsid w:val="00DA2989"/>
    <w:rsid w:val="00DA2CF9"/>
    <w:rsid w:val="00DA330C"/>
    <w:rsid w:val="00DA3B94"/>
    <w:rsid w:val="00DA3EAF"/>
    <w:rsid w:val="00DA4343"/>
    <w:rsid w:val="00DA4389"/>
    <w:rsid w:val="00DA45E3"/>
    <w:rsid w:val="00DA49AF"/>
    <w:rsid w:val="00DA49D3"/>
    <w:rsid w:val="00DA4CA0"/>
    <w:rsid w:val="00DA4CFB"/>
    <w:rsid w:val="00DA5148"/>
    <w:rsid w:val="00DA526D"/>
    <w:rsid w:val="00DA53B3"/>
    <w:rsid w:val="00DA53E8"/>
    <w:rsid w:val="00DA54A3"/>
    <w:rsid w:val="00DA54EE"/>
    <w:rsid w:val="00DA5C25"/>
    <w:rsid w:val="00DA5D35"/>
    <w:rsid w:val="00DA623A"/>
    <w:rsid w:val="00DA62BA"/>
    <w:rsid w:val="00DA66A3"/>
    <w:rsid w:val="00DA6886"/>
    <w:rsid w:val="00DA718C"/>
    <w:rsid w:val="00DA72AC"/>
    <w:rsid w:val="00DA74DA"/>
    <w:rsid w:val="00DA7507"/>
    <w:rsid w:val="00DA7574"/>
    <w:rsid w:val="00DA7BA1"/>
    <w:rsid w:val="00DA7FF6"/>
    <w:rsid w:val="00DB00B6"/>
    <w:rsid w:val="00DB0198"/>
    <w:rsid w:val="00DB06A7"/>
    <w:rsid w:val="00DB08B6"/>
    <w:rsid w:val="00DB099D"/>
    <w:rsid w:val="00DB0A51"/>
    <w:rsid w:val="00DB0B62"/>
    <w:rsid w:val="00DB0D42"/>
    <w:rsid w:val="00DB12C4"/>
    <w:rsid w:val="00DB1354"/>
    <w:rsid w:val="00DB1474"/>
    <w:rsid w:val="00DB1725"/>
    <w:rsid w:val="00DB1A18"/>
    <w:rsid w:val="00DB1AA2"/>
    <w:rsid w:val="00DB1D6B"/>
    <w:rsid w:val="00DB1E6F"/>
    <w:rsid w:val="00DB2428"/>
    <w:rsid w:val="00DB2585"/>
    <w:rsid w:val="00DB26BE"/>
    <w:rsid w:val="00DB2F8B"/>
    <w:rsid w:val="00DB3050"/>
    <w:rsid w:val="00DB3517"/>
    <w:rsid w:val="00DB3812"/>
    <w:rsid w:val="00DB3F7A"/>
    <w:rsid w:val="00DB4451"/>
    <w:rsid w:val="00DB445B"/>
    <w:rsid w:val="00DB468C"/>
    <w:rsid w:val="00DB4B4E"/>
    <w:rsid w:val="00DB4DFC"/>
    <w:rsid w:val="00DB535C"/>
    <w:rsid w:val="00DB6407"/>
    <w:rsid w:val="00DB65E5"/>
    <w:rsid w:val="00DB670E"/>
    <w:rsid w:val="00DB6DF8"/>
    <w:rsid w:val="00DB6E10"/>
    <w:rsid w:val="00DB7056"/>
    <w:rsid w:val="00DB7062"/>
    <w:rsid w:val="00DB71BB"/>
    <w:rsid w:val="00DB7812"/>
    <w:rsid w:val="00DB7EA0"/>
    <w:rsid w:val="00DC027F"/>
    <w:rsid w:val="00DC03B0"/>
    <w:rsid w:val="00DC03F0"/>
    <w:rsid w:val="00DC0706"/>
    <w:rsid w:val="00DC09E2"/>
    <w:rsid w:val="00DC0BE7"/>
    <w:rsid w:val="00DC0E6E"/>
    <w:rsid w:val="00DC0E8A"/>
    <w:rsid w:val="00DC0EFE"/>
    <w:rsid w:val="00DC1372"/>
    <w:rsid w:val="00DC1741"/>
    <w:rsid w:val="00DC18C2"/>
    <w:rsid w:val="00DC1E5D"/>
    <w:rsid w:val="00DC1EA5"/>
    <w:rsid w:val="00DC20BC"/>
    <w:rsid w:val="00DC21F7"/>
    <w:rsid w:val="00DC2ABC"/>
    <w:rsid w:val="00DC2B21"/>
    <w:rsid w:val="00DC2C2F"/>
    <w:rsid w:val="00DC2EAE"/>
    <w:rsid w:val="00DC2F0C"/>
    <w:rsid w:val="00DC317C"/>
    <w:rsid w:val="00DC31D4"/>
    <w:rsid w:val="00DC399B"/>
    <w:rsid w:val="00DC3B3F"/>
    <w:rsid w:val="00DC3BA7"/>
    <w:rsid w:val="00DC3F22"/>
    <w:rsid w:val="00DC4383"/>
    <w:rsid w:val="00DC43AE"/>
    <w:rsid w:val="00DC4406"/>
    <w:rsid w:val="00DC44D0"/>
    <w:rsid w:val="00DC48D0"/>
    <w:rsid w:val="00DC4A30"/>
    <w:rsid w:val="00DC4EAA"/>
    <w:rsid w:val="00DC4FA7"/>
    <w:rsid w:val="00DC5418"/>
    <w:rsid w:val="00DC5617"/>
    <w:rsid w:val="00DC5940"/>
    <w:rsid w:val="00DC5B19"/>
    <w:rsid w:val="00DC5D56"/>
    <w:rsid w:val="00DC6068"/>
    <w:rsid w:val="00DC607C"/>
    <w:rsid w:val="00DC6196"/>
    <w:rsid w:val="00DC62E7"/>
    <w:rsid w:val="00DC63C5"/>
    <w:rsid w:val="00DC65AD"/>
    <w:rsid w:val="00DC6604"/>
    <w:rsid w:val="00DC6714"/>
    <w:rsid w:val="00DC679E"/>
    <w:rsid w:val="00DC684B"/>
    <w:rsid w:val="00DC6901"/>
    <w:rsid w:val="00DC73C4"/>
    <w:rsid w:val="00DC7D16"/>
    <w:rsid w:val="00DD009A"/>
    <w:rsid w:val="00DD02E6"/>
    <w:rsid w:val="00DD0475"/>
    <w:rsid w:val="00DD089C"/>
    <w:rsid w:val="00DD0D84"/>
    <w:rsid w:val="00DD12F1"/>
    <w:rsid w:val="00DD1E4A"/>
    <w:rsid w:val="00DD21AC"/>
    <w:rsid w:val="00DD2522"/>
    <w:rsid w:val="00DD25B3"/>
    <w:rsid w:val="00DD275F"/>
    <w:rsid w:val="00DD2845"/>
    <w:rsid w:val="00DD2967"/>
    <w:rsid w:val="00DD2A8E"/>
    <w:rsid w:val="00DD2C44"/>
    <w:rsid w:val="00DD304E"/>
    <w:rsid w:val="00DD33F7"/>
    <w:rsid w:val="00DD350F"/>
    <w:rsid w:val="00DD3CC6"/>
    <w:rsid w:val="00DD4321"/>
    <w:rsid w:val="00DD4944"/>
    <w:rsid w:val="00DD503B"/>
    <w:rsid w:val="00DD504C"/>
    <w:rsid w:val="00DD50F3"/>
    <w:rsid w:val="00DD612D"/>
    <w:rsid w:val="00DD646A"/>
    <w:rsid w:val="00DD66CA"/>
    <w:rsid w:val="00DD69D3"/>
    <w:rsid w:val="00DD6DED"/>
    <w:rsid w:val="00DD778A"/>
    <w:rsid w:val="00DD79F3"/>
    <w:rsid w:val="00DD7A8C"/>
    <w:rsid w:val="00DD7DA7"/>
    <w:rsid w:val="00DE053C"/>
    <w:rsid w:val="00DE094C"/>
    <w:rsid w:val="00DE0BE3"/>
    <w:rsid w:val="00DE11DB"/>
    <w:rsid w:val="00DE127A"/>
    <w:rsid w:val="00DE1409"/>
    <w:rsid w:val="00DE143B"/>
    <w:rsid w:val="00DE1640"/>
    <w:rsid w:val="00DE17C2"/>
    <w:rsid w:val="00DE1A48"/>
    <w:rsid w:val="00DE2D56"/>
    <w:rsid w:val="00DE2D58"/>
    <w:rsid w:val="00DE30A9"/>
    <w:rsid w:val="00DE3457"/>
    <w:rsid w:val="00DE366B"/>
    <w:rsid w:val="00DE3827"/>
    <w:rsid w:val="00DE4037"/>
    <w:rsid w:val="00DE413C"/>
    <w:rsid w:val="00DE4210"/>
    <w:rsid w:val="00DE442D"/>
    <w:rsid w:val="00DE45D9"/>
    <w:rsid w:val="00DE45FF"/>
    <w:rsid w:val="00DE4AAB"/>
    <w:rsid w:val="00DE4BF4"/>
    <w:rsid w:val="00DE4CC4"/>
    <w:rsid w:val="00DE579B"/>
    <w:rsid w:val="00DE57B5"/>
    <w:rsid w:val="00DE5BE2"/>
    <w:rsid w:val="00DE638A"/>
    <w:rsid w:val="00DE65B5"/>
    <w:rsid w:val="00DE6621"/>
    <w:rsid w:val="00DE67E9"/>
    <w:rsid w:val="00DE67FF"/>
    <w:rsid w:val="00DE69D8"/>
    <w:rsid w:val="00DE6AF4"/>
    <w:rsid w:val="00DE6C11"/>
    <w:rsid w:val="00DE6D31"/>
    <w:rsid w:val="00DE6D68"/>
    <w:rsid w:val="00DE717E"/>
    <w:rsid w:val="00DE747F"/>
    <w:rsid w:val="00DE749B"/>
    <w:rsid w:val="00DE756E"/>
    <w:rsid w:val="00DE7968"/>
    <w:rsid w:val="00DE7B2A"/>
    <w:rsid w:val="00DE7BD3"/>
    <w:rsid w:val="00DE7CEA"/>
    <w:rsid w:val="00DE7E57"/>
    <w:rsid w:val="00DF0716"/>
    <w:rsid w:val="00DF0F97"/>
    <w:rsid w:val="00DF1212"/>
    <w:rsid w:val="00DF14C1"/>
    <w:rsid w:val="00DF1786"/>
    <w:rsid w:val="00DF1F35"/>
    <w:rsid w:val="00DF24DE"/>
    <w:rsid w:val="00DF262F"/>
    <w:rsid w:val="00DF27D4"/>
    <w:rsid w:val="00DF2AEA"/>
    <w:rsid w:val="00DF2FB6"/>
    <w:rsid w:val="00DF3733"/>
    <w:rsid w:val="00DF38A4"/>
    <w:rsid w:val="00DF38C5"/>
    <w:rsid w:val="00DF3B6C"/>
    <w:rsid w:val="00DF3D4D"/>
    <w:rsid w:val="00DF43C1"/>
    <w:rsid w:val="00DF4712"/>
    <w:rsid w:val="00DF471F"/>
    <w:rsid w:val="00DF4BAD"/>
    <w:rsid w:val="00DF4BC0"/>
    <w:rsid w:val="00DF4CA5"/>
    <w:rsid w:val="00DF4CEA"/>
    <w:rsid w:val="00DF4E5C"/>
    <w:rsid w:val="00DF4F8E"/>
    <w:rsid w:val="00DF4FE3"/>
    <w:rsid w:val="00DF53C2"/>
    <w:rsid w:val="00DF5624"/>
    <w:rsid w:val="00DF56C5"/>
    <w:rsid w:val="00DF5783"/>
    <w:rsid w:val="00DF58BD"/>
    <w:rsid w:val="00DF5E70"/>
    <w:rsid w:val="00DF5F39"/>
    <w:rsid w:val="00DF65A9"/>
    <w:rsid w:val="00DF6657"/>
    <w:rsid w:val="00DF6D2E"/>
    <w:rsid w:val="00DF6E11"/>
    <w:rsid w:val="00DF711F"/>
    <w:rsid w:val="00DF73AF"/>
    <w:rsid w:val="00DF785B"/>
    <w:rsid w:val="00DF7C5E"/>
    <w:rsid w:val="00E00103"/>
    <w:rsid w:val="00E0022C"/>
    <w:rsid w:val="00E00455"/>
    <w:rsid w:val="00E00511"/>
    <w:rsid w:val="00E00888"/>
    <w:rsid w:val="00E00C68"/>
    <w:rsid w:val="00E00CBF"/>
    <w:rsid w:val="00E01244"/>
    <w:rsid w:val="00E01394"/>
    <w:rsid w:val="00E013CD"/>
    <w:rsid w:val="00E01595"/>
    <w:rsid w:val="00E0193B"/>
    <w:rsid w:val="00E01988"/>
    <w:rsid w:val="00E01E3F"/>
    <w:rsid w:val="00E02116"/>
    <w:rsid w:val="00E02610"/>
    <w:rsid w:val="00E026E7"/>
    <w:rsid w:val="00E02987"/>
    <w:rsid w:val="00E02A0C"/>
    <w:rsid w:val="00E03051"/>
    <w:rsid w:val="00E035FC"/>
    <w:rsid w:val="00E03EA3"/>
    <w:rsid w:val="00E03EC2"/>
    <w:rsid w:val="00E0411C"/>
    <w:rsid w:val="00E0426E"/>
    <w:rsid w:val="00E044CA"/>
    <w:rsid w:val="00E048B5"/>
    <w:rsid w:val="00E04AC4"/>
    <w:rsid w:val="00E05080"/>
    <w:rsid w:val="00E053F2"/>
    <w:rsid w:val="00E063AE"/>
    <w:rsid w:val="00E0679F"/>
    <w:rsid w:val="00E06B9D"/>
    <w:rsid w:val="00E06FCD"/>
    <w:rsid w:val="00E07301"/>
    <w:rsid w:val="00E07414"/>
    <w:rsid w:val="00E079D1"/>
    <w:rsid w:val="00E07BDF"/>
    <w:rsid w:val="00E07E44"/>
    <w:rsid w:val="00E10092"/>
    <w:rsid w:val="00E10343"/>
    <w:rsid w:val="00E10817"/>
    <w:rsid w:val="00E115DF"/>
    <w:rsid w:val="00E117CA"/>
    <w:rsid w:val="00E11936"/>
    <w:rsid w:val="00E11C96"/>
    <w:rsid w:val="00E125BF"/>
    <w:rsid w:val="00E129C3"/>
    <w:rsid w:val="00E1308C"/>
    <w:rsid w:val="00E1371A"/>
    <w:rsid w:val="00E138F4"/>
    <w:rsid w:val="00E1390F"/>
    <w:rsid w:val="00E13923"/>
    <w:rsid w:val="00E13AB2"/>
    <w:rsid w:val="00E13B76"/>
    <w:rsid w:val="00E1403C"/>
    <w:rsid w:val="00E14060"/>
    <w:rsid w:val="00E14165"/>
    <w:rsid w:val="00E14227"/>
    <w:rsid w:val="00E1481B"/>
    <w:rsid w:val="00E14BAF"/>
    <w:rsid w:val="00E150B4"/>
    <w:rsid w:val="00E15ED0"/>
    <w:rsid w:val="00E15F82"/>
    <w:rsid w:val="00E166D3"/>
    <w:rsid w:val="00E16C09"/>
    <w:rsid w:val="00E16DED"/>
    <w:rsid w:val="00E16E10"/>
    <w:rsid w:val="00E173B8"/>
    <w:rsid w:val="00E17CB8"/>
    <w:rsid w:val="00E17E34"/>
    <w:rsid w:val="00E20015"/>
    <w:rsid w:val="00E2014D"/>
    <w:rsid w:val="00E20167"/>
    <w:rsid w:val="00E2024B"/>
    <w:rsid w:val="00E2093C"/>
    <w:rsid w:val="00E20A89"/>
    <w:rsid w:val="00E20E9C"/>
    <w:rsid w:val="00E21193"/>
    <w:rsid w:val="00E21195"/>
    <w:rsid w:val="00E22110"/>
    <w:rsid w:val="00E22194"/>
    <w:rsid w:val="00E221C0"/>
    <w:rsid w:val="00E2237C"/>
    <w:rsid w:val="00E224AF"/>
    <w:rsid w:val="00E22722"/>
    <w:rsid w:val="00E22BC0"/>
    <w:rsid w:val="00E22C3B"/>
    <w:rsid w:val="00E22D99"/>
    <w:rsid w:val="00E22DFE"/>
    <w:rsid w:val="00E22F2C"/>
    <w:rsid w:val="00E2324C"/>
    <w:rsid w:val="00E238EC"/>
    <w:rsid w:val="00E23D48"/>
    <w:rsid w:val="00E2431B"/>
    <w:rsid w:val="00E243DE"/>
    <w:rsid w:val="00E244D3"/>
    <w:rsid w:val="00E244D8"/>
    <w:rsid w:val="00E248F5"/>
    <w:rsid w:val="00E249FF"/>
    <w:rsid w:val="00E24A57"/>
    <w:rsid w:val="00E24C3A"/>
    <w:rsid w:val="00E24E3A"/>
    <w:rsid w:val="00E251E0"/>
    <w:rsid w:val="00E2555D"/>
    <w:rsid w:val="00E259A9"/>
    <w:rsid w:val="00E25D2E"/>
    <w:rsid w:val="00E25F0D"/>
    <w:rsid w:val="00E25F29"/>
    <w:rsid w:val="00E2659C"/>
    <w:rsid w:val="00E26D63"/>
    <w:rsid w:val="00E26F09"/>
    <w:rsid w:val="00E27172"/>
    <w:rsid w:val="00E275D3"/>
    <w:rsid w:val="00E27792"/>
    <w:rsid w:val="00E278B7"/>
    <w:rsid w:val="00E279E5"/>
    <w:rsid w:val="00E27B19"/>
    <w:rsid w:val="00E27CB5"/>
    <w:rsid w:val="00E27E91"/>
    <w:rsid w:val="00E30270"/>
    <w:rsid w:val="00E304AD"/>
    <w:rsid w:val="00E30B03"/>
    <w:rsid w:val="00E30BB5"/>
    <w:rsid w:val="00E30DD6"/>
    <w:rsid w:val="00E30E27"/>
    <w:rsid w:val="00E310FA"/>
    <w:rsid w:val="00E315C3"/>
    <w:rsid w:val="00E31901"/>
    <w:rsid w:val="00E31975"/>
    <w:rsid w:val="00E31AA2"/>
    <w:rsid w:val="00E32019"/>
    <w:rsid w:val="00E32102"/>
    <w:rsid w:val="00E3241A"/>
    <w:rsid w:val="00E32454"/>
    <w:rsid w:val="00E32776"/>
    <w:rsid w:val="00E327B2"/>
    <w:rsid w:val="00E32938"/>
    <w:rsid w:val="00E32CAF"/>
    <w:rsid w:val="00E33112"/>
    <w:rsid w:val="00E335C0"/>
    <w:rsid w:val="00E33727"/>
    <w:rsid w:val="00E33F47"/>
    <w:rsid w:val="00E33FDF"/>
    <w:rsid w:val="00E346A5"/>
    <w:rsid w:val="00E347EB"/>
    <w:rsid w:val="00E34880"/>
    <w:rsid w:val="00E34916"/>
    <w:rsid w:val="00E35357"/>
    <w:rsid w:val="00E35E7C"/>
    <w:rsid w:val="00E364F2"/>
    <w:rsid w:val="00E36540"/>
    <w:rsid w:val="00E36FE6"/>
    <w:rsid w:val="00E37910"/>
    <w:rsid w:val="00E37B45"/>
    <w:rsid w:val="00E37C8A"/>
    <w:rsid w:val="00E37D27"/>
    <w:rsid w:val="00E40133"/>
    <w:rsid w:val="00E40164"/>
    <w:rsid w:val="00E40478"/>
    <w:rsid w:val="00E406BE"/>
    <w:rsid w:val="00E40BFA"/>
    <w:rsid w:val="00E4122B"/>
    <w:rsid w:val="00E4132D"/>
    <w:rsid w:val="00E41970"/>
    <w:rsid w:val="00E41B3B"/>
    <w:rsid w:val="00E41EA9"/>
    <w:rsid w:val="00E42302"/>
    <w:rsid w:val="00E427E9"/>
    <w:rsid w:val="00E42B21"/>
    <w:rsid w:val="00E42BE7"/>
    <w:rsid w:val="00E435AA"/>
    <w:rsid w:val="00E437F2"/>
    <w:rsid w:val="00E43DA8"/>
    <w:rsid w:val="00E43E9A"/>
    <w:rsid w:val="00E4410F"/>
    <w:rsid w:val="00E4431E"/>
    <w:rsid w:val="00E4433E"/>
    <w:rsid w:val="00E44388"/>
    <w:rsid w:val="00E443D9"/>
    <w:rsid w:val="00E443DF"/>
    <w:rsid w:val="00E4464C"/>
    <w:rsid w:val="00E44700"/>
    <w:rsid w:val="00E44788"/>
    <w:rsid w:val="00E44D55"/>
    <w:rsid w:val="00E44EE8"/>
    <w:rsid w:val="00E44EF0"/>
    <w:rsid w:val="00E450EA"/>
    <w:rsid w:val="00E4539B"/>
    <w:rsid w:val="00E45459"/>
    <w:rsid w:val="00E45B8A"/>
    <w:rsid w:val="00E45C79"/>
    <w:rsid w:val="00E45D1E"/>
    <w:rsid w:val="00E45FD5"/>
    <w:rsid w:val="00E46148"/>
    <w:rsid w:val="00E4632A"/>
    <w:rsid w:val="00E46675"/>
    <w:rsid w:val="00E46730"/>
    <w:rsid w:val="00E46A3A"/>
    <w:rsid w:val="00E46A78"/>
    <w:rsid w:val="00E46C18"/>
    <w:rsid w:val="00E47430"/>
    <w:rsid w:val="00E4749F"/>
    <w:rsid w:val="00E47772"/>
    <w:rsid w:val="00E47919"/>
    <w:rsid w:val="00E47EC5"/>
    <w:rsid w:val="00E5029B"/>
    <w:rsid w:val="00E50735"/>
    <w:rsid w:val="00E50F2A"/>
    <w:rsid w:val="00E51277"/>
    <w:rsid w:val="00E515F8"/>
    <w:rsid w:val="00E5163A"/>
    <w:rsid w:val="00E5167D"/>
    <w:rsid w:val="00E52772"/>
    <w:rsid w:val="00E52C1C"/>
    <w:rsid w:val="00E530B6"/>
    <w:rsid w:val="00E53282"/>
    <w:rsid w:val="00E5344D"/>
    <w:rsid w:val="00E5359F"/>
    <w:rsid w:val="00E53E66"/>
    <w:rsid w:val="00E54142"/>
    <w:rsid w:val="00E54669"/>
    <w:rsid w:val="00E54E0C"/>
    <w:rsid w:val="00E5510C"/>
    <w:rsid w:val="00E55253"/>
    <w:rsid w:val="00E55601"/>
    <w:rsid w:val="00E55A0A"/>
    <w:rsid w:val="00E56106"/>
    <w:rsid w:val="00E56429"/>
    <w:rsid w:val="00E564D5"/>
    <w:rsid w:val="00E5666D"/>
    <w:rsid w:val="00E56747"/>
    <w:rsid w:val="00E56770"/>
    <w:rsid w:val="00E56959"/>
    <w:rsid w:val="00E56A48"/>
    <w:rsid w:val="00E56A76"/>
    <w:rsid w:val="00E56ABF"/>
    <w:rsid w:val="00E56AF3"/>
    <w:rsid w:val="00E56E38"/>
    <w:rsid w:val="00E56F7A"/>
    <w:rsid w:val="00E5730D"/>
    <w:rsid w:val="00E57C37"/>
    <w:rsid w:val="00E603B4"/>
    <w:rsid w:val="00E60673"/>
    <w:rsid w:val="00E6072B"/>
    <w:rsid w:val="00E615E2"/>
    <w:rsid w:val="00E618A5"/>
    <w:rsid w:val="00E6197B"/>
    <w:rsid w:val="00E61DB9"/>
    <w:rsid w:val="00E6215C"/>
    <w:rsid w:val="00E62524"/>
    <w:rsid w:val="00E62877"/>
    <w:rsid w:val="00E6287F"/>
    <w:rsid w:val="00E6304E"/>
    <w:rsid w:val="00E63241"/>
    <w:rsid w:val="00E632F6"/>
    <w:rsid w:val="00E6391C"/>
    <w:rsid w:val="00E63B39"/>
    <w:rsid w:val="00E63B47"/>
    <w:rsid w:val="00E63D9B"/>
    <w:rsid w:val="00E63F22"/>
    <w:rsid w:val="00E63F84"/>
    <w:rsid w:val="00E640F0"/>
    <w:rsid w:val="00E641BC"/>
    <w:rsid w:val="00E644C3"/>
    <w:rsid w:val="00E64B29"/>
    <w:rsid w:val="00E653AE"/>
    <w:rsid w:val="00E655F6"/>
    <w:rsid w:val="00E658A5"/>
    <w:rsid w:val="00E658C5"/>
    <w:rsid w:val="00E65909"/>
    <w:rsid w:val="00E66093"/>
    <w:rsid w:val="00E663CE"/>
    <w:rsid w:val="00E665C0"/>
    <w:rsid w:val="00E665EB"/>
    <w:rsid w:val="00E669B8"/>
    <w:rsid w:val="00E66B82"/>
    <w:rsid w:val="00E66E64"/>
    <w:rsid w:val="00E66F05"/>
    <w:rsid w:val="00E67224"/>
    <w:rsid w:val="00E672DD"/>
    <w:rsid w:val="00E676AE"/>
    <w:rsid w:val="00E6773A"/>
    <w:rsid w:val="00E6794B"/>
    <w:rsid w:val="00E67CE5"/>
    <w:rsid w:val="00E70254"/>
    <w:rsid w:val="00E70523"/>
    <w:rsid w:val="00E70684"/>
    <w:rsid w:val="00E70A7F"/>
    <w:rsid w:val="00E70F71"/>
    <w:rsid w:val="00E712D6"/>
    <w:rsid w:val="00E718A7"/>
    <w:rsid w:val="00E71A4B"/>
    <w:rsid w:val="00E71E84"/>
    <w:rsid w:val="00E71EBB"/>
    <w:rsid w:val="00E72119"/>
    <w:rsid w:val="00E72152"/>
    <w:rsid w:val="00E721DB"/>
    <w:rsid w:val="00E7259B"/>
    <w:rsid w:val="00E729EF"/>
    <w:rsid w:val="00E72F92"/>
    <w:rsid w:val="00E7314D"/>
    <w:rsid w:val="00E73612"/>
    <w:rsid w:val="00E73BDE"/>
    <w:rsid w:val="00E73DEB"/>
    <w:rsid w:val="00E7408D"/>
    <w:rsid w:val="00E743A6"/>
    <w:rsid w:val="00E743DF"/>
    <w:rsid w:val="00E75D10"/>
    <w:rsid w:val="00E75E09"/>
    <w:rsid w:val="00E76727"/>
    <w:rsid w:val="00E7673B"/>
    <w:rsid w:val="00E7677C"/>
    <w:rsid w:val="00E774CE"/>
    <w:rsid w:val="00E7753A"/>
    <w:rsid w:val="00E77606"/>
    <w:rsid w:val="00E77717"/>
    <w:rsid w:val="00E77CA1"/>
    <w:rsid w:val="00E77CF3"/>
    <w:rsid w:val="00E802DA"/>
    <w:rsid w:val="00E80670"/>
    <w:rsid w:val="00E8067E"/>
    <w:rsid w:val="00E807B0"/>
    <w:rsid w:val="00E80AAD"/>
    <w:rsid w:val="00E80D7E"/>
    <w:rsid w:val="00E810A1"/>
    <w:rsid w:val="00E814C5"/>
    <w:rsid w:val="00E814DD"/>
    <w:rsid w:val="00E8190A"/>
    <w:rsid w:val="00E81DB4"/>
    <w:rsid w:val="00E81EE4"/>
    <w:rsid w:val="00E821A5"/>
    <w:rsid w:val="00E82250"/>
    <w:rsid w:val="00E82393"/>
    <w:rsid w:val="00E827AF"/>
    <w:rsid w:val="00E82CA1"/>
    <w:rsid w:val="00E83696"/>
    <w:rsid w:val="00E83730"/>
    <w:rsid w:val="00E8379E"/>
    <w:rsid w:val="00E83A9B"/>
    <w:rsid w:val="00E83AA1"/>
    <w:rsid w:val="00E83C9F"/>
    <w:rsid w:val="00E83CCD"/>
    <w:rsid w:val="00E84007"/>
    <w:rsid w:val="00E84182"/>
    <w:rsid w:val="00E842DF"/>
    <w:rsid w:val="00E84524"/>
    <w:rsid w:val="00E84641"/>
    <w:rsid w:val="00E8485B"/>
    <w:rsid w:val="00E848C2"/>
    <w:rsid w:val="00E84A66"/>
    <w:rsid w:val="00E84D5C"/>
    <w:rsid w:val="00E84E18"/>
    <w:rsid w:val="00E84F06"/>
    <w:rsid w:val="00E85071"/>
    <w:rsid w:val="00E85927"/>
    <w:rsid w:val="00E85989"/>
    <w:rsid w:val="00E85D0F"/>
    <w:rsid w:val="00E8614D"/>
    <w:rsid w:val="00E86F68"/>
    <w:rsid w:val="00E8754B"/>
    <w:rsid w:val="00E876CD"/>
    <w:rsid w:val="00E90351"/>
    <w:rsid w:val="00E9037D"/>
    <w:rsid w:val="00E9073E"/>
    <w:rsid w:val="00E90B84"/>
    <w:rsid w:val="00E90EF2"/>
    <w:rsid w:val="00E90F00"/>
    <w:rsid w:val="00E91380"/>
    <w:rsid w:val="00E9168B"/>
    <w:rsid w:val="00E91787"/>
    <w:rsid w:val="00E918ED"/>
    <w:rsid w:val="00E91B26"/>
    <w:rsid w:val="00E92319"/>
    <w:rsid w:val="00E923FD"/>
    <w:rsid w:val="00E9271E"/>
    <w:rsid w:val="00E9279B"/>
    <w:rsid w:val="00E92894"/>
    <w:rsid w:val="00E92D1B"/>
    <w:rsid w:val="00E92FFB"/>
    <w:rsid w:val="00E930FF"/>
    <w:rsid w:val="00E934AB"/>
    <w:rsid w:val="00E93511"/>
    <w:rsid w:val="00E93628"/>
    <w:rsid w:val="00E9387E"/>
    <w:rsid w:val="00E93BAF"/>
    <w:rsid w:val="00E93C58"/>
    <w:rsid w:val="00E93D87"/>
    <w:rsid w:val="00E93DA9"/>
    <w:rsid w:val="00E93E5B"/>
    <w:rsid w:val="00E93F32"/>
    <w:rsid w:val="00E93FF6"/>
    <w:rsid w:val="00E9422A"/>
    <w:rsid w:val="00E94487"/>
    <w:rsid w:val="00E944CE"/>
    <w:rsid w:val="00E9492D"/>
    <w:rsid w:val="00E94BC2"/>
    <w:rsid w:val="00E9508F"/>
    <w:rsid w:val="00E952FB"/>
    <w:rsid w:val="00E95E08"/>
    <w:rsid w:val="00E9601B"/>
    <w:rsid w:val="00E96206"/>
    <w:rsid w:val="00E96257"/>
    <w:rsid w:val="00E96693"/>
    <w:rsid w:val="00E967AD"/>
    <w:rsid w:val="00E969BD"/>
    <w:rsid w:val="00E96A05"/>
    <w:rsid w:val="00E96C5E"/>
    <w:rsid w:val="00E96DDF"/>
    <w:rsid w:val="00E96FDE"/>
    <w:rsid w:val="00E974FF"/>
    <w:rsid w:val="00E977D4"/>
    <w:rsid w:val="00E977F8"/>
    <w:rsid w:val="00E9785C"/>
    <w:rsid w:val="00E978BA"/>
    <w:rsid w:val="00E97C52"/>
    <w:rsid w:val="00EA002C"/>
    <w:rsid w:val="00EA006D"/>
    <w:rsid w:val="00EA0181"/>
    <w:rsid w:val="00EA0476"/>
    <w:rsid w:val="00EA06A4"/>
    <w:rsid w:val="00EA06E6"/>
    <w:rsid w:val="00EA098E"/>
    <w:rsid w:val="00EA0A60"/>
    <w:rsid w:val="00EA0AD7"/>
    <w:rsid w:val="00EA0B49"/>
    <w:rsid w:val="00EA0BCF"/>
    <w:rsid w:val="00EA0C9D"/>
    <w:rsid w:val="00EA14C3"/>
    <w:rsid w:val="00EA1650"/>
    <w:rsid w:val="00EA198B"/>
    <w:rsid w:val="00EA1CA1"/>
    <w:rsid w:val="00EA1DC0"/>
    <w:rsid w:val="00EA22DE"/>
    <w:rsid w:val="00EA2319"/>
    <w:rsid w:val="00EA238B"/>
    <w:rsid w:val="00EA24D6"/>
    <w:rsid w:val="00EA2870"/>
    <w:rsid w:val="00EA28DE"/>
    <w:rsid w:val="00EA2940"/>
    <w:rsid w:val="00EA2CA4"/>
    <w:rsid w:val="00EA3033"/>
    <w:rsid w:val="00EA3036"/>
    <w:rsid w:val="00EA310F"/>
    <w:rsid w:val="00EA335E"/>
    <w:rsid w:val="00EA37E9"/>
    <w:rsid w:val="00EA3A3F"/>
    <w:rsid w:val="00EA3B3E"/>
    <w:rsid w:val="00EA3E5F"/>
    <w:rsid w:val="00EA433F"/>
    <w:rsid w:val="00EA46A9"/>
    <w:rsid w:val="00EA4765"/>
    <w:rsid w:val="00EA4D39"/>
    <w:rsid w:val="00EA4DDB"/>
    <w:rsid w:val="00EA4E41"/>
    <w:rsid w:val="00EA4F7F"/>
    <w:rsid w:val="00EA4FB5"/>
    <w:rsid w:val="00EA5587"/>
    <w:rsid w:val="00EA64B0"/>
    <w:rsid w:val="00EA6909"/>
    <w:rsid w:val="00EA6A57"/>
    <w:rsid w:val="00EA6BB4"/>
    <w:rsid w:val="00EA6C04"/>
    <w:rsid w:val="00EA6D5F"/>
    <w:rsid w:val="00EA6F11"/>
    <w:rsid w:val="00EA6FDE"/>
    <w:rsid w:val="00EA75A0"/>
    <w:rsid w:val="00EA75C5"/>
    <w:rsid w:val="00EA75ED"/>
    <w:rsid w:val="00EA75EE"/>
    <w:rsid w:val="00EA78B1"/>
    <w:rsid w:val="00EA7F32"/>
    <w:rsid w:val="00EB00F3"/>
    <w:rsid w:val="00EB026C"/>
    <w:rsid w:val="00EB0B39"/>
    <w:rsid w:val="00EB0DAF"/>
    <w:rsid w:val="00EB0DC6"/>
    <w:rsid w:val="00EB0ED5"/>
    <w:rsid w:val="00EB1168"/>
    <w:rsid w:val="00EB16DF"/>
    <w:rsid w:val="00EB1A3E"/>
    <w:rsid w:val="00EB1A5D"/>
    <w:rsid w:val="00EB1C23"/>
    <w:rsid w:val="00EB1DB9"/>
    <w:rsid w:val="00EB1E49"/>
    <w:rsid w:val="00EB1ED5"/>
    <w:rsid w:val="00EB2252"/>
    <w:rsid w:val="00EB2B81"/>
    <w:rsid w:val="00EB2D62"/>
    <w:rsid w:val="00EB3233"/>
    <w:rsid w:val="00EB37CC"/>
    <w:rsid w:val="00EB3A2E"/>
    <w:rsid w:val="00EB3AFB"/>
    <w:rsid w:val="00EB3D2D"/>
    <w:rsid w:val="00EB454E"/>
    <w:rsid w:val="00EB4C3D"/>
    <w:rsid w:val="00EB4E61"/>
    <w:rsid w:val="00EB4EAD"/>
    <w:rsid w:val="00EB5187"/>
    <w:rsid w:val="00EB52AA"/>
    <w:rsid w:val="00EB5388"/>
    <w:rsid w:val="00EB57E4"/>
    <w:rsid w:val="00EB5C21"/>
    <w:rsid w:val="00EB5CFC"/>
    <w:rsid w:val="00EB5E08"/>
    <w:rsid w:val="00EB5F5A"/>
    <w:rsid w:val="00EB6034"/>
    <w:rsid w:val="00EB637F"/>
    <w:rsid w:val="00EB6557"/>
    <w:rsid w:val="00EB6C13"/>
    <w:rsid w:val="00EB739A"/>
    <w:rsid w:val="00EB7442"/>
    <w:rsid w:val="00EB7D62"/>
    <w:rsid w:val="00EB7D8A"/>
    <w:rsid w:val="00EB7F9F"/>
    <w:rsid w:val="00EC0099"/>
    <w:rsid w:val="00EC00B0"/>
    <w:rsid w:val="00EC064B"/>
    <w:rsid w:val="00EC0705"/>
    <w:rsid w:val="00EC07E0"/>
    <w:rsid w:val="00EC08A0"/>
    <w:rsid w:val="00EC0A1E"/>
    <w:rsid w:val="00EC0E00"/>
    <w:rsid w:val="00EC0E9B"/>
    <w:rsid w:val="00EC0F23"/>
    <w:rsid w:val="00EC1F46"/>
    <w:rsid w:val="00EC2246"/>
    <w:rsid w:val="00EC23B7"/>
    <w:rsid w:val="00EC26E0"/>
    <w:rsid w:val="00EC2811"/>
    <w:rsid w:val="00EC28BD"/>
    <w:rsid w:val="00EC2A1E"/>
    <w:rsid w:val="00EC2A7E"/>
    <w:rsid w:val="00EC3068"/>
    <w:rsid w:val="00EC3D3B"/>
    <w:rsid w:val="00EC42D2"/>
    <w:rsid w:val="00EC4443"/>
    <w:rsid w:val="00EC45FC"/>
    <w:rsid w:val="00EC4A9A"/>
    <w:rsid w:val="00EC4DA3"/>
    <w:rsid w:val="00EC4E32"/>
    <w:rsid w:val="00EC5987"/>
    <w:rsid w:val="00EC67A0"/>
    <w:rsid w:val="00EC6A83"/>
    <w:rsid w:val="00EC6AEE"/>
    <w:rsid w:val="00EC6EFF"/>
    <w:rsid w:val="00EC7133"/>
    <w:rsid w:val="00EC757C"/>
    <w:rsid w:val="00EC77D1"/>
    <w:rsid w:val="00EC7EBA"/>
    <w:rsid w:val="00ED0295"/>
    <w:rsid w:val="00ED03CB"/>
    <w:rsid w:val="00ED045A"/>
    <w:rsid w:val="00ED0474"/>
    <w:rsid w:val="00ED047E"/>
    <w:rsid w:val="00ED0916"/>
    <w:rsid w:val="00ED0C35"/>
    <w:rsid w:val="00ED1993"/>
    <w:rsid w:val="00ED1AA9"/>
    <w:rsid w:val="00ED1EF4"/>
    <w:rsid w:val="00ED1F06"/>
    <w:rsid w:val="00ED202F"/>
    <w:rsid w:val="00ED2103"/>
    <w:rsid w:val="00ED21FF"/>
    <w:rsid w:val="00ED23D6"/>
    <w:rsid w:val="00ED2457"/>
    <w:rsid w:val="00ED24FA"/>
    <w:rsid w:val="00ED28BB"/>
    <w:rsid w:val="00ED2E8B"/>
    <w:rsid w:val="00ED3998"/>
    <w:rsid w:val="00ED3A0D"/>
    <w:rsid w:val="00ED4050"/>
    <w:rsid w:val="00ED427C"/>
    <w:rsid w:val="00ED438D"/>
    <w:rsid w:val="00ED462C"/>
    <w:rsid w:val="00ED4789"/>
    <w:rsid w:val="00ED4C2E"/>
    <w:rsid w:val="00ED57DF"/>
    <w:rsid w:val="00ED5877"/>
    <w:rsid w:val="00ED592D"/>
    <w:rsid w:val="00ED5D46"/>
    <w:rsid w:val="00ED5F31"/>
    <w:rsid w:val="00ED5FC3"/>
    <w:rsid w:val="00ED64B7"/>
    <w:rsid w:val="00ED652B"/>
    <w:rsid w:val="00ED676D"/>
    <w:rsid w:val="00ED706D"/>
    <w:rsid w:val="00ED720A"/>
    <w:rsid w:val="00ED742A"/>
    <w:rsid w:val="00ED7A2B"/>
    <w:rsid w:val="00ED7EC7"/>
    <w:rsid w:val="00EE0162"/>
    <w:rsid w:val="00EE0406"/>
    <w:rsid w:val="00EE05D3"/>
    <w:rsid w:val="00EE0BFF"/>
    <w:rsid w:val="00EE0ECD"/>
    <w:rsid w:val="00EE1232"/>
    <w:rsid w:val="00EE142F"/>
    <w:rsid w:val="00EE1671"/>
    <w:rsid w:val="00EE18FD"/>
    <w:rsid w:val="00EE19F6"/>
    <w:rsid w:val="00EE1C51"/>
    <w:rsid w:val="00EE1DC4"/>
    <w:rsid w:val="00EE1E02"/>
    <w:rsid w:val="00EE2486"/>
    <w:rsid w:val="00EE2B79"/>
    <w:rsid w:val="00EE2CC7"/>
    <w:rsid w:val="00EE2D2F"/>
    <w:rsid w:val="00EE2E27"/>
    <w:rsid w:val="00EE34B7"/>
    <w:rsid w:val="00EE3888"/>
    <w:rsid w:val="00EE3D36"/>
    <w:rsid w:val="00EE411A"/>
    <w:rsid w:val="00EE439A"/>
    <w:rsid w:val="00EE494A"/>
    <w:rsid w:val="00EE4BA1"/>
    <w:rsid w:val="00EE4CCC"/>
    <w:rsid w:val="00EE4D27"/>
    <w:rsid w:val="00EE4D4F"/>
    <w:rsid w:val="00EE4DD5"/>
    <w:rsid w:val="00EE4E10"/>
    <w:rsid w:val="00EE4F3E"/>
    <w:rsid w:val="00EE518B"/>
    <w:rsid w:val="00EE548D"/>
    <w:rsid w:val="00EE57E0"/>
    <w:rsid w:val="00EE5A24"/>
    <w:rsid w:val="00EE5A7F"/>
    <w:rsid w:val="00EE6106"/>
    <w:rsid w:val="00EE6AE7"/>
    <w:rsid w:val="00EE6B44"/>
    <w:rsid w:val="00EE6D26"/>
    <w:rsid w:val="00EE70A0"/>
    <w:rsid w:val="00EE719F"/>
    <w:rsid w:val="00EE73CA"/>
    <w:rsid w:val="00EE742D"/>
    <w:rsid w:val="00EE74CB"/>
    <w:rsid w:val="00EE74D8"/>
    <w:rsid w:val="00EE7730"/>
    <w:rsid w:val="00EE7D58"/>
    <w:rsid w:val="00EF04BF"/>
    <w:rsid w:val="00EF0542"/>
    <w:rsid w:val="00EF086E"/>
    <w:rsid w:val="00EF0AD8"/>
    <w:rsid w:val="00EF0FF2"/>
    <w:rsid w:val="00EF1586"/>
    <w:rsid w:val="00EF1FCB"/>
    <w:rsid w:val="00EF218F"/>
    <w:rsid w:val="00EF21CB"/>
    <w:rsid w:val="00EF225E"/>
    <w:rsid w:val="00EF2519"/>
    <w:rsid w:val="00EF28BC"/>
    <w:rsid w:val="00EF2AFD"/>
    <w:rsid w:val="00EF2FD0"/>
    <w:rsid w:val="00EF36D7"/>
    <w:rsid w:val="00EF3E05"/>
    <w:rsid w:val="00EF43B2"/>
    <w:rsid w:val="00EF48A5"/>
    <w:rsid w:val="00EF4920"/>
    <w:rsid w:val="00EF4ABE"/>
    <w:rsid w:val="00EF4B35"/>
    <w:rsid w:val="00EF4C9F"/>
    <w:rsid w:val="00EF5A97"/>
    <w:rsid w:val="00EF5AA5"/>
    <w:rsid w:val="00EF5C79"/>
    <w:rsid w:val="00EF5D3B"/>
    <w:rsid w:val="00EF5E50"/>
    <w:rsid w:val="00EF5F18"/>
    <w:rsid w:val="00EF5FFF"/>
    <w:rsid w:val="00EF6190"/>
    <w:rsid w:val="00EF6437"/>
    <w:rsid w:val="00EF65C4"/>
    <w:rsid w:val="00EF6863"/>
    <w:rsid w:val="00EF6874"/>
    <w:rsid w:val="00EF6C04"/>
    <w:rsid w:val="00EF6FB6"/>
    <w:rsid w:val="00EF70A2"/>
    <w:rsid w:val="00EF71E5"/>
    <w:rsid w:val="00EF7644"/>
    <w:rsid w:val="00EF76C3"/>
    <w:rsid w:val="00EF7872"/>
    <w:rsid w:val="00EF7E87"/>
    <w:rsid w:val="00F006FB"/>
    <w:rsid w:val="00F009CC"/>
    <w:rsid w:val="00F00CF6"/>
    <w:rsid w:val="00F00E12"/>
    <w:rsid w:val="00F0106C"/>
    <w:rsid w:val="00F0162E"/>
    <w:rsid w:val="00F017D2"/>
    <w:rsid w:val="00F0196B"/>
    <w:rsid w:val="00F0196C"/>
    <w:rsid w:val="00F01EF6"/>
    <w:rsid w:val="00F024D9"/>
    <w:rsid w:val="00F02527"/>
    <w:rsid w:val="00F025F3"/>
    <w:rsid w:val="00F02EFE"/>
    <w:rsid w:val="00F03048"/>
    <w:rsid w:val="00F03539"/>
    <w:rsid w:val="00F0366A"/>
    <w:rsid w:val="00F0367E"/>
    <w:rsid w:val="00F0389E"/>
    <w:rsid w:val="00F03A17"/>
    <w:rsid w:val="00F03A7E"/>
    <w:rsid w:val="00F03F19"/>
    <w:rsid w:val="00F0476E"/>
    <w:rsid w:val="00F049A3"/>
    <w:rsid w:val="00F04C06"/>
    <w:rsid w:val="00F04C4E"/>
    <w:rsid w:val="00F04C85"/>
    <w:rsid w:val="00F054B8"/>
    <w:rsid w:val="00F05D6A"/>
    <w:rsid w:val="00F06059"/>
    <w:rsid w:val="00F063E2"/>
    <w:rsid w:val="00F065D5"/>
    <w:rsid w:val="00F065DB"/>
    <w:rsid w:val="00F07162"/>
    <w:rsid w:val="00F07575"/>
    <w:rsid w:val="00F07933"/>
    <w:rsid w:val="00F07DF5"/>
    <w:rsid w:val="00F07E33"/>
    <w:rsid w:val="00F10114"/>
    <w:rsid w:val="00F1034C"/>
    <w:rsid w:val="00F103C8"/>
    <w:rsid w:val="00F10435"/>
    <w:rsid w:val="00F106EC"/>
    <w:rsid w:val="00F10B31"/>
    <w:rsid w:val="00F10E87"/>
    <w:rsid w:val="00F10F46"/>
    <w:rsid w:val="00F111EE"/>
    <w:rsid w:val="00F11222"/>
    <w:rsid w:val="00F11330"/>
    <w:rsid w:val="00F114E1"/>
    <w:rsid w:val="00F116C8"/>
    <w:rsid w:val="00F11BA7"/>
    <w:rsid w:val="00F11C04"/>
    <w:rsid w:val="00F11D48"/>
    <w:rsid w:val="00F121E9"/>
    <w:rsid w:val="00F12469"/>
    <w:rsid w:val="00F12AB1"/>
    <w:rsid w:val="00F12C1A"/>
    <w:rsid w:val="00F12E6C"/>
    <w:rsid w:val="00F13474"/>
    <w:rsid w:val="00F1352A"/>
    <w:rsid w:val="00F1369A"/>
    <w:rsid w:val="00F14507"/>
    <w:rsid w:val="00F14932"/>
    <w:rsid w:val="00F14C19"/>
    <w:rsid w:val="00F14D01"/>
    <w:rsid w:val="00F15165"/>
    <w:rsid w:val="00F154EE"/>
    <w:rsid w:val="00F158DA"/>
    <w:rsid w:val="00F159BB"/>
    <w:rsid w:val="00F15B9F"/>
    <w:rsid w:val="00F15BA1"/>
    <w:rsid w:val="00F15C15"/>
    <w:rsid w:val="00F1605A"/>
    <w:rsid w:val="00F16656"/>
    <w:rsid w:val="00F166B7"/>
    <w:rsid w:val="00F167FD"/>
    <w:rsid w:val="00F16944"/>
    <w:rsid w:val="00F17715"/>
    <w:rsid w:val="00F17744"/>
    <w:rsid w:val="00F177ED"/>
    <w:rsid w:val="00F17CA4"/>
    <w:rsid w:val="00F17DDE"/>
    <w:rsid w:val="00F20134"/>
    <w:rsid w:val="00F201DE"/>
    <w:rsid w:val="00F201E7"/>
    <w:rsid w:val="00F20761"/>
    <w:rsid w:val="00F20B0C"/>
    <w:rsid w:val="00F20D4D"/>
    <w:rsid w:val="00F20D73"/>
    <w:rsid w:val="00F20F8E"/>
    <w:rsid w:val="00F21104"/>
    <w:rsid w:val="00F2149E"/>
    <w:rsid w:val="00F2173B"/>
    <w:rsid w:val="00F2191F"/>
    <w:rsid w:val="00F21DCC"/>
    <w:rsid w:val="00F21EEC"/>
    <w:rsid w:val="00F220CB"/>
    <w:rsid w:val="00F2231E"/>
    <w:rsid w:val="00F22C0B"/>
    <w:rsid w:val="00F22ED8"/>
    <w:rsid w:val="00F23A83"/>
    <w:rsid w:val="00F23F07"/>
    <w:rsid w:val="00F23FB3"/>
    <w:rsid w:val="00F24370"/>
    <w:rsid w:val="00F24654"/>
    <w:rsid w:val="00F2469C"/>
    <w:rsid w:val="00F24B57"/>
    <w:rsid w:val="00F24C0E"/>
    <w:rsid w:val="00F24CC3"/>
    <w:rsid w:val="00F24CE8"/>
    <w:rsid w:val="00F24F4C"/>
    <w:rsid w:val="00F25306"/>
    <w:rsid w:val="00F2534F"/>
    <w:rsid w:val="00F25867"/>
    <w:rsid w:val="00F259BB"/>
    <w:rsid w:val="00F25B6E"/>
    <w:rsid w:val="00F25E3E"/>
    <w:rsid w:val="00F25E76"/>
    <w:rsid w:val="00F26536"/>
    <w:rsid w:val="00F26680"/>
    <w:rsid w:val="00F26EBD"/>
    <w:rsid w:val="00F272D7"/>
    <w:rsid w:val="00F27339"/>
    <w:rsid w:val="00F276AA"/>
    <w:rsid w:val="00F276DF"/>
    <w:rsid w:val="00F278C9"/>
    <w:rsid w:val="00F27C2A"/>
    <w:rsid w:val="00F30519"/>
    <w:rsid w:val="00F30817"/>
    <w:rsid w:val="00F30A0E"/>
    <w:rsid w:val="00F30DDC"/>
    <w:rsid w:val="00F30E29"/>
    <w:rsid w:val="00F30F75"/>
    <w:rsid w:val="00F30FD4"/>
    <w:rsid w:val="00F31274"/>
    <w:rsid w:val="00F3166A"/>
    <w:rsid w:val="00F31A83"/>
    <w:rsid w:val="00F31DF7"/>
    <w:rsid w:val="00F320ED"/>
    <w:rsid w:val="00F32189"/>
    <w:rsid w:val="00F321BE"/>
    <w:rsid w:val="00F321C4"/>
    <w:rsid w:val="00F32770"/>
    <w:rsid w:val="00F32A0A"/>
    <w:rsid w:val="00F32BC6"/>
    <w:rsid w:val="00F3304B"/>
    <w:rsid w:val="00F3317A"/>
    <w:rsid w:val="00F33200"/>
    <w:rsid w:val="00F335BA"/>
    <w:rsid w:val="00F33980"/>
    <w:rsid w:val="00F343AA"/>
    <w:rsid w:val="00F346A8"/>
    <w:rsid w:val="00F3470B"/>
    <w:rsid w:val="00F348A2"/>
    <w:rsid w:val="00F34AE3"/>
    <w:rsid w:val="00F34D4A"/>
    <w:rsid w:val="00F353B2"/>
    <w:rsid w:val="00F353D9"/>
    <w:rsid w:val="00F357D9"/>
    <w:rsid w:val="00F359C2"/>
    <w:rsid w:val="00F35BE0"/>
    <w:rsid w:val="00F35C53"/>
    <w:rsid w:val="00F36369"/>
    <w:rsid w:val="00F36451"/>
    <w:rsid w:val="00F36D99"/>
    <w:rsid w:val="00F36EBB"/>
    <w:rsid w:val="00F36F64"/>
    <w:rsid w:val="00F37005"/>
    <w:rsid w:val="00F372A9"/>
    <w:rsid w:val="00F3749F"/>
    <w:rsid w:val="00F377CD"/>
    <w:rsid w:val="00F37BF9"/>
    <w:rsid w:val="00F40163"/>
    <w:rsid w:val="00F40381"/>
    <w:rsid w:val="00F40620"/>
    <w:rsid w:val="00F40677"/>
    <w:rsid w:val="00F40A3F"/>
    <w:rsid w:val="00F40A78"/>
    <w:rsid w:val="00F40DC5"/>
    <w:rsid w:val="00F40F3F"/>
    <w:rsid w:val="00F417DF"/>
    <w:rsid w:val="00F41993"/>
    <w:rsid w:val="00F41E90"/>
    <w:rsid w:val="00F42A28"/>
    <w:rsid w:val="00F42C56"/>
    <w:rsid w:val="00F42CE1"/>
    <w:rsid w:val="00F431D7"/>
    <w:rsid w:val="00F43659"/>
    <w:rsid w:val="00F439F9"/>
    <w:rsid w:val="00F44093"/>
    <w:rsid w:val="00F4449A"/>
    <w:rsid w:val="00F44666"/>
    <w:rsid w:val="00F44760"/>
    <w:rsid w:val="00F447B4"/>
    <w:rsid w:val="00F44A13"/>
    <w:rsid w:val="00F44BAB"/>
    <w:rsid w:val="00F44CBE"/>
    <w:rsid w:val="00F44ED3"/>
    <w:rsid w:val="00F450F7"/>
    <w:rsid w:val="00F451C8"/>
    <w:rsid w:val="00F451EE"/>
    <w:rsid w:val="00F456FA"/>
    <w:rsid w:val="00F4581F"/>
    <w:rsid w:val="00F46261"/>
    <w:rsid w:val="00F462B9"/>
    <w:rsid w:val="00F4635D"/>
    <w:rsid w:val="00F46422"/>
    <w:rsid w:val="00F466EC"/>
    <w:rsid w:val="00F46AD3"/>
    <w:rsid w:val="00F46B91"/>
    <w:rsid w:val="00F46EE0"/>
    <w:rsid w:val="00F470E9"/>
    <w:rsid w:val="00F47188"/>
    <w:rsid w:val="00F47A6C"/>
    <w:rsid w:val="00F47B0E"/>
    <w:rsid w:val="00F500B5"/>
    <w:rsid w:val="00F50192"/>
    <w:rsid w:val="00F50273"/>
    <w:rsid w:val="00F50569"/>
    <w:rsid w:val="00F50F80"/>
    <w:rsid w:val="00F51221"/>
    <w:rsid w:val="00F5125F"/>
    <w:rsid w:val="00F51A9E"/>
    <w:rsid w:val="00F51DE9"/>
    <w:rsid w:val="00F51F3D"/>
    <w:rsid w:val="00F51FD6"/>
    <w:rsid w:val="00F51FD8"/>
    <w:rsid w:val="00F521ED"/>
    <w:rsid w:val="00F52F69"/>
    <w:rsid w:val="00F53485"/>
    <w:rsid w:val="00F535F0"/>
    <w:rsid w:val="00F539A7"/>
    <w:rsid w:val="00F53A9F"/>
    <w:rsid w:val="00F54108"/>
    <w:rsid w:val="00F54361"/>
    <w:rsid w:val="00F545F4"/>
    <w:rsid w:val="00F546BC"/>
    <w:rsid w:val="00F54754"/>
    <w:rsid w:val="00F54D6D"/>
    <w:rsid w:val="00F55381"/>
    <w:rsid w:val="00F5550E"/>
    <w:rsid w:val="00F55972"/>
    <w:rsid w:val="00F55CD0"/>
    <w:rsid w:val="00F55E22"/>
    <w:rsid w:val="00F55EC9"/>
    <w:rsid w:val="00F56001"/>
    <w:rsid w:val="00F56029"/>
    <w:rsid w:val="00F56064"/>
    <w:rsid w:val="00F56167"/>
    <w:rsid w:val="00F56376"/>
    <w:rsid w:val="00F565A7"/>
    <w:rsid w:val="00F5675E"/>
    <w:rsid w:val="00F567B1"/>
    <w:rsid w:val="00F56D2C"/>
    <w:rsid w:val="00F5718B"/>
    <w:rsid w:val="00F571B7"/>
    <w:rsid w:val="00F573D4"/>
    <w:rsid w:val="00F57601"/>
    <w:rsid w:val="00F57FDF"/>
    <w:rsid w:val="00F6006F"/>
    <w:rsid w:val="00F600D6"/>
    <w:rsid w:val="00F603DA"/>
    <w:rsid w:val="00F60571"/>
    <w:rsid w:val="00F60D59"/>
    <w:rsid w:val="00F60EEE"/>
    <w:rsid w:val="00F60FDE"/>
    <w:rsid w:val="00F61194"/>
    <w:rsid w:val="00F61278"/>
    <w:rsid w:val="00F6146F"/>
    <w:rsid w:val="00F61695"/>
    <w:rsid w:val="00F617E8"/>
    <w:rsid w:val="00F61A26"/>
    <w:rsid w:val="00F61BB0"/>
    <w:rsid w:val="00F61F20"/>
    <w:rsid w:val="00F62251"/>
    <w:rsid w:val="00F627A5"/>
    <w:rsid w:val="00F6282F"/>
    <w:rsid w:val="00F62858"/>
    <w:rsid w:val="00F62906"/>
    <w:rsid w:val="00F63020"/>
    <w:rsid w:val="00F6341E"/>
    <w:rsid w:val="00F635AC"/>
    <w:rsid w:val="00F6363B"/>
    <w:rsid w:val="00F6370E"/>
    <w:rsid w:val="00F63C83"/>
    <w:rsid w:val="00F63E39"/>
    <w:rsid w:val="00F63E73"/>
    <w:rsid w:val="00F642AE"/>
    <w:rsid w:val="00F64BE1"/>
    <w:rsid w:val="00F65295"/>
    <w:rsid w:val="00F654F0"/>
    <w:rsid w:val="00F6597E"/>
    <w:rsid w:val="00F65FC1"/>
    <w:rsid w:val="00F66077"/>
    <w:rsid w:val="00F661F0"/>
    <w:rsid w:val="00F662F4"/>
    <w:rsid w:val="00F66541"/>
    <w:rsid w:val="00F665CB"/>
    <w:rsid w:val="00F66743"/>
    <w:rsid w:val="00F670FC"/>
    <w:rsid w:val="00F675B9"/>
    <w:rsid w:val="00F67761"/>
    <w:rsid w:val="00F67E06"/>
    <w:rsid w:val="00F70426"/>
    <w:rsid w:val="00F70715"/>
    <w:rsid w:val="00F70AC2"/>
    <w:rsid w:val="00F712DD"/>
    <w:rsid w:val="00F718ED"/>
    <w:rsid w:val="00F71CE5"/>
    <w:rsid w:val="00F71EC0"/>
    <w:rsid w:val="00F72060"/>
    <w:rsid w:val="00F72069"/>
    <w:rsid w:val="00F72327"/>
    <w:rsid w:val="00F72534"/>
    <w:rsid w:val="00F7279D"/>
    <w:rsid w:val="00F72A16"/>
    <w:rsid w:val="00F72AAF"/>
    <w:rsid w:val="00F72C22"/>
    <w:rsid w:val="00F72C53"/>
    <w:rsid w:val="00F72FB4"/>
    <w:rsid w:val="00F72FCD"/>
    <w:rsid w:val="00F74410"/>
    <w:rsid w:val="00F746CB"/>
    <w:rsid w:val="00F748B7"/>
    <w:rsid w:val="00F74C4E"/>
    <w:rsid w:val="00F75004"/>
    <w:rsid w:val="00F756C0"/>
    <w:rsid w:val="00F7584D"/>
    <w:rsid w:val="00F75D9B"/>
    <w:rsid w:val="00F76306"/>
    <w:rsid w:val="00F7646F"/>
    <w:rsid w:val="00F765CA"/>
    <w:rsid w:val="00F767B1"/>
    <w:rsid w:val="00F76AA5"/>
    <w:rsid w:val="00F76C66"/>
    <w:rsid w:val="00F77B9E"/>
    <w:rsid w:val="00F77C74"/>
    <w:rsid w:val="00F77E8B"/>
    <w:rsid w:val="00F80119"/>
    <w:rsid w:val="00F80196"/>
    <w:rsid w:val="00F80349"/>
    <w:rsid w:val="00F80A59"/>
    <w:rsid w:val="00F80C80"/>
    <w:rsid w:val="00F80F71"/>
    <w:rsid w:val="00F81148"/>
    <w:rsid w:val="00F81629"/>
    <w:rsid w:val="00F818B0"/>
    <w:rsid w:val="00F82787"/>
    <w:rsid w:val="00F82845"/>
    <w:rsid w:val="00F82BD0"/>
    <w:rsid w:val="00F832FC"/>
    <w:rsid w:val="00F838EB"/>
    <w:rsid w:val="00F83B71"/>
    <w:rsid w:val="00F83C01"/>
    <w:rsid w:val="00F84338"/>
    <w:rsid w:val="00F844C3"/>
    <w:rsid w:val="00F8480A"/>
    <w:rsid w:val="00F84A40"/>
    <w:rsid w:val="00F84BD0"/>
    <w:rsid w:val="00F85380"/>
    <w:rsid w:val="00F8538F"/>
    <w:rsid w:val="00F85986"/>
    <w:rsid w:val="00F85A77"/>
    <w:rsid w:val="00F861A2"/>
    <w:rsid w:val="00F861CF"/>
    <w:rsid w:val="00F864C6"/>
    <w:rsid w:val="00F86516"/>
    <w:rsid w:val="00F8674D"/>
    <w:rsid w:val="00F8674E"/>
    <w:rsid w:val="00F86C5D"/>
    <w:rsid w:val="00F86D8F"/>
    <w:rsid w:val="00F87325"/>
    <w:rsid w:val="00F87871"/>
    <w:rsid w:val="00F87D7B"/>
    <w:rsid w:val="00F905D9"/>
    <w:rsid w:val="00F908DD"/>
    <w:rsid w:val="00F9093C"/>
    <w:rsid w:val="00F90A53"/>
    <w:rsid w:val="00F90F60"/>
    <w:rsid w:val="00F9103C"/>
    <w:rsid w:val="00F91285"/>
    <w:rsid w:val="00F91409"/>
    <w:rsid w:val="00F9144B"/>
    <w:rsid w:val="00F915EC"/>
    <w:rsid w:val="00F918E5"/>
    <w:rsid w:val="00F9191C"/>
    <w:rsid w:val="00F9234A"/>
    <w:rsid w:val="00F92488"/>
    <w:rsid w:val="00F924B0"/>
    <w:rsid w:val="00F926D4"/>
    <w:rsid w:val="00F92BA5"/>
    <w:rsid w:val="00F92D09"/>
    <w:rsid w:val="00F92EAE"/>
    <w:rsid w:val="00F93486"/>
    <w:rsid w:val="00F9351D"/>
    <w:rsid w:val="00F935E2"/>
    <w:rsid w:val="00F93706"/>
    <w:rsid w:val="00F93A3B"/>
    <w:rsid w:val="00F93B26"/>
    <w:rsid w:val="00F9433D"/>
    <w:rsid w:val="00F9471D"/>
    <w:rsid w:val="00F9484C"/>
    <w:rsid w:val="00F94BA2"/>
    <w:rsid w:val="00F95256"/>
    <w:rsid w:val="00F95378"/>
    <w:rsid w:val="00F95427"/>
    <w:rsid w:val="00F95621"/>
    <w:rsid w:val="00F95650"/>
    <w:rsid w:val="00F95AD3"/>
    <w:rsid w:val="00F965CB"/>
    <w:rsid w:val="00F96827"/>
    <w:rsid w:val="00F96A6D"/>
    <w:rsid w:val="00F96BB5"/>
    <w:rsid w:val="00F96DA4"/>
    <w:rsid w:val="00F9728A"/>
    <w:rsid w:val="00F972A2"/>
    <w:rsid w:val="00F972D8"/>
    <w:rsid w:val="00F97346"/>
    <w:rsid w:val="00F97E72"/>
    <w:rsid w:val="00F97EC5"/>
    <w:rsid w:val="00FA0094"/>
    <w:rsid w:val="00FA042A"/>
    <w:rsid w:val="00FA096F"/>
    <w:rsid w:val="00FA0C56"/>
    <w:rsid w:val="00FA0F2E"/>
    <w:rsid w:val="00FA110D"/>
    <w:rsid w:val="00FA186C"/>
    <w:rsid w:val="00FA1C39"/>
    <w:rsid w:val="00FA1EC8"/>
    <w:rsid w:val="00FA2370"/>
    <w:rsid w:val="00FA2BEA"/>
    <w:rsid w:val="00FA3150"/>
    <w:rsid w:val="00FA31D2"/>
    <w:rsid w:val="00FA3590"/>
    <w:rsid w:val="00FA3817"/>
    <w:rsid w:val="00FA3BA6"/>
    <w:rsid w:val="00FA410C"/>
    <w:rsid w:val="00FA49D1"/>
    <w:rsid w:val="00FA4F24"/>
    <w:rsid w:val="00FA5158"/>
    <w:rsid w:val="00FA52D7"/>
    <w:rsid w:val="00FA532D"/>
    <w:rsid w:val="00FA5961"/>
    <w:rsid w:val="00FA59D9"/>
    <w:rsid w:val="00FA5C1C"/>
    <w:rsid w:val="00FA5D21"/>
    <w:rsid w:val="00FA5F8E"/>
    <w:rsid w:val="00FA60AA"/>
    <w:rsid w:val="00FA60DA"/>
    <w:rsid w:val="00FA6A90"/>
    <w:rsid w:val="00FA6D74"/>
    <w:rsid w:val="00FA6FDE"/>
    <w:rsid w:val="00FA72B3"/>
    <w:rsid w:val="00FA73EB"/>
    <w:rsid w:val="00FA74B5"/>
    <w:rsid w:val="00FA79BA"/>
    <w:rsid w:val="00FA7A1A"/>
    <w:rsid w:val="00FA7B44"/>
    <w:rsid w:val="00FA7C9F"/>
    <w:rsid w:val="00FA7D91"/>
    <w:rsid w:val="00FB0567"/>
    <w:rsid w:val="00FB05F7"/>
    <w:rsid w:val="00FB083A"/>
    <w:rsid w:val="00FB0BAA"/>
    <w:rsid w:val="00FB0C66"/>
    <w:rsid w:val="00FB0D47"/>
    <w:rsid w:val="00FB11CA"/>
    <w:rsid w:val="00FB1322"/>
    <w:rsid w:val="00FB13AD"/>
    <w:rsid w:val="00FB17AC"/>
    <w:rsid w:val="00FB1919"/>
    <w:rsid w:val="00FB197F"/>
    <w:rsid w:val="00FB19DF"/>
    <w:rsid w:val="00FB204E"/>
    <w:rsid w:val="00FB279D"/>
    <w:rsid w:val="00FB2AC4"/>
    <w:rsid w:val="00FB2B4F"/>
    <w:rsid w:val="00FB30D1"/>
    <w:rsid w:val="00FB34FA"/>
    <w:rsid w:val="00FB3D61"/>
    <w:rsid w:val="00FB3F2C"/>
    <w:rsid w:val="00FB455B"/>
    <w:rsid w:val="00FB4CA4"/>
    <w:rsid w:val="00FB4D27"/>
    <w:rsid w:val="00FB4FBE"/>
    <w:rsid w:val="00FB5095"/>
    <w:rsid w:val="00FB55C1"/>
    <w:rsid w:val="00FB5893"/>
    <w:rsid w:val="00FB5A0C"/>
    <w:rsid w:val="00FB5C5C"/>
    <w:rsid w:val="00FB5D5C"/>
    <w:rsid w:val="00FB5DCD"/>
    <w:rsid w:val="00FB640E"/>
    <w:rsid w:val="00FB6981"/>
    <w:rsid w:val="00FB703E"/>
    <w:rsid w:val="00FB73E1"/>
    <w:rsid w:val="00FB746D"/>
    <w:rsid w:val="00FB7551"/>
    <w:rsid w:val="00FB7F24"/>
    <w:rsid w:val="00FC0450"/>
    <w:rsid w:val="00FC0498"/>
    <w:rsid w:val="00FC051F"/>
    <w:rsid w:val="00FC073C"/>
    <w:rsid w:val="00FC081A"/>
    <w:rsid w:val="00FC0981"/>
    <w:rsid w:val="00FC0B67"/>
    <w:rsid w:val="00FC0DCF"/>
    <w:rsid w:val="00FC1387"/>
    <w:rsid w:val="00FC145F"/>
    <w:rsid w:val="00FC14DE"/>
    <w:rsid w:val="00FC1B61"/>
    <w:rsid w:val="00FC1F75"/>
    <w:rsid w:val="00FC209D"/>
    <w:rsid w:val="00FC29D3"/>
    <w:rsid w:val="00FC2A04"/>
    <w:rsid w:val="00FC2FB6"/>
    <w:rsid w:val="00FC35AE"/>
    <w:rsid w:val="00FC35CB"/>
    <w:rsid w:val="00FC411D"/>
    <w:rsid w:val="00FC468D"/>
    <w:rsid w:val="00FC46A5"/>
    <w:rsid w:val="00FC4803"/>
    <w:rsid w:val="00FC4B19"/>
    <w:rsid w:val="00FC4B8C"/>
    <w:rsid w:val="00FC4D38"/>
    <w:rsid w:val="00FC4EE8"/>
    <w:rsid w:val="00FC517C"/>
    <w:rsid w:val="00FC530B"/>
    <w:rsid w:val="00FC58C6"/>
    <w:rsid w:val="00FC5CD8"/>
    <w:rsid w:val="00FC5E20"/>
    <w:rsid w:val="00FC5EE2"/>
    <w:rsid w:val="00FC5FDD"/>
    <w:rsid w:val="00FC6720"/>
    <w:rsid w:val="00FC67F5"/>
    <w:rsid w:val="00FC6B51"/>
    <w:rsid w:val="00FC6EF9"/>
    <w:rsid w:val="00FC6F0F"/>
    <w:rsid w:val="00FC7342"/>
    <w:rsid w:val="00FC73F5"/>
    <w:rsid w:val="00FC74D2"/>
    <w:rsid w:val="00FC7E04"/>
    <w:rsid w:val="00FD02A5"/>
    <w:rsid w:val="00FD0398"/>
    <w:rsid w:val="00FD11DD"/>
    <w:rsid w:val="00FD1544"/>
    <w:rsid w:val="00FD1C5D"/>
    <w:rsid w:val="00FD1D3E"/>
    <w:rsid w:val="00FD1D54"/>
    <w:rsid w:val="00FD1D91"/>
    <w:rsid w:val="00FD209B"/>
    <w:rsid w:val="00FD2220"/>
    <w:rsid w:val="00FD27DD"/>
    <w:rsid w:val="00FD2C7A"/>
    <w:rsid w:val="00FD2FFA"/>
    <w:rsid w:val="00FD3000"/>
    <w:rsid w:val="00FD33E2"/>
    <w:rsid w:val="00FD3802"/>
    <w:rsid w:val="00FD3948"/>
    <w:rsid w:val="00FD3D0E"/>
    <w:rsid w:val="00FD3F13"/>
    <w:rsid w:val="00FD4258"/>
    <w:rsid w:val="00FD47F7"/>
    <w:rsid w:val="00FD496C"/>
    <w:rsid w:val="00FD49EE"/>
    <w:rsid w:val="00FD5241"/>
    <w:rsid w:val="00FD573C"/>
    <w:rsid w:val="00FD5833"/>
    <w:rsid w:val="00FD5864"/>
    <w:rsid w:val="00FD5988"/>
    <w:rsid w:val="00FD5AE3"/>
    <w:rsid w:val="00FD5FC1"/>
    <w:rsid w:val="00FD65AB"/>
    <w:rsid w:val="00FD6AA3"/>
    <w:rsid w:val="00FD6CEF"/>
    <w:rsid w:val="00FD7B51"/>
    <w:rsid w:val="00FD7C66"/>
    <w:rsid w:val="00FE03D9"/>
    <w:rsid w:val="00FE0630"/>
    <w:rsid w:val="00FE0728"/>
    <w:rsid w:val="00FE084F"/>
    <w:rsid w:val="00FE0F31"/>
    <w:rsid w:val="00FE0FBD"/>
    <w:rsid w:val="00FE0FF8"/>
    <w:rsid w:val="00FE12AC"/>
    <w:rsid w:val="00FE17F3"/>
    <w:rsid w:val="00FE184B"/>
    <w:rsid w:val="00FE18A5"/>
    <w:rsid w:val="00FE2009"/>
    <w:rsid w:val="00FE22E1"/>
    <w:rsid w:val="00FE264B"/>
    <w:rsid w:val="00FE2DDF"/>
    <w:rsid w:val="00FE2F08"/>
    <w:rsid w:val="00FE3242"/>
    <w:rsid w:val="00FE32A1"/>
    <w:rsid w:val="00FE35AC"/>
    <w:rsid w:val="00FE47C8"/>
    <w:rsid w:val="00FE5172"/>
    <w:rsid w:val="00FE5210"/>
    <w:rsid w:val="00FE5338"/>
    <w:rsid w:val="00FE559C"/>
    <w:rsid w:val="00FE5853"/>
    <w:rsid w:val="00FE5A9C"/>
    <w:rsid w:val="00FE5CD5"/>
    <w:rsid w:val="00FE61DE"/>
    <w:rsid w:val="00FE63FB"/>
    <w:rsid w:val="00FE655B"/>
    <w:rsid w:val="00FE71D6"/>
    <w:rsid w:val="00FE7372"/>
    <w:rsid w:val="00FE7646"/>
    <w:rsid w:val="00FE7C2A"/>
    <w:rsid w:val="00FE7CEE"/>
    <w:rsid w:val="00FF059A"/>
    <w:rsid w:val="00FF09F4"/>
    <w:rsid w:val="00FF0CE5"/>
    <w:rsid w:val="00FF124D"/>
    <w:rsid w:val="00FF1727"/>
    <w:rsid w:val="00FF186C"/>
    <w:rsid w:val="00FF18D3"/>
    <w:rsid w:val="00FF19F4"/>
    <w:rsid w:val="00FF1AD8"/>
    <w:rsid w:val="00FF1B73"/>
    <w:rsid w:val="00FF1E0F"/>
    <w:rsid w:val="00FF1ED1"/>
    <w:rsid w:val="00FF1F73"/>
    <w:rsid w:val="00FF2406"/>
    <w:rsid w:val="00FF26AC"/>
    <w:rsid w:val="00FF286C"/>
    <w:rsid w:val="00FF2C0D"/>
    <w:rsid w:val="00FF2CB2"/>
    <w:rsid w:val="00FF2F2E"/>
    <w:rsid w:val="00FF351B"/>
    <w:rsid w:val="00FF37F5"/>
    <w:rsid w:val="00FF40FB"/>
    <w:rsid w:val="00FF4225"/>
    <w:rsid w:val="00FF42DD"/>
    <w:rsid w:val="00FF43C9"/>
    <w:rsid w:val="00FF4522"/>
    <w:rsid w:val="00FF4A3B"/>
    <w:rsid w:val="00FF5398"/>
    <w:rsid w:val="00FF5552"/>
    <w:rsid w:val="00FF5617"/>
    <w:rsid w:val="00FF5F04"/>
    <w:rsid w:val="00FF5F2A"/>
    <w:rsid w:val="00FF5FD2"/>
    <w:rsid w:val="00FF6015"/>
    <w:rsid w:val="00FF6586"/>
    <w:rsid w:val="00FF6663"/>
    <w:rsid w:val="00FF7170"/>
    <w:rsid w:val="00FF7452"/>
    <w:rsid w:val="00FF76DF"/>
    <w:rsid w:val="00FF78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HTML Preformatted"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E2ECD"/>
  </w:style>
  <w:style w:type="paragraph" w:styleId="10">
    <w:name w:val="heading 1"/>
    <w:aliases w:val=" Знак7"/>
    <w:basedOn w:val="a1"/>
    <w:next w:val="a1"/>
    <w:link w:val="11"/>
    <w:uiPriority w:val="9"/>
    <w:qFormat/>
    <w:rsid w:val="00511A7F"/>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1"/>
    <w:next w:val="a1"/>
    <w:link w:val="20"/>
    <w:unhideWhenUsed/>
    <w:qFormat/>
    <w:rsid w:val="00455B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15294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CB210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aliases w:val="наимен. табл,Bold"/>
    <w:basedOn w:val="a1"/>
    <w:next w:val="a1"/>
    <w:link w:val="50"/>
    <w:qFormat/>
    <w:rsid w:val="00153D39"/>
    <w:pPr>
      <w:keepNext/>
      <w:tabs>
        <w:tab w:val="num" w:pos="0"/>
      </w:tabs>
      <w:suppressAutoHyphens/>
      <w:spacing w:after="0" w:line="240" w:lineRule="auto"/>
      <w:ind w:left="426"/>
      <w:jc w:val="center"/>
      <w:outlineLvl w:val="4"/>
    </w:pPr>
    <w:rPr>
      <w:rFonts w:ascii="Times New Roman" w:eastAsia="Times New Roman" w:hAnsi="Times New Roman" w:cs="Times New Roman"/>
      <w:sz w:val="28"/>
      <w:szCs w:val="28"/>
      <w:lang w:eastAsia="ar-SA"/>
    </w:rPr>
  </w:style>
  <w:style w:type="paragraph" w:styleId="6">
    <w:name w:val="heading 6"/>
    <w:aliases w:val="наимен. рис,Italic,OG Distribution"/>
    <w:basedOn w:val="a1"/>
    <w:next w:val="a1"/>
    <w:link w:val="60"/>
    <w:unhideWhenUsed/>
    <w:qFormat/>
    <w:rsid w:val="006E2E2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aliases w:val="Наимен. рис,Not in Use"/>
    <w:basedOn w:val="a1"/>
    <w:next w:val="a1"/>
    <w:link w:val="70"/>
    <w:unhideWhenUsed/>
    <w:qFormat/>
    <w:rsid w:val="008A4E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aliases w:val="not In use"/>
    <w:basedOn w:val="a1"/>
    <w:next w:val="a1"/>
    <w:link w:val="80"/>
    <w:qFormat/>
    <w:rsid w:val="00153D39"/>
    <w:pPr>
      <w:spacing w:before="240" w:after="60" w:line="240" w:lineRule="auto"/>
      <w:ind w:firstLine="720"/>
      <w:outlineLvl w:val="7"/>
    </w:pPr>
    <w:rPr>
      <w:rFonts w:ascii="Times New Roman" w:eastAsia="Times New Roman" w:hAnsi="Times New Roman" w:cs="Times New Roman"/>
      <w:i/>
      <w:iCs/>
      <w:sz w:val="24"/>
      <w:szCs w:val="24"/>
    </w:rPr>
  </w:style>
  <w:style w:type="paragraph" w:styleId="9">
    <w:name w:val="heading 9"/>
    <w:aliases w:val="Not in use"/>
    <w:basedOn w:val="a1"/>
    <w:next w:val="a1"/>
    <w:link w:val="90"/>
    <w:qFormat/>
    <w:rsid w:val="00153D39"/>
    <w:pPr>
      <w:spacing w:before="240" w:after="60" w:line="240" w:lineRule="auto"/>
      <w:ind w:firstLine="720"/>
      <w:outlineLvl w:val="8"/>
    </w:pPr>
    <w:rPr>
      <w:rFonts w:ascii="Arial" w:eastAsia="Times New Roman" w:hAnsi="Arial" w:cs="Times New Roman"/>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 Знак7 Знак"/>
    <w:basedOn w:val="a2"/>
    <w:link w:val="10"/>
    <w:uiPriority w:val="9"/>
    <w:rsid w:val="00511A7F"/>
    <w:rPr>
      <w:rFonts w:ascii="Times New Roman" w:eastAsia="Times New Roman" w:hAnsi="Times New Roman" w:cs="Times New Roman"/>
      <w:b/>
      <w:sz w:val="28"/>
      <w:szCs w:val="20"/>
      <w:lang w:eastAsia="ru-RU"/>
    </w:rPr>
  </w:style>
  <w:style w:type="character" w:customStyle="1" w:styleId="20">
    <w:name w:val="Заголовок 2 Знак"/>
    <w:basedOn w:val="a2"/>
    <w:link w:val="2"/>
    <w:rsid w:val="00455B9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rsid w:val="00152942"/>
    <w:rPr>
      <w:rFonts w:asciiTheme="majorHAnsi" w:eastAsiaTheme="majorEastAsia" w:hAnsiTheme="majorHAnsi" w:cstheme="majorBidi"/>
      <w:b/>
      <w:bCs/>
      <w:color w:val="4F81BD" w:themeColor="accent1"/>
    </w:rPr>
  </w:style>
  <w:style w:type="character" w:customStyle="1" w:styleId="40">
    <w:name w:val="Заголовок 4 Знак"/>
    <w:basedOn w:val="a2"/>
    <w:link w:val="4"/>
    <w:rsid w:val="00CB2103"/>
    <w:rPr>
      <w:rFonts w:asciiTheme="majorHAnsi" w:eastAsiaTheme="majorEastAsia" w:hAnsiTheme="majorHAnsi" w:cstheme="majorBidi"/>
      <w:b/>
      <w:bCs/>
      <w:i/>
      <w:iCs/>
      <w:color w:val="4F81BD" w:themeColor="accent1"/>
    </w:rPr>
  </w:style>
  <w:style w:type="paragraph" w:styleId="a5">
    <w:name w:val="Balloon Text"/>
    <w:basedOn w:val="a1"/>
    <w:link w:val="a6"/>
    <w:uiPriority w:val="99"/>
    <w:unhideWhenUsed/>
    <w:rsid w:val="004B7EB6"/>
    <w:pPr>
      <w:spacing w:after="0" w:line="240" w:lineRule="auto"/>
    </w:pPr>
    <w:rPr>
      <w:rFonts w:ascii="Tahoma" w:hAnsi="Tahoma" w:cs="Tahoma"/>
      <w:sz w:val="16"/>
      <w:szCs w:val="16"/>
    </w:rPr>
  </w:style>
  <w:style w:type="character" w:customStyle="1" w:styleId="a6">
    <w:name w:val="Текст выноски Знак"/>
    <w:basedOn w:val="a2"/>
    <w:link w:val="a5"/>
    <w:uiPriority w:val="99"/>
    <w:rsid w:val="004B7EB6"/>
    <w:rPr>
      <w:rFonts w:ascii="Tahoma" w:hAnsi="Tahoma" w:cs="Tahoma"/>
      <w:sz w:val="16"/>
      <w:szCs w:val="16"/>
    </w:rPr>
  </w:style>
  <w:style w:type="paragraph" w:styleId="a7">
    <w:name w:val="header"/>
    <w:aliases w:val=" Знак,ВерхКолонтитул"/>
    <w:basedOn w:val="a1"/>
    <w:link w:val="a8"/>
    <w:unhideWhenUsed/>
    <w:rsid w:val="000F23DD"/>
    <w:pPr>
      <w:tabs>
        <w:tab w:val="center" w:pos="4677"/>
        <w:tab w:val="right" w:pos="9355"/>
      </w:tabs>
      <w:spacing w:after="0" w:line="240" w:lineRule="auto"/>
    </w:pPr>
  </w:style>
  <w:style w:type="character" w:customStyle="1" w:styleId="a8">
    <w:name w:val="Верхний колонтитул Знак"/>
    <w:aliases w:val=" Знак Знак,ВерхКолонтитул Знак"/>
    <w:basedOn w:val="a2"/>
    <w:link w:val="a7"/>
    <w:rsid w:val="000F23DD"/>
  </w:style>
  <w:style w:type="paragraph" w:styleId="a9">
    <w:name w:val="footer"/>
    <w:basedOn w:val="a1"/>
    <w:link w:val="aa"/>
    <w:uiPriority w:val="99"/>
    <w:unhideWhenUsed/>
    <w:rsid w:val="000F23DD"/>
    <w:pPr>
      <w:tabs>
        <w:tab w:val="center" w:pos="4677"/>
        <w:tab w:val="right" w:pos="9355"/>
      </w:tabs>
      <w:spacing w:after="0" w:line="240" w:lineRule="auto"/>
    </w:pPr>
  </w:style>
  <w:style w:type="character" w:customStyle="1" w:styleId="aa">
    <w:name w:val="Нижний колонтитул Знак"/>
    <w:basedOn w:val="a2"/>
    <w:link w:val="a9"/>
    <w:uiPriority w:val="99"/>
    <w:rsid w:val="000F23DD"/>
  </w:style>
  <w:style w:type="paragraph" w:styleId="ab">
    <w:name w:val="List Paragraph"/>
    <w:basedOn w:val="a1"/>
    <w:uiPriority w:val="99"/>
    <w:qFormat/>
    <w:rsid w:val="00103914"/>
    <w:pPr>
      <w:ind w:left="720"/>
      <w:contextualSpacing/>
    </w:pPr>
  </w:style>
  <w:style w:type="paragraph" w:styleId="ac">
    <w:name w:val="No Spacing"/>
    <w:link w:val="ad"/>
    <w:uiPriority w:val="1"/>
    <w:qFormat/>
    <w:rsid w:val="006635DF"/>
    <w:pPr>
      <w:spacing w:after="0" w:line="240" w:lineRule="auto"/>
    </w:pPr>
    <w:rPr>
      <w:rFonts w:eastAsiaTheme="minorEastAsia"/>
      <w:lang w:eastAsia="ru-RU"/>
    </w:rPr>
  </w:style>
  <w:style w:type="character" w:customStyle="1" w:styleId="ad">
    <w:name w:val="Без интервала Знак"/>
    <w:basedOn w:val="a2"/>
    <w:link w:val="ac"/>
    <w:uiPriority w:val="1"/>
    <w:rsid w:val="006635DF"/>
    <w:rPr>
      <w:rFonts w:eastAsiaTheme="minorEastAsia"/>
      <w:lang w:eastAsia="ru-RU"/>
    </w:rPr>
  </w:style>
  <w:style w:type="character" w:styleId="ae">
    <w:name w:val="Hyperlink"/>
    <w:basedOn w:val="a2"/>
    <w:unhideWhenUsed/>
    <w:rsid w:val="00923E3B"/>
    <w:rPr>
      <w:color w:val="0000FF" w:themeColor="hyperlink"/>
      <w:u w:val="single"/>
    </w:rPr>
  </w:style>
  <w:style w:type="paragraph" w:styleId="af">
    <w:name w:val="Body Text Indent"/>
    <w:basedOn w:val="a1"/>
    <w:link w:val="af0"/>
    <w:rsid w:val="00E22194"/>
    <w:pPr>
      <w:widowControl w:val="0"/>
      <w:suppressAutoHyphens/>
      <w:spacing w:after="120" w:line="240" w:lineRule="auto"/>
      <w:ind w:left="283"/>
      <w:jc w:val="both"/>
    </w:pPr>
    <w:rPr>
      <w:rFonts w:ascii="Arial" w:eastAsia="Times New Roman" w:hAnsi="Arial" w:cs="Arial"/>
      <w:sz w:val="16"/>
      <w:szCs w:val="20"/>
      <w:lang w:eastAsia="ar-SA"/>
    </w:rPr>
  </w:style>
  <w:style w:type="character" w:customStyle="1" w:styleId="af0">
    <w:name w:val="Основной текст с отступом Знак"/>
    <w:basedOn w:val="a2"/>
    <w:link w:val="af"/>
    <w:rsid w:val="00E22194"/>
    <w:rPr>
      <w:rFonts w:ascii="Arial" w:eastAsia="Times New Roman" w:hAnsi="Arial" w:cs="Arial"/>
      <w:sz w:val="16"/>
      <w:szCs w:val="20"/>
      <w:lang w:eastAsia="ar-SA"/>
    </w:rPr>
  </w:style>
  <w:style w:type="table" w:styleId="af1">
    <w:name w:val="Table Grid"/>
    <w:basedOn w:val="a3"/>
    <w:uiPriority w:val="59"/>
    <w:rsid w:val="00DF4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ikip">
    <w:name w:val="wikip"/>
    <w:basedOn w:val="a1"/>
    <w:rsid w:val="00511A7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styleId="af2">
    <w:name w:val="Strong"/>
    <w:basedOn w:val="a2"/>
    <w:qFormat/>
    <w:rsid w:val="00511A7F"/>
    <w:rPr>
      <w:b/>
      <w:bCs/>
    </w:rPr>
  </w:style>
  <w:style w:type="paragraph" w:styleId="af3">
    <w:name w:val="footnote text"/>
    <w:basedOn w:val="a1"/>
    <w:link w:val="af4"/>
    <w:uiPriority w:val="99"/>
    <w:rsid w:val="00511A7F"/>
    <w:pPr>
      <w:spacing w:after="0" w:line="240" w:lineRule="auto"/>
    </w:pPr>
    <w:rPr>
      <w:rFonts w:ascii="Times New Roman" w:eastAsia="Times New Roman" w:hAnsi="Times New Roman" w:cs="Times New Roman"/>
      <w:sz w:val="24"/>
      <w:szCs w:val="24"/>
      <w:lang w:eastAsia="ru-RU"/>
    </w:rPr>
  </w:style>
  <w:style w:type="character" w:customStyle="1" w:styleId="af4">
    <w:name w:val="Текст сноски Знак"/>
    <w:basedOn w:val="a2"/>
    <w:link w:val="af3"/>
    <w:uiPriority w:val="99"/>
    <w:rsid w:val="00511A7F"/>
    <w:rPr>
      <w:rFonts w:ascii="Times New Roman" w:eastAsia="Times New Roman" w:hAnsi="Times New Roman" w:cs="Times New Roman"/>
      <w:sz w:val="24"/>
      <w:szCs w:val="24"/>
      <w:lang w:eastAsia="ru-RU"/>
    </w:rPr>
  </w:style>
  <w:style w:type="character" w:styleId="af5">
    <w:name w:val="footnote reference"/>
    <w:rsid w:val="00511A7F"/>
    <w:rPr>
      <w:vertAlign w:val="superscript"/>
    </w:rPr>
  </w:style>
  <w:style w:type="paragraph" w:customStyle="1" w:styleId="12">
    <w:name w:val="Знак1"/>
    <w:basedOn w:val="a1"/>
    <w:rsid w:val="00511A7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link w:val="ConsPlusNormal0"/>
    <w:uiPriority w:val="99"/>
    <w:rsid w:val="00511A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6">
    <w:name w:val="Font Style16"/>
    <w:rsid w:val="00511A7F"/>
    <w:rPr>
      <w:rFonts w:ascii="Times New Roman" w:hAnsi="Times New Roman" w:cs="Times New Roman"/>
      <w:sz w:val="26"/>
      <w:szCs w:val="26"/>
    </w:rPr>
  </w:style>
  <w:style w:type="paragraph" w:styleId="af6">
    <w:name w:val="Body Text"/>
    <w:aliases w:val="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
    <w:basedOn w:val="a1"/>
    <w:link w:val="af7"/>
    <w:rsid w:val="00511A7F"/>
    <w:pPr>
      <w:spacing w:after="0" w:line="240" w:lineRule="auto"/>
      <w:jc w:val="both"/>
    </w:pPr>
    <w:rPr>
      <w:rFonts w:ascii="Times New Roman" w:eastAsia="Times New Roman" w:hAnsi="Times New Roman" w:cs="Times New Roman"/>
      <w:sz w:val="28"/>
      <w:szCs w:val="20"/>
      <w:lang w:eastAsia="ru-RU"/>
    </w:rPr>
  </w:style>
  <w:style w:type="character" w:customStyle="1" w:styleId="af7">
    <w:name w:val="Основной текст Знак"/>
    <w:aliases w:val="Абзац Знак,Абзац1 Знак,Абзац2 Знак,Абзац3 Знак,Абзац4 Знак,Абзац5 Знак,Абзац6 Знак,Абзац7 Знак,Абзац8 Знак,Абзац9 Знак,Абзац11 Знак,Абзац21 Знак,Абзац31 Знак,Абзац41 Знак,Абзац51 Знак,Абзац61 Знак,Абзац71 Знак,Абзац81 Знак"/>
    <w:basedOn w:val="a2"/>
    <w:link w:val="af6"/>
    <w:rsid w:val="00511A7F"/>
    <w:rPr>
      <w:rFonts w:ascii="Times New Roman" w:eastAsia="Times New Roman" w:hAnsi="Times New Roman" w:cs="Times New Roman"/>
      <w:sz w:val="28"/>
      <w:szCs w:val="20"/>
      <w:lang w:eastAsia="ru-RU"/>
    </w:rPr>
  </w:style>
  <w:style w:type="paragraph" w:styleId="af8">
    <w:name w:val="endnote text"/>
    <w:basedOn w:val="a1"/>
    <w:link w:val="af9"/>
    <w:uiPriority w:val="99"/>
    <w:semiHidden/>
    <w:unhideWhenUsed/>
    <w:rsid w:val="00E27E91"/>
    <w:pPr>
      <w:spacing w:after="0" w:line="240" w:lineRule="auto"/>
    </w:pPr>
    <w:rPr>
      <w:sz w:val="20"/>
      <w:szCs w:val="20"/>
    </w:rPr>
  </w:style>
  <w:style w:type="character" w:customStyle="1" w:styleId="af9">
    <w:name w:val="Текст концевой сноски Знак"/>
    <w:basedOn w:val="a2"/>
    <w:link w:val="af8"/>
    <w:uiPriority w:val="99"/>
    <w:semiHidden/>
    <w:rsid w:val="00E27E91"/>
    <w:rPr>
      <w:sz w:val="20"/>
      <w:szCs w:val="20"/>
    </w:rPr>
  </w:style>
  <w:style w:type="character" w:styleId="afa">
    <w:name w:val="endnote reference"/>
    <w:basedOn w:val="a2"/>
    <w:uiPriority w:val="99"/>
    <w:semiHidden/>
    <w:unhideWhenUsed/>
    <w:rsid w:val="00E27E91"/>
    <w:rPr>
      <w:vertAlign w:val="superscript"/>
    </w:rPr>
  </w:style>
  <w:style w:type="paragraph" w:customStyle="1" w:styleId="ConsPlusNonformat">
    <w:name w:val="ConsPlusNonformat"/>
    <w:rsid w:val="00D771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1"/>
    <w:link w:val="22"/>
    <w:unhideWhenUsed/>
    <w:rsid w:val="00297B5E"/>
    <w:pPr>
      <w:spacing w:after="120" w:line="480" w:lineRule="auto"/>
      <w:ind w:left="283"/>
    </w:pPr>
  </w:style>
  <w:style w:type="character" w:customStyle="1" w:styleId="22">
    <w:name w:val="Основной текст с отступом 2 Знак"/>
    <w:basedOn w:val="a2"/>
    <w:link w:val="21"/>
    <w:rsid w:val="00297B5E"/>
  </w:style>
  <w:style w:type="character" w:styleId="afb">
    <w:name w:val="FollowedHyperlink"/>
    <w:basedOn w:val="a2"/>
    <w:uiPriority w:val="99"/>
    <w:unhideWhenUsed/>
    <w:rsid w:val="005753A3"/>
    <w:rPr>
      <w:color w:val="800080"/>
      <w:u w:val="single"/>
    </w:rPr>
  </w:style>
  <w:style w:type="paragraph" w:customStyle="1" w:styleId="xl65">
    <w:name w:val="xl65"/>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7">
    <w:name w:val="xl6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68">
    <w:name w:val="xl68"/>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1">
    <w:name w:val="xl7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4">
    <w:name w:val="xl74"/>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xl76">
    <w:name w:val="xl7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9">
    <w:name w:val="xl79"/>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3">
    <w:name w:val="xl8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4">
    <w:name w:val="xl84"/>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5">
    <w:name w:val="xl8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7">
    <w:name w:val="xl8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1">
    <w:name w:val="xl9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92">
    <w:name w:val="xl9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70">
    <w:name w:val="Заголовок 7 Знак"/>
    <w:aliases w:val="Наимен. рис Знак,Not in Use Знак"/>
    <w:basedOn w:val="a2"/>
    <w:link w:val="7"/>
    <w:rsid w:val="008A4E17"/>
    <w:rPr>
      <w:rFonts w:asciiTheme="majorHAnsi" w:eastAsiaTheme="majorEastAsia" w:hAnsiTheme="majorHAnsi" w:cstheme="majorBidi"/>
      <w:i/>
      <w:iCs/>
      <w:color w:val="404040" w:themeColor="text1" w:themeTint="BF"/>
    </w:rPr>
  </w:style>
  <w:style w:type="character" w:customStyle="1" w:styleId="60">
    <w:name w:val="Заголовок 6 Знак"/>
    <w:aliases w:val="наимен. рис Знак,Italic Знак,OG Distribution Знак"/>
    <w:basedOn w:val="a2"/>
    <w:link w:val="6"/>
    <w:rsid w:val="006E2E26"/>
    <w:rPr>
      <w:rFonts w:asciiTheme="majorHAnsi" w:eastAsiaTheme="majorEastAsia" w:hAnsiTheme="majorHAnsi" w:cstheme="majorBidi"/>
      <w:i/>
      <w:iCs/>
      <w:color w:val="243F60" w:themeColor="accent1" w:themeShade="7F"/>
    </w:rPr>
  </w:style>
  <w:style w:type="paragraph" w:customStyle="1" w:styleId="font5">
    <w:name w:val="font5"/>
    <w:basedOn w:val="a1"/>
    <w:rsid w:val="009009DD"/>
    <w:pPr>
      <w:spacing w:before="100" w:beforeAutospacing="1" w:after="100" w:afterAutospacing="1" w:line="240" w:lineRule="auto"/>
    </w:pPr>
    <w:rPr>
      <w:rFonts w:ascii="Times New Roman" w:eastAsia="Times New Roman" w:hAnsi="Times New Roman" w:cs="Times New Roman"/>
      <w:b/>
      <w:bCs/>
      <w:i/>
      <w:iCs/>
      <w:color w:val="000000"/>
      <w:lang w:eastAsia="ru-RU"/>
    </w:rPr>
  </w:style>
  <w:style w:type="paragraph" w:customStyle="1" w:styleId="font6">
    <w:name w:val="font6"/>
    <w:basedOn w:val="a1"/>
    <w:rsid w:val="009009DD"/>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63">
    <w:name w:val="xl63"/>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xl64">
    <w:name w:val="xl64"/>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6">
    <w:name w:val="xl96"/>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7">
    <w:name w:val="xl97"/>
    <w:basedOn w:val="a1"/>
    <w:rsid w:val="009009D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8">
    <w:name w:val="xl98"/>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9">
    <w:name w:val="xl99"/>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0">
    <w:name w:val="xl100"/>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1"/>
    <w:rsid w:val="009009D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1"/>
    <w:rsid w:val="009009DD"/>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3">
    <w:name w:val="xl103"/>
    <w:basedOn w:val="a1"/>
    <w:rsid w:val="009009DD"/>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4">
    <w:name w:val="xl104"/>
    <w:basedOn w:val="a1"/>
    <w:rsid w:val="009009DD"/>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5">
    <w:name w:val="xl105"/>
    <w:basedOn w:val="a1"/>
    <w:rsid w:val="009009DD"/>
    <w:pPr>
      <w:pBdr>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6">
    <w:name w:val="xl106"/>
    <w:basedOn w:val="a1"/>
    <w:rsid w:val="009009DD"/>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1"/>
    <w:rsid w:val="009009DD"/>
    <w:pPr>
      <w:pBdr>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09">
    <w:name w:val="xl109"/>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0">
    <w:name w:val="xl110"/>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1"/>
    <w:rsid w:val="009009D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1"/>
    <w:rsid w:val="009009D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1"/>
    <w:rsid w:val="009009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6">
    <w:name w:val="xl116"/>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7">
    <w:name w:val="xl117"/>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8">
    <w:name w:val="xl118"/>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ConsPlusTitle">
    <w:name w:val="ConsPlusTitle"/>
    <w:rsid w:val="00A53D7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A53D7B"/>
    <w:pPr>
      <w:widowControl w:val="0"/>
      <w:suppressAutoHyphens/>
      <w:autoSpaceDE w:val="0"/>
      <w:spacing w:after="0" w:line="240" w:lineRule="auto"/>
    </w:pPr>
    <w:rPr>
      <w:rFonts w:ascii="Arial" w:eastAsia="Times New Roman" w:hAnsi="Arial" w:cs="Arial"/>
      <w:kern w:val="2"/>
      <w:sz w:val="20"/>
      <w:szCs w:val="20"/>
      <w:lang w:eastAsia="ar-SA"/>
    </w:rPr>
  </w:style>
  <w:style w:type="table" w:styleId="afc">
    <w:name w:val="Light Shading"/>
    <w:basedOn w:val="a3"/>
    <w:uiPriority w:val="60"/>
    <w:rsid w:val="007C2A0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3">
    <w:name w:val="Нет списка1"/>
    <w:next w:val="a4"/>
    <w:uiPriority w:val="99"/>
    <w:semiHidden/>
    <w:unhideWhenUsed/>
    <w:rsid w:val="00ED2103"/>
  </w:style>
  <w:style w:type="character" w:styleId="afd">
    <w:name w:val="page number"/>
    <w:basedOn w:val="a2"/>
    <w:rsid w:val="00ED2103"/>
  </w:style>
  <w:style w:type="paragraph" w:customStyle="1" w:styleId="xl119">
    <w:name w:val="xl119"/>
    <w:basedOn w:val="a1"/>
    <w:rsid w:val="007273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1"/>
    <w:rsid w:val="007273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1"/>
    <w:rsid w:val="007273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3">
    <w:name w:val="xl123"/>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4">
    <w:name w:val="xl124"/>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5">
    <w:name w:val="xl125"/>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6">
    <w:name w:val="xl126"/>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7">
    <w:name w:val="xl127"/>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styleId="23">
    <w:name w:val="Body Text 2"/>
    <w:basedOn w:val="a1"/>
    <w:link w:val="24"/>
    <w:unhideWhenUsed/>
    <w:rsid w:val="008E12AB"/>
    <w:pPr>
      <w:spacing w:after="120" w:line="480" w:lineRule="auto"/>
    </w:pPr>
  </w:style>
  <w:style w:type="character" w:customStyle="1" w:styleId="24">
    <w:name w:val="Основной текст 2 Знак"/>
    <w:basedOn w:val="a2"/>
    <w:link w:val="23"/>
    <w:uiPriority w:val="99"/>
    <w:semiHidden/>
    <w:rsid w:val="008E12AB"/>
  </w:style>
  <w:style w:type="paragraph" w:customStyle="1" w:styleId="FR1">
    <w:name w:val="FR1"/>
    <w:rsid w:val="007C2904"/>
    <w:pPr>
      <w:widowControl w:val="0"/>
      <w:spacing w:before="160" w:after="0" w:line="240" w:lineRule="auto"/>
      <w:jc w:val="both"/>
    </w:pPr>
    <w:rPr>
      <w:rFonts w:ascii="Arial" w:eastAsia="Times New Roman" w:hAnsi="Arial" w:cs="Times New Roman"/>
      <w:b/>
      <w:snapToGrid w:val="0"/>
      <w:sz w:val="36"/>
      <w:szCs w:val="20"/>
      <w:lang w:eastAsia="ru-RU"/>
    </w:rPr>
  </w:style>
  <w:style w:type="paragraph" w:customStyle="1" w:styleId="FR2">
    <w:name w:val="FR2"/>
    <w:rsid w:val="007C2904"/>
    <w:pPr>
      <w:widowControl w:val="0"/>
      <w:spacing w:after="0" w:line="400" w:lineRule="auto"/>
      <w:ind w:left="80" w:right="200"/>
      <w:jc w:val="center"/>
    </w:pPr>
    <w:rPr>
      <w:rFonts w:ascii="Arial" w:eastAsia="Times New Roman" w:hAnsi="Arial" w:cs="Times New Roman"/>
      <w:b/>
      <w:snapToGrid w:val="0"/>
      <w:szCs w:val="20"/>
      <w:lang w:eastAsia="ru-RU"/>
    </w:rPr>
  </w:style>
  <w:style w:type="paragraph" w:styleId="HTML">
    <w:name w:val="HTML Preformatted"/>
    <w:basedOn w:val="a1"/>
    <w:link w:val="HTML0"/>
    <w:rsid w:val="007C2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4"/>
      <w:lang w:eastAsia="ru-RU"/>
    </w:rPr>
  </w:style>
  <w:style w:type="character" w:customStyle="1" w:styleId="HTML0">
    <w:name w:val="Стандартный HTML Знак"/>
    <w:basedOn w:val="a2"/>
    <w:link w:val="HTML"/>
    <w:rsid w:val="007C2904"/>
    <w:rPr>
      <w:rFonts w:ascii="Courier New" w:eastAsia="Times New Roman" w:hAnsi="Courier New" w:cs="Times New Roman"/>
      <w:sz w:val="20"/>
      <w:szCs w:val="24"/>
      <w:lang w:eastAsia="ru-RU"/>
    </w:rPr>
  </w:style>
  <w:style w:type="paragraph" w:styleId="afe">
    <w:name w:val="Normal (Web)"/>
    <w:basedOn w:val="a1"/>
    <w:uiPriority w:val="99"/>
    <w:rsid w:val="007C2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Обычный1"/>
    <w:rsid w:val="007C2904"/>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10">
    <w:name w:val="Основной текст 21"/>
    <w:basedOn w:val="a1"/>
    <w:rsid w:val="007C2904"/>
    <w:pPr>
      <w:spacing w:after="0" w:line="240" w:lineRule="auto"/>
      <w:ind w:firstLine="720"/>
      <w:jc w:val="both"/>
    </w:pPr>
    <w:rPr>
      <w:rFonts w:ascii="Times New Roman CYR" w:eastAsia="Times New Roman" w:hAnsi="Times New Roman CYR" w:cs="Times New Roman"/>
      <w:sz w:val="26"/>
      <w:szCs w:val="20"/>
      <w:lang w:eastAsia="ru-RU"/>
    </w:rPr>
  </w:style>
  <w:style w:type="paragraph" w:customStyle="1" w:styleId="211">
    <w:name w:val="Основной текст с отступом 21"/>
    <w:basedOn w:val="a1"/>
    <w:rsid w:val="007C2904"/>
    <w:pPr>
      <w:spacing w:after="0" w:line="240" w:lineRule="auto"/>
      <w:ind w:firstLine="709"/>
      <w:jc w:val="both"/>
    </w:pPr>
    <w:rPr>
      <w:rFonts w:ascii="Times New Roman" w:eastAsia="Times New Roman" w:hAnsi="Times New Roman" w:cs="Times New Roman"/>
      <w:sz w:val="26"/>
      <w:szCs w:val="20"/>
      <w:lang w:eastAsia="ru-RU"/>
    </w:rPr>
  </w:style>
  <w:style w:type="paragraph" w:customStyle="1" w:styleId="Fiction">
    <w:name w:val="Fiction"/>
    <w:rsid w:val="007C2904"/>
    <w:pPr>
      <w:spacing w:after="0" w:line="240" w:lineRule="auto"/>
      <w:jc w:val="both"/>
      <w:outlineLvl w:val="3"/>
    </w:pPr>
    <w:rPr>
      <w:rFonts w:ascii="Arial" w:eastAsia="Times New Roman" w:hAnsi="Arial" w:cs="Arial"/>
      <w:noProof/>
      <w:sz w:val="18"/>
      <w:szCs w:val="18"/>
      <w:lang w:eastAsia="ru-RU"/>
    </w:rPr>
  </w:style>
  <w:style w:type="paragraph" w:styleId="aff">
    <w:name w:val="Title"/>
    <w:aliases w:val="Название таблицы"/>
    <w:basedOn w:val="a1"/>
    <w:link w:val="aff0"/>
    <w:qFormat/>
    <w:rsid w:val="007C2904"/>
    <w:pPr>
      <w:spacing w:after="0" w:line="240" w:lineRule="auto"/>
      <w:jc w:val="center"/>
    </w:pPr>
    <w:rPr>
      <w:rFonts w:ascii="Times New Roman" w:eastAsia="Times New Roman" w:hAnsi="Times New Roman" w:cs="Times New Roman"/>
      <w:b/>
      <w:bCs/>
      <w:sz w:val="24"/>
      <w:szCs w:val="24"/>
      <w:lang w:eastAsia="ru-RU"/>
    </w:rPr>
  </w:style>
  <w:style w:type="character" w:customStyle="1" w:styleId="aff0">
    <w:name w:val="Название Знак"/>
    <w:aliases w:val="Название таблицы Знак"/>
    <w:basedOn w:val="a2"/>
    <w:link w:val="aff"/>
    <w:rsid w:val="007C2904"/>
    <w:rPr>
      <w:rFonts w:ascii="Times New Roman" w:eastAsia="Times New Roman" w:hAnsi="Times New Roman" w:cs="Times New Roman"/>
      <w:b/>
      <w:bCs/>
      <w:sz w:val="24"/>
      <w:szCs w:val="24"/>
      <w:lang w:eastAsia="ru-RU"/>
    </w:rPr>
  </w:style>
  <w:style w:type="paragraph" w:customStyle="1" w:styleId="xl128">
    <w:name w:val="xl128"/>
    <w:basedOn w:val="a1"/>
    <w:rsid w:val="00C945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9">
    <w:name w:val="xl129"/>
    <w:basedOn w:val="a1"/>
    <w:rsid w:val="00C945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0">
    <w:name w:val="xl130"/>
    <w:basedOn w:val="a1"/>
    <w:rsid w:val="00C945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1">
    <w:name w:val="xl131"/>
    <w:basedOn w:val="a1"/>
    <w:rsid w:val="00C9451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2">
    <w:name w:val="xl132"/>
    <w:basedOn w:val="a1"/>
    <w:rsid w:val="00C94517"/>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3">
    <w:name w:val="xl133"/>
    <w:basedOn w:val="a1"/>
    <w:rsid w:val="00C9451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4">
    <w:name w:val="xl134"/>
    <w:basedOn w:val="a1"/>
    <w:rsid w:val="00C9451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5">
    <w:name w:val="xl135"/>
    <w:basedOn w:val="a1"/>
    <w:rsid w:val="00C94517"/>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6">
    <w:name w:val="xl136"/>
    <w:basedOn w:val="a1"/>
    <w:rsid w:val="00C9451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7">
    <w:name w:val="xl137"/>
    <w:basedOn w:val="a1"/>
    <w:rsid w:val="00C9451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8">
    <w:name w:val="xl138"/>
    <w:basedOn w:val="a1"/>
    <w:rsid w:val="00C9451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9">
    <w:name w:val="xl139"/>
    <w:basedOn w:val="a1"/>
    <w:rsid w:val="00C9451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0">
    <w:name w:val="xl140"/>
    <w:basedOn w:val="a1"/>
    <w:rsid w:val="00C9451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a">
    <w:name w:val="Маркированный список СамНИПИ"/>
    <w:link w:val="15"/>
    <w:rsid w:val="001A4859"/>
    <w:pPr>
      <w:numPr>
        <w:numId w:val="3"/>
      </w:numPr>
      <w:tabs>
        <w:tab w:val="left" w:pos="1038"/>
      </w:tabs>
      <w:spacing w:after="0" w:line="240" w:lineRule="auto"/>
      <w:jc w:val="both"/>
    </w:pPr>
    <w:rPr>
      <w:rFonts w:ascii="Arial" w:eastAsia="Times New Roman" w:hAnsi="Arial" w:cs="Times New Roman"/>
      <w:sz w:val="20"/>
      <w:szCs w:val="20"/>
      <w:lang w:eastAsia="ja-JP"/>
    </w:rPr>
  </w:style>
  <w:style w:type="paragraph" w:styleId="a0">
    <w:name w:val="List Bullet"/>
    <w:basedOn w:val="a1"/>
    <w:link w:val="aff1"/>
    <w:uiPriority w:val="99"/>
    <w:rsid w:val="001A4859"/>
    <w:pPr>
      <w:numPr>
        <w:numId w:val="4"/>
      </w:numPr>
      <w:spacing w:after="0" w:line="240" w:lineRule="auto"/>
      <w:jc w:val="both"/>
    </w:pPr>
    <w:rPr>
      <w:rFonts w:ascii="Arial" w:eastAsia="Times New Roman" w:hAnsi="Arial" w:cs="Times New Roman"/>
      <w:sz w:val="20"/>
      <w:szCs w:val="20"/>
      <w:lang w:eastAsia="ru-RU"/>
    </w:rPr>
  </w:style>
  <w:style w:type="paragraph" w:styleId="31">
    <w:name w:val="Body Text Indent 3"/>
    <w:basedOn w:val="a1"/>
    <w:link w:val="32"/>
    <w:unhideWhenUsed/>
    <w:rsid w:val="0091063A"/>
    <w:pPr>
      <w:spacing w:after="120"/>
      <w:ind w:left="283"/>
    </w:pPr>
    <w:rPr>
      <w:sz w:val="16"/>
      <w:szCs w:val="16"/>
    </w:rPr>
  </w:style>
  <w:style w:type="character" w:customStyle="1" w:styleId="32">
    <w:name w:val="Основной текст с отступом 3 Знак"/>
    <w:basedOn w:val="a2"/>
    <w:link w:val="31"/>
    <w:uiPriority w:val="99"/>
    <w:semiHidden/>
    <w:rsid w:val="0091063A"/>
    <w:rPr>
      <w:sz w:val="16"/>
      <w:szCs w:val="16"/>
    </w:rPr>
  </w:style>
  <w:style w:type="character" w:customStyle="1" w:styleId="50">
    <w:name w:val="Заголовок 5 Знак"/>
    <w:aliases w:val="наимен. табл Знак,Bold Знак"/>
    <w:basedOn w:val="a2"/>
    <w:link w:val="5"/>
    <w:rsid w:val="00153D39"/>
    <w:rPr>
      <w:rFonts w:ascii="Times New Roman" w:eastAsia="Times New Roman" w:hAnsi="Times New Roman" w:cs="Times New Roman"/>
      <w:sz w:val="28"/>
      <w:szCs w:val="28"/>
      <w:lang w:eastAsia="ar-SA"/>
    </w:rPr>
  </w:style>
  <w:style w:type="character" w:customStyle="1" w:styleId="80">
    <w:name w:val="Заголовок 8 Знак"/>
    <w:aliases w:val="not In use Знак"/>
    <w:basedOn w:val="a2"/>
    <w:link w:val="8"/>
    <w:rsid w:val="00153D39"/>
    <w:rPr>
      <w:rFonts w:ascii="Times New Roman" w:eastAsia="Times New Roman" w:hAnsi="Times New Roman" w:cs="Times New Roman"/>
      <w:i/>
      <w:iCs/>
      <w:sz w:val="24"/>
      <w:szCs w:val="24"/>
    </w:rPr>
  </w:style>
  <w:style w:type="character" w:customStyle="1" w:styleId="90">
    <w:name w:val="Заголовок 9 Знак"/>
    <w:aliases w:val="Not in use Знак"/>
    <w:basedOn w:val="a2"/>
    <w:link w:val="9"/>
    <w:rsid w:val="00153D39"/>
    <w:rPr>
      <w:rFonts w:ascii="Arial" w:eastAsia="Times New Roman" w:hAnsi="Arial" w:cs="Times New Roman"/>
    </w:rPr>
  </w:style>
  <w:style w:type="character" w:customStyle="1" w:styleId="WW8Num3z0">
    <w:name w:val="WW8Num3z0"/>
    <w:rsid w:val="00153D39"/>
    <w:rPr>
      <w:rFonts w:ascii="Courier New" w:hAnsi="Courier New" w:cs="Courier New"/>
    </w:rPr>
  </w:style>
  <w:style w:type="character" w:customStyle="1" w:styleId="WW8Num4z0">
    <w:name w:val="WW8Num4z0"/>
    <w:rsid w:val="00153D39"/>
    <w:rPr>
      <w:color w:val="auto"/>
    </w:rPr>
  </w:style>
  <w:style w:type="character" w:customStyle="1" w:styleId="WW8Num5z0">
    <w:name w:val="WW8Num5z0"/>
    <w:rsid w:val="00153D39"/>
    <w:rPr>
      <w:rFonts w:ascii="Courier New" w:hAnsi="Courier New" w:cs="Times New Roman"/>
    </w:rPr>
  </w:style>
  <w:style w:type="character" w:customStyle="1" w:styleId="WW8Num7z0">
    <w:name w:val="WW8Num7z0"/>
    <w:rsid w:val="00153D39"/>
    <w:rPr>
      <w:b/>
    </w:rPr>
  </w:style>
  <w:style w:type="character" w:customStyle="1" w:styleId="WW8Num9z0">
    <w:name w:val="WW8Num9z0"/>
    <w:rsid w:val="00153D39"/>
    <w:rPr>
      <w:rFonts w:ascii="Courier New" w:hAnsi="Courier New" w:cs="Courier New"/>
    </w:rPr>
  </w:style>
  <w:style w:type="character" w:customStyle="1" w:styleId="WW8Num10z0">
    <w:name w:val="WW8Num10z0"/>
    <w:rsid w:val="00153D39"/>
    <w:rPr>
      <w:rFonts w:ascii="Symbol" w:hAnsi="Symbol" w:cs="Symbol"/>
    </w:rPr>
  </w:style>
  <w:style w:type="character" w:customStyle="1" w:styleId="WW8Num11z0">
    <w:name w:val="WW8Num11z0"/>
    <w:rsid w:val="00153D39"/>
    <w:rPr>
      <w:b/>
    </w:rPr>
  </w:style>
  <w:style w:type="character" w:customStyle="1" w:styleId="WW8Num12z0">
    <w:name w:val="WW8Num12z0"/>
    <w:rsid w:val="00153D39"/>
    <w:rPr>
      <w:rFonts w:ascii="Symbol" w:hAnsi="Symbol" w:cs="Symbol"/>
    </w:rPr>
  </w:style>
  <w:style w:type="character" w:customStyle="1" w:styleId="WW8Num13z0">
    <w:name w:val="WW8Num13z0"/>
    <w:rsid w:val="00153D39"/>
    <w:rPr>
      <w:color w:val="auto"/>
    </w:rPr>
  </w:style>
  <w:style w:type="character" w:customStyle="1" w:styleId="WW8Num13z2">
    <w:name w:val="WW8Num13z2"/>
    <w:rsid w:val="00153D39"/>
    <w:rPr>
      <w:rFonts w:ascii="Marlett" w:hAnsi="Marlett" w:cs="Marlett"/>
    </w:rPr>
  </w:style>
  <w:style w:type="character" w:customStyle="1" w:styleId="WW8Num13z4">
    <w:name w:val="WW8Num13z4"/>
    <w:rsid w:val="00153D39"/>
    <w:rPr>
      <w:rFonts w:ascii="Monospac821 BT" w:hAnsi="Monospac821 BT" w:cs="Monospac821 BT"/>
    </w:rPr>
  </w:style>
  <w:style w:type="character" w:customStyle="1" w:styleId="WW8Num15z0">
    <w:name w:val="WW8Num15z0"/>
    <w:rsid w:val="00153D39"/>
    <w:rPr>
      <w:rFonts w:ascii="Symbol" w:hAnsi="Symbol" w:cs="Symbol"/>
    </w:rPr>
  </w:style>
  <w:style w:type="character" w:customStyle="1" w:styleId="WW8Num2z0">
    <w:name w:val="WW8Num2z0"/>
    <w:rsid w:val="00153D39"/>
    <w:rPr>
      <w:rFonts w:ascii="Symbol" w:hAnsi="Symbol" w:cs="Symbol"/>
    </w:rPr>
  </w:style>
  <w:style w:type="character" w:customStyle="1" w:styleId="WW8Num2z1">
    <w:name w:val="WW8Num2z1"/>
    <w:rsid w:val="00153D39"/>
    <w:rPr>
      <w:rFonts w:ascii="Courier New" w:hAnsi="Courier New" w:cs="Courier New"/>
    </w:rPr>
  </w:style>
  <w:style w:type="character" w:customStyle="1" w:styleId="WW8Num2z2">
    <w:name w:val="WW8Num2z2"/>
    <w:rsid w:val="00153D39"/>
    <w:rPr>
      <w:rFonts w:ascii="Wingdings" w:hAnsi="Wingdings" w:cs="Wingdings"/>
    </w:rPr>
  </w:style>
  <w:style w:type="character" w:customStyle="1" w:styleId="WW8Num3z2">
    <w:name w:val="WW8Num3z2"/>
    <w:rsid w:val="00153D39"/>
    <w:rPr>
      <w:rFonts w:ascii="Wingdings" w:hAnsi="Wingdings" w:cs="Wingdings"/>
    </w:rPr>
  </w:style>
  <w:style w:type="character" w:customStyle="1" w:styleId="WW8Num3z3">
    <w:name w:val="WW8Num3z3"/>
    <w:rsid w:val="00153D39"/>
    <w:rPr>
      <w:rFonts w:ascii="Symbol" w:hAnsi="Symbol" w:cs="Symbol"/>
    </w:rPr>
  </w:style>
  <w:style w:type="character" w:customStyle="1" w:styleId="WW8Num6z0">
    <w:name w:val="WW8Num6z0"/>
    <w:rsid w:val="00153D39"/>
    <w:rPr>
      <w:rFonts w:ascii="Symbol" w:hAnsi="Symbol" w:cs="Symbol"/>
    </w:rPr>
  </w:style>
  <w:style w:type="character" w:customStyle="1" w:styleId="WW8Num6z1">
    <w:name w:val="WW8Num6z1"/>
    <w:rsid w:val="00153D39"/>
    <w:rPr>
      <w:rFonts w:ascii="Courier New" w:hAnsi="Courier New" w:cs="Courier New"/>
    </w:rPr>
  </w:style>
  <w:style w:type="character" w:customStyle="1" w:styleId="WW8Num6z2">
    <w:name w:val="WW8Num6z2"/>
    <w:rsid w:val="00153D39"/>
    <w:rPr>
      <w:rFonts w:ascii="Wingdings" w:hAnsi="Wingdings" w:cs="Wingdings"/>
    </w:rPr>
  </w:style>
  <w:style w:type="character" w:customStyle="1" w:styleId="WW8Num9z2">
    <w:name w:val="WW8Num9z2"/>
    <w:rsid w:val="00153D39"/>
    <w:rPr>
      <w:rFonts w:ascii="Wingdings" w:hAnsi="Wingdings" w:cs="Wingdings"/>
    </w:rPr>
  </w:style>
  <w:style w:type="character" w:customStyle="1" w:styleId="WW8Num9z3">
    <w:name w:val="WW8Num9z3"/>
    <w:rsid w:val="00153D39"/>
    <w:rPr>
      <w:rFonts w:ascii="Symbol" w:hAnsi="Symbol" w:cs="Symbol"/>
    </w:rPr>
  </w:style>
  <w:style w:type="character" w:customStyle="1" w:styleId="WW8Num10z1">
    <w:name w:val="WW8Num10z1"/>
    <w:rsid w:val="00153D39"/>
    <w:rPr>
      <w:rFonts w:ascii="Symbol" w:hAnsi="Symbol" w:cs="Symbol"/>
    </w:rPr>
  </w:style>
  <w:style w:type="character" w:customStyle="1" w:styleId="WW8Num15z1">
    <w:name w:val="WW8Num15z1"/>
    <w:rsid w:val="00153D39"/>
    <w:rPr>
      <w:rFonts w:ascii="Courier New" w:hAnsi="Courier New" w:cs="Courier New"/>
    </w:rPr>
  </w:style>
  <w:style w:type="character" w:customStyle="1" w:styleId="WW8Num15z2">
    <w:name w:val="WW8Num15z2"/>
    <w:rsid w:val="00153D39"/>
    <w:rPr>
      <w:rFonts w:ascii="Wingdings" w:hAnsi="Wingdings" w:cs="Wingdings"/>
    </w:rPr>
  </w:style>
  <w:style w:type="character" w:customStyle="1" w:styleId="WW8Num17z0">
    <w:name w:val="WW8Num17z0"/>
    <w:rsid w:val="00153D39"/>
    <w:rPr>
      <w:rFonts w:ascii="Symbol" w:hAnsi="Symbol" w:cs="Symbol"/>
    </w:rPr>
  </w:style>
  <w:style w:type="character" w:customStyle="1" w:styleId="WW8Num17z1">
    <w:name w:val="WW8Num17z1"/>
    <w:rsid w:val="00153D39"/>
    <w:rPr>
      <w:rFonts w:ascii="Courier New" w:hAnsi="Courier New" w:cs="Courier New"/>
    </w:rPr>
  </w:style>
  <w:style w:type="character" w:customStyle="1" w:styleId="WW8Num17z2">
    <w:name w:val="WW8Num17z2"/>
    <w:rsid w:val="00153D39"/>
    <w:rPr>
      <w:rFonts w:ascii="Wingdings" w:hAnsi="Wingdings" w:cs="Wingdings"/>
    </w:rPr>
  </w:style>
  <w:style w:type="character" w:customStyle="1" w:styleId="WW8Num18z0">
    <w:name w:val="WW8Num18z0"/>
    <w:rsid w:val="00153D39"/>
    <w:rPr>
      <w:rFonts w:ascii="Symbol" w:hAnsi="Symbol" w:cs="Symbol"/>
    </w:rPr>
  </w:style>
  <w:style w:type="character" w:customStyle="1" w:styleId="WW8Num18z2">
    <w:name w:val="WW8Num18z2"/>
    <w:rsid w:val="00153D39"/>
    <w:rPr>
      <w:rFonts w:ascii="Wingdings" w:hAnsi="Wingdings" w:cs="Wingdings"/>
    </w:rPr>
  </w:style>
  <w:style w:type="character" w:customStyle="1" w:styleId="WW8Num18z4">
    <w:name w:val="WW8Num18z4"/>
    <w:rsid w:val="00153D39"/>
    <w:rPr>
      <w:rFonts w:ascii="Courier New" w:hAnsi="Courier New" w:cs="Courier New"/>
    </w:rPr>
  </w:style>
  <w:style w:type="character" w:customStyle="1" w:styleId="WW8Num19z0">
    <w:name w:val="WW8Num19z0"/>
    <w:rsid w:val="00153D39"/>
    <w:rPr>
      <w:b/>
    </w:rPr>
  </w:style>
  <w:style w:type="character" w:customStyle="1" w:styleId="WW8Num20z0">
    <w:name w:val="WW8Num20z0"/>
    <w:rsid w:val="00153D39"/>
    <w:rPr>
      <w:rFonts w:ascii="Symbol" w:hAnsi="Symbol" w:cs="Symbol"/>
    </w:rPr>
  </w:style>
  <w:style w:type="character" w:customStyle="1" w:styleId="WW8Num20z2">
    <w:name w:val="WW8Num20z2"/>
    <w:rsid w:val="00153D39"/>
    <w:rPr>
      <w:rFonts w:ascii="Marlett" w:hAnsi="Marlett" w:cs="Marlett"/>
    </w:rPr>
  </w:style>
  <w:style w:type="character" w:customStyle="1" w:styleId="WW8Num20z4">
    <w:name w:val="WW8Num20z4"/>
    <w:rsid w:val="00153D39"/>
    <w:rPr>
      <w:rFonts w:ascii="Monospac821 BT" w:hAnsi="Monospac821 BT" w:cs="Monospac821 BT"/>
    </w:rPr>
  </w:style>
  <w:style w:type="character" w:customStyle="1" w:styleId="WW8Num21z0">
    <w:name w:val="WW8Num21z0"/>
    <w:rsid w:val="00153D39"/>
    <w:rPr>
      <w:rFonts w:ascii="Courier New" w:hAnsi="Courier New" w:cs="Courier New"/>
    </w:rPr>
  </w:style>
  <w:style w:type="character" w:customStyle="1" w:styleId="WW8Num21z2">
    <w:name w:val="WW8Num21z2"/>
    <w:rsid w:val="00153D39"/>
    <w:rPr>
      <w:rFonts w:ascii="Wingdings" w:hAnsi="Wingdings" w:cs="Wingdings"/>
    </w:rPr>
  </w:style>
  <w:style w:type="character" w:customStyle="1" w:styleId="WW8Num21z3">
    <w:name w:val="WW8Num21z3"/>
    <w:rsid w:val="00153D39"/>
    <w:rPr>
      <w:rFonts w:ascii="Symbol" w:hAnsi="Symbol" w:cs="Symbol"/>
    </w:rPr>
  </w:style>
  <w:style w:type="character" w:customStyle="1" w:styleId="16">
    <w:name w:val="Основной шрифт абзаца1"/>
    <w:rsid w:val="00153D39"/>
  </w:style>
  <w:style w:type="character" w:customStyle="1" w:styleId="120">
    <w:name w:val="Основной текст с отступом Знак1 Знак2 Знак"/>
    <w:rsid w:val="00153D39"/>
    <w:rPr>
      <w:sz w:val="24"/>
      <w:szCs w:val="24"/>
      <w:lang w:val="ru-RU" w:eastAsia="ar-SA" w:bidi="ar-SA"/>
    </w:rPr>
  </w:style>
  <w:style w:type="character" w:styleId="aff2">
    <w:name w:val="Emphasis"/>
    <w:qFormat/>
    <w:rsid w:val="00153D39"/>
    <w:rPr>
      <w:i/>
      <w:iCs/>
    </w:rPr>
  </w:style>
  <w:style w:type="character" w:customStyle="1" w:styleId="aff3">
    <w:name w:val="Маркеры списка"/>
    <w:rsid w:val="00153D39"/>
    <w:rPr>
      <w:rFonts w:ascii="OpenSymbol" w:eastAsia="OpenSymbol" w:hAnsi="OpenSymbol" w:cs="OpenSymbol"/>
    </w:rPr>
  </w:style>
  <w:style w:type="paragraph" w:customStyle="1" w:styleId="aff4">
    <w:name w:val="Заголовок"/>
    <w:basedOn w:val="a1"/>
    <w:next w:val="af6"/>
    <w:rsid w:val="00153D39"/>
    <w:pPr>
      <w:keepNext/>
      <w:suppressAutoHyphens/>
      <w:spacing w:before="240" w:after="120" w:line="240" w:lineRule="auto"/>
    </w:pPr>
    <w:rPr>
      <w:rFonts w:ascii="Arial" w:eastAsia="Microsoft YaHei" w:hAnsi="Arial" w:cs="Mangal"/>
      <w:sz w:val="28"/>
      <w:szCs w:val="28"/>
      <w:lang w:eastAsia="ar-SA"/>
    </w:rPr>
  </w:style>
  <w:style w:type="paragraph" w:styleId="aff5">
    <w:name w:val="List"/>
    <w:basedOn w:val="af6"/>
    <w:rsid w:val="00153D39"/>
    <w:pPr>
      <w:suppressAutoHyphens/>
    </w:pPr>
    <w:rPr>
      <w:rFonts w:cs="Mangal"/>
      <w:sz w:val="24"/>
      <w:szCs w:val="24"/>
      <w:lang w:eastAsia="ar-SA"/>
    </w:rPr>
  </w:style>
  <w:style w:type="paragraph" w:customStyle="1" w:styleId="17">
    <w:name w:val="Название1"/>
    <w:basedOn w:val="a1"/>
    <w:rsid w:val="00153D39"/>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8">
    <w:name w:val="Указатель1"/>
    <w:basedOn w:val="a1"/>
    <w:rsid w:val="00153D39"/>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9">
    <w:name w:val="Цитата1"/>
    <w:basedOn w:val="a1"/>
    <w:rsid w:val="00153D39"/>
    <w:pPr>
      <w:suppressAutoHyphens/>
      <w:spacing w:after="0" w:line="240" w:lineRule="auto"/>
      <w:ind w:left="360" w:right="-185" w:firstLine="360"/>
      <w:jc w:val="both"/>
    </w:pPr>
    <w:rPr>
      <w:rFonts w:ascii="Times New Roman" w:eastAsia="Times New Roman" w:hAnsi="Times New Roman" w:cs="Times New Roman"/>
      <w:sz w:val="28"/>
      <w:szCs w:val="24"/>
      <w:lang w:eastAsia="ar-SA"/>
    </w:rPr>
  </w:style>
  <w:style w:type="paragraph" w:customStyle="1" w:styleId="310">
    <w:name w:val="Основной текст 31"/>
    <w:basedOn w:val="a1"/>
    <w:rsid w:val="00153D39"/>
    <w:pPr>
      <w:suppressAutoHyphens/>
      <w:spacing w:after="120" w:line="240" w:lineRule="auto"/>
    </w:pPr>
    <w:rPr>
      <w:rFonts w:ascii="Times New Roman" w:eastAsia="Times New Roman" w:hAnsi="Times New Roman" w:cs="Times New Roman"/>
      <w:sz w:val="16"/>
      <w:szCs w:val="16"/>
      <w:lang w:eastAsia="ar-SA"/>
    </w:rPr>
  </w:style>
  <w:style w:type="paragraph" w:customStyle="1" w:styleId="1a">
    <w:name w:val="Схема документа1"/>
    <w:basedOn w:val="a1"/>
    <w:rsid w:val="00153D39"/>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nienie">
    <w:name w:val="nienie"/>
    <w:basedOn w:val="a1"/>
    <w:rsid w:val="00153D39"/>
    <w:pPr>
      <w:keepLines/>
      <w:widowControl w:val="0"/>
      <w:numPr>
        <w:numId w:val="2"/>
      </w:numPr>
      <w:suppressAutoHyphens/>
      <w:spacing w:after="0" w:line="240" w:lineRule="auto"/>
      <w:ind w:left="709" w:hanging="284"/>
      <w:jc w:val="both"/>
    </w:pPr>
    <w:rPr>
      <w:rFonts w:ascii="Peterburg" w:eastAsia="Times New Roman" w:hAnsi="Peterburg" w:cs="Peterburg"/>
      <w:sz w:val="24"/>
      <w:szCs w:val="20"/>
      <w:lang w:eastAsia="ar-SA"/>
    </w:rPr>
  </w:style>
  <w:style w:type="paragraph" w:customStyle="1" w:styleId="aff6">
    <w:name w:val="Содержимое врезки"/>
    <w:basedOn w:val="af6"/>
    <w:rsid w:val="00153D39"/>
    <w:pPr>
      <w:suppressAutoHyphens/>
    </w:pPr>
    <w:rPr>
      <w:sz w:val="24"/>
      <w:szCs w:val="24"/>
      <w:lang w:eastAsia="ar-SA"/>
    </w:rPr>
  </w:style>
  <w:style w:type="paragraph" w:customStyle="1" w:styleId="aff7">
    <w:name w:val="Содержимое таблицы"/>
    <w:basedOn w:val="a1"/>
    <w:rsid w:val="00153D39"/>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8">
    <w:name w:val="Заголовок таблицы"/>
    <w:basedOn w:val="aff7"/>
    <w:rsid w:val="00153D39"/>
    <w:pPr>
      <w:jc w:val="center"/>
    </w:pPr>
    <w:rPr>
      <w:b/>
      <w:bCs/>
    </w:rPr>
  </w:style>
  <w:style w:type="paragraph" w:customStyle="1" w:styleId="aff9">
    <w:name w:val="Основной текст СамНИПИ"/>
    <w:link w:val="affa"/>
    <w:rsid w:val="00153D39"/>
    <w:pPr>
      <w:suppressAutoHyphens/>
      <w:spacing w:before="120" w:after="0" w:line="240" w:lineRule="auto"/>
      <w:ind w:firstLine="720"/>
      <w:jc w:val="both"/>
    </w:pPr>
    <w:rPr>
      <w:rFonts w:ascii="Arial" w:eastAsia="Times New Roman" w:hAnsi="Arial" w:cs="Times New Roman"/>
      <w:bCs/>
      <w:sz w:val="20"/>
      <w:szCs w:val="20"/>
      <w:lang w:eastAsia="ru-RU"/>
    </w:rPr>
  </w:style>
  <w:style w:type="character" w:customStyle="1" w:styleId="affa">
    <w:name w:val="Основной текст СамНИПИ Знак"/>
    <w:link w:val="aff9"/>
    <w:rsid w:val="00153D39"/>
    <w:rPr>
      <w:rFonts w:ascii="Arial" w:eastAsia="Times New Roman" w:hAnsi="Arial" w:cs="Times New Roman"/>
      <w:bCs/>
      <w:sz w:val="20"/>
      <w:szCs w:val="20"/>
      <w:lang w:eastAsia="ru-RU"/>
    </w:rPr>
  </w:style>
  <w:style w:type="character" w:customStyle="1" w:styleId="15">
    <w:name w:val="Маркированный список СамНИПИ Знак1"/>
    <w:link w:val="a"/>
    <w:rsid w:val="00153D39"/>
    <w:rPr>
      <w:rFonts w:ascii="Arial" w:eastAsia="Times New Roman" w:hAnsi="Arial" w:cs="Times New Roman"/>
      <w:sz w:val="20"/>
      <w:szCs w:val="20"/>
      <w:lang w:eastAsia="ja-JP"/>
    </w:rPr>
  </w:style>
  <w:style w:type="paragraph" w:customStyle="1" w:styleId="affb">
    <w:name w:val="Титульный СамНИПИ"/>
    <w:next w:val="aff9"/>
    <w:rsid w:val="00153D39"/>
    <w:pPr>
      <w:spacing w:after="0" w:line="240" w:lineRule="auto"/>
      <w:jc w:val="center"/>
    </w:pPr>
    <w:rPr>
      <w:rFonts w:ascii="Arial" w:eastAsia="Times New Roman" w:hAnsi="Arial" w:cs="Times New Roman"/>
      <w:b/>
      <w:bCs/>
      <w:sz w:val="32"/>
      <w:szCs w:val="20"/>
      <w:lang w:eastAsia="ru-RU"/>
    </w:rPr>
  </w:style>
  <w:style w:type="character" w:customStyle="1" w:styleId="33">
    <w:name w:val="Заголовок №3_"/>
    <w:link w:val="34"/>
    <w:rsid w:val="00153D39"/>
    <w:rPr>
      <w:rFonts w:ascii="Arial" w:eastAsia="Arial" w:hAnsi="Arial" w:cs="Arial"/>
      <w:b/>
      <w:bCs/>
      <w:sz w:val="30"/>
      <w:szCs w:val="30"/>
      <w:shd w:val="clear" w:color="auto" w:fill="FFFFFF"/>
    </w:rPr>
  </w:style>
  <w:style w:type="character" w:customStyle="1" w:styleId="affc">
    <w:name w:val="Основной текст_"/>
    <w:link w:val="41"/>
    <w:rsid w:val="00153D39"/>
    <w:rPr>
      <w:rFonts w:ascii="Arial" w:eastAsia="Arial" w:hAnsi="Arial" w:cs="Arial"/>
      <w:sz w:val="18"/>
      <w:szCs w:val="18"/>
      <w:shd w:val="clear" w:color="auto" w:fill="FFFFFF"/>
    </w:rPr>
  </w:style>
  <w:style w:type="paragraph" w:customStyle="1" w:styleId="34">
    <w:name w:val="Заголовок №3"/>
    <w:basedOn w:val="a1"/>
    <w:link w:val="33"/>
    <w:rsid w:val="00153D39"/>
    <w:pPr>
      <w:widowControl w:val="0"/>
      <w:shd w:val="clear" w:color="auto" w:fill="FFFFFF"/>
      <w:spacing w:before="5700" w:after="0" w:line="0" w:lineRule="atLeast"/>
      <w:jc w:val="center"/>
      <w:outlineLvl w:val="2"/>
    </w:pPr>
    <w:rPr>
      <w:rFonts w:ascii="Arial" w:eastAsia="Arial" w:hAnsi="Arial" w:cs="Arial"/>
      <w:b/>
      <w:bCs/>
      <w:sz w:val="30"/>
      <w:szCs w:val="30"/>
    </w:rPr>
  </w:style>
  <w:style w:type="paragraph" w:customStyle="1" w:styleId="41">
    <w:name w:val="Основной текст4"/>
    <w:basedOn w:val="a1"/>
    <w:link w:val="affc"/>
    <w:rsid w:val="00153D39"/>
    <w:pPr>
      <w:widowControl w:val="0"/>
      <w:shd w:val="clear" w:color="auto" w:fill="FFFFFF"/>
      <w:spacing w:before="60" w:after="0" w:line="110" w:lineRule="exact"/>
      <w:ind w:hanging="700"/>
    </w:pPr>
    <w:rPr>
      <w:rFonts w:ascii="Arial" w:eastAsia="Arial" w:hAnsi="Arial" w:cs="Arial"/>
      <w:sz w:val="18"/>
      <w:szCs w:val="18"/>
    </w:rPr>
  </w:style>
  <w:style w:type="paragraph" w:customStyle="1" w:styleId="1">
    <w:name w:val="Маркированный список1"/>
    <w:basedOn w:val="a1"/>
    <w:rsid w:val="00153D39"/>
    <w:pPr>
      <w:numPr>
        <w:numId w:val="1"/>
      </w:numPr>
      <w:spacing w:after="0" w:line="240" w:lineRule="auto"/>
      <w:jc w:val="both"/>
    </w:pPr>
    <w:rPr>
      <w:rFonts w:ascii="Arial" w:eastAsia="Times New Roman" w:hAnsi="Arial" w:cs="Times New Roman"/>
      <w:sz w:val="20"/>
      <w:szCs w:val="20"/>
      <w:lang w:eastAsia="ru-RU"/>
    </w:rPr>
  </w:style>
  <w:style w:type="character" w:customStyle="1" w:styleId="aff1">
    <w:name w:val="Маркированный список Знак"/>
    <w:link w:val="a0"/>
    <w:uiPriority w:val="99"/>
    <w:rsid w:val="00153D39"/>
    <w:rPr>
      <w:rFonts w:ascii="Arial" w:eastAsia="Times New Roman" w:hAnsi="Arial" w:cs="Times New Roman"/>
      <w:sz w:val="20"/>
      <w:szCs w:val="20"/>
      <w:lang w:eastAsia="ru-RU"/>
    </w:rPr>
  </w:style>
  <w:style w:type="character" w:customStyle="1" w:styleId="WW8Num4z2">
    <w:name w:val="WW8Num4z2"/>
    <w:rsid w:val="00153D39"/>
    <w:rPr>
      <w:rFonts w:ascii="Wingdings" w:hAnsi="Wingdings" w:cs="Wingdings"/>
    </w:rPr>
  </w:style>
  <w:style w:type="character" w:customStyle="1" w:styleId="WW8Num4z3">
    <w:name w:val="WW8Num4z3"/>
    <w:rsid w:val="00153D39"/>
    <w:rPr>
      <w:rFonts w:ascii="Symbol" w:hAnsi="Symbol" w:cs="Symbol"/>
    </w:rPr>
  </w:style>
  <w:style w:type="character" w:customStyle="1" w:styleId="WW8Num7z1">
    <w:name w:val="WW8Num7z1"/>
    <w:rsid w:val="00153D39"/>
    <w:rPr>
      <w:rFonts w:ascii="Courier New" w:hAnsi="Courier New" w:cs="Courier New"/>
    </w:rPr>
  </w:style>
  <w:style w:type="character" w:customStyle="1" w:styleId="WW8Num7z2">
    <w:name w:val="WW8Num7z2"/>
    <w:rsid w:val="00153D39"/>
    <w:rPr>
      <w:rFonts w:ascii="Wingdings" w:hAnsi="Wingdings" w:cs="Wingdings"/>
    </w:rPr>
  </w:style>
  <w:style w:type="character" w:customStyle="1" w:styleId="WW8Num20z1">
    <w:name w:val="WW8Num20z1"/>
    <w:rsid w:val="00153D39"/>
    <w:rPr>
      <w:rFonts w:ascii="Monospac821 BT" w:hAnsi="Monospac821 BT" w:cs="Monospac821 BT"/>
    </w:rPr>
  </w:style>
  <w:style w:type="character" w:customStyle="1" w:styleId="WW8Num22z0">
    <w:name w:val="WW8Num22z0"/>
    <w:rsid w:val="00153D39"/>
    <w:rPr>
      <w:rFonts w:ascii="Symbol" w:hAnsi="Symbol" w:cs="Symbol"/>
    </w:rPr>
  </w:style>
  <w:style w:type="character" w:customStyle="1" w:styleId="WW8Num22z1">
    <w:name w:val="WW8Num22z1"/>
    <w:rsid w:val="00153D39"/>
    <w:rPr>
      <w:rFonts w:ascii="Courier New" w:hAnsi="Courier New" w:cs="Courier New"/>
    </w:rPr>
  </w:style>
  <w:style w:type="character" w:customStyle="1" w:styleId="WW8Num22z2">
    <w:name w:val="WW8Num22z2"/>
    <w:rsid w:val="00153D39"/>
    <w:rPr>
      <w:rFonts w:ascii="Wingdings" w:hAnsi="Wingdings" w:cs="Wingdings"/>
    </w:rPr>
  </w:style>
  <w:style w:type="character" w:customStyle="1" w:styleId="affd">
    <w:name w:val="Маркированный список СамНИПИ Знак"/>
    <w:rsid w:val="00CD206D"/>
    <w:rPr>
      <w:rFonts w:ascii="Arial" w:eastAsia="Times New Roman" w:hAnsi="Arial" w:cs="Times New Roman"/>
      <w:sz w:val="20"/>
      <w:szCs w:val="20"/>
      <w:lang w:eastAsia="ja-JP"/>
    </w:rPr>
  </w:style>
  <w:style w:type="character" w:customStyle="1" w:styleId="Bodytext">
    <w:name w:val="Body text_"/>
    <w:basedOn w:val="a2"/>
    <w:link w:val="Bodytext1"/>
    <w:uiPriority w:val="99"/>
    <w:rsid w:val="00CD206D"/>
    <w:rPr>
      <w:rFonts w:ascii="Times New Roman" w:hAnsi="Times New Roman" w:cs="Times New Roman"/>
      <w:spacing w:val="6"/>
      <w:sz w:val="19"/>
      <w:szCs w:val="19"/>
      <w:shd w:val="clear" w:color="auto" w:fill="FFFFFF"/>
    </w:rPr>
  </w:style>
  <w:style w:type="character" w:customStyle="1" w:styleId="BodytextArial">
    <w:name w:val="Body text + Arial"/>
    <w:aliases w:val="7 pt,Spacing 0 pt3"/>
    <w:basedOn w:val="Bodytext"/>
    <w:uiPriority w:val="99"/>
    <w:rsid w:val="00CD206D"/>
    <w:rPr>
      <w:rFonts w:ascii="Arial" w:hAnsi="Arial" w:cs="Arial"/>
      <w:spacing w:val="6"/>
      <w:sz w:val="14"/>
      <w:szCs w:val="14"/>
      <w:shd w:val="clear" w:color="auto" w:fill="FFFFFF"/>
    </w:rPr>
  </w:style>
  <w:style w:type="character" w:customStyle="1" w:styleId="BodytextArial2">
    <w:name w:val="Body text + Arial2"/>
    <w:aliases w:val="7 pt2"/>
    <w:basedOn w:val="Bodytext"/>
    <w:uiPriority w:val="99"/>
    <w:rsid w:val="00CD206D"/>
    <w:rPr>
      <w:rFonts w:ascii="Arial" w:hAnsi="Arial" w:cs="Arial"/>
      <w:spacing w:val="0"/>
      <w:sz w:val="14"/>
      <w:szCs w:val="14"/>
      <w:shd w:val="clear" w:color="auto" w:fill="FFFFFF"/>
    </w:rPr>
  </w:style>
  <w:style w:type="character" w:customStyle="1" w:styleId="Headerorfooter">
    <w:name w:val="Header or footer_"/>
    <w:basedOn w:val="a2"/>
    <w:link w:val="Headerorfooter1"/>
    <w:uiPriority w:val="99"/>
    <w:rsid w:val="00CD206D"/>
    <w:rPr>
      <w:rFonts w:ascii="Arial" w:hAnsi="Arial" w:cs="Arial"/>
      <w:sz w:val="26"/>
      <w:szCs w:val="26"/>
      <w:shd w:val="clear" w:color="auto" w:fill="FFFFFF"/>
    </w:rPr>
  </w:style>
  <w:style w:type="character" w:customStyle="1" w:styleId="Headerorfooter0">
    <w:name w:val="Header or footer"/>
    <w:basedOn w:val="Headerorfooter"/>
    <w:uiPriority w:val="99"/>
    <w:rsid w:val="00CD206D"/>
    <w:rPr>
      <w:rFonts w:ascii="Arial" w:hAnsi="Arial" w:cs="Arial"/>
      <w:sz w:val="26"/>
      <w:szCs w:val="26"/>
      <w:shd w:val="clear" w:color="auto" w:fill="FFFFFF"/>
    </w:rPr>
  </w:style>
  <w:style w:type="character" w:customStyle="1" w:styleId="Headerorfooter65pt">
    <w:name w:val="Header or footer + 6.5 pt"/>
    <w:basedOn w:val="Headerorfooter"/>
    <w:uiPriority w:val="99"/>
    <w:rsid w:val="00CD206D"/>
    <w:rPr>
      <w:rFonts w:ascii="Arial" w:hAnsi="Arial" w:cs="Arial"/>
      <w:b/>
      <w:bCs/>
      <w:sz w:val="13"/>
      <w:szCs w:val="13"/>
      <w:shd w:val="clear" w:color="auto" w:fill="FFFFFF"/>
    </w:rPr>
  </w:style>
  <w:style w:type="paragraph" w:customStyle="1" w:styleId="Bodytext1">
    <w:name w:val="Body text1"/>
    <w:basedOn w:val="a1"/>
    <w:link w:val="Bodytext"/>
    <w:uiPriority w:val="99"/>
    <w:rsid w:val="00CD206D"/>
    <w:pPr>
      <w:widowControl w:val="0"/>
      <w:shd w:val="clear" w:color="auto" w:fill="FFFFFF"/>
      <w:spacing w:after="0" w:line="91" w:lineRule="exact"/>
      <w:ind w:hanging="360"/>
      <w:jc w:val="both"/>
    </w:pPr>
    <w:rPr>
      <w:rFonts w:ascii="Times New Roman" w:hAnsi="Times New Roman" w:cs="Times New Roman"/>
      <w:spacing w:val="6"/>
      <w:sz w:val="19"/>
      <w:szCs w:val="19"/>
    </w:rPr>
  </w:style>
  <w:style w:type="paragraph" w:customStyle="1" w:styleId="Headerorfooter1">
    <w:name w:val="Header or footer1"/>
    <w:basedOn w:val="a1"/>
    <w:link w:val="Headerorfooter"/>
    <w:uiPriority w:val="99"/>
    <w:rsid w:val="00CD206D"/>
    <w:pPr>
      <w:widowControl w:val="0"/>
      <w:shd w:val="clear" w:color="auto" w:fill="FFFFFF"/>
      <w:spacing w:after="0" w:line="240" w:lineRule="atLeast"/>
    </w:pPr>
    <w:rPr>
      <w:rFonts w:ascii="Arial" w:hAnsi="Arial" w:cs="Arial"/>
      <w:sz w:val="26"/>
      <w:szCs w:val="26"/>
    </w:rPr>
  </w:style>
  <w:style w:type="character" w:customStyle="1" w:styleId="BodytextItalic">
    <w:name w:val="Body text + Italic"/>
    <w:basedOn w:val="Bodytext"/>
    <w:uiPriority w:val="99"/>
    <w:rsid w:val="00CD206D"/>
    <w:rPr>
      <w:rFonts w:ascii="Times New Roman" w:hAnsi="Times New Roman" w:cs="Times New Roman"/>
      <w:i/>
      <w:iCs/>
      <w:spacing w:val="0"/>
      <w:sz w:val="21"/>
      <w:szCs w:val="21"/>
      <w:shd w:val="clear" w:color="auto" w:fill="FFFFFF"/>
    </w:rPr>
  </w:style>
  <w:style w:type="character" w:customStyle="1" w:styleId="BodytextBold">
    <w:name w:val="Body text + Bold"/>
    <w:basedOn w:val="Bodytext"/>
    <w:uiPriority w:val="99"/>
    <w:rsid w:val="00CD206D"/>
    <w:rPr>
      <w:rFonts w:ascii="Times New Roman" w:hAnsi="Times New Roman" w:cs="Times New Roman"/>
      <w:b/>
      <w:bCs/>
      <w:spacing w:val="0"/>
      <w:sz w:val="21"/>
      <w:szCs w:val="21"/>
      <w:shd w:val="clear" w:color="auto" w:fill="FFFFFF"/>
    </w:rPr>
  </w:style>
  <w:style w:type="character" w:customStyle="1" w:styleId="Bodytext95pt">
    <w:name w:val="Body text + 9.5 pt"/>
    <w:basedOn w:val="Bodytext"/>
    <w:uiPriority w:val="99"/>
    <w:rsid w:val="00CD206D"/>
    <w:rPr>
      <w:rFonts w:ascii="Times New Roman" w:hAnsi="Times New Roman" w:cs="Times New Roman"/>
      <w:spacing w:val="0"/>
      <w:sz w:val="19"/>
      <w:szCs w:val="19"/>
      <w:shd w:val="clear" w:color="auto" w:fill="FFFFFF"/>
    </w:rPr>
  </w:style>
  <w:style w:type="paragraph" w:customStyle="1" w:styleId="affe">
    <w:name w:val="Таблица_Строка"/>
    <w:basedOn w:val="a1"/>
    <w:rsid w:val="00111CB2"/>
    <w:pPr>
      <w:spacing w:before="120" w:after="0" w:line="240" w:lineRule="auto"/>
    </w:pPr>
    <w:rPr>
      <w:rFonts w:ascii="Arial" w:eastAsia="Times New Roman" w:hAnsi="Arial" w:cs="Times New Roman"/>
      <w:snapToGrid w:val="0"/>
      <w:sz w:val="20"/>
      <w:szCs w:val="20"/>
      <w:lang w:eastAsia="ru-RU"/>
    </w:rPr>
  </w:style>
  <w:style w:type="paragraph" w:customStyle="1" w:styleId="afff">
    <w:name w:val="Таблица_Шапка"/>
    <w:basedOn w:val="a1"/>
    <w:rsid w:val="00111CB2"/>
    <w:pPr>
      <w:spacing w:after="0" w:line="240" w:lineRule="auto"/>
      <w:jc w:val="center"/>
    </w:pPr>
    <w:rPr>
      <w:rFonts w:ascii="Arial" w:eastAsia="Times New Roman" w:hAnsi="Arial" w:cs="Times New Roman"/>
      <w:b/>
      <w:snapToGrid w:val="0"/>
      <w:sz w:val="20"/>
      <w:szCs w:val="20"/>
      <w:lang w:eastAsia="ru-RU"/>
    </w:rPr>
  </w:style>
  <w:style w:type="table" w:customStyle="1" w:styleId="1b">
    <w:name w:val="Стиль таблицы1"/>
    <w:basedOn w:val="a3"/>
    <w:rsid w:val="00111CB2"/>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paragraph" w:customStyle="1" w:styleId="25">
    <w:name w:val="Обычный2"/>
    <w:rsid w:val="00111CB2"/>
    <w:pPr>
      <w:spacing w:after="0" w:line="240" w:lineRule="auto"/>
      <w:jc w:val="both"/>
    </w:pPr>
    <w:rPr>
      <w:rFonts w:ascii="Times New Roman" w:eastAsia="Times New Roman" w:hAnsi="Times New Roman" w:cs="Times New Roman"/>
      <w:sz w:val="20"/>
      <w:szCs w:val="20"/>
      <w:lang w:eastAsia="ru-RU"/>
    </w:rPr>
  </w:style>
  <w:style w:type="character" w:styleId="afff0">
    <w:name w:val="line number"/>
    <w:basedOn w:val="a2"/>
    <w:uiPriority w:val="99"/>
    <w:rsid w:val="00111CB2"/>
  </w:style>
  <w:style w:type="paragraph" w:customStyle="1" w:styleId="1c">
    <w:name w:val="Абзац списка1"/>
    <w:basedOn w:val="a1"/>
    <w:rsid w:val="00111CB2"/>
    <w:pPr>
      <w:spacing w:after="0" w:line="240" w:lineRule="auto"/>
      <w:ind w:left="720"/>
    </w:pPr>
    <w:rPr>
      <w:rFonts w:ascii="Times New Roman" w:eastAsia="Times New Roman" w:hAnsi="Times New Roman" w:cs="Times New Roman"/>
      <w:sz w:val="24"/>
      <w:szCs w:val="24"/>
      <w:lang w:eastAsia="ru-RU"/>
    </w:rPr>
  </w:style>
  <w:style w:type="paragraph" w:customStyle="1" w:styleId="1d">
    <w:name w:val="Основной текст1"/>
    <w:basedOn w:val="a1"/>
    <w:rsid w:val="00111CB2"/>
    <w:pPr>
      <w:widowControl w:val="0"/>
      <w:shd w:val="clear" w:color="auto" w:fill="FFFFFF"/>
      <w:spacing w:before="300" w:after="0" w:line="0" w:lineRule="atLeast"/>
    </w:pPr>
    <w:rPr>
      <w:rFonts w:ascii="Times New Roman" w:eastAsia="Times New Roman" w:hAnsi="Times New Roman" w:cs="Times New Roman"/>
      <w:sz w:val="20"/>
      <w:szCs w:val="20"/>
      <w:shd w:val="clear" w:color="auto" w:fill="FFFFFF"/>
    </w:rPr>
  </w:style>
  <w:style w:type="character" w:customStyle="1" w:styleId="apple-converted-space">
    <w:name w:val="apple-converted-space"/>
    <w:basedOn w:val="a2"/>
    <w:rsid w:val="00111CB2"/>
  </w:style>
  <w:style w:type="character" w:customStyle="1" w:styleId="apple-style-span">
    <w:name w:val="apple-style-span"/>
    <w:basedOn w:val="a2"/>
    <w:rsid w:val="00111CB2"/>
  </w:style>
  <w:style w:type="paragraph" w:customStyle="1" w:styleId="afff1">
    <w:name w:val="Нумерованный список СамНИПИ"/>
    <w:link w:val="afff2"/>
    <w:rsid w:val="00111CB2"/>
    <w:pPr>
      <w:spacing w:after="0" w:line="240" w:lineRule="auto"/>
      <w:ind w:firstLine="720"/>
    </w:pPr>
    <w:rPr>
      <w:rFonts w:ascii="Arial" w:eastAsia="Times New Roman" w:hAnsi="Arial" w:cs="Times New Roman"/>
      <w:sz w:val="20"/>
      <w:szCs w:val="20"/>
      <w:lang w:eastAsia="ru-RU"/>
    </w:rPr>
  </w:style>
  <w:style w:type="character" w:customStyle="1" w:styleId="afff2">
    <w:name w:val="Нумерованный список СамНИПИ Знак"/>
    <w:link w:val="afff1"/>
    <w:rsid w:val="00111CB2"/>
    <w:rPr>
      <w:rFonts w:ascii="Arial" w:eastAsia="Times New Roman" w:hAnsi="Arial" w:cs="Times New Roman"/>
      <w:sz w:val="20"/>
      <w:szCs w:val="20"/>
      <w:lang w:eastAsia="ru-RU"/>
    </w:rPr>
  </w:style>
  <w:style w:type="paragraph" w:customStyle="1" w:styleId="afff3">
    <w:name w:val="Основной"/>
    <w:basedOn w:val="af"/>
    <w:rsid w:val="00111CB2"/>
    <w:pPr>
      <w:widowControl/>
      <w:suppressAutoHyphens w:val="0"/>
      <w:spacing w:after="0"/>
      <w:ind w:left="0" w:firstLine="680"/>
    </w:pPr>
    <w:rPr>
      <w:rFonts w:ascii="Times New Roman" w:hAnsi="Times New Roman" w:cs="Times New Roman"/>
      <w:sz w:val="28"/>
      <w:szCs w:val="24"/>
      <w:lang w:eastAsia="ru-RU"/>
    </w:rPr>
  </w:style>
  <w:style w:type="paragraph" w:customStyle="1" w:styleId="35">
    <w:name w:val="Обычный3"/>
    <w:rsid w:val="00AB7AA7"/>
    <w:pPr>
      <w:spacing w:after="0" w:line="240" w:lineRule="auto"/>
      <w:jc w:val="both"/>
    </w:pPr>
    <w:rPr>
      <w:rFonts w:ascii="Times New Roman" w:eastAsia="Times New Roman" w:hAnsi="Times New Roman" w:cs="Times New Roman"/>
      <w:sz w:val="20"/>
      <w:szCs w:val="20"/>
      <w:lang w:eastAsia="ru-RU"/>
    </w:rPr>
  </w:style>
  <w:style w:type="paragraph" w:customStyle="1" w:styleId="26">
    <w:name w:val="Абзац списка2"/>
    <w:basedOn w:val="a1"/>
    <w:rsid w:val="00AB7AA7"/>
    <w:pPr>
      <w:spacing w:after="0" w:line="240" w:lineRule="auto"/>
      <w:ind w:left="720"/>
    </w:pPr>
    <w:rPr>
      <w:rFonts w:ascii="Times New Roman" w:eastAsia="Times New Roman" w:hAnsi="Times New Roman" w:cs="Times New Roman"/>
      <w:sz w:val="24"/>
      <w:szCs w:val="24"/>
      <w:lang w:eastAsia="ru-RU"/>
    </w:rPr>
  </w:style>
  <w:style w:type="paragraph" w:customStyle="1" w:styleId="xl141">
    <w:name w:val="xl141"/>
    <w:basedOn w:val="a1"/>
    <w:rsid w:val="00F6006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
    <w:name w:val="xl142"/>
    <w:basedOn w:val="a1"/>
    <w:rsid w:val="00F6006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43">
    <w:name w:val="xl143"/>
    <w:basedOn w:val="a1"/>
    <w:rsid w:val="00F6006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styleId="27">
    <w:name w:val="List 2"/>
    <w:basedOn w:val="a1"/>
    <w:uiPriority w:val="99"/>
    <w:unhideWhenUsed/>
    <w:rsid w:val="00444369"/>
    <w:pPr>
      <w:ind w:left="566" w:hanging="283"/>
      <w:contextualSpacing/>
    </w:pPr>
  </w:style>
  <w:style w:type="paragraph" w:customStyle="1" w:styleId="ConsNormal">
    <w:name w:val="ConsNormal"/>
    <w:rsid w:val="00444369"/>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444369"/>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xl144">
    <w:name w:val="xl144"/>
    <w:basedOn w:val="a1"/>
    <w:rsid w:val="00FA60D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1"/>
    <w:rsid w:val="00FA60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1"/>
    <w:rsid w:val="00FA60D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7">
    <w:name w:val="xl147"/>
    <w:basedOn w:val="a1"/>
    <w:rsid w:val="00FA60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8">
    <w:name w:val="xl148"/>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9">
    <w:name w:val="xl149"/>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0">
    <w:name w:val="xl150"/>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1">
    <w:name w:val="xl151"/>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2">
    <w:name w:val="xl152"/>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3">
    <w:name w:val="xl153"/>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4">
    <w:name w:val="xl154"/>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1"/>
    <w:rsid w:val="00FA60DA"/>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8">
    <w:name w:val="xl158"/>
    <w:basedOn w:val="a1"/>
    <w:rsid w:val="00FA60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
    <w:name w:val="xl159"/>
    <w:basedOn w:val="a1"/>
    <w:rsid w:val="00FA60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
    <w:name w:val="xl160"/>
    <w:basedOn w:val="a1"/>
    <w:rsid w:val="00FA60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
    <w:name w:val="xl161"/>
    <w:basedOn w:val="a1"/>
    <w:rsid w:val="00FA60DA"/>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2">
    <w:name w:val="xl162"/>
    <w:basedOn w:val="a1"/>
    <w:rsid w:val="00FA60DA"/>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3">
    <w:name w:val="xl163"/>
    <w:basedOn w:val="a1"/>
    <w:rsid w:val="00FA60DA"/>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4">
    <w:name w:val="xl164"/>
    <w:basedOn w:val="a1"/>
    <w:rsid w:val="00FA60DA"/>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5">
    <w:name w:val="xl165"/>
    <w:basedOn w:val="a1"/>
    <w:rsid w:val="00FA60DA"/>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6">
    <w:name w:val="xl166"/>
    <w:basedOn w:val="a1"/>
    <w:rsid w:val="00FA60DA"/>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7">
    <w:name w:val="xl167"/>
    <w:basedOn w:val="a1"/>
    <w:rsid w:val="00FA60DA"/>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8">
    <w:name w:val="xl168"/>
    <w:basedOn w:val="a1"/>
    <w:rsid w:val="00FA60DA"/>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9">
    <w:name w:val="xl169"/>
    <w:basedOn w:val="a1"/>
    <w:rsid w:val="00FA60DA"/>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70">
    <w:name w:val="xl170"/>
    <w:basedOn w:val="a1"/>
    <w:rsid w:val="00E802D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71">
    <w:name w:val="xl171"/>
    <w:basedOn w:val="a1"/>
    <w:rsid w:val="00E802D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72">
    <w:name w:val="xl172"/>
    <w:basedOn w:val="a1"/>
    <w:rsid w:val="00E802D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73">
    <w:name w:val="xl173"/>
    <w:basedOn w:val="a1"/>
    <w:rsid w:val="00E802D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74">
    <w:name w:val="xl174"/>
    <w:basedOn w:val="a1"/>
    <w:rsid w:val="00E802DA"/>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75">
    <w:name w:val="xl175"/>
    <w:basedOn w:val="a1"/>
    <w:rsid w:val="00E802DA"/>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76">
    <w:name w:val="xl176"/>
    <w:basedOn w:val="a1"/>
    <w:rsid w:val="00E802D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177">
    <w:name w:val="xl177"/>
    <w:basedOn w:val="a1"/>
    <w:rsid w:val="00E802D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178">
    <w:name w:val="xl178"/>
    <w:basedOn w:val="a1"/>
    <w:rsid w:val="00E802DA"/>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8"/>
      <w:szCs w:val="28"/>
      <w:lang w:eastAsia="ru-RU"/>
    </w:rPr>
  </w:style>
  <w:style w:type="paragraph" w:customStyle="1" w:styleId="xl179">
    <w:name w:val="xl179"/>
    <w:basedOn w:val="a1"/>
    <w:rsid w:val="00E802DA"/>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8"/>
      <w:szCs w:val="28"/>
      <w:lang w:eastAsia="ru-RU"/>
    </w:rPr>
  </w:style>
  <w:style w:type="paragraph" w:customStyle="1" w:styleId="xl180">
    <w:name w:val="xl180"/>
    <w:basedOn w:val="a1"/>
    <w:rsid w:val="00E802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8"/>
      <w:szCs w:val="28"/>
      <w:lang w:eastAsia="ru-RU"/>
    </w:rPr>
  </w:style>
  <w:style w:type="paragraph" w:customStyle="1" w:styleId="xl181">
    <w:name w:val="xl181"/>
    <w:basedOn w:val="a1"/>
    <w:rsid w:val="00E802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8"/>
      <w:szCs w:val="28"/>
      <w:lang w:eastAsia="ru-RU"/>
    </w:rPr>
  </w:style>
  <w:style w:type="paragraph" w:customStyle="1" w:styleId="xl182">
    <w:name w:val="xl182"/>
    <w:basedOn w:val="a1"/>
    <w:rsid w:val="00E802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83">
    <w:name w:val="xl183"/>
    <w:basedOn w:val="a1"/>
    <w:rsid w:val="00E802D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184">
    <w:name w:val="xl184"/>
    <w:basedOn w:val="a1"/>
    <w:rsid w:val="00E802DA"/>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85">
    <w:name w:val="xl185"/>
    <w:basedOn w:val="a1"/>
    <w:rsid w:val="00E802DA"/>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86">
    <w:name w:val="xl186"/>
    <w:basedOn w:val="a1"/>
    <w:rsid w:val="00E802DA"/>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87">
    <w:name w:val="xl187"/>
    <w:basedOn w:val="a1"/>
    <w:rsid w:val="00E802DA"/>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88">
    <w:name w:val="xl188"/>
    <w:basedOn w:val="a1"/>
    <w:rsid w:val="00E802DA"/>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89">
    <w:name w:val="xl189"/>
    <w:basedOn w:val="a1"/>
    <w:rsid w:val="00E802DA"/>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90">
    <w:name w:val="xl190"/>
    <w:basedOn w:val="a1"/>
    <w:rsid w:val="00E802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eastAsia="ru-RU"/>
    </w:rPr>
  </w:style>
  <w:style w:type="paragraph" w:customStyle="1" w:styleId="xl191">
    <w:name w:val="xl191"/>
    <w:basedOn w:val="a1"/>
    <w:rsid w:val="00E802DA"/>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eastAsia="ru-RU"/>
    </w:rPr>
  </w:style>
  <w:style w:type="paragraph" w:customStyle="1" w:styleId="xl192">
    <w:name w:val="xl192"/>
    <w:basedOn w:val="a1"/>
    <w:rsid w:val="00E802DA"/>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93">
    <w:name w:val="xl193"/>
    <w:basedOn w:val="a1"/>
    <w:rsid w:val="00E802DA"/>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94">
    <w:name w:val="xl194"/>
    <w:basedOn w:val="a1"/>
    <w:rsid w:val="00E802D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95">
    <w:name w:val="xl195"/>
    <w:basedOn w:val="a1"/>
    <w:rsid w:val="00E802D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96">
    <w:name w:val="xl196"/>
    <w:basedOn w:val="a1"/>
    <w:rsid w:val="00E802D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97">
    <w:name w:val="xl197"/>
    <w:basedOn w:val="a1"/>
    <w:rsid w:val="00E802DA"/>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98">
    <w:name w:val="xl198"/>
    <w:basedOn w:val="a1"/>
    <w:rsid w:val="00E802DA"/>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1e">
    <w:name w:val="Обычный отступ1"/>
    <w:basedOn w:val="a1"/>
    <w:rsid w:val="000B751A"/>
    <w:pPr>
      <w:suppressAutoHyphens/>
      <w:spacing w:after="0" w:line="360" w:lineRule="auto"/>
      <w:ind w:firstLine="624"/>
      <w:jc w:val="both"/>
    </w:pPr>
    <w:rPr>
      <w:rFonts w:ascii="Times New Roman" w:eastAsia="Times New Roman" w:hAnsi="Times New Roman" w:cs="Times New Roman"/>
      <w:sz w:val="26"/>
      <w:szCs w:val="20"/>
      <w:lang w:eastAsia="ar-SA"/>
    </w:rPr>
  </w:style>
  <w:style w:type="character" w:styleId="afff4">
    <w:name w:val="Placeholder Text"/>
    <w:basedOn w:val="a2"/>
    <w:uiPriority w:val="99"/>
    <w:semiHidden/>
    <w:rsid w:val="000B751A"/>
    <w:rPr>
      <w:color w:val="808080"/>
    </w:rPr>
  </w:style>
  <w:style w:type="paragraph" w:customStyle="1" w:styleId="afff5">
    <w:name w:val="Знак"/>
    <w:basedOn w:val="a1"/>
    <w:rsid w:val="00924EA5"/>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WW8Num1z0">
    <w:name w:val="WW8Num1z0"/>
    <w:rsid w:val="00924EA5"/>
    <w:rPr>
      <w:rFonts w:cs="Times New Roman"/>
    </w:rPr>
  </w:style>
  <w:style w:type="character" w:customStyle="1" w:styleId="36">
    <w:name w:val="Основной шрифт абзаца3"/>
    <w:rsid w:val="00924EA5"/>
  </w:style>
  <w:style w:type="paragraph" w:customStyle="1" w:styleId="Default">
    <w:name w:val="Default"/>
    <w:rsid w:val="00924E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0">
    <w:name w:val="ConsPlusNormal Знак"/>
    <w:link w:val="ConsPlusNormal"/>
    <w:uiPriority w:val="99"/>
    <w:locked/>
    <w:rsid w:val="00924EA5"/>
    <w:rPr>
      <w:rFonts w:ascii="Arial" w:eastAsia="Times New Roman" w:hAnsi="Arial" w:cs="Arial"/>
      <w:sz w:val="20"/>
      <w:szCs w:val="20"/>
      <w:lang w:eastAsia="ru-RU"/>
    </w:rPr>
  </w:style>
  <w:style w:type="paragraph" w:customStyle="1" w:styleId="western">
    <w:name w:val="western"/>
    <w:basedOn w:val="a1"/>
    <w:uiPriority w:val="99"/>
    <w:rsid w:val="00924E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6">
    <w:name w:val="Стиль пункта схемы"/>
    <w:basedOn w:val="a1"/>
    <w:link w:val="afff7"/>
    <w:rsid w:val="00924EA5"/>
    <w:pPr>
      <w:suppressAutoHyphens/>
      <w:autoSpaceDE w:val="0"/>
      <w:spacing w:after="0" w:line="360" w:lineRule="auto"/>
      <w:ind w:firstLine="680"/>
      <w:jc w:val="both"/>
    </w:pPr>
    <w:rPr>
      <w:rFonts w:ascii="Arial" w:eastAsia="Times New Roman" w:hAnsi="Arial" w:cs="Times New Roman"/>
      <w:sz w:val="28"/>
      <w:szCs w:val="28"/>
      <w:lang w:eastAsia="ar-SA"/>
    </w:rPr>
  </w:style>
  <w:style w:type="character" w:customStyle="1" w:styleId="afff7">
    <w:name w:val="Стиль пункта схемы Знак"/>
    <w:link w:val="afff6"/>
    <w:locked/>
    <w:rsid w:val="00924EA5"/>
    <w:rPr>
      <w:rFonts w:ascii="Arial" w:eastAsia="Times New Roman" w:hAnsi="Arial" w:cs="Times New Roman"/>
      <w:sz w:val="28"/>
      <w:szCs w:val="28"/>
      <w:lang w:eastAsia="ar-SA"/>
    </w:rPr>
  </w:style>
  <w:style w:type="character" w:styleId="afff8">
    <w:name w:val="Subtle Reference"/>
    <w:qFormat/>
    <w:rsid w:val="00924EA5"/>
    <w:rPr>
      <w:rFonts w:ascii="Arial" w:hAnsi="Arial"/>
      <w:i/>
      <w:color w:val="0070C0"/>
      <w:sz w:val="24"/>
      <w:szCs w:val="24"/>
      <w:u w:val="single"/>
    </w:rPr>
  </w:style>
  <w:style w:type="paragraph" w:customStyle="1" w:styleId="afff9">
    <w:name w:val="Ячейка таблицы"/>
    <w:basedOn w:val="ac"/>
    <w:link w:val="afffa"/>
    <w:qFormat/>
    <w:rsid w:val="00924EA5"/>
    <w:pPr>
      <w:suppressAutoHyphens/>
    </w:pPr>
    <w:rPr>
      <w:rFonts w:ascii="Arial" w:eastAsia="Times New Roman" w:hAnsi="Arial" w:cs="Times New Roman"/>
      <w:sz w:val="20"/>
      <w:szCs w:val="32"/>
      <w:lang w:eastAsia="ar-SA"/>
    </w:rPr>
  </w:style>
  <w:style w:type="character" w:customStyle="1" w:styleId="afffa">
    <w:name w:val="Ячейка таблицы Знак"/>
    <w:link w:val="afff9"/>
    <w:rsid w:val="00924EA5"/>
    <w:rPr>
      <w:rFonts w:ascii="Arial" w:eastAsia="Times New Roman" w:hAnsi="Arial" w:cs="Times New Roman"/>
      <w:sz w:val="20"/>
      <w:szCs w:val="32"/>
      <w:lang w:eastAsia="ar-SA"/>
    </w:rPr>
  </w:style>
  <w:style w:type="table" w:customStyle="1" w:styleId="1f">
    <w:name w:val="Сетка таблицы1"/>
    <w:basedOn w:val="a3"/>
    <w:next w:val="af1"/>
    <w:uiPriority w:val="59"/>
    <w:rsid w:val="00924E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21228">
      <w:bodyDiv w:val="1"/>
      <w:marLeft w:val="0"/>
      <w:marRight w:val="0"/>
      <w:marTop w:val="0"/>
      <w:marBottom w:val="0"/>
      <w:divBdr>
        <w:top w:val="none" w:sz="0" w:space="0" w:color="auto"/>
        <w:left w:val="none" w:sz="0" w:space="0" w:color="auto"/>
        <w:bottom w:val="none" w:sz="0" w:space="0" w:color="auto"/>
        <w:right w:val="none" w:sz="0" w:space="0" w:color="auto"/>
      </w:divBdr>
    </w:div>
    <w:div w:id="2167705">
      <w:bodyDiv w:val="1"/>
      <w:marLeft w:val="0"/>
      <w:marRight w:val="0"/>
      <w:marTop w:val="0"/>
      <w:marBottom w:val="0"/>
      <w:divBdr>
        <w:top w:val="none" w:sz="0" w:space="0" w:color="auto"/>
        <w:left w:val="none" w:sz="0" w:space="0" w:color="auto"/>
        <w:bottom w:val="none" w:sz="0" w:space="0" w:color="auto"/>
        <w:right w:val="none" w:sz="0" w:space="0" w:color="auto"/>
      </w:divBdr>
    </w:div>
    <w:div w:id="3480221">
      <w:bodyDiv w:val="1"/>
      <w:marLeft w:val="0"/>
      <w:marRight w:val="0"/>
      <w:marTop w:val="0"/>
      <w:marBottom w:val="0"/>
      <w:divBdr>
        <w:top w:val="none" w:sz="0" w:space="0" w:color="auto"/>
        <w:left w:val="none" w:sz="0" w:space="0" w:color="auto"/>
        <w:bottom w:val="none" w:sz="0" w:space="0" w:color="auto"/>
        <w:right w:val="none" w:sz="0" w:space="0" w:color="auto"/>
      </w:divBdr>
    </w:div>
    <w:div w:id="18554141">
      <w:bodyDiv w:val="1"/>
      <w:marLeft w:val="0"/>
      <w:marRight w:val="0"/>
      <w:marTop w:val="0"/>
      <w:marBottom w:val="0"/>
      <w:divBdr>
        <w:top w:val="none" w:sz="0" w:space="0" w:color="auto"/>
        <w:left w:val="none" w:sz="0" w:space="0" w:color="auto"/>
        <w:bottom w:val="none" w:sz="0" w:space="0" w:color="auto"/>
        <w:right w:val="none" w:sz="0" w:space="0" w:color="auto"/>
      </w:divBdr>
    </w:div>
    <w:div w:id="24597968">
      <w:bodyDiv w:val="1"/>
      <w:marLeft w:val="0"/>
      <w:marRight w:val="0"/>
      <w:marTop w:val="0"/>
      <w:marBottom w:val="0"/>
      <w:divBdr>
        <w:top w:val="none" w:sz="0" w:space="0" w:color="auto"/>
        <w:left w:val="none" w:sz="0" w:space="0" w:color="auto"/>
        <w:bottom w:val="none" w:sz="0" w:space="0" w:color="auto"/>
        <w:right w:val="none" w:sz="0" w:space="0" w:color="auto"/>
      </w:divBdr>
    </w:div>
    <w:div w:id="25638919">
      <w:bodyDiv w:val="1"/>
      <w:marLeft w:val="0"/>
      <w:marRight w:val="0"/>
      <w:marTop w:val="0"/>
      <w:marBottom w:val="0"/>
      <w:divBdr>
        <w:top w:val="none" w:sz="0" w:space="0" w:color="auto"/>
        <w:left w:val="none" w:sz="0" w:space="0" w:color="auto"/>
        <w:bottom w:val="none" w:sz="0" w:space="0" w:color="auto"/>
        <w:right w:val="none" w:sz="0" w:space="0" w:color="auto"/>
      </w:divBdr>
    </w:div>
    <w:div w:id="28916488">
      <w:bodyDiv w:val="1"/>
      <w:marLeft w:val="0"/>
      <w:marRight w:val="0"/>
      <w:marTop w:val="0"/>
      <w:marBottom w:val="0"/>
      <w:divBdr>
        <w:top w:val="none" w:sz="0" w:space="0" w:color="auto"/>
        <w:left w:val="none" w:sz="0" w:space="0" w:color="auto"/>
        <w:bottom w:val="none" w:sz="0" w:space="0" w:color="auto"/>
        <w:right w:val="none" w:sz="0" w:space="0" w:color="auto"/>
      </w:divBdr>
    </w:div>
    <w:div w:id="47192149">
      <w:bodyDiv w:val="1"/>
      <w:marLeft w:val="0"/>
      <w:marRight w:val="0"/>
      <w:marTop w:val="0"/>
      <w:marBottom w:val="0"/>
      <w:divBdr>
        <w:top w:val="none" w:sz="0" w:space="0" w:color="auto"/>
        <w:left w:val="none" w:sz="0" w:space="0" w:color="auto"/>
        <w:bottom w:val="none" w:sz="0" w:space="0" w:color="auto"/>
        <w:right w:val="none" w:sz="0" w:space="0" w:color="auto"/>
      </w:divBdr>
    </w:div>
    <w:div w:id="48458453">
      <w:bodyDiv w:val="1"/>
      <w:marLeft w:val="0"/>
      <w:marRight w:val="0"/>
      <w:marTop w:val="0"/>
      <w:marBottom w:val="0"/>
      <w:divBdr>
        <w:top w:val="none" w:sz="0" w:space="0" w:color="auto"/>
        <w:left w:val="none" w:sz="0" w:space="0" w:color="auto"/>
        <w:bottom w:val="none" w:sz="0" w:space="0" w:color="auto"/>
        <w:right w:val="none" w:sz="0" w:space="0" w:color="auto"/>
      </w:divBdr>
    </w:div>
    <w:div w:id="52313999">
      <w:bodyDiv w:val="1"/>
      <w:marLeft w:val="0"/>
      <w:marRight w:val="0"/>
      <w:marTop w:val="0"/>
      <w:marBottom w:val="0"/>
      <w:divBdr>
        <w:top w:val="none" w:sz="0" w:space="0" w:color="auto"/>
        <w:left w:val="none" w:sz="0" w:space="0" w:color="auto"/>
        <w:bottom w:val="none" w:sz="0" w:space="0" w:color="auto"/>
        <w:right w:val="none" w:sz="0" w:space="0" w:color="auto"/>
      </w:divBdr>
    </w:div>
    <w:div w:id="53623627">
      <w:bodyDiv w:val="1"/>
      <w:marLeft w:val="0"/>
      <w:marRight w:val="0"/>
      <w:marTop w:val="0"/>
      <w:marBottom w:val="0"/>
      <w:divBdr>
        <w:top w:val="none" w:sz="0" w:space="0" w:color="auto"/>
        <w:left w:val="none" w:sz="0" w:space="0" w:color="auto"/>
        <w:bottom w:val="none" w:sz="0" w:space="0" w:color="auto"/>
        <w:right w:val="none" w:sz="0" w:space="0" w:color="auto"/>
      </w:divBdr>
    </w:div>
    <w:div w:id="59719603">
      <w:bodyDiv w:val="1"/>
      <w:marLeft w:val="0"/>
      <w:marRight w:val="0"/>
      <w:marTop w:val="0"/>
      <w:marBottom w:val="0"/>
      <w:divBdr>
        <w:top w:val="none" w:sz="0" w:space="0" w:color="auto"/>
        <w:left w:val="none" w:sz="0" w:space="0" w:color="auto"/>
        <w:bottom w:val="none" w:sz="0" w:space="0" w:color="auto"/>
        <w:right w:val="none" w:sz="0" w:space="0" w:color="auto"/>
      </w:divBdr>
    </w:div>
    <w:div w:id="63457111">
      <w:bodyDiv w:val="1"/>
      <w:marLeft w:val="0"/>
      <w:marRight w:val="0"/>
      <w:marTop w:val="0"/>
      <w:marBottom w:val="0"/>
      <w:divBdr>
        <w:top w:val="none" w:sz="0" w:space="0" w:color="auto"/>
        <w:left w:val="none" w:sz="0" w:space="0" w:color="auto"/>
        <w:bottom w:val="none" w:sz="0" w:space="0" w:color="auto"/>
        <w:right w:val="none" w:sz="0" w:space="0" w:color="auto"/>
      </w:divBdr>
    </w:div>
    <w:div w:id="65348490">
      <w:bodyDiv w:val="1"/>
      <w:marLeft w:val="0"/>
      <w:marRight w:val="0"/>
      <w:marTop w:val="0"/>
      <w:marBottom w:val="0"/>
      <w:divBdr>
        <w:top w:val="none" w:sz="0" w:space="0" w:color="auto"/>
        <w:left w:val="none" w:sz="0" w:space="0" w:color="auto"/>
        <w:bottom w:val="none" w:sz="0" w:space="0" w:color="auto"/>
        <w:right w:val="none" w:sz="0" w:space="0" w:color="auto"/>
      </w:divBdr>
    </w:div>
    <w:div w:id="67701542">
      <w:bodyDiv w:val="1"/>
      <w:marLeft w:val="0"/>
      <w:marRight w:val="0"/>
      <w:marTop w:val="0"/>
      <w:marBottom w:val="0"/>
      <w:divBdr>
        <w:top w:val="none" w:sz="0" w:space="0" w:color="auto"/>
        <w:left w:val="none" w:sz="0" w:space="0" w:color="auto"/>
        <w:bottom w:val="none" w:sz="0" w:space="0" w:color="auto"/>
        <w:right w:val="none" w:sz="0" w:space="0" w:color="auto"/>
      </w:divBdr>
    </w:div>
    <w:div w:id="70661057">
      <w:bodyDiv w:val="1"/>
      <w:marLeft w:val="0"/>
      <w:marRight w:val="0"/>
      <w:marTop w:val="0"/>
      <w:marBottom w:val="0"/>
      <w:divBdr>
        <w:top w:val="none" w:sz="0" w:space="0" w:color="auto"/>
        <w:left w:val="none" w:sz="0" w:space="0" w:color="auto"/>
        <w:bottom w:val="none" w:sz="0" w:space="0" w:color="auto"/>
        <w:right w:val="none" w:sz="0" w:space="0" w:color="auto"/>
      </w:divBdr>
    </w:div>
    <w:div w:id="71513371">
      <w:bodyDiv w:val="1"/>
      <w:marLeft w:val="0"/>
      <w:marRight w:val="0"/>
      <w:marTop w:val="0"/>
      <w:marBottom w:val="0"/>
      <w:divBdr>
        <w:top w:val="none" w:sz="0" w:space="0" w:color="auto"/>
        <w:left w:val="none" w:sz="0" w:space="0" w:color="auto"/>
        <w:bottom w:val="none" w:sz="0" w:space="0" w:color="auto"/>
        <w:right w:val="none" w:sz="0" w:space="0" w:color="auto"/>
      </w:divBdr>
    </w:div>
    <w:div w:id="76484133">
      <w:bodyDiv w:val="1"/>
      <w:marLeft w:val="0"/>
      <w:marRight w:val="0"/>
      <w:marTop w:val="0"/>
      <w:marBottom w:val="0"/>
      <w:divBdr>
        <w:top w:val="none" w:sz="0" w:space="0" w:color="auto"/>
        <w:left w:val="none" w:sz="0" w:space="0" w:color="auto"/>
        <w:bottom w:val="none" w:sz="0" w:space="0" w:color="auto"/>
        <w:right w:val="none" w:sz="0" w:space="0" w:color="auto"/>
      </w:divBdr>
    </w:div>
    <w:div w:id="82651574">
      <w:bodyDiv w:val="1"/>
      <w:marLeft w:val="0"/>
      <w:marRight w:val="0"/>
      <w:marTop w:val="0"/>
      <w:marBottom w:val="0"/>
      <w:divBdr>
        <w:top w:val="none" w:sz="0" w:space="0" w:color="auto"/>
        <w:left w:val="none" w:sz="0" w:space="0" w:color="auto"/>
        <w:bottom w:val="none" w:sz="0" w:space="0" w:color="auto"/>
        <w:right w:val="none" w:sz="0" w:space="0" w:color="auto"/>
      </w:divBdr>
    </w:div>
    <w:div w:id="100075811">
      <w:bodyDiv w:val="1"/>
      <w:marLeft w:val="0"/>
      <w:marRight w:val="0"/>
      <w:marTop w:val="0"/>
      <w:marBottom w:val="0"/>
      <w:divBdr>
        <w:top w:val="none" w:sz="0" w:space="0" w:color="auto"/>
        <w:left w:val="none" w:sz="0" w:space="0" w:color="auto"/>
        <w:bottom w:val="none" w:sz="0" w:space="0" w:color="auto"/>
        <w:right w:val="none" w:sz="0" w:space="0" w:color="auto"/>
      </w:divBdr>
    </w:div>
    <w:div w:id="100498927">
      <w:bodyDiv w:val="1"/>
      <w:marLeft w:val="0"/>
      <w:marRight w:val="0"/>
      <w:marTop w:val="0"/>
      <w:marBottom w:val="0"/>
      <w:divBdr>
        <w:top w:val="none" w:sz="0" w:space="0" w:color="auto"/>
        <w:left w:val="none" w:sz="0" w:space="0" w:color="auto"/>
        <w:bottom w:val="none" w:sz="0" w:space="0" w:color="auto"/>
        <w:right w:val="none" w:sz="0" w:space="0" w:color="auto"/>
      </w:divBdr>
    </w:div>
    <w:div w:id="105658015">
      <w:bodyDiv w:val="1"/>
      <w:marLeft w:val="0"/>
      <w:marRight w:val="0"/>
      <w:marTop w:val="0"/>
      <w:marBottom w:val="0"/>
      <w:divBdr>
        <w:top w:val="none" w:sz="0" w:space="0" w:color="auto"/>
        <w:left w:val="none" w:sz="0" w:space="0" w:color="auto"/>
        <w:bottom w:val="none" w:sz="0" w:space="0" w:color="auto"/>
        <w:right w:val="none" w:sz="0" w:space="0" w:color="auto"/>
      </w:divBdr>
    </w:div>
    <w:div w:id="106239267">
      <w:bodyDiv w:val="1"/>
      <w:marLeft w:val="0"/>
      <w:marRight w:val="0"/>
      <w:marTop w:val="0"/>
      <w:marBottom w:val="0"/>
      <w:divBdr>
        <w:top w:val="none" w:sz="0" w:space="0" w:color="auto"/>
        <w:left w:val="none" w:sz="0" w:space="0" w:color="auto"/>
        <w:bottom w:val="none" w:sz="0" w:space="0" w:color="auto"/>
        <w:right w:val="none" w:sz="0" w:space="0" w:color="auto"/>
      </w:divBdr>
    </w:div>
    <w:div w:id="106972351">
      <w:bodyDiv w:val="1"/>
      <w:marLeft w:val="0"/>
      <w:marRight w:val="0"/>
      <w:marTop w:val="0"/>
      <w:marBottom w:val="0"/>
      <w:divBdr>
        <w:top w:val="none" w:sz="0" w:space="0" w:color="auto"/>
        <w:left w:val="none" w:sz="0" w:space="0" w:color="auto"/>
        <w:bottom w:val="none" w:sz="0" w:space="0" w:color="auto"/>
        <w:right w:val="none" w:sz="0" w:space="0" w:color="auto"/>
      </w:divBdr>
    </w:div>
    <w:div w:id="107819788">
      <w:bodyDiv w:val="1"/>
      <w:marLeft w:val="0"/>
      <w:marRight w:val="0"/>
      <w:marTop w:val="0"/>
      <w:marBottom w:val="0"/>
      <w:divBdr>
        <w:top w:val="none" w:sz="0" w:space="0" w:color="auto"/>
        <w:left w:val="none" w:sz="0" w:space="0" w:color="auto"/>
        <w:bottom w:val="none" w:sz="0" w:space="0" w:color="auto"/>
        <w:right w:val="none" w:sz="0" w:space="0" w:color="auto"/>
      </w:divBdr>
    </w:div>
    <w:div w:id="108747187">
      <w:bodyDiv w:val="1"/>
      <w:marLeft w:val="0"/>
      <w:marRight w:val="0"/>
      <w:marTop w:val="0"/>
      <w:marBottom w:val="0"/>
      <w:divBdr>
        <w:top w:val="none" w:sz="0" w:space="0" w:color="auto"/>
        <w:left w:val="none" w:sz="0" w:space="0" w:color="auto"/>
        <w:bottom w:val="none" w:sz="0" w:space="0" w:color="auto"/>
        <w:right w:val="none" w:sz="0" w:space="0" w:color="auto"/>
      </w:divBdr>
    </w:div>
    <w:div w:id="112094859">
      <w:bodyDiv w:val="1"/>
      <w:marLeft w:val="0"/>
      <w:marRight w:val="0"/>
      <w:marTop w:val="0"/>
      <w:marBottom w:val="0"/>
      <w:divBdr>
        <w:top w:val="none" w:sz="0" w:space="0" w:color="auto"/>
        <w:left w:val="none" w:sz="0" w:space="0" w:color="auto"/>
        <w:bottom w:val="none" w:sz="0" w:space="0" w:color="auto"/>
        <w:right w:val="none" w:sz="0" w:space="0" w:color="auto"/>
      </w:divBdr>
    </w:div>
    <w:div w:id="116530821">
      <w:bodyDiv w:val="1"/>
      <w:marLeft w:val="0"/>
      <w:marRight w:val="0"/>
      <w:marTop w:val="0"/>
      <w:marBottom w:val="0"/>
      <w:divBdr>
        <w:top w:val="none" w:sz="0" w:space="0" w:color="auto"/>
        <w:left w:val="none" w:sz="0" w:space="0" w:color="auto"/>
        <w:bottom w:val="none" w:sz="0" w:space="0" w:color="auto"/>
        <w:right w:val="none" w:sz="0" w:space="0" w:color="auto"/>
      </w:divBdr>
    </w:div>
    <w:div w:id="117380283">
      <w:bodyDiv w:val="1"/>
      <w:marLeft w:val="0"/>
      <w:marRight w:val="0"/>
      <w:marTop w:val="0"/>
      <w:marBottom w:val="0"/>
      <w:divBdr>
        <w:top w:val="none" w:sz="0" w:space="0" w:color="auto"/>
        <w:left w:val="none" w:sz="0" w:space="0" w:color="auto"/>
        <w:bottom w:val="none" w:sz="0" w:space="0" w:color="auto"/>
        <w:right w:val="none" w:sz="0" w:space="0" w:color="auto"/>
      </w:divBdr>
    </w:div>
    <w:div w:id="118231481">
      <w:bodyDiv w:val="1"/>
      <w:marLeft w:val="0"/>
      <w:marRight w:val="0"/>
      <w:marTop w:val="0"/>
      <w:marBottom w:val="0"/>
      <w:divBdr>
        <w:top w:val="none" w:sz="0" w:space="0" w:color="auto"/>
        <w:left w:val="none" w:sz="0" w:space="0" w:color="auto"/>
        <w:bottom w:val="none" w:sz="0" w:space="0" w:color="auto"/>
        <w:right w:val="none" w:sz="0" w:space="0" w:color="auto"/>
      </w:divBdr>
    </w:div>
    <w:div w:id="119959992">
      <w:bodyDiv w:val="1"/>
      <w:marLeft w:val="0"/>
      <w:marRight w:val="0"/>
      <w:marTop w:val="0"/>
      <w:marBottom w:val="0"/>
      <w:divBdr>
        <w:top w:val="none" w:sz="0" w:space="0" w:color="auto"/>
        <w:left w:val="none" w:sz="0" w:space="0" w:color="auto"/>
        <w:bottom w:val="none" w:sz="0" w:space="0" w:color="auto"/>
        <w:right w:val="none" w:sz="0" w:space="0" w:color="auto"/>
      </w:divBdr>
    </w:div>
    <w:div w:id="128210382">
      <w:bodyDiv w:val="1"/>
      <w:marLeft w:val="0"/>
      <w:marRight w:val="0"/>
      <w:marTop w:val="0"/>
      <w:marBottom w:val="0"/>
      <w:divBdr>
        <w:top w:val="none" w:sz="0" w:space="0" w:color="auto"/>
        <w:left w:val="none" w:sz="0" w:space="0" w:color="auto"/>
        <w:bottom w:val="none" w:sz="0" w:space="0" w:color="auto"/>
        <w:right w:val="none" w:sz="0" w:space="0" w:color="auto"/>
      </w:divBdr>
    </w:div>
    <w:div w:id="130445461">
      <w:bodyDiv w:val="1"/>
      <w:marLeft w:val="0"/>
      <w:marRight w:val="0"/>
      <w:marTop w:val="0"/>
      <w:marBottom w:val="0"/>
      <w:divBdr>
        <w:top w:val="none" w:sz="0" w:space="0" w:color="auto"/>
        <w:left w:val="none" w:sz="0" w:space="0" w:color="auto"/>
        <w:bottom w:val="none" w:sz="0" w:space="0" w:color="auto"/>
        <w:right w:val="none" w:sz="0" w:space="0" w:color="auto"/>
      </w:divBdr>
    </w:div>
    <w:div w:id="131140559">
      <w:bodyDiv w:val="1"/>
      <w:marLeft w:val="0"/>
      <w:marRight w:val="0"/>
      <w:marTop w:val="0"/>
      <w:marBottom w:val="0"/>
      <w:divBdr>
        <w:top w:val="none" w:sz="0" w:space="0" w:color="auto"/>
        <w:left w:val="none" w:sz="0" w:space="0" w:color="auto"/>
        <w:bottom w:val="none" w:sz="0" w:space="0" w:color="auto"/>
        <w:right w:val="none" w:sz="0" w:space="0" w:color="auto"/>
      </w:divBdr>
    </w:div>
    <w:div w:id="135147448">
      <w:bodyDiv w:val="1"/>
      <w:marLeft w:val="0"/>
      <w:marRight w:val="0"/>
      <w:marTop w:val="0"/>
      <w:marBottom w:val="0"/>
      <w:divBdr>
        <w:top w:val="none" w:sz="0" w:space="0" w:color="auto"/>
        <w:left w:val="none" w:sz="0" w:space="0" w:color="auto"/>
        <w:bottom w:val="none" w:sz="0" w:space="0" w:color="auto"/>
        <w:right w:val="none" w:sz="0" w:space="0" w:color="auto"/>
      </w:divBdr>
    </w:div>
    <w:div w:id="135806273">
      <w:bodyDiv w:val="1"/>
      <w:marLeft w:val="0"/>
      <w:marRight w:val="0"/>
      <w:marTop w:val="0"/>
      <w:marBottom w:val="0"/>
      <w:divBdr>
        <w:top w:val="none" w:sz="0" w:space="0" w:color="auto"/>
        <w:left w:val="none" w:sz="0" w:space="0" w:color="auto"/>
        <w:bottom w:val="none" w:sz="0" w:space="0" w:color="auto"/>
        <w:right w:val="none" w:sz="0" w:space="0" w:color="auto"/>
      </w:divBdr>
    </w:div>
    <w:div w:id="136650026">
      <w:bodyDiv w:val="1"/>
      <w:marLeft w:val="0"/>
      <w:marRight w:val="0"/>
      <w:marTop w:val="0"/>
      <w:marBottom w:val="0"/>
      <w:divBdr>
        <w:top w:val="none" w:sz="0" w:space="0" w:color="auto"/>
        <w:left w:val="none" w:sz="0" w:space="0" w:color="auto"/>
        <w:bottom w:val="none" w:sz="0" w:space="0" w:color="auto"/>
        <w:right w:val="none" w:sz="0" w:space="0" w:color="auto"/>
      </w:divBdr>
    </w:div>
    <w:div w:id="136846812">
      <w:bodyDiv w:val="1"/>
      <w:marLeft w:val="0"/>
      <w:marRight w:val="0"/>
      <w:marTop w:val="0"/>
      <w:marBottom w:val="0"/>
      <w:divBdr>
        <w:top w:val="none" w:sz="0" w:space="0" w:color="auto"/>
        <w:left w:val="none" w:sz="0" w:space="0" w:color="auto"/>
        <w:bottom w:val="none" w:sz="0" w:space="0" w:color="auto"/>
        <w:right w:val="none" w:sz="0" w:space="0" w:color="auto"/>
      </w:divBdr>
    </w:div>
    <w:div w:id="139008616">
      <w:bodyDiv w:val="1"/>
      <w:marLeft w:val="0"/>
      <w:marRight w:val="0"/>
      <w:marTop w:val="0"/>
      <w:marBottom w:val="0"/>
      <w:divBdr>
        <w:top w:val="none" w:sz="0" w:space="0" w:color="auto"/>
        <w:left w:val="none" w:sz="0" w:space="0" w:color="auto"/>
        <w:bottom w:val="none" w:sz="0" w:space="0" w:color="auto"/>
        <w:right w:val="none" w:sz="0" w:space="0" w:color="auto"/>
      </w:divBdr>
    </w:div>
    <w:div w:id="139200216">
      <w:bodyDiv w:val="1"/>
      <w:marLeft w:val="0"/>
      <w:marRight w:val="0"/>
      <w:marTop w:val="0"/>
      <w:marBottom w:val="0"/>
      <w:divBdr>
        <w:top w:val="none" w:sz="0" w:space="0" w:color="auto"/>
        <w:left w:val="none" w:sz="0" w:space="0" w:color="auto"/>
        <w:bottom w:val="none" w:sz="0" w:space="0" w:color="auto"/>
        <w:right w:val="none" w:sz="0" w:space="0" w:color="auto"/>
      </w:divBdr>
    </w:div>
    <w:div w:id="140050690">
      <w:bodyDiv w:val="1"/>
      <w:marLeft w:val="0"/>
      <w:marRight w:val="0"/>
      <w:marTop w:val="0"/>
      <w:marBottom w:val="0"/>
      <w:divBdr>
        <w:top w:val="none" w:sz="0" w:space="0" w:color="auto"/>
        <w:left w:val="none" w:sz="0" w:space="0" w:color="auto"/>
        <w:bottom w:val="none" w:sz="0" w:space="0" w:color="auto"/>
        <w:right w:val="none" w:sz="0" w:space="0" w:color="auto"/>
      </w:divBdr>
    </w:div>
    <w:div w:id="140388874">
      <w:bodyDiv w:val="1"/>
      <w:marLeft w:val="0"/>
      <w:marRight w:val="0"/>
      <w:marTop w:val="0"/>
      <w:marBottom w:val="0"/>
      <w:divBdr>
        <w:top w:val="none" w:sz="0" w:space="0" w:color="auto"/>
        <w:left w:val="none" w:sz="0" w:space="0" w:color="auto"/>
        <w:bottom w:val="none" w:sz="0" w:space="0" w:color="auto"/>
        <w:right w:val="none" w:sz="0" w:space="0" w:color="auto"/>
      </w:divBdr>
    </w:div>
    <w:div w:id="141165463">
      <w:bodyDiv w:val="1"/>
      <w:marLeft w:val="0"/>
      <w:marRight w:val="0"/>
      <w:marTop w:val="0"/>
      <w:marBottom w:val="0"/>
      <w:divBdr>
        <w:top w:val="none" w:sz="0" w:space="0" w:color="auto"/>
        <w:left w:val="none" w:sz="0" w:space="0" w:color="auto"/>
        <w:bottom w:val="none" w:sz="0" w:space="0" w:color="auto"/>
        <w:right w:val="none" w:sz="0" w:space="0" w:color="auto"/>
      </w:divBdr>
    </w:div>
    <w:div w:id="144013420">
      <w:bodyDiv w:val="1"/>
      <w:marLeft w:val="0"/>
      <w:marRight w:val="0"/>
      <w:marTop w:val="0"/>
      <w:marBottom w:val="0"/>
      <w:divBdr>
        <w:top w:val="none" w:sz="0" w:space="0" w:color="auto"/>
        <w:left w:val="none" w:sz="0" w:space="0" w:color="auto"/>
        <w:bottom w:val="none" w:sz="0" w:space="0" w:color="auto"/>
        <w:right w:val="none" w:sz="0" w:space="0" w:color="auto"/>
      </w:divBdr>
    </w:div>
    <w:div w:id="147676372">
      <w:bodyDiv w:val="1"/>
      <w:marLeft w:val="0"/>
      <w:marRight w:val="0"/>
      <w:marTop w:val="0"/>
      <w:marBottom w:val="0"/>
      <w:divBdr>
        <w:top w:val="none" w:sz="0" w:space="0" w:color="auto"/>
        <w:left w:val="none" w:sz="0" w:space="0" w:color="auto"/>
        <w:bottom w:val="none" w:sz="0" w:space="0" w:color="auto"/>
        <w:right w:val="none" w:sz="0" w:space="0" w:color="auto"/>
      </w:divBdr>
    </w:div>
    <w:div w:id="151993885">
      <w:bodyDiv w:val="1"/>
      <w:marLeft w:val="0"/>
      <w:marRight w:val="0"/>
      <w:marTop w:val="0"/>
      <w:marBottom w:val="0"/>
      <w:divBdr>
        <w:top w:val="none" w:sz="0" w:space="0" w:color="auto"/>
        <w:left w:val="none" w:sz="0" w:space="0" w:color="auto"/>
        <w:bottom w:val="none" w:sz="0" w:space="0" w:color="auto"/>
        <w:right w:val="none" w:sz="0" w:space="0" w:color="auto"/>
      </w:divBdr>
    </w:div>
    <w:div w:id="153842676">
      <w:bodyDiv w:val="1"/>
      <w:marLeft w:val="0"/>
      <w:marRight w:val="0"/>
      <w:marTop w:val="0"/>
      <w:marBottom w:val="0"/>
      <w:divBdr>
        <w:top w:val="none" w:sz="0" w:space="0" w:color="auto"/>
        <w:left w:val="none" w:sz="0" w:space="0" w:color="auto"/>
        <w:bottom w:val="none" w:sz="0" w:space="0" w:color="auto"/>
        <w:right w:val="none" w:sz="0" w:space="0" w:color="auto"/>
      </w:divBdr>
    </w:div>
    <w:div w:id="155460142">
      <w:bodyDiv w:val="1"/>
      <w:marLeft w:val="0"/>
      <w:marRight w:val="0"/>
      <w:marTop w:val="0"/>
      <w:marBottom w:val="0"/>
      <w:divBdr>
        <w:top w:val="none" w:sz="0" w:space="0" w:color="auto"/>
        <w:left w:val="none" w:sz="0" w:space="0" w:color="auto"/>
        <w:bottom w:val="none" w:sz="0" w:space="0" w:color="auto"/>
        <w:right w:val="none" w:sz="0" w:space="0" w:color="auto"/>
      </w:divBdr>
    </w:div>
    <w:div w:id="156389844">
      <w:bodyDiv w:val="1"/>
      <w:marLeft w:val="0"/>
      <w:marRight w:val="0"/>
      <w:marTop w:val="0"/>
      <w:marBottom w:val="0"/>
      <w:divBdr>
        <w:top w:val="none" w:sz="0" w:space="0" w:color="auto"/>
        <w:left w:val="none" w:sz="0" w:space="0" w:color="auto"/>
        <w:bottom w:val="none" w:sz="0" w:space="0" w:color="auto"/>
        <w:right w:val="none" w:sz="0" w:space="0" w:color="auto"/>
      </w:divBdr>
    </w:div>
    <w:div w:id="164712724">
      <w:bodyDiv w:val="1"/>
      <w:marLeft w:val="0"/>
      <w:marRight w:val="0"/>
      <w:marTop w:val="0"/>
      <w:marBottom w:val="0"/>
      <w:divBdr>
        <w:top w:val="none" w:sz="0" w:space="0" w:color="auto"/>
        <w:left w:val="none" w:sz="0" w:space="0" w:color="auto"/>
        <w:bottom w:val="none" w:sz="0" w:space="0" w:color="auto"/>
        <w:right w:val="none" w:sz="0" w:space="0" w:color="auto"/>
      </w:divBdr>
    </w:div>
    <w:div w:id="166022857">
      <w:bodyDiv w:val="1"/>
      <w:marLeft w:val="0"/>
      <w:marRight w:val="0"/>
      <w:marTop w:val="0"/>
      <w:marBottom w:val="0"/>
      <w:divBdr>
        <w:top w:val="none" w:sz="0" w:space="0" w:color="auto"/>
        <w:left w:val="none" w:sz="0" w:space="0" w:color="auto"/>
        <w:bottom w:val="none" w:sz="0" w:space="0" w:color="auto"/>
        <w:right w:val="none" w:sz="0" w:space="0" w:color="auto"/>
      </w:divBdr>
    </w:div>
    <w:div w:id="173767028">
      <w:bodyDiv w:val="1"/>
      <w:marLeft w:val="0"/>
      <w:marRight w:val="0"/>
      <w:marTop w:val="0"/>
      <w:marBottom w:val="0"/>
      <w:divBdr>
        <w:top w:val="none" w:sz="0" w:space="0" w:color="auto"/>
        <w:left w:val="none" w:sz="0" w:space="0" w:color="auto"/>
        <w:bottom w:val="none" w:sz="0" w:space="0" w:color="auto"/>
        <w:right w:val="none" w:sz="0" w:space="0" w:color="auto"/>
      </w:divBdr>
    </w:div>
    <w:div w:id="175654806">
      <w:bodyDiv w:val="1"/>
      <w:marLeft w:val="0"/>
      <w:marRight w:val="0"/>
      <w:marTop w:val="0"/>
      <w:marBottom w:val="0"/>
      <w:divBdr>
        <w:top w:val="none" w:sz="0" w:space="0" w:color="auto"/>
        <w:left w:val="none" w:sz="0" w:space="0" w:color="auto"/>
        <w:bottom w:val="none" w:sz="0" w:space="0" w:color="auto"/>
        <w:right w:val="none" w:sz="0" w:space="0" w:color="auto"/>
      </w:divBdr>
    </w:div>
    <w:div w:id="188569629">
      <w:bodyDiv w:val="1"/>
      <w:marLeft w:val="0"/>
      <w:marRight w:val="0"/>
      <w:marTop w:val="0"/>
      <w:marBottom w:val="0"/>
      <w:divBdr>
        <w:top w:val="none" w:sz="0" w:space="0" w:color="auto"/>
        <w:left w:val="none" w:sz="0" w:space="0" w:color="auto"/>
        <w:bottom w:val="none" w:sz="0" w:space="0" w:color="auto"/>
        <w:right w:val="none" w:sz="0" w:space="0" w:color="auto"/>
      </w:divBdr>
    </w:div>
    <w:div w:id="190919699">
      <w:bodyDiv w:val="1"/>
      <w:marLeft w:val="0"/>
      <w:marRight w:val="0"/>
      <w:marTop w:val="0"/>
      <w:marBottom w:val="0"/>
      <w:divBdr>
        <w:top w:val="none" w:sz="0" w:space="0" w:color="auto"/>
        <w:left w:val="none" w:sz="0" w:space="0" w:color="auto"/>
        <w:bottom w:val="none" w:sz="0" w:space="0" w:color="auto"/>
        <w:right w:val="none" w:sz="0" w:space="0" w:color="auto"/>
      </w:divBdr>
    </w:div>
    <w:div w:id="194851138">
      <w:bodyDiv w:val="1"/>
      <w:marLeft w:val="0"/>
      <w:marRight w:val="0"/>
      <w:marTop w:val="0"/>
      <w:marBottom w:val="0"/>
      <w:divBdr>
        <w:top w:val="none" w:sz="0" w:space="0" w:color="auto"/>
        <w:left w:val="none" w:sz="0" w:space="0" w:color="auto"/>
        <w:bottom w:val="none" w:sz="0" w:space="0" w:color="auto"/>
        <w:right w:val="none" w:sz="0" w:space="0" w:color="auto"/>
      </w:divBdr>
    </w:div>
    <w:div w:id="198393390">
      <w:bodyDiv w:val="1"/>
      <w:marLeft w:val="0"/>
      <w:marRight w:val="0"/>
      <w:marTop w:val="0"/>
      <w:marBottom w:val="0"/>
      <w:divBdr>
        <w:top w:val="none" w:sz="0" w:space="0" w:color="auto"/>
        <w:left w:val="none" w:sz="0" w:space="0" w:color="auto"/>
        <w:bottom w:val="none" w:sz="0" w:space="0" w:color="auto"/>
        <w:right w:val="none" w:sz="0" w:space="0" w:color="auto"/>
      </w:divBdr>
    </w:div>
    <w:div w:id="198708950">
      <w:bodyDiv w:val="1"/>
      <w:marLeft w:val="0"/>
      <w:marRight w:val="0"/>
      <w:marTop w:val="0"/>
      <w:marBottom w:val="0"/>
      <w:divBdr>
        <w:top w:val="none" w:sz="0" w:space="0" w:color="auto"/>
        <w:left w:val="none" w:sz="0" w:space="0" w:color="auto"/>
        <w:bottom w:val="none" w:sz="0" w:space="0" w:color="auto"/>
        <w:right w:val="none" w:sz="0" w:space="0" w:color="auto"/>
      </w:divBdr>
    </w:div>
    <w:div w:id="199437689">
      <w:bodyDiv w:val="1"/>
      <w:marLeft w:val="0"/>
      <w:marRight w:val="0"/>
      <w:marTop w:val="0"/>
      <w:marBottom w:val="0"/>
      <w:divBdr>
        <w:top w:val="none" w:sz="0" w:space="0" w:color="auto"/>
        <w:left w:val="none" w:sz="0" w:space="0" w:color="auto"/>
        <w:bottom w:val="none" w:sz="0" w:space="0" w:color="auto"/>
        <w:right w:val="none" w:sz="0" w:space="0" w:color="auto"/>
      </w:divBdr>
    </w:div>
    <w:div w:id="199713191">
      <w:bodyDiv w:val="1"/>
      <w:marLeft w:val="0"/>
      <w:marRight w:val="0"/>
      <w:marTop w:val="0"/>
      <w:marBottom w:val="0"/>
      <w:divBdr>
        <w:top w:val="none" w:sz="0" w:space="0" w:color="auto"/>
        <w:left w:val="none" w:sz="0" w:space="0" w:color="auto"/>
        <w:bottom w:val="none" w:sz="0" w:space="0" w:color="auto"/>
        <w:right w:val="none" w:sz="0" w:space="0" w:color="auto"/>
      </w:divBdr>
    </w:div>
    <w:div w:id="200098178">
      <w:bodyDiv w:val="1"/>
      <w:marLeft w:val="0"/>
      <w:marRight w:val="0"/>
      <w:marTop w:val="0"/>
      <w:marBottom w:val="0"/>
      <w:divBdr>
        <w:top w:val="none" w:sz="0" w:space="0" w:color="auto"/>
        <w:left w:val="none" w:sz="0" w:space="0" w:color="auto"/>
        <w:bottom w:val="none" w:sz="0" w:space="0" w:color="auto"/>
        <w:right w:val="none" w:sz="0" w:space="0" w:color="auto"/>
      </w:divBdr>
    </w:div>
    <w:div w:id="208298691">
      <w:bodyDiv w:val="1"/>
      <w:marLeft w:val="0"/>
      <w:marRight w:val="0"/>
      <w:marTop w:val="0"/>
      <w:marBottom w:val="0"/>
      <w:divBdr>
        <w:top w:val="none" w:sz="0" w:space="0" w:color="auto"/>
        <w:left w:val="none" w:sz="0" w:space="0" w:color="auto"/>
        <w:bottom w:val="none" w:sz="0" w:space="0" w:color="auto"/>
        <w:right w:val="none" w:sz="0" w:space="0" w:color="auto"/>
      </w:divBdr>
    </w:div>
    <w:div w:id="214661915">
      <w:bodyDiv w:val="1"/>
      <w:marLeft w:val="0"/>
      <w:marRight w:val="0"/>
      <w:marTop w:val="0"/>
      <w:marBottom w:val="0"/>
      <w:divBdr>
        <w:top w:val="none" w:sz="0" w:space="0" w:color="auto"/>
        <w:left w:val="none" w:sz="0" w:space="0" w:color="auto"/>
        <w:bottom w:val="none" w:sz="0" w:space="0" w:color="auto"/>
        <w:right w:val="none" w:sz="0" w:space="0" w:color="auto"/>
      </w:divBdr>
    </w:div>
    <w:div w:id="218975770">
      <w:bodyDiv w:val="1"/>
      <w:marLeft w:val="0"/>
      <w:marRight w:val="0"/>
      <w:marTop w:val="0"/>
      <w:marBottom w:val="0"/>
      <w:divBdr>
        <w:top w:val="none" w:sz="0" w:space="0" w:color="auto"/>
        <w:left w:val="none" w:sz="0" w:space="0" w:color="auto"/>
        <w:bottom w:val="none" w:sz="0" w:space="0" w:color="auto"/>
        <w:right w:val="none" w:sz="0" w:space="0" w:color="auto"/>
      </w:divBdr>
    </w:div>
    <w:div w:id="225604992">
      <w:bodyDiv w:val="1"/>
      <w:marLeft w:val="0"/>
      <w:marRight w:val="0"/>
      <w:marTop w:val="0"/>
      <w:marBottom w:val="0"/>
      <w:divBdr>
        <w:top w:val="none" w:sz="0" w:space="0" w:color="auto"/>
        <w:left w:val="none" w:sz="0" w:space="0" w:color="auto"/>
        <w:bottom w:val="none" w:sz="0" w:space="0" w:color="auto"/>
        <w:right w:val="none" w:sz="0" w:space="0" w:color="auto"/>
      </w:divBdr>
    </w:div>
    <w:div w:id="226963148">
      <w:bodyDiv w:val="1"/>
      <w:marLeft w:val="0"/>
      <w:marRight w:val="0"/>
      <w:marTop w:val="0"/>
      <w:marBottom w:val="0"/>
      <w:divBdr>
        <w:top w:val="none" w:sz="0" w:space="0" w:color="auto"/>
        <w:left w:val="none" w:sz="0" w:space="0" w:color="auto"/>
        <w:bottom w:val="none" w:sz="0" w:space="0" w:color="auto"/>
        <w:right w:val="none" w:sz="0" w:space="0" w:color="auto"/>
      </w:divBdr>
    </w:div>
    <w:div w:id="227806061">
      <w:bodyDiv w:val="1"/>
      <w:marLeft w:val="0"/>
      <w:marRight w:val="0"/>
      <w:marTop w:val="0"/>
      <w:marBottom w:val="0"/>
      <w:divBdr>
        <w:top w:val="none" w:sz="0" w:space="0" w:color="auto"/>
        <w:left w:val="none" w:sz="0" w:space="0" w:color="auto"/>
        <w:bottom w:val="none" w:sz="0" w:space="0" w:color="auto"/>
        <w:right w:val="none" w:sz="0" w:space="0" w:color="auto"/>
      </w:divBdr>
    </w:div>
    <w:div w:id="228082068">
      <w:bodyDiv w:val="1"/>
      <w:marLeft w:val="0"/>
      <w:marRight w:val="0"/>
      <w:marTop w:val="0"/>
      <w:marBottom w:val="0"/>
      <w:divBdr>
        <w:top w:val="none" w:sz="0" w:space="0" w:color="auto"/>
        <w:left w:val="none" w:sz="0" w:space="0" w:color="auto"/>
        <w:bottom w:val="none" w:sz="0" w:space="0" w:color="auto"/>
        <w:right w:val="none" w:sz="0" w:space="0" w:color="auto"/>
      </w:divBdr>
    </w:div>
    <w:div w:id="233399895">
      <w:bodyDiv w:val="1"/>
      <w:marLeft w:val="0"/>
      <w:marRight w:val="0"/>
      <w:marTop w:val="0"/>
      <w:marBottom w:val="0"/>
      <w:divBdr>
        <w:top w:val="none" w:sz="0" w:space="0" w:color="auto"/>
        <w:left w:val="none" w:sz="0" w:space="0" w:color="auto"/>
        <w:bottom w:val="none" w:sz="0" w:space="0" w:color="auto"/>
        <w:right w:val="none" w:sz="0" w:space="0" w:color="auto"/>
      </w:divBdr>
    </w:div>
    <w:div w:id="235483711">
      <w:bodyDiv w:val="1"/>
      <w:marLeft w:val="0"/>
      <w:marRight w:val="0"/>
      <w:marTop w:val="0"/>
      <w:marBottom w:val="0"/>
      <w:divBdr>
        <w:top w:val="none" w:sz="0" w:space="0" w:color="auto"/>
        <w:left w:val="none" w:sz="0" w:space="0" w:color="auto"/>
        <w:bottom w:val="none" w:sz="0" w:space="0" w:color="auto"/>
        <w:right w:val="none" w:sz="0" w:space="0" w:color="auto"/>
      </w:divBdr>
    </w:div>
    <w:div w:id="250554281">
      <w:bodyDiv w:val="1"/>
      <w:marLeft w:val="0"/>
      <w:marRight w:val="0"/>
      <w:marTop w:val="0"/>
      <w:marBottom w:val="0"/>
      <w:divBdr>
        <w:top w:val="none" w:sz="0" w:space="0" w:color="auto"/>
        <w:left w:val="none" w:sz="0" w:space="0" w:color="auto"/>
        <w:bottom w:val="none" w:sz="0" w:space="0" w:color="auto"/>
        <w:right w:val="none" w:sz="0" w:space="0" w:color="auto"/>
      </w:divBdr>
    </w:div>
    <w:div w:id="255985463">
      <w:bodyDiv w:val="1"/>
      <w:marLeft w:val="0"/>
      <w:marRight w:val="0"/>
      <w:marTop w:val="0"/>
      <w:marBottom w:val="0"/>
      <w:divBdr>
        <w:top w:val="none" w:sz="0" w:space="0" w:color="auto"/>
        <w:left w:val="none" w:sz="0" w:space="0" w:color="auto"/>
        <w:bottom w:val="none" w:sz="0" w:space="0" w:color="auto"/>
        <w:right w:val="none" w:sz="0" w:space="0" w:color="auto"/>
      </w:divBdr>
    </w:div>
    <w:div w:id="257442762">
      <w:bodyDiv w:val="1"/>
      <w:marLeft w:val="0"/>
      <w:marRight w:val="0"/>
      <w:marTop w:val="0"/>
      <w:marBottom w:val="0"/>
      <w:divBdr>
        <w:top w:val="none" w:sz="0" w:space="0" w:color="auto"/>
        <w:left w:val="none" w:sz="0" w:space="0" w:color="auto"/>
        <w:bottom w:val="none" w:sz="0" w:space="0" w:color="auto"/>
        <w:right w:val="none" w:sz="0" w:space="0" w:color="auto"/>
      </w:divBdr>
    </w:div>
    <w:div w:id="263154357">
      <w:bodyDiv w:val="1"/>
      <w:marLeft w:val="0"/>
      <w:marRight w:val="0"/>
      <w:marTop w:val="0"/>
      <w:marBottom w:val="0"/>
      <w:divBdr>
        <w:top w:val="none" w:sz="0" w:space="0" w:color="auto"/>
        <w:left w:val="none" w:sz="0" w:space="0" w:color="auto"/>
        <w:bottom w:val="none" w:sz="0" w:space="0" w:color="auto"/>
        <w:right w:val="none" w:sz="0" w:space="0" w:color="auto"/>
      </w:divBdr>
    </w:div>
    <w:div w:id="268204484">
      <w:bodyDiv w:val="1"/>
      <w:marLeft w:val="0"/>
      <w:marRight w:val="0"/>
      <w:marTop w:val="0"/>
      <w:marBottom w:val="0"/>
      <w:divBdr>
        <w:top w:val="none" w:sz="0" w:space="0" w:color="auto"/>
        <w:left w:val="none" w:sz="0" w:space="0" w:color="auto"/>
        <w:bottom w:val="none" w:sz="0" w:space="0" w:color="auto"/>
        <w:right w:val="none" w:sz="0" w:space="0" w:color="auto"/>
      </w:divBdr>
    </w:div>
    <w:div w:id="269318136">
      <w:bodyDiv w:val="1"/>
      <w:marLeft w:val="0"/>
      <w:marRight w:val="0"/>
      <w:marTop w:val="0"/>
      <w:marBottom w:val="0"/>
      <w:divBdr>
        <w:top w:val="none" w:sz="0" w:space="0" w:color="auto"/>
        <w:left w:val="none" w:sz="0" w:space="0" w:color="auto"/>
        <w:bottom w:val="none" w:sz="0" w:space="0" w:color="auto"/>
        <w:right w:val="none" w:sz="0" w:space="0" w:color="auto"/>
      </w:divBdr>
    </w:div>
    <w:div w:id="271209755">
      <w:bodyDiv w:val="1"/>
      <w:marLeft w:val="0"/>
      <w:marRight w:val="0"/>
      <w:marTop w:val="0"/>
      <w:marBottom w:val="0"/>
      <w:divBdr>
        <w:top w:val="none" w:sz="0" w:space="0" w:color="auto"/>
        <w:left w:val="none" w:sz="0" w:space="0" w:color="auto"/>
        <w:bottom w:val="none" w:sz="0" w:space="0" w:color="auto"/>
        <w:right w:val="none" w:sz="0" w:space="0" w:color="auto"/>
      </w:divBdr>
    </w:div>
    <w:div w:id="277106394">
      <w:bodyDiv w:val="1"/>
      <w:marLeft w:val="0"/>
      <w:marRight w:val="0"/>
      <w:marTop w:val="0"/>
      <w:marBottom w:val="0"/>
      <w:divBdr>
        <w:top w:val="none" w:sz="0" w:space="0" w:color="auto"/>
        <w:left w:val="none" w:sz="0" w:space="0" w:color="auto"/>
        <w:bottom w:val="none" w:sz="0" w:space="0" w:color="auto"/>
        <w:right w:val="none" w:sz="0" w:space="0" w:color="auto"/>
      </w:divBdr>
    </w:div>
    <w:div w:id="284653049">
      <w:bodyDiv w:val="1"/>
      <w:marLeft w:val="0"/>
      <w:marRight w:val="0"/>
      <w:marTop w:val="0"/>
      <w:marBottom w:val="0"/>
      <w:divBdr>
        <w:top w:val="none" w:sz="0" w:space="0" w:color="auto"/>
        <w:left w:val="none" w:sz="0" w:space="0" w:color="auto"/>
        <w:bottom w:val="none" w:sz="0" w:space="0" w:color="auto"/>
        <w:right w:val="none" w:sz="0" w:space="0" w:color="auto"/>
      </w:divBdr>
    </w:div>
    <w:div w:id="284893491">
      <w:bodyDiv w:val="1"/>
      <w:marLeft w:val="0"/>
      <w:marRight w:val="0"/>
      <w:marTop w:val="0"/>
      <w:marBottom w:val="0"/>
      <w:divBdr>
        <w:top w:val="none" w:sz="0" w:space="0" w:color="auto"/>
        <w:left w:val="none" w:sz="0" w:space="0" w:color="auto"/>
        <w:bottom w:val="none" w:sz="0" w:space="0" w:color="auto"/>
        <w:right w:val="none" w:sz="0" w:space="0" w:color="auto"/>
      </w:divBdr>
    </w:div>
    <w:div w:id="287274583">
      <w:bodyDiv w:val="1"/>
      <w:marLeft w:val="0"/>
      <w:marRight w:val="0"/>
      <w:marTop w:val="0"/>
      <w:marBottom w:val="0"/>
      <w:divBdr>
        <w:top w:val="none" w:sz="0" w:space="0" w:color="auto"/>
        <w:left w:val="none" w:sz="0" w:space="0" w:color="auto"/>
        <w:bottom w:val="none" w:sz="0" w:space="0" w:color="auto"/>
        <w:right w:val="none" w:sz="0" w:space="0" w:color="auto"/>
      </w:divBdr>
    </w:div>
    <w:div w:id="288366065">
      <w:bodyDiv w:val="1"/>
      <w:marLeft w:val="0"/>
      <w:marRight w:val="0"/>
      <w:marTop w:val="0"/>
      <w:marBottom w:val="0"/>
      <w:divBdr>
        <w:top w:val="none" w:sz="0" w:space="0" w:color="auto"/>
        <w:left w:val="none" w:sz="0" w:space="0" w:color="auto"/>
        <w:bottom w:val="none" w:sz="0" w:space="0" w:color="auto"/>
        <w:right w:val="none" w:sz="0" w:space="0" w:color="auto"/>
      </w:divBdr>
    </w:div>
    <w:div w:id="288753381">
      <w:bodyDiv w:val="1"/>
      <w:marLeft w:val="0"/>
      <w:marRight w:val="0"/>
      <w:marTop w:val="0"/>
      <w:marBottom w:val="0"/>
      <w:divBdr>
        <w:top w:val="none" w:sz="0" w:space="0" w:color="auto"/>
        <w:left w:val="none" w:sz="0" w:space="0" w:color="auto"/>
        <w:bottom w:val="none" w:sz="0" w:space="0" w:color="auto"/>
        <w:right w:val="none" w:sz="0" w:space="0" w:color="auto"/>
      </w:divBdr>
    </w:div>
    <w:div w:id="288972645">
      <w:bodyDiv w:val="1"/>
      <w:marLeft w:val="0"/>
      <w:marRight w:val="0"/>
      <w:marTop w:val="0"/>
      <w:marBottom w:val="0"/>
      <w:divBdr>
        <w:top w:val="none" w:sz="0" w:space="0" w:color="auto"/>
        <w:left w:val="none" w:sz="0" w:space="0" w:color="auto"/>
        <w:bottom w:val="none" w:sz="0" w:space="0" w:color="auto"/>
        <w:right w:val="none" w:sz="0" w:space="0" w:color="auto"/>
      </w:divBdr>
    </w:div>
    <w:div w:id="300694429">
      <w:bodyDiv w:val="1"/>
      <w:marLeft w:val="0"/>
      <w:marRight w:val="0"/>
      <w:marTop w:val="0"/>
      <w:marBottom w:val="0"/>
      <w:divBdr>
        <w:top w:val="none" w:sz="0" w:space="0" w:color="auto"/>
        <w:left w:val="none" w:sz="0" w:space="0" w:color="auto"/>
        <w:bottom w:val="none" w:sz="0" w:space="0" w:color="auto"/>
        <w:right w:val="none" w:sz="0" w:space="0" w:color="auto"/>
      </w:divBdr>
    </w:div>
    <w:div w:id="304284103">
      <w:bodyDiv w:val="1"/>
      <w:marLeft w:val="0"/>
      <w:marRight w:val="0"/>
      <w:marTop w:val="0"/>
      <w:marBottom w:val="0"/>
      <w:divBdr>
        <w:top w:val="none" w:sz="0" w:space="0" w:color="auto"/>
        <w:left w:val="none" w:sz="0" w:space="0" w:color="auto"/>
        <w:bottom w:val="none" w:sz="0" w:space="0" w:color="auto"/>
        <w:right w:val="none" w:sz="0" w:space="0" w:color="auto"/>
      </w:divBdr>
    </w:div>
    <w:div w:id="305092643">
      <w:bodyDiv w:val="1"/>
      <w:marLeft w:val="0"/>
      <w:marRight w:val="0"/>
      <w:marTop w:val="0"/>
      <w:marBottom w:val="0"/>
      <w:divBdr>
        <w:top w:val="none" w:sz="0" w:space="0" w:color="auto"/>
        <w:left w:val="none" w:sz="0" w:space="0" w:color="auto"/>
        <w:bottom w:val="none" w:sz="0" w:space="0" w:color="auto"/>
        <w:right w:val="none" w:sz="0" w:space="0" w:color="auto"/>
      </w:divBdr>
    </w:div>
    <w:div w:id="307783508">
      <w:bodyDiv w:val="1"/>
      <w:marLeft w:val="0"/>
      <w:marRight w:val="0"/>
      <w:marTop w:val="0"/>
      <w:marBottom w:val="0"/>
      <w:divBdr>
        <w:top w:val="none" w:sz="0" w:space="0" w:color="auto"/>
        <w:left w:val="none" w:sz="0" w:space="0" w:color="auto"/>
        <w:bottom w:val="none" w:sz="0" w:space="0" w:color="auto"/>
        <w:right w:val="none" w:sz="0" w:space="0" w:color="auto"/>
      </w:divBdr>
    </w:div>
    <w:div w:id="314190457">
      <w:bodyDiv w:val="1"/>
      <w:marLeft w:val="0"/>
      <w:marRight w:val="0"/>
      <w:marTop w:val="0"/>
      <w:marBottom w:val="0"/>
      <w:divBdr>
        <w:top w:val="none" w:sz="0" w:space="0" w:color="auto"/>
        <w:left w:val="none" w:sz="0" w:space="0" w:color="auto"/>
        <w:bottom w:val="none" w:sz="0" w:space="0" w:color="auto"/>
        <w:right w:val="none" w:sz="0" w:space="0" w:color="auto"/>
      </w:divBdr>
    </w:div>
    <w:div w:id="319425430">
      <w:bodyDiv w:val="1"/>
      <w:marLeft w:val="0"/>
      <w:marRight w:val="0"/>
      <w:marTop w:val="0"/>
      <w:marBottom w:val="0"/>
      <w:divBdr>
        <w:top w:val="none" w:sz="0" w:space="0" w:color="auto"/>
        <w:left w:val="none" w:sz="0" w:space="0" w:color="auto"/>
        <w:bottom w:val="none" w:sz="0" w:space="0" w:color="auto"/>
        <w:right w:val="none" w:sz="0" w:space="0" w:color="auto"/>
      </w:divBdr>
    </w:div>
    <w:div w:id="327292408">
      <w:bodyDiv w:val="1"/>
      <w:marLeft w:val="0"/>
      <w:marRight w:val="0"/>
      <w:marTop w:val="0"/>
      <w:marBottom w:val="0"/>
      <w:divBdr>
        <w:top w:val="none" w:sz="0" w:space="0" w:color="auto"/>
        <w:left w:val="none" w:sz="0" w:space="0" w:color="auto"/>
        <w:bottom w:val="none" w:sz="0" w:space="0" w:color="auto"/>
        <w:right w:val="none" w:sz="0" w:space="0" w:color="auto"/>
      </w:divBdr>
    </w:div>
    <w:div w:id="332923296">
      <w:bodyDiv w:val="1"/>
      <w:marLeft w:val="0"/>
      <w:marRight w:val="0"/>
      <w:marTop w:val="0"/>
      <w:marBottom w:val="0"/>
      <w:divBdr>
        <w:top w:val="none" w:sz="0" w:space="0" w:color="auto"/>
        <w:left w:val="none" w:sz="0" w:space="0" w:color="auto"/>
        <w:bottom w:val="none" w:sz="0" w:space="0" w:color="auto"/>
        <w:right w:val="none" w:sz="0" w:space="0" w:color="auto"/>
      </w:divBdr>
    </w:div>
    <w:div w:id="333605902">
      <w:bodyDiv w:val="1"/>
      <w:marLeft w:val="0"/>
      <w:marRight w:val="0"/>
      <w:marTop w:val="0"/>
      <w:marBottom w:val="0"/>
      <w:divBdr>
        <w:top w:val="none" w:sz="0" w:space="0" w:color="auto"/>
        <w:left w:val="none" w:sz="0" w:space="0" w:color="auto"/>
        <w:bottom w:val="none" w:sz="0" w:space="0" w:color="auto"/>
        <w:right w:val="none" w:sz="0" w:space="0" w:color="auto"/>
      </w:divBdr>
    </w:div>
    <w:div w:id="336421870">
      <w:bodyDiv w:val="1"/>
      <w:marLeft w:val="0"/>
      <w:marRight w:val="0"/>
      <w:marTop w:val="0"/>
      <w:marBottom w:val="0"/>
      <w:divBdr>
        <w:top w:val="none" w:sz="0" w:space="0" w:color="auto"/>
        <w:left w:val="none" w:sz="0" w:space="0" w:color="auto"/>
        <w:bottom w:val="none" w:sz="0" w:space="0" w:color="auto"/>
        <w:right w:val="none" w:sz="0" w:space="0" w:color="auto"/>
      </w:divBdr>
    </w:div>
    <w:div w:id="336469389">
      <w:bodyDiv w:val="1"/>
      <w:marLeft w:val="0"/>
      <w:marRight w:val="0"/>
      <w:marTop w:val="0"/>
      <w:marBottom w:val="0"/>
      <w:divBdr>
        <w:top w:val="none" w:sz="0" w:space="0" w:color="auto"/>
        <w:left w:val="none" w:sz="0" w:space="0" w:color="auto"/>
        <w:bottom w:val="none" w:sz="0" w:space="0" w:color="auto"/>
        <w:right w:val="none" w:sz="0" w:space="0" w:color="auto"/>
      </w:divBdr>
    </w:div>
    <w:div w:id="342318859">
      <w:bodyDiv w:val="1"/>
      <w:marLeft w:val="0"/>
      <w:marRight w:val="0"/>
      <w:marTop w:val="0"/>
      <w:marBottom w:val="0"/>
      <w:divBdr>
        <w:top w:val="none" w:sz="0" w:space="0" w:color="auto"/>
        <w:left w:val="none" w:sz="0" w:space="0" w:color="auto"/>
        <w:bottom w:val="none" w:sz="0" w:space="0" w:color="auto"/>
        <w:right w:val="none" w:sz="0" w:space="0" w:color="auto"/>
      </w:divBdr>
    </w:div>
    <w:div w:id="344065395">
      <w:bodyDiv w:val="1"/>
      <w:marLeft w:val="0"/>
      <w:marRight w:val="0"/>
      <w:marTop w:val="0"/>
      <w:marBottom w:val="0"/>
      <w:divBdr>
        <w:top w:val="none" w:sz="0" w:space="0" w:color="auto"/>
        <w:left w:val="none" w:sz="0" w:space="0" w:color="auto"/>
        <w:bottom w:val="none" w:sz="0" w:space="0" w:color="auto"/>
        <w:right w:val="none" w:sz="0" w:space="0" w:color="auto"/>
      </w:divBdr>
    </w:div>
    <w:div w:id="344987037">
      <w:bodyDiv w:val="1"/>
      <w:marLeft w:val="0"/>
      <w:marRight w:val="0"/>
      <w:marTop w:val="0"/>
      <w:marBottom w:val="0"/>
      <w:divBdr>
        <w:top w:val="none" w:sz="0" w:space="0" w:color="auto"/>
        <w:left w:val="none" w:sz="0" w:space="0" w:color="auto"/>
        <w:bottom w:val="none" w:sz="0" w:space="0" w:color="auto"/>
        <w:right w:val="none" w:sz="0" w:space="0" w:color="auto"/>
      </w:divBdr>
    </w:div>
    <w:div w:id="353574984">
      <w:bodyDiv w:val="1"/>
      <w:marLeft w:val="0"/>
      <w:marRight w:val="0"/>
      <w:marTop w:val="0"/>
      <w:marBottom w:val="0"/>
      <w:divBdr>
        <w:top w:val="none" w:sz="0" w:space="0" w:color="auto"/>
        <w:left w:val="none" w:sz="0" w:space="0" w:color="auto"/>
        <w:bottom w:val="none" w:sz="0" w:space="0" w:color="auto"/>
        <w:right w:val="none" w:sz="0" w:space="0" w:color="auto"/>
      </w:divBdr>
    </w:div>
    <w:div w:id="354504630">
      <w:bodyDiv w:val="1"/>
      <w:marLeft w:val="0"/>
      <w:marRight w:val="0"/>
      <w:marTop w:val="0"/>
      <w:marBottom w:val="0"/>
      <w:divBdr>
        <w:top w:val="none" w:sz="0" w:space="0" w:color="auto"/>
        <w:left w:val="none" w:sz="0" w:space="0" w:color="auto"/>
        <w:bottom w:val="none" w:sz="0" w:space="0" w:color="auto"/>
        <w:right w:val="none" w:sz="0" w:space="0" w:color="auto"/>
      </w:divBdr>
    </w:div>
    <w:div w:id="354699456">
      <w:bodyDiv w:val="1"/>
      <w:marLeft w:val="0"/>
      <w:marRight w:val="0"/>
      <w:marTop w:val="0"/>
      <w:marBottom w:val="0"/>
      <w:divBdr>
        <w:top w:val="none" w:sz="0" w:space="0" w:color="auto"/>
        <w:left w:val="none" w:sz="0" w:space="0" w:color="auto"/>
        <w:bottom w:val="none" w:sz="0" w:space="0" w:color="auto"/>
        <w:right w:val="none" w:sz="0" w:space="0" w:color="auto"/>
      </w:divBdr>
    </w:div>
    <w:div w:id="354815260">
      <w:bodyDiv w:val="1"/>
      <w:marLeft w:val="0"/>
      <w:marRight w:val="0"/>
      <w:marTop w:val="0"/>
      <w:marBottom w:val="0"/>
      <w:divBdr>
        <w:top w:val="none" w:sz="0" w:space="0" w:color="auto"/>
        <w:left w:val="none" w:sz="0" w:space="0" w:color="auto"/>
        <w:bottom w:val="none" w:sz="0" w:space="0" w:color="auto"/>
        <w:right w:val="none" w:sz="0" w:space="0" w:color="auto"/>
      </w:divBdr>
    </w:div>
    <w:div w:id="357589520">
      <w:bodyDiv w:val="1"/>
      <w:marLeft w:val="0"/>
      <w:marRight w:val="0"/>
      <w:marTop w:val="0"/>
      <w:marBottom w:val="0"/>
      <w:divBdr>
        <w:top w:val="none" w:sz="0" w:space="0" w:color="auto"/>
        <w:left w:val="none" w:sz="0" w:space="0" w:color="auto"/>
        <w:bottom w:val="none" w:sz="0" w:space="0" w:color="auto"/>
        <w:right w:val="none" w:sz="0" w:space="0" w:color="auto"/>
      </w:divBdr>
    </w:div>
    <w:div w:id="365712929">
      <w:bodyDiv w:val="1"/>
      <w:marLeft w:val="0"/>
      <w:marRight w:val="0"/>
      <w:marTop w:val="0"/>
      <w:marBottom w:val="0"/>
      <w:divBdr>
        <w:top w:val="none" w:sz="0" w:space="0" w:color="auto"/>
        <w:left w:val="none" w:sz="0" w:space="0" w:color="auto"/>
        <w:bottom w:val="none" w:sz="0" w:space="0" w:color="auto"/>
        <w:right w:val="none" w:sz="0" w:space="0" w:color="auto"/>
      </w:divBdr>
    </w:div>
    <w:div w:id="377163503">
      <w:bodyDiv w:val="1"/>
      <w:marLeft w:val="0"/>
      <w:marRight w:val="0"/>
      <w:marTop w:val="0"/>
      <w:marBottom w:val="0"/>
      <w:divBdr>
        <w:top w:val="none" w:sz="0" w:space="0" w:color="auto"/>
        <w:left w:val="none" w:sz="0" w:space="0" w:color="auto"/>
        <w:bottom w:val="none" w:sz="0" w:space="0" w:color="auto"/>
        <w:right w:val="none" w:sz="0" w:space="0" w:color="auto"/>
      </w:divBdr>
    </w:div>
    <w:div w:id="378826280">
      <w:bodyDiv w:val="1"/>
      <w:marLeft w:val="0"/>
      <w:marRight w:val="0"/>
      <w:marTop w:val="0"/>
      <w:marBottom w:val="0"/>
      <w:divBdr>
        <w:top w:val="none" w:sz="0" w:space="0" w:color="auto"/>
        <w:left w:val="none" w:sz="0" w:space="0" w:color="auto"/>
        <w:bottom w:val="none" w:sz="0" w:space="0" w:color="auto"/>
        <w:right w:val="none" w:sz="0" w:space="0" w:color="auto"/>
      </w:divBdr>
    </w:div>
    <w:div w:id="382950316">
      <w:bodyDiv w:val="1"/>
      <w:marLeft w:val="0"/>
      <w:marRight w:val="0"/>
      <w:marTop w:val="0"/>
      <w:marBottom w:val="0"/>
      <w:divBdr>
        <w:top w:val="none" w:sz="0" w:space="0" w:color="auto"/>
        <w:left w:val="none" w:sz="0" w:space="0" w:color="auto"/>
        <w:bottom w:val="none" w:sz="0" w:space="0" w:color="auto"/>
        <w:right w:val="none" w:sz="0" w:space="0" w:color="auto"/>
      </w:divBdr>
    </w:div>
    <w:div w:id="383915753">
      <w:bodyDiv w:val="1"/>
      <w:marLeft w:val="0"/>
      <w:marRight w:val="0"/>
      <w:marTop w:val="0"/>
      <w:marBottom w:val="0"/>
      <w:divBdr>
        <w:top w:val="none" w:sz="0" w:space="0" w:color="auto"/>
        <w:left w:val="none" w:sz="0" w:space="0" w:color="auto"/>
        <w:bottom w:val="none" w:sz="0" w:space="0" w:color="auto"/>
        <w:right w:val="none" w:sz="0" w:space="0" w:color="auto"/>
      </w:divBdr>
    </w:div>
    <w:div w:id="387387446">
      <w:bodyDiv w:val="1"/>
      <w:marLeft w:val="0"/>
      <w:marRight w:val="0"/>
      <w:marTop w:val="0"/>
      <w:marBottom w:val="0"/>
      <w:divBdr>
        <w:top w:val="none" w:sz="0" w:space="0" w:color="auto"/>
        <w:left w:val="none" w:sz="0" w:space="0" w:color="auto"/>
        <w:bottom w:val="none" w:sz="0" w:space="0" w:color="auto"/>
        <w:right w:val="none" w:sz="0" w:space="0" w:color="auto"/>
      </w:divBdr>
    </w:div>
    <w:div w:id="387454568">
      <w:bodyDiv w:val="1"/>
      <w:marLeft w:val="0"/>
      <w:marRight w:val="0"/>
      <w:marTop w:val="0"/>
      <w:marBottom w:val="0"/>
      <w:divBdr>
        <w:top w:val="none" w:sz="0" w:space="0" w:color="auto"/>
        <w:left w:val="none" w:sz="0" w:space="0" w:color="auto"/>
        <w:bottom w:val="none" w:sz="0" w:space="0" w:color="auto"/>
        <w:right w:val="none" w:sz="0" w:space="0" w:color="auto"/>
      </w:divBdr>
    </w:div>
    <w:div w:id="390232238">
      <w:bodyDiv w:val="1"/>
      <w:marLeft w:val="0"/>
      <w:marRight w:val="0"/>
      <w:marTop w:val="0"/>
      <w:marBottom w:val="0"/>
      <w:divBdr>
        <w:top w:val="none" w:sz="0" w:space="0" w:color="auto"/>
        <w:left w:val="none" w:sz="0" w:space="0" w:color="auto"/>
        <w:bottom w:val="none" w:sz="0" w:space="0" w:color="auto"/>
        <w:right w:val="none" w:sz="0" w:space="0" w:color="auto"/>
      </w:divBdr>
    </w:div>
    <w:div w:id="393238952">
      <w:bodyDiv w:val="1"/>
      <w:marLeft w:val="0"/>
      <w:marRight w:val="0"/>
      <w:marTop w:val="0"/>
      <w:marBottom w:val="0"/>
      <w:divBdr>
        <w:top w:val="none" w:sz="0" w:space="0" w:color="auto"/>
        <w:left w:val="none" w:sz="0" w:space="0" w:color="auto"/>
        <w:bottom w:val="none" w:sz="0" w:space="0" w:color="auto"/>
        <w:right w:val="none" w:sz="0" w:space="0" w:color="auto"/>
      </w:divBdr>
    </w:div>
    <w:div w:id="393502643">
      <w:bodyDiv w:val="1"/>
      <w:marLeft w:val="0"/>
      <w:marRight w:val="0"/>
      <w:marTop w:val="0"/>
      <w:marBottom w:val="0"/>
      <w:divBdr>
        <w:top w:val="none" w:sz="0" w:space="0" w:color="auto"/>
        <w:left w:val="none" w:sz="0" w:space="0" w:color="auto"/>
        <w:bottom w:val="none" w:sz="0" w:space="0" w:color="auto"/>
        <w:right w:val="none" w:sz="0" w:space="0" w:color="auto"/>
      </w:divBdr>
    </w:div>
    <w:div w:id="395321043">
      <w:bodyDiv w:val="1"/>
      <w:marLeft w:val="0"/>
      <w:marRight w:val="0"/>
      <w:marTop w:val="0"/>
      <w:marBottom w:val="0"/>
      <w:divBdr>
        <w:top w:val="none" w:sz="0" w:space="0" w:color="auto"/>
        <w:left w:val="none" w:sz="0" w:space="0" w:color="auto"/>
        <w:bottom w:val="none" w:sz="0" w:space="0" w:color="auto"/>
        <w:right w:val="none" w:sz="0" w:space="0" w:color="auto"/>
      </w:divBdr>
    </w:div>
    <w:div w:id="398670585">
      <w:bodyDiv w:val="1"/>
      <w:marLeft w:val="0"/>
      <w:marRight w:val="0"/>
      <w:marTop w:val="0"/>
      <w:marBottom w:val="0"/>
      <w:divBdr>
        <w:top w:val="none" w:sz="0" w:space="0" w:color="auto"/>
        <w:left w:val="none" w:sz="0" w:space="0" w:color="auto"/>
        <w:bottom w:val="none" w:sz="0" w:space="0" w:color="auto"/>
        <w:right w:val="none" w:sz="0" w:space="0" w:color="auto"/>
      </w:divBdr>
    </w:div>
    <w:div w:id="404374745">
      <w:bodyDiv w:val="1"/>
      <w:marLeft w:val="0"/>
      <w:marRight w:val="0"/>
      <w:marTop w:val="0"/>
      <w:marBottom w:val="0"/>
      <w:divBdr>
        <w:top w:val="none" w:sz="0" w:space="0" w:color="auto"/>
        <w:left w:val="none" w:sz="0" w:space="0" w:color="auto"/>
        <w:bottom w:val="none" w:sz="0" w:space="0" w:color="auto"/>
        <w:right w:val="none" w:sz="0" w:space="0" w:color="auto"/>
      </w:divBdr>
    </w:div>
    <w:div w:id="405492196">
      <w:bodyDiv w:val="1"/>
      <w:marLeft w:val="0"/>
      <w:marRight w:val="0"/>
      <w:marTop w:val="0"/>
      <w:marBottom w:val="0"/>
      <w:divBdr>
        <w:top w:val="none" w:sz="0" w:space="0" w:color="auto"/>
        <w:left w:val="none" w:sz="0" w:space="0" w:color="auto"/>
        <w:bottom w:val="none" w:sz="0" w:space="0" w:color="auto"/>
        <w:right w:val="none" w:sz="0" w:space="0" w:color="auto"/>
      </w:divBdr>
    </w:div>
    <w:div w:id="410934542">
      <w:bodyDiv w:val="1"/>
      <w:marLeft w:val="0"/>
      <w:marRight w:val="0"/>
      <w:marTop w:val="0"/>
      <w:marBottom w:val="0"/>
      <w:divBdr>
        <w:top w:val="none" w:sz="0" w:space="0" w:color="auto"/>
        <w:left w:val="none" w:sz="0" w:space="0" w:color="auto"/>
        <w:bottom w:val="none" w:sz="0" w:space="0" w:color="auto"/>
        <w:right w:val="none" w:sz="0" w:space="0" w:color="auto"/>
      </w:divBdr>
    </w:div>
    <w:div w:id="415328725">
      <w:bodyDiv w:val="1"/>
      <w:marLeft w:val="0"/>
      <w:marRight w:val="0"/>
      <w:marTop w:val="0"/>
      <w:marBottom w:val="0"/>
      <w:divBdr>
        <w:top w:val="none" w:sz="0" w:space="0" w:color="auto"/>
        <w:left w:val="none" w:sz="0" w:space="0" w:color="auto"/>
        <w:bottom w:val="none" w:sz="0" w:space="0" w:color="auto"/>
        <w:right w:val="none" w:sz="0" w:space="0" w:color="auto"/>
      </w:divBdr>
    </w:div>
    <w:div w:id="418913531">
      <w:bodyDiv w:val="1"/>
      <w:marLeft w:val="0"/>
      <w:marRight w:val="0"/>
      <w:marTop w:val="0"/>
      <w:marBottom w:val="0"/>
      <w:divBdr>
        <w:top w:val="none" w:sz="0" w:space="0" w:color="auto"/>
        <w:left w:val="none" w:sz="0" w:space="0" w:color="auto"/>
        <w:bottom w:val="none" w:sz="0" w:space="0" w:color="auto"/>
        <w:right w:val="none" w:sz="0" w:space="0" w:color="auto"/>
      </w:divBdr>
    </w:div>
    <w:div w:id="421337683">
      <w:bodyDiv w:val="1"/>
      <w:marLeft w:val="0"/>
      <w:marRight w:val="0"/>
      <w:marTop w:val="0"/>
      <w:marBottom w:val="0"/>
      <w:divBdr>
        <w:top w:val="none" w:sz="0" w:space="0" w:color="auto"/>
        <w:left w:val="none" w:sz="0" w:space="0" w:color="auto"/>
        <w:bottom w:val="none" w:sz="0" w:space="0" w:color="auto"/>
        <w:right w:val="none" w:sz="0" w:space="0" w:color="auto"/>
      </w:divBdr>
    </w:div>
    <w:div w:id="424812477">
      <w:bodyDiv w:val="1"/>
      <w:marLeft w:val="0"/>
      <w:marRight w:val="0"/>
      <w:marTop w:val="0"/>
      <w:marBottom w:val="0"/>
      <w:divBdr>
        <w:top w:val="none" w:sz="0" w:space="0" w:color="auto"/>
        <w:left w:val="none" w:sz="0" w:space="0" w:color="auto"/>
        <w:bottom w:val="none" w:sz="0" w:space="0" w:color="auto"/>
        <w:right w:val="none" w:sz="0" w:space="0" w:color="auto"/>
      </w:divBdr>
    </w:div>
    <w:div w:id="426343843">
      <w:bodyDiv w:val="1"/>
      <w:marLeft w:val="0"/>
      <w:marRight w:val="0"/>
      <w:marTop w:val="0"/>
      <w:marBottom w:val="0"/>
      <w:divBdr>
        <w:top w:val="none" w:sz="0" w:space="0" w:color="auto"/>
        <w:left w:val="none" w:sz="0" w:space="0" w:color="auto"/>
        <w:bottom w:val="none" w:sz="0" w:space="0" w:color="auto"/>
        <w:right w:val="none" w:sz="0" w:space="0" w:color="auto"/>
      </w:divBdr>
    </w:div>
    <w:div w:id="426735903">
      <w:bodyDiv w:val="1"/>
      <w:marLeft w:val="0"/>
      <w:marRight w:val="0"/>
      <w:marTop w:val="0"/>
      <w:marBottom w:val="0"/>
      <w:divBdr>
        <w:top w:val="none" w:sz="0" w:space="0" w:color="auto"/>
        <w:left w:val="none" w:sz="0" w:space="0" w:color="auto"/>
        <w:bottom w:val="none" w:sz="0" w:space="0" w:color="auto"/>
        <w:right w:val="none" w:sz="0" w:space="0" w:color="auto"/>
      </w:divBdr>
    </w:div>
    <w:div w:id="429009857">
      <w:bodyDiv w:val="1"/>
      <w:marLeft w:val="0"/>
      <w:marRight w:val="0"/>
      <w:marTop w:val="0"/>
      <w:marBottom w:val="0"/>
      <w:divBdr>
        <w:top w:val="none" w:sz="0" w:space="0" w:color="auto"/>
        <w:left w:val="none" w:sz="0" w:space="0" w:color="auto"/>
        <w:bottom w:val="none" w:sz="0" w:space="0" w:color="auto"/>
        <w:right w:val="none" w:sz="0" w:space="0" w:color="auto"/>
      </w:divBdr>
    </w:div>
    <w:div w:id="430249199">
      <w:bodyDiv w:val="1"/>
      <w:marLeft w:val="0"/>
      <w:marRight w:val="0"/>
      <w:marTop w:val="0"/>
      <w:marBottom w:val="0"/>
      <w:divBdr>
        <w:top w:val="none" w:sz="0" w:space="0" w:color="auto"/>
        <w:left w:val="none" w:sz="0" w:space="0" w:color="auto"/>
        <w:bottom w:val="none" w:sz="0" w:space="0" w:color="auto"/>
        <w:right w:val="none" w:sz="0" w:space="0" w:color="auto"/>
      </w:divBdr>
    </w:div>
    <w:div w:id="431820136">
      <w:bodyDiv w:val="1"/>
      <w:marLeft w:val="0"/>
      <w:marRight w:val="0"/>
      <w:marTop w:val="0"/>
      <w:marBottom w:val="0"/>
      <w:divBdr>
        <w:top w:val="none" w:sz="0" w:space="0" w:color="auto"/>
        <w:left w:val="none" w:sz="0" w:space="0" w:color="auto"/>
        <w:bottom w:val="none" w:sz="0" w:space="0" w:color="auto"/>
        <w:right w:val="none" w:sz="0" w:space="0" w:color="auto"/>
      </w:divBdr>
    </w:div>
    <w:div w:id="432752966">
      <w:bodyDiv w:val="1"/>
      <w:marLeft w:val="0"/>
      <w:marRight w:val="0"/>
      <w:marTop w:val="0"/>
      <w:marBottom w:val="0"/>
      <w:divBdr>
        <w:top w:val="none" w:sz="0" w:space="0" w:color="auto"/>
        <w:left w:val="none" w:sz="0" w:space="0" w:color="auto"/>
        <w:bottom w:val="none" w:sz="0" w:space="0" w:color="auto"/>
        <w:right w:val="none" w:sz="0" w:space="0" w:color="auto"/>
      </w:divBdr>
    </w:div>
    <w:div w:id="438108675">
      <w:bodyDiv w:val="1"/>
      <w:marLeft w:val="0"/>
      <w:marRight w:val="0"/>
      <w:marTop w:val="0"/>
      <w:marBottom w:val="0"/>
      <w:divBdr>
        <w:top w:val="none" w:sz="0" w:space="0" w:color="auto"/>
        <w:left w:val="none" w:sz="0" w:space="0" w:color="auto"/>
        <w:bottom w:val="none" w:sz="0" w:space="0" w:color="auto"/>
        <w:right w:val="none" w:sz="0" w:space="0" w:color="auto"/>
      </w:divBdr>
    </w:div>
    <w:div w:id="440686469">
      <w:bodyDiv w:val="1"/>
      <w:marLeft w:val="0"/>
      <w:marRight w:val="0"/>
      <w:marTop w:val="0"/>
      <w:marBottom w:val="0"/>
      <w:divBdr>
        <w:top w:val="none" w:sz="0" w:space="0" w:color="auto"/>
        <w:left w:val="none" w:sz="0" w:space="0" w:color="auto"/>
        <w:bottom w:val="none" w:sz="0" w:space="0" w:color="auto"/>
        <w:right w:val="none" w:sz="0" w:space="0" w:color="auto"/>
      </w:divBdr>
    </w:div>
    <w:div w:id="443500877">
      <w:bodyDiv w:val="1"/>
      <w:marLeft w:val="0"/>
      <w:marRight w:val="0"/>
      <w:marTop w:val="0"/>
      <w:marBottom w:val="0"/>
      <w:divBdr>
        <w:top w:val="none" w:sz="0" w:space="0" w:color="auto"/>
        <w:left w:val="none" w:sz="0" w:space="0" w:color="auto"/>
        <w:bottom w:val="none" w:sz="0" w:space="0" w:color="auto"/>
        <w:right w:val="none" w:sz="0" w:space="0" w:color="auto"/>
      </w:divBdr>
    </w:div>
    <w:div w:id="446461952">
      <w:bodyDiv w:val="1"/>
      <w:marLeft w:val="0"/>
      <w:marRight w:val="0"/>
      <w:marTop w:val="0"/>
      <w:marBottom w:val="0"/>
      <w:divBdr>
        <w:top w:val="none" w:sz="0" w:space="0" w:color="auto"/>
        <w:left w:val="none" w:sz="0" w:space="0" w:color="auto"/>
        <w:bottom w:val="none" w:sz="0" w:space="0" w:color="auto"/>
        <w:right w:val="none" w:sz="0" w:space="0" w:color="auto"/>
      </w:divBdr>
    </w:div>
    <w:div w:id="453448408">
      <w:bodyDiv w:val="1"/>
      <w:marLeft w:val="0"/>
      <w:marRight w:val="0"/>
      <w:marTop w:val="0"/>
      <w:marBottom w:val="0"/>
      <w:divBdr>
        <w:top w:val="none" w:sz="0" w:space="0" w:color="auto"/>
        <w:left w:val="none" w:sz="0" w:space="0" w:color="auto"/>
        <w:bottom w:val="none" w:sz="0" w:space="0" w:color="auto"/>
        <w:right w:val="none" w:sz="0" w:space="0" w:color="auto"/>
      </w:divBdr>
    </w:div>
    <w:div w:id="457727701">
      <w:bodyDiv w:val="1"/>
      <w:marLeft w:val="0"/>
      <w:marRight w:val="0"/>
      <w:marTop w:val="0"/>
      <w:marBottom w:val="0"/>
      <w:divBdr>
        <w:top w:val="none" w:sz="0" w:space="0" w:color="auto"/>
        <w:left w:val="none" w:sz="0" w:space="0" w:color="auto"/>
        <w:bottom w:val="none" w:sz="0" w:space="0" w:color="auto"/>
        <w:right w:val="none" w:sz="0" w:space="0" w:color="auto"/>
      </w:divBdr>
    </w:div>
    <w:div w:id="459884140">
      <w:bodyDiv w:val="1"/>
      <w:marLeft w:val="0"/>
      <w:marRight w:val="0"/>
      <w:marTop w:val="0"/>
      <w:marBottom w:val="0"/>
      <w:divBdr>
        <w:top w:val="none" w:sz="0" w:space="0" w:color="auto"/>
        <w:left w:val="none" w:sz="0" w:space="0" w:color="auto"/>
        <w:bottom w:val="none" w:sz="0" w:space="0" w:color="auto"/>
        <w:right w:val="none" w:sz="0" w:space="0" w:color="auto"/>
      </w:divBdr>
    </w:div>
    <w:div w:id="461506058">
      <w:bodyDiv w:val="1"/>
      <w:marLeft w:val="0"/>
      <w:marRight w:val="0"/>
      <w:marTop w:val="0"/>
      <w:marBottom w:val="0"/>
      <w:divBdr>
        <w:top w:val="none" w:sz="0" w:space="0" w:color="auto"/>
        <w:left w:val="none" w:sz="0" w:space="0" w:color="auto"/>
        <w:bottom w:val="none" w:sz="0" w:space="0" w:color="auto"/>
        <w:right w:val="none" w:sz="0" w:space="0" w:color="auto"/>
      </w:divBdr>
    </w:div>
    <w:div w:id="466780005">
      <w:bodyDiv w:val="1"/>
      <w:marLeft w:val="0"/>
      <w:marRight w:val="0"/>
      <w:marTop w:val="0"/>
      <w:marBottom w:val="0"/>
      <w:divBdr>
        <w:top w:val="none" w:sz="0" w:space="0" w:color="auto"/>
        <w:left w:val="none" w:sz="0" w:space="0" w:color="auto"/>
        <w:bottom w:val="none" w:sz="0" w:space="0" w:color="auto"/>
        <w:right w:val="none" w:sz="0" w:space="0" w:color="auto"/>
      </w:divBdr>
    </w:div>
    <w:div w:id="469787419">
      <w:bodyDiv w:val="1"/>
      <w:marLeft w:val="0"/>
      <w:marRight w:val="0"/>
      <w:marTop w:val="0"/>
      <w:marBottom w:val="0"/>
      <w:divBdr>
        <w:top w:val="none" w:sz="0" w:space="0" w:color="auto"/>
        <w:left w:val="none" w:sz="0" w:space="0" w:color="auto"/>
        <w:bottom w:val="none" w:sz="0" w:space="0" w:color="auto"/>
        <w:right w:val="none" w:sz="0" w:space="0" w:color="auto"/>
      </w:divBdr>
    </w:div>
    <w:div w:id="486628176">
      <w:bodyDiv w:val="1"/>
      <w:marLeft w:val="0"/>
      <w:marRight w:val="0"/>
      <w:marTop w:val="0"/>
      <w:marBottom w:val="0"/>
      <w:divBdr>
        <w:top w:val="none" w:sz="0" w:space="0" w:color="auto"/>
        <w:left w:val="none" w:sz="0" w:space="0" w:color="auto"/>
        <w:bottom w:val="none" w:sz="0" w:space="0" w:color="auto"/>
        <w:right w:val="none" w:sz="0" w:space="0" w:color="auto"/>
      </w:divBdr>
    </w:div>
    <w:div w:id="494534795">
      <w:bodyDiv w:val="1"/>
      <w:marLeft w:val="0"/>
      <w:marRight w:val="0"/>
      <w:marTop w:val="0"/>
      <w:marBottom w:val="0"/>
      <w:divBdr>
        <w:top w:val="none" w:sz="0" w:space="0" w:color="auto"/>
        <w:left w:val="none" w:sz="0" w:space="0" w:color="auto"/>
        <w:bottom w:val="none" w:sz="0" w:space="0" w:color="auto"/>
        <w:right w:val="none" w:sz="0" w:space="0" w:color="auto"/>
      </w:divBdr>
    </w:div>
    <w:div w:id="494566775">
      <w:bodyDiv w:val="1"/>
      <w:marLeft w:val="0"/>
      <w:marRight w:val="0"/>
      <w:marTop w:val="0"/>
      <w:marBottom w:val="0"/>
      <w:divBdr>
        <w:top w:val="none" w:sz="0" w:space="0" w:color="auto"/>
        <w:left w:val="none" w:sz="0" w:space="0" w:color="auto"/>
        <w:bottom w:val="none" w:sz="0" w:space="0" w:color="auto"/>
        <w:right w:val="none" w:sz="0" w:space="0" w:color="auto"/>
      </w:divBdr>
    </w:div>
    <w:div w:id="498809356">
      <w:bodyDiv w:val="1"/>
      <w:marLeft w:val="0"/>
      <w:marRight w:val="0"/>
      <w:marTop w:val="0"/>
      <w:marBottom w:val="0"/>
      <w:divBdr>
        <w:top w:val="none" w:sz="0" w:space="0" w:color="auto"/>
        <w:left w:val="none" w:sz="0" w:space="0" w:color="auto"/>
        <w:bottom w:val="none" w:sz="0" w:space="0" w:color="auto"/>
        <w:right w:val="none" w:sz="0" w:space="0" w:color="auto"/>
      </w:divBdr>
    </w:div>
    <w:div w:id="502548701">
      <w:bodyDiv w:val="1"/>
      <w:marLeft w:val="0"/>
      <w:marRight w:val="0"/>
      <w:marTop w:val="0"/>
      <w:marBottom w:val="0"/>
      <w:divBdr>
        <w:top w:val="none" w:sz="0" w:space="0" w:color="auto"/>
        <w:left w:val="none" w:sz="0" w:space="0" w:color="auto"/>
        <w:bottom w:val="none" w:sz="0" w:space="0" w:color="auto"/>
        <w:right w:val="none" w:sz="0" w:space="0" w:color="auto"/>
      </w:divBdr>
    </w:div>
    <w:div w:id="509873765">
      <w:bodyDiv w:val="1"/>
      <w:marLeft w:val="0"/>
      <w:marRight w:val="0"/>
      <w:marTop w:val="0"/>
      <w:marBottom w:val="0"/>
      <w:divBdr>
        <w:top w:val="none" w:sz="0" w:space="0" w:color="auto"/>
        <w:left w:val="none" w:sz="0" w:space="0" w:color="auto"/>
        <w:bottom w:val="none" w:sz="0" w:space="0" w:color="auto"/>
        <w:right w:val="none" w:sz="0" w:space="0" w:color="auto"/>
      </w:divBdr>
    </w:div>
    <w:div w:id="512383183">
      <w:bodyDiv w:val="1"/>
      <w:marLeft w:val="0"/>
      <w:marRight w:val="0"/>
      <w:marTop w:val="0"/>
      <w:marBottom w:val="0"/>
      <w:divBdr>
        <w:top w:val="none" w:sz="0" w:space="0" w:color="auto"/>
        <w:left w:val="none" w:sz="0" w:space="0" w:color="auto"/>
        <w:bottom w:val="none" w:sz="0" w:space="0" w:color="auto"/>
        <w:right w:val="none" w:sz="0" w:space="0" w:color="auto"/>
      </w:divBdr>
    </w:div>
    <w:div w:id="512964581">
      <w:bodyDiv w:val="1"/>
      <w:marLeft w:val="0"/>
      <w:marRight w:val="0"/>
      <w:marTop w:val="0"/>
      <w:marBottom w:val="0"/>
      <w:divBdr>
        <w:top w:val="none" w:sz="0" w:space="0" w:color="auto"/>
        <w:left w:val="none" w:sz="0" w:space="0" w:color="auto"/>
        <w:bottom w:val="none" w:sz="0" w:space="0" w:color="auto"/>
        <w:right w:val="none" w:sz="0" w:space="0" w:color="auto"/>
      </w:divBdr>
    </w:div>
    <w:div w:id="523711076">
      <w:bodyDiv w:val="1"/>
      <w:marLeft w:val="0"/>
      <w:marRight w:val="0"/>
      <w:marTop w:val="0"/>
      <w:marBottom w:val="0"/>
      <w:divBdr>
        <w:top w:val="none" w:sz="0" w:space="0" w:color="auto"/>
        <w:left w:val="none" w:sz="0" w:space="0" w:color="auto"/>
        <w:bottom w:val="none" w:sz="0" w:space="0" w:color="auto"/>
        <w:right w:val="none" w:sz="0" w:space="0" w:color="auto"/>
      </w:divBdr>
    </w:div>
    <w:div w:id="526061152">
      <w:bodyDiv w:val="1"/>
      <w:marLeft w:val="0"/>
      <w:marRight w:val="0"/>
      <w:marTop w:val="0"/>
      <w:marBottom w:val="0"/>
      <w:divBdr>
        <w:top w:val="none" w:sz="0" w:space="0" w:color="auto"/>
        <w:left w:val="none" w:sz="0" w:space="0" w:color="auto"/>
        <w:bottom w:val="none" w:sz="0" w:space="0" w:color="auto"/>
        <w:right w:val="none" w:sz="0" w:space="0" w:color="auto"/>
      </w:divBdr>
    </w:div>
    <w:div w:id="530264365">
      <w:bodyDiv w:val="1"/>
      <w:marLeft w:val="0"/>
      <w:marRight w:val="0"/>
      <w:marTop w:val="0"/>
      <w:marBottom w:val="0"/>
      <w:divBdr>
        <w:top w:val="none" w:sz="0" w:space="0" w:color="auto"/>
        <w:left w:val="none" w:sz="0" w:space="0" w:color="auto"/>
        <w:bottom w:val="none" w:sz="0" w:space="0" w:color="auto"/>
        <w:right w:val="none" w:sz="0" w:space="0" w:color="auto"/>
      </w:divBdr>
    </w:div>
    <w:div w:id="533931719">
      <w:bodyDiv w:val="1"/>
      <w:marLeft w:val="0"/>
      <w:marRight w:val="0"/>
      <w:marTop w:val="0"/>
      <w:marBottom w:val="0"/>
      <w:divBdr>
        <w:top w:val="none" w:sz="0" w:space="0" w:color="auto"/>
        <w:left w:val="none" w:sz="0" w:space="0" w:color="auto"/>
        <w:bottom w:val="none" w:sz="0" w:space="0" w:color="auto"/>
        <w:right w:val="none" w:sz="0" w:space="0" w:color="auto"/>
      </w:divBdr>
    </w:div>
    <w:div w:id="549341152">
      <w:bodyDiv w:val="1"/>
      <w:marLeft w:val="0"/>
      <w:marRight w:val="0"/>
      <w:marTop w:val="0"/>
      <w:marBottom w:val="0"/>
      <w:divBdr>
        <w:top w:val="none" w:sz="0" w:space="0" w:color="auto"/>
        <w:left w:val="none" w:sz="0" w:space="0" w:color="auto"/>
        <w:bottom w:val="none" w:sz="0" w:space="0" w:color="auto"/>
        <w:right w:val="none" w:sz="0" w:space="0" w:color="auto"/>
      </w:divBdr>
    </w:div>
    <w:div w:id="550121192">
      <w:bodyDiv w:val="1"/>
      <w:marLeft w:val="0"/>
      <w:marRight w:val="0"/>
      <w:marTop w:val="0"/>
      <w:marBottom w:val="0"/>
      <w:divBdr>
        <w:top w:val="none" w:sz="0" w:space="0" w:color="auto"/>
        <w:left w:val="none" w:sz="0" w:space="0" w:color="auto"/>
        <w:bottom w:val="none" w:sz="0" w:space="0" w:color="auto"/>
        <w:right w:val="none" w:sz="0" w:space="0" w:color="auto"/>
      </w:divBdr>
    </w:div>
    <w:div w:id="551235897">
      <w:bodyDiv w:val="1"/>
      <w:marLeft w:val="0"/>
      <w:marRight w:val="0"/>
      <w:marTop w:val="0"/>
      <w:marBottom w:val="0"/>
      <w:divBdr>
        <w:top w:val="none" w:sz="0" w:space="0" w:color="auto"/>
        <w:left w:val="none" w:sz="0" w:space="0" w:color="auto"/>
        <w:bottom w:val="none" w:sz="0" w:space="0" w:color="auto"/>
        <w:right w:val="none" w:sz="0" w:space="0" w:color="auto"/>
      </w:divBdr>
    </w:div>
    <w:div w:id="555317433">
      <w:bodyDiv w:val="1"/>
      <w:marLeft w:val="0"/>
      <w:marRight w:val="0"/>
      <w:marTop w:val="0"/>
      <w:marBottom w:val="0"/>
      <w:divBdr>
        <w:top w:val="none" w:sz="0" w:space="0" w:color="auto"/>
        <w:left w:val="none" w:sz="0" w:space="0" w:color="auto"/>
        <w:bottom w:val="none" w:sz="0" w:space="0" w:color="auto"/>
        <w:right w:val="none" w:sz="0" w:space="0" w:color="auto"/>
      </w:divBdr>
    </w:div>
    <w:div w:id="560866770">
      <w:bodyDiv w:val="1"/>
      <w:marLeft w:val="0"/>
      <w:marRight w:val="0"/>
      <w:marTop w:val="0"/>
      <w:marBottom w:val="0"/>
      <w:divBdr>
        <w:top w:val="none" w:sz="0" w:space="0" w:color="auto"/>
        <w:left w:val="none" w:sz="0" w:space="0" w:color="auto"/>
        <w:bottom w:val="none" w:sz="0" w:space="0" w:color="auto"/>
        <w:right w:val="none" w:sz="0" w:space="0" w:color="auto"/>
      </w:divBdr>
    </w:div>
    <w:div w:id="565380995">
      <w:bodyDiv w:val="1"/>
      <w:marLeft w:val="0"/>
      <w:marRight w:val="0"/>
      <w:marTop w:val="0"/>
      <w:marBottom w:val="0"/>
      <w:divBdr>
        <w:top w:val="none" w:sz="0" w:space="0" w:color="auto"/>
        <w:left w:val="none" w:sz="0" w:space="0" w:color="auto"/>
        <w:bottom w:val="none" w:sz="0" w:space="0" w:color="auto"/>
        <w:right w:val="none" w:sz="0" w:space="0" w:color="auto"/>
      </w:divBdr>
    </w:div>
    <w:div w:id="568272305">
      <w:bodyDiv w:val="1"/>
      <w:marLeft w:val="0"/>
      <w:marRight w:val="0"/>
      <w:marTop w:val="0"/>
      <w:marBottom w:val="0"/>
      <w:divBdr>
        <w:top w:val="none" w:sz="0" w:space="0" w:color="auto"/>
        <w:left w:val="none" w:sz="0" w:space="0" w:color="auto"/>
        <w:bottom w:val="none" w:sz="0" w:space="0" w:color="auto"/>
        <w:right w:val="none" w:sz="0" w:space="0" w:color="auto"/>
      </w:divBdr>
    </w:div>
    <w:div w:id="578754113">
      <w:bodyDiv w:val="1"/>
      <w:marLeft w:val="0"/>
      <w:marRight w:val="0"/>
      <w:marTop w:val="0"/>
      <w:marBottom w:val="0"/>
      <w:divBdr>
        <w:top w:val="none" w:sz="0" w:space="0" w:color="auto"/>
        <w:left w:val="none" w:sz="0" w:space="0" w:color="auto"/>
        <w:bottom w:val="none" w:sz="0" w:space="0" w:color="auto"/>
        <w:right w:val="none" w:sz="0" w:space="0" w:color="auto"/>
      </w:divBdr>
    </w:div>
    <w:div w:id="579799212">
      <w:bodyDiv w:val="1"/>
      <w:marLeft w:val="0"/>
      <w:marRight w:val="0"/>
      <w:marTop w:val="0"/>
      <w:marBottom w:val="0"/>
      <w:divBdr>
        <w:top w:val="none" w:sz="0" w:space="0" w:color="auto"/>
        <w:left w:val="none" w:sz="0" w:space="0" w:color="auto"/>
        <w:bottom w:val="none" w:sz="0" w:space="0" w:color="auto"/>
        <w:right w:val="none" w:sz="0" w:space="0" w:color="auto"/>
      </w:divBdr>
    </w:div>
    <w:div w:id="581375573">
      <w:bodyDiv w:val="1"/>
      <w:marLeft w:val="0"/>
      <w:marRight w:val="0"/>
      <w:marTop w:val="0"/>
      <w:marBottom w:val="0"/>
      <w:divBdr>
        <w:top w:val="none" w:sz="0" w:space="0" w:color="auto"/>
        <w:left w:val="none" w:sz="0" w:space="0" w:color="auto"/>
        <w:bottom w:val="none" w:sz="0" w:space="0" w:color="auto"/>
        <w:right w:val="none" w:sz="0" w:space="0" w:color="auto"/>
      </w:divBdr>
    </w:div>
    <w:div w:id="581646132">
      <w:bodyDiv w:val="1"/>
      <w:marLeft w:val="0"/>
      <w:marRight w:val="0"/>
      <w:marTop w:val="0"/>
      <w:marBottom w:val="0"/>
      <w:divBdr>
        <w:top w:val="none" w:sz="0" w:space="0" w:color="auto"/>
        <w:left w:val="none" w:sz="0" w:space="0" w:color="auto"/>
        <w:bottom w:val="none" w:sz="0" w:space="0" w:color="auto"/>
        <w:right w:val="none" w:sz="0" w:space="0" w:color="auto"/>
      </w:divBdr>
    </w:div>
    <w:div w:id="583951943">
      <w:bodyDiv w:val="1"/>
      <w:marLeft w:val="0"/>
      <w:marRight w:val="0"/>
      <w:marTop w:val="0"/>
      <w:marBottom w:val="0"/>
      <w:divBdr>
        <w:top w:val="none" w:sz="0" w:space="0" w:color="auto"/>
        <w:left w:val="none" w:sz="0" w:space="0" w:color="auto"/>
        <w:bottom w:val="none" w:sz="0" w:space="0" w:color="auto"/>
        <w:right w:val="none" w:sz="0" w:space="0" w:color="auto"/>
      </w:divBdr>
    </w:div>
    <w:div w:id="590504824">
      <w:bodyDiv w:val="1"/>
      <w:marLeft w:val="0"/>
      <w:marRight w:val="0"/>
      <w:marTop w:val="0"/>
      <w:marBottom w:val="0"/>
      <w:divBdr>
        <w:top w:val="none" w:sz="0" w:space="0" w:color="auto"/>
        <w:left w:val="none" w:sz="0" w:space="0" w:color="auto"/>
        <w:bottom w:val="none" w:sz="0" w:space="0" w:color="auto"/>
        <w:right w:val="none" w:sz="0" w:space="0" w:color="auto"/>
      </w:divBdr>
    </w:div>
    <w:div w:id="595479808">
      <w:bodyDiv w:val="1"/>
      <w:marLeft w:val="0"/>
      <w:marRight w:val="0"/>
      <w:marTop w:val="0"/>
      <w:marBottom w:val="0"/>
      <w:divBdr>
        <w:top w:val="none" w:sz="0" w:space="0" w:color="auto"/>
        <w:left w:val="none" w:sz="0" w:space="0" w:color="auto"/>
        <w:bottom w:val="none" w:sz="0" w:space="0" w:color="auto"/>
        <w:right w:val="none" w:sz="0" w:space="0" w:color="auto"/>
      </w:divBdr>
    </w:div>
    <w:div w:id="595788794">
      <w:bodyDiv w:val="1"/>
      <w:marLeft w:val="0"/>
      <w:marRight w:val="0"/>
      <w:marTop w:val="0"/>
      <w:marBottom w:val="0"/>
      <w:divBdr>
        <w:top w:val="none" w:sz="0" w:space="0" w:color="auto"/>
        <w:left w:val="none" w:sz="0" w:space="0" w:color="auto"/>
        <w:bottom w:val="none" w:sz="0" w:space="0" w:color="auto"/>
        <w:right w:val="none" w:sz="0" w:space="0" w:color="auto"/>
      </w:divBdr>
    </w:div>
    <w:div w:id="603003945">
      <w:bodyDiv w:val="1"/>
      <w:marLeft w:val="0"/>
      <w:marRight w:val="0"/>
      <w:marTop w:val="0"/>
      <w:marBottom w:val="0"/>
      <w:divBdr>
        <w:top w:val="none" w:sz="0" w:space="0" w:color="auto"/>
        <w:left w:val="none" w:sz="0" w:space="0" w:color="auto"/>
        <w:bottom w:val="none" w:sz="0" w:space="0" w:color="auto"/>
        <w:right w:val="none" w:sz="0" w:space="0" w:color="auto"/>
      </w:divBdr>
    </w:div>
    <w:div w:id="610474185">
      <w:bodyDiv w:val="1"/>
      <w:marLeft w:val="0"/>
      <w:marRight w:val="0"/>
      <w:marTop w:val="0"/>
      <w:marBottom w:val="0"/>
      <w:divBdr>
        <w:top w:val="none" w:sz="0" w:space="0" w:color="auto"/>
        <w:left w:val="none" w:sz="0" w:space="0" w:color="auto"/>
        <w:bottom w:val="none" w:sz="0" w:space="0" w:color="auto"/>
        <w:right w:val="none" w:sz="0" w:space="0" w:color="auto"/>
      </w:divBdr>
    </w:div>
    <w:div w:id="614025149">
      <w:bodyDiv w:val="1"/>
      <w:marLeft w:val="0"/>
      <w:marRight w:val="0"/>
      <w:marTop w:val="0"/>
      <w:marBottom w:val="0"/>
      <w:divBdr>
        <w:top w:val="none" w:sz="0" w:space="0" w:color="auto"/>
        <w:left w:val="none" w:sz="0" w:space="0" w:color="auto"/>
        <w:bottom w:val="none" w:sz="0" w:space="0" w:color="auto"/>
        <w:right w:val="none" w:sz="0" w:space="0" w:color="auto"/>
      </w:divBdr>
    </w:div>
    <w:div w:id="615064536">
      <w:bodyDiv w:val="1"/>
      <w:marLeft w:val="0"/>
      <w:marRight w:val="0"/>
      <w:marTop w:val="0"/>
      <w:marBottom w:val="0"/>
      <w:divBdr>
        <w:top w:val="none" w:sz="0" w:space="0" w:color="auto"/>
        <w:left w:val="none" w:sz="0" w:space="0" w:color="auto"/>
        <w:bottom w:val="none" w:sz="0" w:space="0" w:color="auto"/>
        <w:right w:val="none" w:sz="0" w:space="0" w:color="auto"/>
      </w:divBdr>
    </w:div>
    <w:div w:id="623852173">
      <w:bodyDiv w:val="1"/>
      <w:marLeft w:val="0"/>
      <w:marRight w:val="0"/>
      <w:marTop w:val="0"/>
      <w:marBottom w:val="0"/>
      <w:divBdr>
        <w:top w:val="none" w:sz="0" w:space="0" w:color="auto"/>
        <w:left w:val="none" w:sz="0" w:space="0" w:color="auto"/>
        <w:bottom w:val="none" w:sz="0" w:space="0" w:color="auto"/>
        <w:right w:val="none" w:sz="0" w:space="0" w:color="auto"/>
      </w:divBdr>
    </w:div>
    <w:div w:id="627203123">
      <w:bodyDiv w:val="1"/>
      <w:marLeft w:val="0"/>
      <w:marRight w:val="0"/>
      <w:marTop w:val="0"/>
      <w:marBottom w:val="0"/>
      <w:divBdr>
        <w:top w:val="none" w:sz="0" w:space="0" w:color="auto"/>
        <w:left w:val="none" w:sz="0" w:space="0" w:color="auto"/>
        <w:bottom w:val="none" w:sz="0" w:space="0" w:color="auto"/>
        <w:right w:val="none" w:sz="0" w:space="0" w:color="auto"/>
      </w:divBdr>
    </w:div>
    <w:div w:id="628901581">
      <w:bodyDiv w:val="1"/>
      <w:marLeft w:val="0"/>
      <w:marRight w:val="0"/>
      <w:marTop w:val="0"/>
      <w:marBottom w:val="0"/>
      <w:divBdr>
        <w:top w:val="none" w:sz="0" w:space="0" w:color="auto"/>
        <w:left w:val="none" w:sz="0" w:space="0" w:color="auto"/>
        <w:bottom w:val="none" w:sz="0" w:space="0" w:color="auto"/>
        <w:right w:val="none" w:sz="0" w:space="0" w:color="auto"/>
      </w:divBdr>
    </w:div>
    <w:div w:id="630289480">
      <w:bodyDiv w:val="1"/>
      <w:marLeft w:val="0"/>
      <w:marRight w:val="0"/>
      <w:marTop w:val="0"/>
      <w:marBottom w:val="0"/>
      <w:divBdr>
        <w:top w:val="none" w:sz="0" w:space="0" w:color="auto"/>
        <w:left w:val="none" w:sz="0" w:space="0" w:color="auto"/>
        <w:bottom w:val="none" w:sz="0" w:space="0" w:color="auto"/>
        <w:right w:val="none" w:sz="0" w:space="0" w:color="auto"/>
      </w:divBdr>
    </w:div>
    <w:div w:id="631179005">
      <w:bodyDiv w:val="1"/>
      <w:marLeft w:val="0"/>
      <w:marRight w:val="0"/>
      <w:marTop w:val="0"/>
      <w:marBottom w:val="0"/>
      <w:divBdr>
        <w:top w:val="none" w:sz="0" w:space="0" w:color="auto"/>
        <w:left w:val="none" w:sz="0" w:space="0" w:color="auto"/>
        <w:bottom w:val="none" w:sz="0" w:space="0" w:color="auto"/>
        <w:right w:val="none" w:sz="0" w:space="0" w:color="auto"/>
      </w:divBdr>
    </w:div>
    <w:div w:id="633365750">
      <w:bodyDiv w:val="1"/>
      <w:marLeft w:val="0"/>
      <w:marRight w:val="0"/>
      <w:marTop w:val="0"/>
      <w:marBottom w:val="0"/>
      <w:divBdr>
        <w:top w:val="none" w:sz="0" w:space="0" w:color="auto"/>
        <w:left w:val="none" w:sz="0" w:space="0" w:color="auto"/>
        <w:bottom w:val="none" w:sz="0" w:space="0" w:color="auto"/>
        <w:right w:val="none" w:sz="0" w:space="0" w:color="auto"/>
      </w:divBdr>
    </w:div>
    <w:div w:id="635599607">
      <w:bodyDiv w:val="1"/>
      <w:marLeft w:val="0"/>
      <w:marRight w:val="0"/>
      <w:marTop w:val="0"/>
      <w:marBottom w:val="0"/>
      <w:divBdr>
        <w:top w:val="none" w:sz="0" w:space="0" w:color="auto"/>
        <w:left w:val="none" w:sz="0" w:space="0" w:color="auto"/>
        <w:bottom w:val="none" w:sz="0" w:space="0" w:color="auto"/>
        <w:right w:val="none" w:sz="0" w:space="0" w:color="auto"/>
      </w:divBdr>
    </w:div>
    <w:div w:id="637994608">
      <w:bodyDiv w:val="1"/>
      <w:marLeft w:val="0"/>
      <w:marRight w:val="0"/>
      <w:marTop w:val="0"/>
      <w:marBottom w:val="0"/>
      <w:divBdr>
        <w:top w:val="none" w:sz="0" w:space="0" w:color="auto"/>
        <w:left w:val="none" w:sz="0" w:space="0" w:color="auto"/>
        <w:bottom w:val="none" w:sz="0" w:space="0" w:color="auto"/>
        <w:right w:val="none" w:sz="0" w:space="0" w:color="auto"/>
      </w:divBdr>
    </w:div>
    <w:div w:id="645207287">
      <w:bodyDiv w:val="1"/>
      <w:marLeft w:val="0"/>
      <w:marRight w:val="0"/>
      <w:marTop w:val="0"/>
      <w:marBottom w:val="0"/>
      <w:divBdr>
        <w:top w:val="none" w:sz="0" w:space="0" w:color="auto"/>
        <w:left w:val="none" w:sz="0" w:space="0" w:color="auto"/>
        <w:bottom w:val="none" w:sz="0" w:space="0" w:color="auto"/>
        <w:right w:val="none" w:sz="0" w:space="0" w:color="auto"/>
      </w:divBdr>
    </w:div>
    <w:div w:id="650866881">
      <w:bodyDiv w:val="1"/>
      <w:marLeft w:val="0"/>
      <w:marRight w:val="0"/>
      <w:marTop w:val="0"/>
      <w:marBottom w:val="0"/>
      <w:divBdr>
        <w:top w:val="none" w:sz="0" w:space="0" w:color="auto"/>
        <w:left w:val="none" w:sz="0" w:space="0" w:color="auto"/>
        <w:bottom w:val="none" w:sz="0" w:space="0" w:color="auto"/>
        <w:right w:val="none" w:sz="0" w:space="0" w:color="auto"/>
      </w:divBdr>
    </w:div>
    <w:div w:id="652221871">
      <w:bodyDiv w:val="1"/>
      <w:marLeft w:val="0"/>
      <w:marRight w:val="0"/>
      <w:marTop w:val="0"/>
      <w:marBottom w:val="0"/>
      <w:divBdr>
        <w:top w:val="none" w:sz="0" w:space="0" w:color="auto"/>
        <w:left w:val="none" w:sz="0" w:space="0" w:color="auto"/>
        <w:bottom w:val="none" w:sz="0" w:space="0" w:color="auto"/>
        <w:right w:val="none" w:sz="0" w:space="0" w:color="auto"/>
      </w:divBdr>
    </w:div>
    <w:div w:id="656765850">
      <w:bodyDiv w:val="1"/>
      <w:marLeft w:val="0"/>
      <w:marRight w:val="0"/>
      <w:marTop w:val="0"/>
      <w:marBottom w:val="0"/>
      <w:divBdr>
        <w:top w:val="none" w:sz="0" w:space="0" w:color="auto"/>
        <w:left w:val="none" w:sz="0" w:space="0" w:color="auto"/>
        <w:bottom w:val="none" w:sz="0" w:space="0" w:color="auto"/>
        <w:right w:val="none" w:sz="0" w:space="0" w:color="auto"/>
      </w:divBdr>
    </w:div>
    <w:div w:id="673187661">
      <w:bodyDiv w:val="1"/>
      <w:marLeft w:val="0"/>
      <w:marRight w:val="0"/>
      <w:marTop w:val="0"/>
      <w:marBottom w:val="0"/>
      <w:divBdr>
        <w:top w:val="none" w:sz="0" w:space="0" w:color="auto"/>
        <w:left w:val="none" w:sz="0" w:space="0" w:color="auto"/>
        <w:bottom w:val="none" w:sz="0" w:space="0" w:color="auto"/>
        <w:right w:val="none" w:sz="0" w:space="0" w:color="auto"/>
      </w:divBdr>
    </w:div>
    <w:div w:id="673801846">
      <w:bodyDiv w:val="1"/>
      <w:marLeft w:val="0"/>
      <w:marRight w:val="0"/>
      <w:marTop w:val="0"/>
      <w:marBottom w:val="0"/>
      <w:divBdr>
        <w:top w:val="none" w:sz="0" w:space="0" w:color="auto"/>
        <w:left w:val="none" w:sz="0" w:space="0" w:color="auto"/>
        <w:bottom w:val="none" w:sz="0" w:space="0" w:color="auto"/>
        <w:right w:val="none" w:sz="0" w:space="0" w:color="auto"/>
      </w:divBdr>
    </w:div>
    <w:div w:id="677198837">
      <w:bodyDiv w:val="1"/>
      <w:marLeft w:val="0"/>
      <w:marRight w:val="0"/>
      <w:marTop w:val="0"/>
      <w:marBottom w:val="0"/>
      <w:divBdr>
        <w:top w:val="none" w:sz="0" w:space="0" w:color="auto"/>
        <w:left w:val="none" w:sz="0" w:space="0" w:color="auto"/>
        <w:bottom w:val="none" w:sz="0" w:space="0" w:color="auto"/>
        <w:right w:val="none" w:sz="0" w:space="0" w:color="auto"/>
      </w:divBdr>
    </w:div>
    <w:div w:id="694499399">
      <w:bodyDiv w:val="1"/>
      <w:marLeft w:val="0"/>
      <w:marRight w:val="0"/>
      <w:marTop w:val="0"/>
      <w:marBottom w:val="0"/>
      <w:divBdr>
        <w:top w:val="none" w:sz="0" w:space="0" w:color="auto"/>
        <w:left w:val="none" w:sz="0" w:space="0" w:color="auto"/>
        <w:bottom w:val="none" w:sz="0" w:space="0" w:color="auto"/>
        <w:right w:val="none" w:sz="0" w:space="0" w:color="auto"/>
      </w:divBdr>
    </w:div>
    <w:div w:id="699668727">
      <w:bodyDiv w:val="1"/>
      <w:marLeft w:val="0"/>
      <w:marRight w:val="0"/>
      <w:marTop w:val="0"/>
      <w:marBottom w:val="0"/>
      <w:divBdr>
        <w:top w:val="none" w:sz="0" w:space="0" w:color="auto"/>
        <w:left w:val="none" w:sz="0" w:space="0" w:color="auto"/>
        <w:bottom w:val="none" w:sz="0" w:space="0" w:color="auto"/>
        <w:right w:val="none" w:sz="0" w:space="0" w:color="auto"/>
      </w:divBdr>
    </w:div>
    <w:div w:id="700982406">
      <w:bodyDiv w:val="1"/>
      <w:marLeft w:val="0"/>
      <w:marRight w:val="0"/>
      <w:marTop w:val="0"/>
      <w:marBottom w:val="0"/>
      <w:divBdr>
        <w:top w:val="none" w:sz="0" w:space="0" w:color="auto"/>
        <w:left w:val="none" w:sz="0" w:space="0" w:color="auto"/>
        <w:bottom w:val="none" w:sz="0" w:space="0" w:color="auto"/>
        <w:right w:val="none" w:sz="0" w:space="0" w:color="auto"/>
      </w:divBdr>
    </w:div>
    <w:div w:id="707874858">
      <w:bodyDiv w:val="1"/>
      <w:marLeft w:val="0"/>
      <w:marRight w:val="0"/>
      <w:marTop w:val="0"/>
      <w:marBottom w:val="0"/>
      <w:divBdr>
        <w:top w:val="none" w:sz="0" w:space="0" w:color="auto"/>
        <w:left w:val="none" w:sz="0" w:space="0" w:color="auto"/>
        <w:bottom w:val="none" w:sz="0" w:space="0" w:color="auto"/>
        <w:right w:val="none" w:sz="0" w:space="0" w:color="auto"/>
      </w:divBdr>
    </w:div>
    <w:div w:id="710150703">
      <w:bodyDiv w:val="1"/>
      <w:marLeft w:val="0"/>
      <w:marRight w:val="0"/>
      <w:marTop w:val="0"/>
      <w:marBottom w:val="0"/>
      <w:divBdr>
        <w:top w:val="none" w:sz="0" w:space="0" w:color="auto"/>
        <w:left w:val="none" w:sz="0" w:space="0" w:color="auto"/>
        <w:bottom w:val="none" w:sz="0" w:space="0" w:color="auto"/>
        <w:right w:val="none" w:sz="0" w:space="0" w:color="auto"/>
      </w:divBdr>
    </w:div>
    <w:div w:id="719551458">
      <w:bodyDiv w:val="1"/>
      <w:marLeft w:val="0"/>
      <w:marRight w:val="0"/>
      <w:marTop w:val="0"/>
      <w:marBottom w:val="0"/>
      <w:divBdr>
        <w:top w:val="none" w:sz="0" w:space="0" w:color="auto"/>
        <w:left w:val="none" w:sz="0" w:space="0" w:color="auto"/>
        <w:bottom w:val="none" w:sz="0" w:space="0" w:color="auto"/>
        <w:right w:val="none" w:sz="0" w:space="0" w:color="auto"/>
      </w:divBdr>
    </w:div>
    <w:div w:id="720592728">
      <w:bodyDiv w:val="1"/>
      <w:marLeft w:val="0"/>
      <w:marRight w:val="0"/>
      <w:marTop w:val="0"/>
      <w:marBottom w:val="0"/>
      <w:divBdr>
        <w:top w:val="none" w:sz="0" w:space="0" w:color="auto"/>
        <w:left w:val="none" w:sz="0" w:space="0" w:color="auto"/>
        <w:bottom w:val="none" w:sz="0" w:space="0" w:color="auto"/>
        <w:right w:val="none" w:sz="0" w:space="0" w:color="auto"/>
      </w:divBdr>
    </w:div>
    <w:div w:id="722288253">
      <w:bodyDiv w:val="1"/>
      <w:marLeft w:val="0"/>
      <w:marRight w:val="0"/>
      <w:marTop w:val="0"/>
      <w:marBottom w:val="0"/>
      <w:divBdr>
        <w:top w:val="none" w:sz="0" w:space="0" w:color="auto"/>
        <w:left w:val="none" w:sz="0" w:space="0" w:color="auto"/>
        <w:bottom w:val="none" w:sz="0" w:space="0" w:color="auto"/>
        <w:right w:val="none" w:sz="0" w:space="0" w:color="auto"/>
      </w:divBdr>
    </w:div>
    <w:div w:id="725682862">
      <w:bodyDiv w:val="1"/>
      <w:marLeft w:val="0"/>
      <w:marRight w:val="0"/>
      <w:marTop w:val="0"/>
      <w:marBottom w:val="0"/>
      <w:divBdr>
        <w:top w:val="none" w:sz="0" w:space="0" w:color="auto"/>
        <w:left w:val="none" w:sz="0" w:space="0" w:color="auto"/>
        <w:bottom w:val="none" w:sz="0" w:space="0" w:color="auto"/>
        <w:right w:val="none" w:sz="0" w:space="0" w:color="auto"/>
      </w:divBdr>
    </w:div>
    <w:div w:id="726490100">
      <w:bodyDiv w:val="1"/>
      <w:marLeft w:val="0"/>
      <w:marRight w:val="0"/>
      <w:marTop w:val="0"/>
      <w:marBottom w:val="0"/>
      <w:divBdr>
        <w:top w:val="none" w:sz="0" w:space="0" w:color="auto"/>
        <w:left w:val="none" w:sz="0" w:space="0" w:color="auto"/>
        <w:bottom w:val="none" w:sz="0" w:space="0" w:color="auto"/>
        <w:right w:val="none" w:sz="0" w:space="0" w:color="auto"/>
      </w:divBdr>
    </w:div>
    <w:div w:id="730541693">
      <w:bodyDiv w:val="1"/>
      <w:marLeft w:val="0"/>
      <w:marRight w:val="0"/>
      <w:marTop w:val="0"/>
      <w:marBottom w:val="0"/>
      <w:divBdr>
        <w:top w:val="none" w:sz="0" w:space="0" w:color="auto"/>
        <w:left w:val="none" w:sz="0" w:space="0" w:color="auto"/>
        <w:bottom w:val="none" w:sz="0" w:space="0" w:color="auto"/>
        <w:right w:val="none" w:sz="0" w:space="0" w:color="auto"/>
      </w:divBdr>
    </w:div>
    <w:div w:id="738406138">
      <w:bodyDiv w:val="1"/>
      <w:marLeft w:val="0"/>
      <w:marRight w:val="0"/>
      <w:marTop w:val="0"/>
      <w:marBottom w:val="0"/>
      <w:divBdr>
        <w:top w:val="none" w:sz="0" w:space="0" w:color="auto"/>
        <w:left w:val="none" w:sz="0" w:space="0" w:color="auto"/>
        <w:bottom w:val="none" w:sz="0" w:space="0" w:color="auto"/>
        <w:right w:val="none" w:sz="0" w:space="0" w:color="auto"/>
      </w:divBdr>
    </w:div>
    <w:div w:id="738525315">
      <w:bodyDiv w:val="1"/>
      <w:marLeft w:val="0"/>
      <w:marRight w:val="0"/>
      <w:marTop w:val="0"/>
      <w:marBottom w:val="0"/>
      <w:divBdr>
        <w:top w:val="none" w:sz="0" w:space="0" w:color="auto"/>
        <w:left w:val="none" w:sz="0" w:space="0" w:color="auto"/>
        <w:bottom w:val="none" w:sz="0" w:space="0" w:color="auto"/>
        <w:right w:val="none" w:sz="0" w:space="0" w:color="auto"/>
      </w:divBdr>
    </w:div>
    <w:div w:id="739523291">
      <w:bodyDiv w:val="1"/>
      <w:marLeft w:val="0"/>
      <w:marRight w:val="0"/>
      <w:marTop w:val="0"/>
      <w:marBottom w:val="0"/>
      <w:divBdr>
        <w:top w:val="none" w:sz="0" w:space="0" w:color="auto"/>
        <w:left w:val="none" w:sz="0" w:space="0" w:color="auto"/>
        <w:bottom w:val="none" w:sz="0" w:space="0" w:color="auto"/>
        <w:right w:val="none" w:sz="0" w:space="0" w:color="auto"/>
      </w:divBdr>
    </w:div>
    <w:div w:id="740177359">
      <w:bodyDiv w:val="1"/>
      <w:marLeft w:val="0"/>
      <w:marRight w:val="0"/>
      <w:marTop w:val="0"/>
      <w:marBottom w:val="0"/>
      <w:divBdr>
        <w:top w:val="none" w:sz="0" w:space="0" w:color="auto"/>
        <w:left w:val="none" w:sz="0" w:space="0" w:color="auto"/>
        <w:bottom w:val="none" w:sz="0" w:space="0" w:color="auto"/>
        <w:right w:val="none" w:sz="0" w:space="0" w:color="auto"/>
      </w:divBdr>
    </w:div>
    <w:div w:id="746390011">
      <w:bodyDiv w:val="1"/>
      <w:marLeft w:val="0"/>
      <w:marRight w:val="0"/>
      <w:marTop w:val="0"/>
      <w:marBottom w:val="0"/>
      <w:divBdr>
        <w:top w:val="none" w:sz="0" w:space="0" w:color="auto"/>
        <w:left w:val="none" w:sz="0" w:space="0" w:color="auto"/>
        <w:bottom w:val="none" w:sz="0" w:space="0" w:color="auto"/>
        <w:right w:val="none" w:sz="0" w:space="0" w:color="auto"/>
      </w:divBdr>
    </w:div>
    <w:div w:id="747573917">
      <w:bodyDiv w:val="1"/>
      <w:marLeft w:val="0"/>
      <w:marRight w:val="0"/>
      <w:marTop w:val="0"/>
      <w:marBottom w:val="0"/>
      <w:divBdr>
        <w:top w:val="none" w:sz="0" w:space="0" w:color="auto"/>
        <w:left w:val="none" w:sz="0" w:space="0" w:color="auto"/>
        <w:bottom w:val="none" w:sz="0" w:space="0" w:color="auto"/>
        <w:right w:val="none" w:sz="0" w:space="0" w:color="auto"/>
      </w:divBdr>
    </w:div>
    <w:div w:id="748814663">
      <w:bodyDiv w:val="1"/>
      <w:marLeft w:val="0"/>
      <w:marRight w:val="0"/>
      <w:marTop w:val="0"/>
      <w:marBottom w:val="0"/>
      <w:divBdr>
        <w:top w:val="none" w:sz="0" w:space="0" w:color="auto"/>
        <w:left w:val="none" w:sz="0" w:space="0" w:color="auto"/>
        <w:bottom w:val="none" w:sz="0" w:space="0" w:color="auto"/>
        <w:right w:val="none" w:sz="0" w:space="0" w:color="auto"/>
      </w:divBdr>
    </w:div>
    <w:div w:id="750397839">
      <w:bodyDiv w:val="1"/>
      <w:marLeft w:val="0"/>
      <w:marRight w:val="0"/>
      <w:marTop w:val="0"/>
      <w:marBottom w:val="0"/>
      <w:divBdr>
        <w:top w:val="none" w:sz="0" w:space="0" w:color="auto"/>
        <w:left w:val="none" w:sz="0" w:space="0" w:color="auto"/>
        <w:bottom w:val="none" w:sz="0" w:space="0" w:color="auto"/>
        <w:right w:val="none" w:sz="0" w:space="0" w:color="auto"/>
      </w:divBdr>
    </w:div>
    <w:div w:id="755857998">
      <w:bodyDiv w:val="1"/>
      <w:marLeft w:val="0"/>
      <w:marRight w:val="0"/>
      <w:marTop w:val="0"/>
      <w:marBottom w:val="0"/>
      <w:divBdr>
        <w:top w:val="none" w:sz="0" w:space="0" w:color="auto"/>
        <w:left w:val="none" w:sz="0" w:space="0" w:color="auto"/>
        <w:bottom w:val="none" w:sz="0" w:space="0" w:color="auto"/>
        <w:right w:val="none" w:sz="0" w:space="0" w:color="auto"/>
      </w:divBdr>
    </w:div>
    <w:div w:id="757097793">
      <w:bodyDiv w:val="1"/>
      <w:marLeft w:val="0"/>
      <w:marRight w:val="0"/>
      <w:marTop w:val="0"/>
      <w:marBottom w:val="0"/>
      <w:divBdr>
        <w:top w:val="none" w:sz="0" w:space="0" w:color="auto"/>
        <w:left w:val="none" w:sz="0" w:space="0" w:color="auto"/>
        <w:bottom w:val="none" w:sz="0" w:space="0" w:color="auto"/>
        <w:right w:val="none" w:sz="0" w:space="0" w:color="auto"/>
      </w:divBdr>
    </w:div>
    <w:div w:id="769660510">
      <w:bodyDiv w:val="1"/>
      <w:marLeft w:val="0"/>
      <w:marRight w:val="0"/>
      <w:marTop w:val="0"/>
      <w:marBottom w:val="0"/>
      <w:divBdr>
        <w:top w:val="none" w:sz="0" w:space="0" w:color="auto"/>
        <w:left w:val="none" w:sz="0" w:space="0" w:color="auto"/>
        <w:bottom w:val="none" w:sz="0" w:space="0" w:color="auto"/>
        <w:right w:val="none" w:sz="0" w:space="0" w:color="auto"/>
      </w:divBdr>
    </w:div>
    <w:div w:id="770052022">
      <w:bodyDiv w:val="1"/>
      <w:marLeft w:val="0"/>
      <w:marRight w:val="0"/>
      <w:marTop w:val="0"/>
      <w:marBottom w:val="0"/>
      <w:divBdr>
        <w:top w:val="none" w:sz="0" w:space="0" w:color="auto"/>
        <w:left w:val="none" w:sz="0" w:space="0" w:color="auto"/>
        <w:bottom w:val="none" w:sz="0" w:space="0" w:color="auto"/>
        <w:right w:val="none" w:sz="0" w:space="0" w:color="auto"/>
      </w:divBdr>
    </w:div>
    <w:div w:id="770709773">
      <w:bodyDiv w:val="1"/>
      <w:marLeft w:val="0"/>
      <w:marRight w:val="0"/>
      <w:marTop w:val="0"/>
      <w:marBottom w:val="0"/>
      <w:divBdr>
        <w:top w:val="none" w:sz="0" w:space="0" w:color="auto"/>
        <w:left w:val="none" w:sz="0" w:space="0" w:color="auto"/>
        <w:bottom w:val="none" w:sz="0" w:space="0" w:color="auto"/>
        <w:right w:val="none" w:sz="0" w:space="0" w:color="auto"/>
      </w:divBdr>
    </w:div>
    <w:div w:id="773747555">
      <w:bodyDiv w:val="1"/>
      <w:marLeft w:val="0"/>
      <w:marRight w:val="0"/>
      <w:marTop w:val="0"/>
      <w:marBottom w:val="0"/>
      <w:divBdr>
        <w:top w:val="none" w:sz="0" w:space="0" w:color="auto"/>
        <w:left w:val="none" w:sz="0" w:space="0" w:color="auto"/>
        <w:bottom w:val="none" w:sz="0" w:space="0" w:color="auto"/>
        <w:right w:val="none" w:sz="0" w:space="0" w:color="auto"/>
      </w:divBdr>
    </w:div>
    <w:div w:id="774983060">
      <w:bodyDiv w:val="1"/>
      <w:marLeft w:val="0"/>
      <w:marRight w:val="0"/>
      <w:marTop w:val="0"/>
      <w:marBottom w:val="0"/>
      <w:divBdr>
        <w:top w:val="none" w:sz="0" w:space="0" w:color="auto"/>
        <w:left w:val="none" w:sz="0" w:space="0" w:color="auto"/>
        <w:bottom w:val="none" w:sz="0" w:space="0" w:color="auto"/>
        <w:right w:val="none" w:sz="0" w:space="0" w:color="auto"/>
      </w:divBdr>
    </w:div>
    <w:div w:id="779880117">
      <w:bodyDiv w:val="1"/>
      <w:marLeft w:val="0"/>
      <w:marRight w:val="0"/>
      <w:marTop w:val="0"/>
      <w:marBottom w:val="0"/>
      <w:divBdr>
        <w:top w:val="none" w:sz="0" w:space="0" w:color="auto"/>
        <w:left w:val="none" w:sz="0" w:space="0" w:color="auto"/>
        <w:bottom w:val="none" w:sz="0" w:space="0" w:color="auto"/>
        <w:right w:val="none" w:sz="0" w:space="0" w:color="auto"/>
      </w:divBdr>
    </w:div>
    <w:div w:id="780102913">
      <w:bodyDiv w:val="1"/>
      <w:marLeft w:val="0"/>
      <w:marRight w:val="0"/>
      <w:marTop w:val="0"/>
      <w:marBottom w:val="0"/>
      <w:divBdr>
        <w:top w:val="none" w:sz="0" w:space="0" w:color="auto"/>
        <w:left w:val="none" w:sz="0" w:space="0" w:color="auto"/>
        <w:bottom w:val="none" w:sz="0" w:space="0" w:color="auto"/>
        <w:right w:val="none" w:sz="0" w:space="0" w:color="auto"/>
      </w:divBdr>
    </w:div>
    <w:div w:id="780877589">
      <w:bodyDiv w:val="1"/>
      <w:marLeft w:val="0"/>
      <w:marRight w:val="0"/>
      <w:marTop w:val="0"/>
      <w:marBottom w:val="0"/>
      <w:divBdr>
        <w:top w:val="none" w:sz="0" w:space="0" w:color="auto"/>
        <w:left w:val="none" w:sz="0" w:space="0" w:color="auto"/>
        <w:bottom w:val="none" w:sz="0" w:space="0" w:color="auto"/>
        <w:right w:val="none" w:sz="0" w:space="0" w:color="auto"/>
      </w:divBdr>
    </w:div>
    <w:div w:id="788474291">
      <w:bodyDiv w:val="1"/>
      <w:marLeft w:val="0"/>
      <w:marRight w:val="0"/>
      <w:marTop w:val="0"/>
      <w:marBottom w:val="0"/>
      <w:divBdr>
        <w:top w:val="none" w:sz="0" w:space="0" w:color="auto"/>
        <w:left w:val="none" w:sz="0" w:space="0" w:color="auto"/>
        <w:bottom w:val="none" w:sz="0" w:space="0" w:color="auto"/>
        <w:right w:val="none" w:sz="0" w:space="0" w:color="auto"/>
      </w:divBdr>
    </w:div>
    <w:div w:id="793331032">
      <w:bodyDiv w:val="1"/>
      <w:marLeft w:val="0"/>
      <w:marRight w:val="0"/>
      <w:marTop w:val="0"/>
      <w:marBottom w:val="0"/>
      <w:divBdr>
        <w:top w:val="none" w:sz="0" w:space="0" w:color="auto"/>
        <w:left w:val="none" w:sz="0" w:space="0" w:color="auto"/>
        <w:bottom w:val="none" w:sz="0" w:space="0" w:color="auto"/>
        <w:right w:val="none" w:sz="0" w:space="0" w:color="auto"/>
      </w:divBdr>
    </w:div>
    <w:div w:id="794905608">
      <w:bodyDiv w:val="1"/>
      <w:marLeft w:val="0"/>
      <w:marRight w:val="0"/>
      <w:marTop w:val="0"/>
      <w:marBottom w:val="0"/>
      <w:divBdr>
        <w:top w:val="none" w:sz="0" w:space="0" w:color="auto"/>
        <w:left w:val="none" w:sz="0" w:space="0" w:color="auto"/>
        <w:bottom w:val="none" w:sz="0" w:space="0" w:color="auto"/>
        <w:right w:val="none" w:sz="0" w:space="0" w:color="auto"/>
      </w:divBdr>
    </w:div>
    <w:div w:id="797770161">
      <w:bodyDiv w:val="1"/>
      <w:marLeft w:val="0"/>
      <w:marRight w:val="0"/>
      <w:marTop w:val="0"/>
      <w:marBottom w:val="0"/>
      <w:divBdr>
        <w:top w:val="none" w:sz="0" w:space="0" w:color="auto"/>
        <w:left w:val="none" w:sz="0" w:space="0" w:color="auto"/>
        <w:bottom w:val="none" w:sz="0" w:space="0" w:color="auto"/>
        <w:right w:val="none" w:sz="0" w:space="0" w:color="auto"/>
      </w:divBdr>
    </w:div>
    <w:div w:id="800225297">
      <w:bodyDiv w:val="1"/>
      <w:marLeft w:val="0"/>
      <w:marRight w:val="0"/>
      <w:marTop w:val="0"/>
      <w:marBottom w:val="0"/>
      <w:divBdr>
        <w:top w:val="none" w:sz="0" w:space="0" w:color="auto"/>
        <w:left w:val="none" w:sz="0" w:space="0" w:color="auto"/>
        <w:bottom w:val="none" w:sz="0" w:space="0" w:color="auto"/>
        <w:right w:val="none" w:sz="0" w:space="0" w:color="auto"/>
      </w:divBdr>
    </w:div>
    <w:div w:id="800920861">
      <w:bodyDiv w:val="1"/>
      <w:marLeft w:val="0"/>
      <w:marRight w:val="0"/>
      <w:marTop w:val="0"/>
      <w:marBottom w:val="0"/>
      <w:divBdr>
        <w:top w:val="none" w:sz="0" w:space="0" w:color="auto"/>
        <w:left w:val="none" w:sz="0" w:space="0" w:color="auto"/>
        <w:bottom w:val="none" w:sz="0" w:space="0" w:color="auto"/>
        <w:right w:val="none" w:sz="0" w:space="0" w:color="auto"/>
      </w:divBdr>
    </w:div>
    <w:div w:id="805506606">
      <w:bodyDiv w:val="1"/>
      <w:marLeft w:val="0"/>
      <w:marRight w:val="0"/>
      <w:marTop w:val="0"/>
      <w:marBottom w:val="0"/>
      <w:divBdr>
        <w:top w:val="none" w:sz="0" w:space="0" w:color="auto"/>
        <w:left w:val="none" w:sz="0" w:space="0" w:color="auto"/>
        <w:bottom w:val="none" w:sz="0" w:space="0" w:color="auto"/>
        <w:right w:val="none" w:sz="0" w:space="0" w:color="auto"/>
      </w:divBdr>
    </w:div>
    <w:div w:id="806699239">
      <w:bodyDiv w:val="1"/>
      <w:marLeft w:val="0"/>
      <w:marRight w:val="0"/>
      <w:marTop w:val="0"/>
      <w:marBottom w:val="0"/>
      <w:divBdr>
        <w:top w:val="none" w:sz="0" w:space="0" w:color="auto"/>
        <w:left w:val="none" w:sz="0" w:space="0" w:color="auto"/>
        <w:bottom w:val="none" w:sz="0" w:space="0" w:color="auto"/>
        <w:right w:val="none" w:sz="0" w:space="0" w:color="auto"/>
      </w:divBdr>
    </w:div>
    <w:div w:id="807744702">
      <w:bodyDiv w:val="1"/>
      <w:marLeft w:val="0"/>
      <w:marRight w:val="0"/>
      <w:marTop w:val="0"/>
      <w:marBottom w:val="0"/>
      <w:divBdr>
        <w:top w:val="none" w:sz="0" w:space="0" w:color="auto"/>
        <w:left w:val="none" w:sz="0" w:space="0" w:color="auto"/>
        <w:bottom w:val="none" w:sz="0" w:space="0" w:color="auto"/>
        <w:right w:val="none" w:sz="0" w:space="0" w:color="auto"/>
      </w:divBdr>
    </w:div>
    <w:div w:id="814419810">
      <w:bodyDiv w:val="1"/>
      <w:marLeft w:val="0"/>
      <w:marRight w:val="0"/>
      <w:marTop w:val="0"/>
      <w:marBottom w:val="0"/>
      <w:divBdr>
        <w:top w:val="none" w:sz="0" w:space="0" w:color="auto"/>
        <w:left w:val="none" w:sz="0" w:space="0" w:color="auto"/>
        <w:bottom w:val="none" w:sz="0" w:space="0" w:color="auto"/>
        <w:right w:val="none" w:sz="0" w:space="0" w:color="auto"/>
      </w:divBdr>
    </w:div>
    <w:div w:id="814879859">
      <w:bodyDiv w:val="1"/>
      <w:marLeft w:val="0"/>
      <w:marRight w:val="0"/>
      <w:marTop w:val="0"/>
      <w:marBottom w:val="0"/>
      <w:divBdr>
        <w:top w:val="none" w:sz="0" w:space="0" w:color="auto"/>
        <w:left w:val="none" w:sz="0" w:space="0" w:color="auto"/>
        <w:bottom w:val="none" w:sz="0" w:space="0" w:color="auto"/>
        <w:right w:val="none" w:sz="0" w:space="0" w:color="auto"/>
      </w:divBdr>
    </w:div>
    <w:div w:id="816070991">
      <w:bodyDiv w:val="1"/>
      <w:marLeft w:val="0"/>
      <w:marRight w:val="0"/>
      <w:marTop w:val="0"/>
      <w:marBottom w:val="0"/>
      <w:divBdr>
        <w:top w:val="none" w:sz="0" w:space="0" w:color="auto"/>
        <w:left w:val="none" w:sz="0" w:space="0" w:color="auto"/>
        <w:bottom w:val="none" w:sz="0" w:space="0" w:color="auto"/>
        <w:right w:val="none" w:sz="0" w:space="0" w:color="auto"/>
      </w:divBdr>
    </w:div>
    <w:div w:id="816530355">
      <w:bodyDiv w:val="1"/>
      <w:marLeft w:val="0"/>
      <w:marRight w:val="0"/>
      <w:marTop w:val="0"/>
      <w:marBottom w:val="0"/>
      <w:divBdr>
        <w:top w:val="none" w:sz="0" w:space="0" w:color="auto"/>
        <w:left w:val="none" w:sz="0" w:space="0" w:color="auto"/>
        <w:bottom w:val="none" w:sz="0" w:space="0" w:color="auto"/>
        <w:right w:val="none" w:sz="0" w:space="0" w:color="auto"/>
      </w:divBdr>
    </w:div>
    <w:div w:id="824511377">
      <w:bodyDiv w:val="1"/>
      <w:marLeft w:val="0"/>
      <w:marRight w:val="0"/>
      <w:marTop w:val="0"/>
      <w:marBottom w:val="0"/>
      <w:divBdr>
        <w:top w:val="none" w:sz="0" w:space="0" w:color="auto"/>
        <w:left w:val="none" w:sz="0" w:space="0" w:color="auto"/>
        <w:bottom w:val="none" w:sz="0" w:space="0" w:color="auto"/>
        <w:right w:val="none" w:sz="0" w:space="0" w:color="auto"/>
      </w:divBdr>
    </w:div>
    <w:div w:id="827553180">
      <w:bodyDiv w:val="1"/>
      <w:marLeft w:val="0"/>
      <w:marRight w:val="0"/>
      <w:marTop w:val="0"/>
      <w:marBottom w:val="0"/>
      <w:divBdr>
        <w:top w:val="none" w:sz="0" w:space="0" w:color="auto"/>
        <w:left w:val="none" w:sz="0" w:space="0" w:color="auto"/>
        <w:bottom w:val="none" w:sz="0" w:space="0" w:color="auto"/>
        <w:right w:val="none" w:sz="0" w:space="0" w:color="auto"/>
      </w:divBdr>
    </w:div>
    <w:div w:id="829559533">
      <w:bodyDiv w:val="1"/>
      <w:marLeft w:val="0"/>
      <w:marRight w:val="0"/>
      <w:marTop w:val="0"/>
      <w:marBottom w:val="0"/>
      <w:divBdr>
        <w:top w:val="none" w:sz="0" w:space="0" w:color="auto"/>
        <w:left w:val="none" w:sz="0" w:space="0" w:color="auto"/>
        <w:bottom w:val="none" w:sz="0" w:space="0" w:color="auto"/>
        <w:right w:val="none" w:sz="0" w:space="0" w:color="auto"/>
      </w:divBdr>
    </w:div>
    <w:div w:id="830565304">
      <w:bodyDiv w:val="1"/>
      <w:marLeft w:val="0"/>
      <w:marRight w:val="0"/>
      <w:marTop w:val="0"/>
      <w:marBottom w:val="0"/>
      <w:divBdr>
        <w:top w:val="none" w:sz="0" w:space="0" w:color="auto"/>
        <w:left w:val="none" w:sz="0" w:space="0" w:color="auto"/>
        <w:bottom w:val="none" w:sz="0" w:space="0" w:color="auto"/>
        <w:right w:val="none" w:sz="0" w:space="0" w:color="auto"/>
      </w:divBdr>
    </w:div>
    <w:div w:id="831531361">
      <w:bodyDiv w:val="1"/>
      <w:marLeft w:val="0"/>
      <w:marRight w:val="0"/>
      <w:marTop w:val="0"/>
      <w:marBottom w:val="0"/>
      <w:divBdr>
        <w:top w:val="none" w:sz="0" w:space="0" w:color="auto"/>
        <w:left w:val="none" w:sz="0" w:space="0" w:color="auto"/>
        <w:bottom w:val="none" w:sz="0" w:space="0" w:color="auto"/>
        <w:right w:val="none" w:sz="0" w:space="0" w:color="auto"/>
      </w:divBdr>
    </w:div>
    <w:div w:id="836111130">
      <w:bodyDiv w:val="1"/>
      <w:marLeft w:val="0"/>
      <w:marRight w:val="0"/>
      <w:marTop w:val="0"/>
      <w:marBottom w:val="0"/>
      <w:divBdr>
        <w:top w:val="none" w:sz="0" w:space="0" w:color="auto"/>
        <w:left w:val="none" w:sz="0" w:space="0" w:color="auto"/>
        <w:bottom w:val="none" w:sz="0" w:space="0" w:color="auto"/>
        <w:right w:val="none" w:sz="0" w:space="0" w:color="auto"/>
      </w:divBdr>
    </w:div>
    <w:div w:id="838039190">
      <w:bodyDiv w:val="1"/>
      <w:marLeft w:val="0"/>
      <w:marRight w:val="0"/>
      <w:marTop w:val="0"/>
      <w:marBottom w:val="0"/>
      <w:divBdr>
        <w:top w:val="none" w:sz="0" w:space="0" w:color="auto"/>
        <w:left w:val="none" w:sz="0" w:space="0" w:color="auto"/>
        <w:bottom w:val="none" w:sz="0" w:space="0" w:color="auto"/>
        <w:right w:val="none" w:sz="0" w:space="0" w:color="auto"/>
      </w:divBdr>
    </w:div>
    <w:div w:id="842286411">
      <w:bodyDiv w:val="1"/>
      <w:marLeft w:val="0"/>
      <w:marRight w:val="0"/>
      <w:marTop w:val="0"/>
      <w:marBottom w:val="0"/>
      <w:divBdr>
        <w:top w:val="none" w:sz="0" w:space="0" w:color="auto"/>
        <w:left w:val="none" w:sz="0" w:space="0" w:color="auto"/>
        <w:bottom w:val="none" w:sz="0" w:space="0" w:color="auto"/>
        <w:right w:val="none" w:sz="0" w:space="0" w:color="auto"/>
      </w:divBdr>
    </w:div>
    <w:div w:id="847213365">
      <w:bodyDiv w:val="1"/>
      <w:marLeft w:val="0"/>
      <w:marRight w:val="0"/>
      <w:marTop w:val="0"/>
      <w:marBottom w:val="0"/>
      <w:divBdr>
        <w:top w:val="none" w:sz="0" w:space="0" w:color="auto"/>
        <w:left w:val="none" w:sz="0" w:space="0" w:color="auto"/>
        <w:bottom w:val="none" w:sz="0" w:space="0" w:color="auto"/>
        <w:right w:val="none" w:sz="0" w:space="0" w:color="auto"/>
      </w:divBdr>
    </w:div>
    <w:div w:id="849291327">
      <w:bodyDiv w:val="1"/>
      <w:marLeft w:val="0"/>
      <w:marRight w:val="0"/>
      <w:marTop w:val="0"/>
      <w:marBottom w:val="0"/>
      <w:divBdr>
        <w:top w:val="none" w:sz="0" w:space="0" w:color="auto"/>
        <w:left w:val="none" w:sz="0" w:space="0" w:color="auto"/>
        <w:bottom w:val="none" w:sz="0" w:space="0" w:color="auto"/>
        <w:right w:val="none" w:sz="0" w:space="0" w:color="auto"/>
      </w:divBdr>
    </w:div>
    <w:div w:id="853616571">
      <w:bodyDiv w:val="1"/>
      <w:marLeft w:val="0"/>
      <w:marRight w:val="0"/>
      <w:marTop w:val="0"/>
      <w:marBottom w:val="0"/>
      <w:divBdr>
        <w:top w:val="none" w:sz="0" w:space="0" w:color="auto"/>
        <w:left w:val="none" w:sz="0" w:space="0" w:color="auto"/>
        <w:bottom w:val="none" w:sz="0" w:space="0" w:color="auto"/>
        <w:right w:val="none" w:sz="0" w:space="0" w:color="auto"/>
      </w:divBdr>
    </w:div>
    <w:div w:id="858734712">
      <w:bodyDiv w:val="1"/>
      <w:marLeft w:val="0"/>
      <w:marRight w:val="0"/>
      <w:marTop w:val="0"/>
      <w:marBottom w:val="0"/>
      <w:divBdr>
        <w:top w:val="none" w:sz="0" w:space="0" w:color="auto"/>
        <w:left w:val="none" w:sz="0" w:space="0" w:color="auto"/>
        <w:bottom w:val="none" w:sz="0" w:space="0" w:color="auto"/>
        <w:right w:val="none" w:sz="0" w:space="0" w:color="auto"/>
      </w:divBdr>
    </w:div>
    <w:div w:id="864756394">
      <w:bodyDiv w:val="1"/>
      <w:marLeft w:val="0"/>
      <w:marRight w:val="0"/>
      <w:marTop w:val="0"/>
      <w:marBottom w:val="0"/>
      <w:divBdr>
        <w:top w:val="none" w:sz="0" w:space="0" w:color="auto"/>
        <w:left w:val="none" w:sz="0" w:space="0" w:color="auto"/>
        <w:bottom w:val="none" w:sz="0" w:space="0" w:color="auto"/>
        <w:right w:val="none" w:sz="0" w:space="0" w:color="auto"/>
      </w:divBdr>
    </w:div>
    <w:div w:id="866261201">
      <w:bodyDiv w:val="1"/>
      <w:marLeft w:val="0"/>
      <w:marRight w:val="0"/>
      <w:marTop w:val="0"/>
      <w:marBottom w:val="0"/>
      <w:divBdr>
        <w:top w:val="none" w:sz="0" w:space="0" w:color="auto"/>
        <w:left w:val="none" w:sz="0" w:space="0" w:color="auto"/>
        <w:bottom w:val="none" w:sz="0" w:space="0" w:color="auto"/>
        <w:right w:val="none" w:sz="0" w:space="0" w:color="auto"/>
      </w:divBdr>
    </w:div>
    <w:div w:id="866873477">
      <w:bodyDiv w:val="1"/>
      <w:marLeft w:val="0"/>
      <w:marRight w:val="0"/>
      <w:marTop w:val="0"/>
      <w:marBottom w:val="0"/>
      <w:divBdr>
        <w:top w:val="none" w:sz="0" w:space="0" w:color="auto"/>
        <w:left w:val="none" w:sz="0" w:space="0" w:color="auto"/>
        <w:bottom w:val="none" w:sz="0" w:space="0" w:color="auto"/>
        <w:right w:val="none" w:sz="0" w:space="0" w:color="auto"/>
      </w:divBdr>
    </w:div>
    <w:div w:id="869299606">
      <w:bodyDiv w:val="1"/>
      <w:marLeft w:val="0"/>
      <w:marRight w:val="0"/>
      <w:marTop w:val="0"/>
      <w:marBottom w:val="0"/>
      <w:divBdr>
        <w:top w:val="none" w:sz="0" w:space="0" w:color="auto"/>
        <w:left w:val="none" w:sz="0" w:space="0" w:color="auto"/>
        <w:bottom w:val="none" w:sz="0" w:space="0" w:color="auto"/>
        <w:right w:val="none" w:sz="0" w:space="0" w:color="auto"/>
      </w:divBdr>
    </w:div>
    <w:div w:id="876742251">
      <w:bodyDiv w:val="1"/>
      <w:marLeft w:val="0"/>
      <w:marRight w:val="0"/>
      <w:marTop w:val="0"/>
      <w:marBottom w:val="0"/>
      <w:divBdr>
        <w:top w:val="none" w:sz="0" w:space="0" w:color="auto"/>
        <w:left w:val="none" w:sz="0" w:space="0" w:color="auto"/>
        <w:bottom w:val="none" w:sz="0" w:space="0" w:color="auto"/>
        <w:right w:val="none" w:sz="0" w:space="0" w:color="auto"/>
      </w:divBdr>
    </w:div>
    <w:div w:id="877738632">
      <w:bodyDiv w:val="1"/>
      <w:marLeft w:val="0"/>
      <w:marRight w:val="0"/>
      <w:marTop w:val="0"/>
      <w:marBottom w:val="0"/>
      <w:divBdr>
        <w:top w:val="none" w:sz="0" w:space="0" w:color="auto"/>
        <w:left w:val="none" w:sz="0" w:space="0" w:color="auto"/>
        <w:bottom w:val="none" w:sz="0" w:space="0" w:color="auto"/>
        <w:right w:val="none" w:sz="0" w:space="0" w:color="auto"/>
      </w:divBdr>
    </w:div>
    <w:div w:id="879586095">
      <w:bodyDiv w:val="1"/>
      <w:marLeft w:val="0"/>
      <w:marRight w:val="0"/>
      <w:marTop w:val="0"/>
      <w:marBottom w:val="0"/>
      <w:divBdr>
        <w:top w:val="none" w:sz="0" w:space="0" w:color="auto"/>
        <w:left w:val="none" w:sz="0" w:space="0" w:color="auto"/>
        <w:bottom w:val="none" w:sz="0" w:space="0" w:color="auto"/>
        <w:right w:val="none" w:sz="0" w:space="0" w:color="auto"/>
      </w:divBdr>
    </w:div>
    <w:div w:id="879586846">
      <w:bodyDiv w:val="1"/>
      <w:marLeft w:val="0"/>
      <w:marRight w:val="0"/>
      <w:marTop w:val="0"/>
      <w:marBottom w:val="0"/>
      <w:divBdr>
        <w:top w:val="none" w:sz="0" w:space="0" w:color="auto"/>
        <w:left w:val="none" w:sz="0" w:space="0" w:color="auto"/>
        <w:bottom w:val="none" w:sz="0" w:space="0" w:color="auto"/>
        <w:right w:val="none" w:sz="0" w:space="0" w:color="auto"/>
      </w:divBdr>
    </w:div>
    <w:div w:id="886068774">
      <w:bodyDiv w:val="1"/>
      <w:marLeft w:val="0"/>
      <w:marRight w:val="0"/>
      <w:marTop w:val="0"/>
      <w:marBottom w:val="0"/>
      <w:divBdr>
        <w:top w:val="none" w:sz="0" w:space="0" w:color="auto"/>
        <w:left w:val="none" w:sz="0" w:space="0" w:color="auto"/>
        <w:bottom w:val="none" w:sz="0" w:space="0" w:color="auto"/>
        <w:right w:val="none" w:sz="0" w:space="0" w:color="auto"/>
      </w:divBdr>
    </w:div>
    <w:div w:id="887911593">
      <w:bodyDiv w:val="1"/>
      <w:marLeft w:val="0"/>
      <w:marRight w:val="0"/>
      <w:marTop w:val="0"/>
      <w:marBottom w:val="0"/>
      <w:divBdr>
        <w:top w:val="none" w:sz="0" w:space="0" w:color="auto"/>
        <w:left w:val="none" w:sz="0" w:space="0" w:color="auto"/>
        <w:bottom w:val="none" w:sz="0" w:space="0" w:color="auto"/>
        <w:right w:val="none" w:sz="0" w:space="0" w:color="auto"/>
      </w:divBdr>
    </w:div>
    <w:div w:id="893389086">
      <w:bodyDiv w:val="1"/>
      <w:marLeft w:val="0"/>
      <w:marRight w:val="0"/>
      <w:marTop w:val="0"/>
      <w:marBottom w:val="0"/>
      <w:divBdr>
        <w:top w:val="none" w:sz="0" w:space="0" w:color="auto"/>
        <w:left w:val="none" w:sz="0" w:space="0" w:color="auto"/>
        <w:bottom w:val="none" w:sz="0" w:space="0" w:color="auto"/>
        <w:right w:val="none" w:sz="0" w:space="0" w:color="auto"/>
      </w:divBdr>
    </w:div>
    <w:div w:id="894124196">
      <w:bodyDiv w:val="1"/>
      <w:marLeft w:val="0"/>
      <w:marRight w:val="0"/>
      <w:marTop w:val="0"/>
      <w:marBottom w:val="0"/>
      <w:divBdr>
        <w:top w:val="none" w:sz="0" w:space="0" w:color="auto"/>
        <w:left w:val="none" w:sz="0" w:space="0" w:color="auto"/>
        <w:bottom w:val="none" w:sz="0" w:space="0" w:color="auto"/>
        <w:right w:val="none" w:sz="0" w:space="0" w:color="auto"/>
      </w:divBdr>
    </w:div>
    <w:div w:id="894659447">
      <w:bodyDiv w:val="1"/>
      <w:marLeft w:val="0"/>
      <w:marRight w:val="0"/>
      <w:marTop w:val="0"/>
      <w:marBottom w:val="0"/>
      <w:divBdr>
        <w:top w:val="none" w:sz="0" w:space="0" w:color="auto"/>
        <w:left w:val="none" w:sz="0" w:space="0" w:color="auto"/>
        <w:bottom w:val="none" w:sz="0" w:space="0" w:color="auto"/>
        <w:right w:val="none" w:sz="0" w:space="0" w:color="auto"/>
      </w:divBdr>
    </w:div>
    <w:div w:id="895631500">
      <w:bodyDiv w:val="1"/>
      <w:marLeft w:val="0"/>
      <w:marRight w:val="0"/>
      <w:marTop w:val="0"/>
      <w:marBottom w:val="0"/>
      <w:divBdr>
        <w:top w:val="none" w:sz="0" w:space="0" w:color="auto"/>
        <w:left w:val="none" w:sz="0" w:space="0" w:color="auto"/>
        <w:bottom w:val="none" w:sz="0" w:space="0" w:color="auto"/>
        <w:right w:val="none" w:sz="0" w:space="0" w:color="auto"/>
      </w:divBdr>
    </w:div>
    <w:div w:id="909847823">
      <w:bodyDiv w:val="1"/>
      <w:marLeft w:val="0"/>
      <w:marRight w:val="0"/>
      <w:marTop w:val="0"/>
      <w:marBottom w:val="0"/>
      <w:divBdr>
        <w:top w:val="none" w:sz="0" w:space="0" w:color="auto"/>
        <w:left w:val="none" w:sz="0" w:space="0" w:color="auto"/>
        <w:bottom w:val="none" w:sz="0" w:space="0" w:color="auto"/>
        <w:right w:val="none" w:sz="0" w:space="0" w:color="auto"/>
      </w:divBdr>
    </w:div>
    <w:div w:id="911082984">
      <w:bodyDiv w:val="1"/>
      <w:marLeft w:val="0"/>
      <w:marRight w:val="0"/>
      <w:marTop w:val="0"/>
      <w:marBottom w:val="0"/>
      <w:divBdr>
        <w:top w:val="none" w:sz="0" w:space="0" w:color="auto"/>
        <w:left w:val="none" w:sz="0" w:space="0" w:color="auto"/>
        <w:bottom w:val="none" w:sz="0" w:space="0" w:color="auto"/>
        <w:right w:val="none" w:sz="0" w:space="0" w:color="auto"/>
      </w:divBdr>
    </w:div>
    <w:div w:id="911506200">
      <w:bodyDiv w:val="1"/>
      <w:marLeft w:val="0"/>
      <w:marRight w:val="0"/>
      <w:marTop w:val="0"/>
      <w:marBottom w:val="0"/>
      <w:divBdr>
        <w:top w:val="none" w:sz="0" w:space="0" w:color="auto"/>
        <w:left w:val="none" w:sz="0" w:space="0" w:color="auto"/>
        <w:bottom w:val="none" w:sz="0" w:space="0" w:color="auto"/>
        <w:right w:val="none" w:sz="0" w:space="0" w:color="auto"/>
      </w:divBdr>
    </w:div>
    <w:div w:id="914360640">
      <w:bodyDiv w:val="1"/>
      <w:marLeft w:val="0"/>
      <w:marRight w:val="0"/>
      <w:marTop w:val="0"/>
      <w:marBottom w:val="0"/>
      <w:divBdr>
        <w:top w:val="none" w:sz="0" w:space="0" w:color="auto"/>
        <w:left w:val="none" w:sz="0" w:space="0" w:color="auto"/>
        <w:bottom w:val="none" w:sz="0" w:space="0" w:color="auto"/>
        <w:right w:val="none" w:sz="0" w:space="0" w:color="auto"/>
      </w:divBdr>
    </w:div>
    <w:div w:id="914780302">
      <w:bodyDiv w:val="1"/>
      <w:marLeft w:val="0"/>
      <w:marRight w:val="0"/>
      <w:marTop w:val="0"/>
      <w:marBottom w:val="0"/>
      <w:divBdr>
        <w:top w:val="none" w:sz="0" w:space="0" w:color="auto"/>
        <w:left w:val="none" w:sz="0" w:space="0" w:color="auto"/>
        <w:bottom w:val="none" w:sz="0" w:space="0" w:color="auto"/>
        <w:right w:val="none" w:sz="0" w:space="0" w:color="auto"/>
      </w:divBdr>
    </w:div>
    <w:div w:id="915939932">
      <w:bodyDiv w:val="1"/>
      <w:marLeft w:val="0"/>
      <w:marRight w:val="0"/>
      <w:marTop w:val="0"/>
      <w:marBottom w:val="0"/>
      <w:divBdr>
        <w:top w:val="none" w:sz="0" w:space="0" w:color="auto"/>
        <w:left w:val="none" w:sz="0" w:space="0" w:color="auto"/>
        <w:bottom w:val="none" w:sz="0" w:space="0" w:color="auto"/>
        <w:right w:val="none" w:sz="0" w:space="0" w:color="auto"/>
      </w:divBdr>
    </w:div>
    <w:div w:id="917595226">
      <w:bodyDiv w:val="1"/>
      <w:marLeft w:val="0"/>
      <w:marRight w:val="0"/>
      <w:marTop w:val="0"/>
      <w:marBottom w:val="0"/>
      <w:divBdr>
        <w:top w:val="none" w:sz="0" w:space="0" w:color="auto"/>
        <w:left w:val="none" w:sz="0" w:space="0" w:color="auto"/>
        <w:bottom w:val="none" w:sz="0" w:space="0" w:color="auto"/>
        <w:right w:val="none" w:sz="0" w:space="0" w:color="auto"/>
      </w:divBdr>
    </w:div>
    <w:div w:id="921373053">
      <w:bodyDiv w:val="1"/>
      <w:marLeft w:val="0"/>
      <w:marRight w:val="0"/>
      <w:marTop w:val="0"/>
      <w:marBottom w:val="0"/>
      <w:divBdr>
        <w:top w:val="none" w:sz="0" w:space="0" w:color="auto"/>
        <w:left w:val="none" w:sz="0" w:space="0" w:color="auto"/>
        <w:bottom w:val="none" w:sz="0" w:space="0" w:color="auto"/>
        <w:right w:val="none" w:sz="0" w:space="0" w:color="auto"/>
      </w:divBdr>
    </w:div>
    <w:div w:id="921448072">
      <w:bodyDiv w:val="1"/>
      <w:marLeft w:val="0"/>
      <w:marRight w:val="0"/>
      <w:marTop w:val="0"/>
      <w:marBottom w:val="0"/>
      <w:divBdr>
        <w:top w:val="none" w:sz="0" w:space="0" w:color="auto"/>
        <w:left w:val="none" w:sz="0" w:space="0" w:color="auto"/>
        <w:bottom w:val="none" w:sz="0" w:space="0" w:color="auto"/>
        <w:right w:val="none" w:sz="0" w:space="0" w:color="auto"/>
      </w:divBdr>
    </w:div>
    <w:div w:id="925116725">
      <w:bodyDiv w:val="1"/>
      <w:marLeft w:val="0"/>
      <w:marRight w:val="0"/>
      <w:marTop w:val="0"/>
      <w:marBottom w:val="0"/>
      <w:divBdr>
        <w:top w:val="none" w:sz="0" w:space="0" w:color="auto"/>
        <w:left w:val="none" w:sz="0" w:space="0" w:color="auto"/>
        <w:bottom w:val="none" w:sz="0" w:space="0" w:color="auto"/>
        <w:right w:val="none" w:sz="0" w:space="0" w:color="auto"/>
      </w:divBdr>
    </w:div>
    <w:div w:id="943343294">
      <w:bodyDiv w:val="1"/>
      <w:marLeft w:val="0"/>
      <w:marRight w:val="0"/>
      <w:marTop w:val="0"/>
      <w:marBottom w:val="0"/>
      <w:divBdr>
        <w:top w:val="none" w:sz="0" w:space="0" w:color="auto"/>
        <w:left w:val="none" w:sz="0" w:space="0" w:color="auto"/>
        <w:bottom w:val="none" w:sz="0" w:space="0" w:color="auto"/>
        <w:right w:val="none" w:sz="0" w:space="0" w:color="auto"/>
      </w:divBdr>
    </w:div>
    <w:div w:id="944464992">
      <w:bodyDiv w:val="1"/>
      <w:marLeft w:val="0"/>
      <w:marRight w:val="0"/>
      <w:marTop w:val="0"/>
      <w:marBottom w:val="0"/>
      <w:divBdr>
        <w:top w:val="none" w:sz="0" w:space="0" w:color="auto"/>
        <w:left w:val="none" w:sz="0" w:space="0" w:color="auto"/>
        <w:bottom w:val="none" w:sz="0" w:space="0" w:color="auto"/>
        <w:right w:val="none" w:sz="0" w:space="0" w:color="auto"/>
      </w:divBdr>
    </w:div>
    <w:div w:id="949706518">
      <w:bodyDiv w:val="1"/>
      <w:marLeft w:val="0"/>
      <w:marRight w:val="0"/>
      <w:marTop w:val="0"/>
      <w:marBottom w:val="0"/>
      <w:divBdr>
        <w:top w:val="none" w:sz="0" w:space="0" w:color="auto"/>
        <w:left w:val="none" w:sz="0" w:space="0" w:color="auto"/>
        <w:bottom w:val="none" w:sz="0" w:space="0" w:color="auto"/>
        <w:right w:val="none" w:sz="0" w:space="0" w:color="auto"/>
      </w:divBdr>
    </w:div>
    <w:div w:id="957224791">
      <w:bodyDiv w:val="1"/>
      <w:marLeft w:val="0"/>
      <w:marRight w:val="0"/>
      <w:marTop w:val="0"/>
      <w:marBottom w:val="0"/>
      <w:divBdr>
        <w:top w:val="none" w:sz="0" w:space="0" w:color="auto"/>
        <w:left w:val="none" w:sz="0" w:space="0" w:color="auto"/>
        <w:bottom w:val="none" w:sz="0" w:space="0" w:color="auto"/>
        <w:right w:val="none" w:sz="0" w:space="0" w:color="auto"/>
      </w:divBdr>
    </w:div>
    <w:div w:id="964047827">
      <w:bodyDiv w:val="1"/>
      <w:marLeft w:val="0"/>
      <w:marRight w:val="0"/>
      <w:marTop w:val="0"/>
      <w:marBottom w:val="0"/>
      <w:divBdr>
        <w:top w:val="none" w:sz="0" w:space="0" w:color="auto"/>
        <w:left w:val="none" w:sz="0" w:space="0" w:color="auto"/>
        <w:bottom w:val="none" w:sz="0" w:space="0" w:color="auto"/>
        <w:right w:val="none" w:sz="0" w:space="0" w:color="auto"/>
      </w:divBdr>
    </w:div>
    <w:div w:id="965239212">
      <w:bodyDiv w:val="1"/>
      <w:marLeft w:val="0"/>
      <w:marRight w:val="0"/>
      <w:marTop w:val="0"/>
      <w:marBottom w:val="0"/>
      <w:divBdr>
        <w:top w:val="none" w:sz="0" w:space="0" w:color="auto"/>
        <w:left w:val="none" w:sz="0" w:space="0" w:color="auto"/>
        <w:bottom w:val="none" w:sz="0" w:space="0" w:color="auto"/>
        <w:right w:val="none" w:sz="0" w:space="0" w:color="auto"/>
      </w:divBdr>
    </w:div>
    <w:div w:id="965357456">
      <w:bodyDiv w:val="1"/>
      <w:marLeft w:val="0"/>
      <w:marRight w:val="0"/>
      <w:marTop w:val="0"/>
      <w:marBottom w:val="0"/>
      <w:divBdr>
        <w:top w:val="none" w:sz="0" w:space="0" w:color="auto"/>
        <w:left w:val="none" w:sz="0" w:space="0" w:color="auto"/>
        <w:bottom w:val="none" w:sz="0" w:space="0" w:color="auto"/>
        <w:right w:val="none" w:sz="0" w:space="0" w:color="auto"/>
      </w:divBdr>
    </w:div>
    <w:div w:id="983244618">
      <w:bodyDiv w:val="1"/>
      <w:marLeft w:val="0"/>
      <w:marRight w:val="0"/>
      <w:marTop w:val="0"/>
      <w:marBottom w:val="0"/>
      <w:divBdr>
        <w:top w:val="none" w:sz="0" w:space="0" w:color="auto"/>
        <w:left w:val="none" w:sz="0" w:space="0" w:color="auto"/>
        <w:bottom w:val="none" w:sz="0" w:space="0" w:color="auto"/>
        <w:right w:val="none" w:sz="0" w:space="0" w:color="auto"/>
      </w:divBdr>
    </w:div>
    <w:div w:id="1005322668">
      <w:bodyDiv w:val="1"/>
      <w:marLeft w:val="0"/>
      <w:marRight w:val="0"/>
      <w:marTop w:val="0"/>
      <w:marBottom w:val="0"/>
      <w:divBdr>
        <w:top w:val="none" w:sz="0" w:space="0" w:color="auto"/>
        <w:left w:val="none" w:sz="0" w:space="0" w:color="auto"/>
        <w:bottom w:val="none" w:sz="0" w:space="0" w:color="auto"/>
        <w:right w:val="none" w:sz="0" w:space="0" w:color="auto"/>
      </w:divBdr>
    </w:div>
    <w:div w:id="1007094511">
      <w:bodyDiv w:val="1"/>
      <w:marLeft w:val="0"/>
      <w:marRight w:val="0"/>
      <w:marTop w:val="0"/>
      <w:marBottom w:val="0"/>
      <w:divBdr>
        <w:top w:val="none" w:sz="0" w:space="0" w:color="auto"/>
        <w:left w:val="none" w:sz="0" w:space="0" w:color="auto"/>
        <w:bottom w:val="none" w:sz="0" w:space="0" w:color="auto"/>
        <w:right w:val="none" w:sz="0" w:space="0" w:color="auto"/>
      </w:divBdr>
    </w:div>
    <w:div w:id="1013802156">
      <w:bodyDiv w:val="1"/>
      <w:marLeft w:val="0"/>
      <w:marRight w:val="0"/>
      <w:marTop w:val="0"/>
      <w:marBottom w:val="0"/>
      <w:divBdr>
        <w:top w:val="none" w:sz="0" w:space="0" w:color="auto"/>
        <w:left w:val="none" w:sz="0" w:space="0" w:color="auto"/>
        <w:bottom w:val="none" w:sz="0" w:space="0" w:color="auto"/>
        <w:right w:val="none" w:sz="0" w:space="0" w:color="auto"/>
      </w:divBdr>
    </w:div>
    <w:div w:id="1014116823">
      <w:bodyDiv w:val="1"/>
      <w:marLeft w:val="0"/>
      <w:marRight w:val="0"/>
      <w:marTop w:val="0"/>
      <w:marBottom w:val="0"/>
      <w:divBdr>
        <w:top w:val="none" w:sz="0" w:space="0" w:color="auto"/>
        <w:left w:val="none" w:sz="0" w:space="0" w:color="auto"/>
        <w:bottom w:val="none" w:sz="0" w:space="0" w:color="auto"/>
        <w:right w:val="none" w:sz="0" w:space="0" w:color="auto"/>
      </w:divBdr>
    </w:div>
    <w:div w:id="1018658752">
      <w:bodyDiv w:val="1"/>
      <w:marLeft w:val="0"/>
      <w:marRight w:val="0"/>
      <w:marTop w:val="0"/>
      <w:marBottom w:val="0"/>
      <w:divBdr>
        <w:top w:val="none" w:sz="0" w:space="0" w:color="auto"/>
        <w:left w:val="none" w:sz="0" w:space="0" w:color="auto"/>
        <w:bottom w:val="none" w:sz="0" w:space="0" w:color="auto"/>
        <w:right w:val="none" w:sz="0" w:space="0" w:color="auto"/>
      </w:divBdr>
    </w:div>
    <w:div w:id="1019545544">
      <w:bodyDiv w:val="1"/>
      <w:marLeft w:val="0"/>
      <w:marRight w:val="0"/>
      <w:marTop w:val="0"/>
      <w:marBottom w:val="0"/>
      <w:divBdr>
        <w:top w:val="none" w:sz="0" w:space="0" w:color="auto"/>
        <w:left w:val="none" w:sz="0" w:space="0" w:color="auto"/>
        <w:bottom w:val="none" w:sz="0" w:space="0" w:color="auto"/>
        <w:right w:val="none" w:sz="0" w:space="0" w:color="auto"/>
      </w:divBdr>
    </w:div>
    <w:div w:id="1023240103">
      <w:bodyDiv w:val="1"/>
      <w:marLeft w:val="0"/>
      <w:marRight w:val="0"/>
      <w:marTop w:val="0"/>
      <w:marBottom w:val="0"/>
      <w:divBdr>
        <w:top w:val="none" w:sz="0" w:space="0" w:color="auto"/>
        <w:left w:val="none" w:sz="0" w:space="0" w:color="auto"/>
        <w:bottom w:val="none" w:sz="0" w:space="0" w:color="auto"/>
        <w:right w:val="none" w:sz="0" w:space="0" w:color="auto"/>
      </w:divBdr>
    </w:div>
    <w:div w:id="1024789169">
      <w:bodyDiv w:val="1"/>
      <w:marLeft w:val="0"/>
      <w:marRight w:val="0"/>
      <w:marTop w:val="0"/>
      <w:marBottom w:val="0"/>
      <w:divBdr>
        <w:top w:val="none" w:sz="0" w:space="0" w:color="auto"/>
        <w:left w:val="none" w:sz="0" w:space="0" w:color="auto"/>
        <w:bottom w:val="none" w:sz="0" w:space="0" w:color="auto"/>
        <w:right w:val="none" w:sz="0" w:space="0" w:color="auto"/>
      </w:divBdr>
    </w:div>
    <w:div w:id="1027415472">
      <w:bodyDiv w:val="1"/>
      <w:marLeft w:val="0"/>
      <w:marRight w:val="0"/>
      <w:marTop w:val="0"/>
      <w:marBottom w:val="0"/>
      <w:divBdr>
        <w:top w:val="none" w:sz="0" w:space="0" w:color="auto"/>
        <w:left w:val="none" w:sz="0" w:space="0" w:color="auto"/>
        <w:bottom w:val="none" w:sz="0" w:space="0" w:color="auto"/>
        <w:right w:val="none" w:sz="0" w:space="0" w:color="auto"/>
      </w:divBdr>
    </w:div>
    <w:div w:id="1031682159">
      <w:bodyDiv w:val="1"/>
      <w:marLeft w:val="0"/>
      <w:marRight w:val="0"/>
      <w:marTop w:val="0"/>
      <w:marBottom w:val="0"/>
      <w:divBdr>
        <w:top w:val="none" w:sz="0" w:space="0" w:color="auto"/>
        <w:left w:val="none" w:sz="0" w:space="0" w:color="auto"/>
        <w:bottom w:val="none" w:sz="0" w:space="0" w:color="auto"/>
        <w:right w:val="none" w:sz="0" w:space="0" w:color="auto"/>
      </w:divBdr>
    </w:div>
    <w:div w:id="1036924800">
      <w:bodyDiv w:val="1"/>
      <w:marLeft w:val="0"/>
      <w:marRight w:val="0"/>
      <w:marTop w:val="0"/>
      <w:marBottom w:val="0"/>
      <w:divBdr>
        <w:top w:val="none" w:sz="0" w:space="0" w:color="auto"/>
        <w:left w:val="none" w:sz="0" w:space="0" w:color="auto"/>
        <w:bottom w:val="none" w:sz="0" w:space="0" w:color="auto"/>
        <w:right w:val="none" w:sz="0" w:space="0" w:color="auto"/>
      </w:divBdr>
    </w:div>
    <w:div w:id="1037046150">
      <w:bodyDiv w:val="1"/>
      <w:marLeft w:val="0"/>
      <w:marRight w:val="0"/>
      <w:marTop w:val="0"/>
      <w:marBottom w:val="0"/>
      <w:divBdr>
        <w:top w:val="none" w:sz="0" w:space="0" w:color="auto"/>
        <w:left w:val="none" w:sz="0" w:space="0" w:color="auto"/>
        <w:bottom w:val="none" w:sz="0" w:space="0" w:color="auto"/>
        <w:right w:val="none" w:sz="0" w:space="0" w:color="auto"/>
      </w:divBdr>
    </w:div>
    <w:div w:id="1038505362">
      <w:bodyDiv w:val="1"/>
      <w:marLeft w:val="0"/>
      <w:marRight w:val="0"/>
      <w:marTop w:val="0"/>
      <w:marBottom w:val="0"/>
      <w:divBdr>
        <w:top w:val="none" w:sz="0" w:space="0" w:color="auto"/>
        <w:left w:val="none" w:sz="0" w:space="0" w:color="auto"/>
        <w:bottom w:val="none" w:sz="0" w:space="0" w:color="auto"/>
        <w:right w:val="none" w:sz="0" w:space="0" w:color="auto"/>
      </w:divBdr>
    </w:div>
    <w:div w:id="1039015445">
      <w:bodyDiv w:val="1"/>
      <w:marLeft w:val="0"/>
      <w:marRight w:val="0"/>
      <w:marTop w:val="0"/>
      <w:marBottom w:val="0"/>
      <w:divBdr>
        <w:top w:val="none" w:sz="0" w:space="0" w:color="auto"/>
        <w:left w:val="none" w:sz="0" w:space="0" w:color="auto"/>
        <w:bottom w:val="none" w:sz="0" w:space="0" w:color="auto"/>
        <w:right w:val="none" w:sz="0" w:space="0" w:color="auto"/>
      </w:divBdr>
    </w:div>
    <w:div w:id="1042899731">
      <w:bodyDiv w:val="1"/>
      <w:marLeft w:val="0"/>
      <w:marRight w:val="0"/>
      <w:marTop w:val="0"/>
      <w:marBottom w:val="0"/>
      <w:divBdr>
        <w:top w:val="none" w:sz="0" w:space="0" w:color="auto"/>
        <w:left w:val="none" w:sz="0" w:space="0" w:color="auto"/>
        <w:bottom w:val="none" w:sz="0" w:space="0" w:color="auto"/>
        <w:right w:val="none" w:sz="0" w:space="0" w:color="auto"/>
      </w:divBdr>
    </w:div>
    <w:div w:id="1045907591">
      <w:bodyDiv w:val="1"/>
      <w:marLeft w:val="0"/>
      <w:marRight w:val="0"/>
      <w:marTop w:val="0"/>
      <w:marBottom w:val="0"/>
      <w:divBdr>
        <w:top w:val="none" w:sz="0" w:space="0" w:color="auto"/>
        <w:left w:val="none" w:sz="0" w:space="0" w:color="auto"/>
        <w:bottom w:val="none" w:sz="0" w:space="0" w:color="auto"/>
        <w:right w:val="none" w:sz="0" w:space="0" w:color="auto"/>
      </w:divBdr>
    </w:div>
    <w:div w:id="1048842591">
      <w:bodyDiv w:val="1"/>
      <w:marLeft w:val="0"/>
      <w:marRight w:val="0"/>
      <w:marTop w:val="0"/>
      <w:marBottom w:val="0"/>
      <w:divBdr>
        <w:top w:val="none" w:sz="0" w:space="0" w:color="auto"/>
        <w:left w:val="none" w:sz="0" w:space="0" w:color="auto"/>
        <w:bottom w:val="none" w:sz="0" w:space="0" w:color="auto"/>
        <w:right w:val="none" w:sz="0" w:space="0" w:color="auto"/>
      </w:divBdr>
    </w:div>
    <w:div w:id="1050881237">
      <w:bodyDiv w:val="1"/>
      <w:marLeft w:val="0"/>
      <w:marRight w:val="0"/>
      <w:marTop w:val="0"/>
      <w:marBottom w:val="0"/>
      <w:divBdr>
        <w:top w:val="none" w:sz="0" w:space="0" w:color="auto"/>
        <w:left w:val="none" w:sz="0" w:space="0" w:color="auto"/>
        <w:bottom w:val="none" w:sz="0" w:space="0" w:color="auto"/>
        <w:right w:val="none" w:sz="0" w:space="0" w:color="auto"/>
      </w:divBdr>
    </w:div>
    <w:div w:id="1053429487">
      <w:bodyDiv w:val="1"/>
      <w:marLeft w:val="0"/>
      <w:marRight w:val="0"/>
      <w:marTop w:val="0"/>
      <w:marBottom w:val="0"/>
      <w:divBdr>
        <w:top w:val="none" w:sz="0" w:space="0" w:color="auto"/>
        <w:left w:val="none" w:sz="0" w:space="0" w:color="auto"/>
        <w:bottom w:val="none" w:sz="0" w:space="0" w:color="auto"/>
        <w:right w:val="none" w:sz="0" w:space="0" w:color="auto"/>
      </w:divBdr>
    </w:div>
    <w:div w:id="1054231162">
      <w:bodyDiv w:val="1"/>
      <w:marLeft w:val="0"/>
      <w:marRight w:val="0"/>
      <w:marTop w:val="0"/>
      <w:marBottom w:val="0"/>
      <w:divBdr>
        <w:top w:val="none" w:sz="0" w:space="0" w:color="auto"/>
        <w:left w:val="none" w:sz="0" w:space="0" w:color="auto"/>
        <w:bottom w:val="none" w:sz="0" w:space="0" w:color="auto"/>
        <w:right w:val="none" w:sz="0" w:space="0" w:color="auto"/>
      </w:divBdr>
    </w:div>
    <w:div w:id="1058438976">
      <w:bodyDiv w:val="1"/>
      <w:marLeft w:val="0"/>
      <w:marRight w:val="0"/>
      <w:marTop w:val="0"/>
      <w:marBottom w:val="0"/>
      <w:divBdr>
        <w:top w:val="none" w:sz="0" w:space="0" w:color="auto"/>
        <w:left w:val="none" w:sz="0" w:space="0" w:color="auto"/>
        <w:bottom w:val="none" w:sz="0" w:space="0" w:color="auto"/>
        <w:right w:val="none" w:sz="0" w:space="0" w:color="auto"/>
      </w:divBdr>
    </w:div>
    <w:div w:id="1059985510">
      <w:bodyDiv w:val="1"/>
      <w:marLeft w:val="0"/>
      <w:marRight w:val="0"/>
      <w:marTop w:val="0"/>
      <w:marBottom w:val="0"/>
      <w:divBdr>
        <w:top w:val="none" w:sz="0" w:space="0" w:color="auto"/>
        <w:left w:val="none" w:sz="0" w:space="0" w:color="auto"/>
        <w:bottom w:val="none" w:sz="0" w:space="0" w:color="auto"/>
        <w:right w:val="none" w:sz="0" w:space="0" w:color="auto"/>
      </w:divBdr>
    </w:div>
    <w:div w:id="1064374160">
      <w:bodyDiv w:val="1"/>
      <w:marLeft w:val="0"/>
      <w:marRight w:val="0"/>
      <w:marTop w:val="0"/>
      <w:marBottom w:val="0"/>
      <w:divBdr>
        <w:top w:val="none" w:sz="0" w:space="0" w:color="auto"/>
        <w:left w:val="none" w:sz="0" w:space="0" w:color="auto"/>
        <w:bottom w:val="none" w:sz="0" w:space="0" w:color="auto"/>
        <w:right w:val="none" w:sz="0" w:space="0" w:color="auto"/>
      </w:divBdr>
    </w:div>
    <w:div w:id="1069887027">
      <w:bodyDiv w:val="1"/>
      <w:marLeft w:val="0"/>
      <w:marRight w:val="0"/>
      <w:marTop w:val="0"/>
      <w:marBottom w:val="0"/>
      <w:divBdr>
        <w:top w:val="none" w:sz="0" w:space="0" w:color="auto"/>
        <w:left w:val="none" w:sz="0" w:space="0" w:color="auto"/>
        <w:bottom w:val="none" w:sz="0" w:space="0" w:color="auto"/>
        <w:right w:val="none" w:sz="0" w:space="0" w:color="auto"/>
      </w:divBdr>
    </w:div>
    <w:div w:id="1070735755">
      <w:bodyDiv w:val="1"/>
      <w:marLeft w:val="0"/>
      <w:marRight w:val="0"/>
      <w:marTop w:val="0"/>
      <w:marBottom w:val="0"/>
      <w:divBdr>
        <w:top w:val="none" w:sz="0" w:space="0" w:color="auto"/>
        <w:left w:val="none" w:sz="0" w:space="0" w:color="auto"/>
        <w:bottom w:val="none" w:sz="0" w:space="0" w:color="auto"/>
        <w:right w:val="none" w:sz="0" w:space="0" w:color="auto"/>
      </w:divBdr>
    </w:div>
    <w:div w:id="1072191062">
      <w:bodyDiv w:val="1"/>
      <w:marLeft w:val="0"/>
      <w:marRight w:val="0"/>
      <w:marTop w:val="0"/>
      <w:marBottom w:val="0"/>
      <w:divBdr>
        <w:top w:val="none" w:sz="0" w:space="0" w:color="auto"/>
        <w:left w:val="none" w:sz="0" w:space="0" w:color="auto"/>
        <w:bottom w:val="none" w:sz="0" w:space="0" w:color="auto"/>
        <w:right w:val="none" w:sz="0" w:space="0" w:color="auto"/>
      </w:divBdr>
    </w:div>
    <w:div w:id="1073746366">
      <w:bodyDiv w:val="1"/>
      <w:marLeft w:val="0"/>
      <w:marRight w:val="0"/>
      <w:marTop w:val="0"/>
      <w:marBottom w:val="0"/>
      <w:divBdr>
        <w:top w:val="none" w:sz="0" w:space="0" w:color="auto"/>
        <w:left w:val="none" w:sz="0" w:space="0" w:color="auto"/>
        <w:bottom w:val="none" w:sz="0" w:space="0" w:color="auto"/>
        <w:right w:val="none" w:sz="0" w:space="0" w:color="auto"/>
      </w:divBdr>
    </w:div>
    <w:div w:id="1075130603">
      <w:bodyDiv w:val="1"/>
      <w:marLeft w:val="0"/>
      <w:marRight w:val="0"/>
      <w:marTop w:val="0"/>
      <w:marBottom w:val="0"/>
      <w:divBdr>
        <w:top w:val="none" w:sz="0" w:space="0" w:color="auto"/>
        <w:left w:val="none" w:sz="0" w:space="0" w:color="auto"/>
        <w:bottom w:val="none" w:sz="0" w:space="0" w:color="auto"/>
        <w:right w:val="none" w:sz="0" w:space="0" w:color="auto"/>
      </w:divBdr>
    </w:div>
    <w:div w:id="1082991759">
      <w:bodyDiv w:val="1"/>
      <w:marLeft w:val="0"/>
      <w:marRight w:val="0"/>
      <w:marTop w:val="0"/>
      <w:marBottom w:val="0"/>
      <w:divBdr>
        <w:top w:val="none" w:sz="0" w:space="0" w:color="auto"/>
        <w:left w:val="none" w:sz="0" w:space="0" w:color="auto"/>
        <w:bottom w:val="none" w:sz="0" w:space="0" w:color="auto"/>
        <w:right w:val="none" w:sz="0" w:space="0" w:color="auto"/>
      </w:divBdr>
    </w:div>
    <w:div w:id="1085801299">
      <w:bodyDiv w:val="1"/>
      <w:marLeft w:val="0"/>
      <w:marRight w:val="0"/>
      <w:marTop w:val="0"/>
      <w:marBottom w:val="0"/>
      <w:divBdr>
        <w:top w:val="none" w:sz="0" w:space="0" w:color="auto"/>
        <w:left w:val="none" w:sz="0" w:space="0" w:color="auto"/>
        <w:bottom w:val="none" w:sz="0" w:space="0" w:color="auto"/>
        <w:right w:val="none" w:sz="0" w:space="0" w:color="auto"/>
      </w:divBdr>
    </w:div>
    <w:div w:id="1090740967">
      <w:bodyDiv w:val="1"/>
      <w:marLeft w:val="0"/>
      <w:marRight w:val="0"/>
      <w:marTop w:val="0"/>
      <w:marBottom w:val="0"/>
      <w:divBdr>
        <w:top w:val="none" w:sz="0" w:space="0" w:color="auto"/>
        <w:left w:val="none" w:sz="0" w:space="0" w:color="auto"/>
        <w:bottom w:val="none" w:sz="0" w:space="0" w:color="auto"/>
        <w:right w:val="none" w:sz="0" w:space="0" w:color="auto"/>
      </w:divBdr>
    </w:div>
    <w:div w:id="1093403777">
      <w:bodyDiv w:val="1"/>
      <w:marLeft w:val="0"/>
      <w:marRight w:val="0"/>
      <w:marTop w:val="0"/>
      <w:marBottom w:val="0"/>
      <w:divBdr>
        <w:top w:val="none" w:sz="0" w:space="0" w:color="auto"/>
        <w:left w:val="none" w:sz="0" w:space="0" w:color="auto"/>
        <w:bottom w:val="none" w:sz="0" w:space="0" w:color="auto"/>
        <w:right w:val="none" w:sz="0" w:space="0" w:color="auto"/>
      </w:divBdr>
    </w:div>
    <w:div w:id="1093669590">
      <w:bodyDiv w:val="1"/>
      <w:marLeft w:val="0"/>
      <w:marRight w:val="0"/>
      <w:marTop w:val="0"/>
      <w:marBottom w:val="0"/>
      <w:divBdr>
        <w:top w:val="none" w:sz="0" w:space="0" w:color="auto"/>
        <w:left w:val="none" w:sz="0" w:space="0" w:color="auto"/>
        <w:bottom w:val="none" w:sz="0" w:space="0" w:color="auto"/>
        <w:right w:val="none" w:sz="0" w:space="0" w:color="auto"/>
      </w:divBdr>
    </w:div>
    <w:div w:id="1094282891">
      <w:bodyDiv w:val="1"/>
      <w:marLeft w:val="0"/>
      <w:marRight w:val="0"/>
      <w:marTop w:val="0"/>
      <w:marBottom w:val="0"/>
      <w:divBdr>
        <w:top w:val="none" w:sz="0" w:space="0" w:color="auto"/>
        <w:left w:val="none" w:sz="0" w:space="0" w:color="auto"/>
        <w:bottom w:val="none" w:sz="0" w:space="0" w:color="auto"/>
        <w:right w:val="none" w:sz="0" w:space="0" w:color="auto"/>
      </w:divBdr>
    </w:div>
    <w:div w:id="1096557450">
      <w:bodyDiv w:val="1"/>
      <w:marLeft w:val="0"/>
      <w:marRight w:val="0"/>
      <w:marTop w:val="0"/>
      <w:marBottom w:val="0"/>
      <w:divBdr>
        <w:top w:val="none" w:sz="0" w:space="0" w:color="auto"/>
        <w:left w:val="none" w:sz="0" w:space="0" w:color="auto"/>
        <w:bottom w:val="none" w:sz="0" w:space="0" w:color="auto"/>
        <w:right w:val="none" w:sz="0" w:space="0" w:color="auto"/>
      </w:divBdr>
    </w:div>
    <w:div w:id="1098452987">
      <w:bodyDiv w:val="1"/>
      <w:marLeft w:val="0"/>
      <w:marRight w:val="0"/>
      <w:marTop w:val="0"/>
      <w:marBottom w:val="0"/>
      <w:divBdr>
        <w:top w:val="none" w:sz="0" w:space="0" w:color="auto"/>
        <w:left w:val="none" w:sz="0" w:space="0" w:color="auto"/>
        <w:bottom w:val="none" w:sz="0" w:space="0" w:color="auto"/>
        <w:right w:val="none" w:sz="0" w:space="0" w:color="auto"/>
      </w:divBdr>
    </w:div>
    <w:div w:id="1110129656">
      <w:bodyDiv w:val="1"/>
      <w:marLeft w:val="0"/>
      <w:marRight w:val="0"/>
      <w:marTop w:val="0"/>
      <w:marBottom w:val="0"/>
      <w:divBdr>
        <w:top w:val="none" w:sz="0" w:space="0" w:color="auto"/>
        <w:left w:val="none" w:sz="0" w:space="0" w:color="auto"/>
        <w:bottom w:val="none" w:sz="0" w:space="0" w:color="auto"/>
        <w:right w:val="none" w:sz="0" w:space="0" w:color="auto"/>
      </w:divBdr>
    </w:div>
    <w:div w:id="1136492328">
      <w:bodyDiv w:val="1"/>
      <w:marLeft w:val="0"/>
      <w:marRight w:val="0"/>
      <w:marTop w:val="0"/>
      <w:marBottom w:val="0"/>
      <w:divBdr>
        <w:top w:val="none" w:sz="0" w:space="0" w:color="auto"/>
        <w:left w:val="none" w:sz="0" w:space="0" w:color="auto"/>
        <w:bottom w:val="none" w:sz="0" w:space="0" w:color="auto"/>
        <w:right w:val="none" w:sz="0" w:space="0" w:color="auto"/>
      </w:divBdr>
    </w:div>
    <w:div w:id="1139224085">
      <w:bodyDiv w:val="1"/>
      <w:marLeft w:val="0"/>
      <w:marRight w:val="0"/>
      <w:marTop w:val="0"/>
      <w:marBottom w:val="0"/>
      <w:divBdr>
        <w:top w:val="none" w:sz="0" w:space="0" w:color="auto"/>
        <w:left w:val="none" w:sz="0" w:space="0" w:color="auto"/>
        <w:bottom w:val="none" w:sz="0" w:space="0" w:color="auto"/>
        <w:right w:val="none" w:sz="0" w:space="0" w:color="auto"/>
      </w:divBdr>
    </w:div>
    <w:div w:id="1143473234">
      <w:bodyDiv w:val="1"/>
      <w:marLeft w:val="0"/>
      <w:marRight w:val="0"/>
      <w:marTop w:val="0"/>
      <w:marBottom w:val="0"/>
      <w:divBdr>
        <w:top w:val="none" w:sz="0" w:space="0" w:color="auto"/>
        <w:left w:val="none" w:sz="0" w:space="0" w:color="auto"/>
        <w:bottom w:val="none" w:sz="0" w:space="0" w:color="auto"/>
        <w:right w:val="none" w:sz="0" w:space="0" w:color="auto"/>
      </w:divBdr>
    </w:div>
    <w:div w:id="1146045762">
      <w:bodyDiv w:val="1"/>
      <w:marLeft w:val="0"/>
      <w:marRight w:val="0"/>
      <w:marTop w:val="0"/>
      <w:marBottom w:val="0"/>
      <w:divBdr>
        <w:top w:val="none" w:sz="0" w:space="0" w:color="auto"/>
        <w:left w:val="none" w:sz="0" w:space="0" w:color="auto"/>
        <w:bottom w:val="none" w:sz="0" w:space="0" w:color="auto"/>
        <w:right w:val="none" w:sz="0" w:space="0" w:color="auto"/>
      </w:divBdr>
    </w:div>
    <w:div w:id="1146505242">
      <w:bodyDiv w:val="1"/>
      <w:marLeft w:val="0"/>
      <w:marRight w:val="0"/>
      <w:marTop w:val="0"/>
      <w:marBottom w:val="0"/>
      <w:divBdr>
        <w:top w:val="none" w:sz="0" w:space="0" w:color="auto"/>
        <w:left w:val="none" w:sz="0" w:space="0" w:color="auto"/>
        <w:bottom w:val="none" w:sz="0" w:space="0" w:color="auto"/>
        <w:right w:val="none" w:sz="0" w:space="0" w:color="auto"/>
      </w:divBdr>
    </w:div>
    <w:div w:id="1154373893">
      <w:bodyDiv w:val="1"/>
      <w:marLeft w:val="0"/>
      <w:marRight w:val="0"/>
      <w:marTop w:val="0"/>
      <w:marBottom w:val="0"/>
      <w:divBdr>
        <w:top w:val="none" w:sz="0" w:space="0" w:color="auto"/>
        <w:left w:val="none" w:sz="0" w:space="0" w:color="auto"/>
        <w:bottom w:val="none" w:sz="0" w:space="0" w:color="auto"/>
        <w:right w:val="none" w:sz="0" w:space="0" w:color="auto"/>
      </w:divBdr>
    </w:div>
    <w:div w:id="1155680165">
      <w:bodyDiv w:val="1"/>
      <w:marLeft w:val="0"/>
      <w:marRight w:val="0"/>
      <w:marTop w:val="0"/>
      <w:marBottom w:val="0"/>
      <w:divBdr>
        <w:top w:val="none" w:sz="0" w:space="0" w:color="auto"/>
        <w:left w:val="none" w:sz="0" w:space="0" w:color="auto"/>
        <w:bottom w:val="none" w:sz="0" w:space="0" w:color="auto"/>
        <w:right w:val="none" w:sz="0" w:space="0" w:color="auto"/>
      </w:divBdr>
    </w:div>
    <w:div w:id="1156335309">
      <w:bodyDiv w:val="1"/>
      <w:marLeft w:val="0"/>
      <w:marRight w:val="0"/>
      <w:marTop w:val="0"/>
      <w:marBottom w:val="0"/>
      <w:divBdr>
        <w:top w:val="none" w:sz="0" w:space="0" w:color="auto"/>
        <w:left w:val="none" w:sz="0" w:space="0" w:color="auto"/>
        <w:bottom w:val="none" w:sz="0" w:space="0" w:color="auto"/>
        <w:right w:val="none" w:sz="0" w:space="0" w:color="auto"/>
      </w:divBdr>
    </w:div>
    <w:div w:id="1156458468">
      <w:bodyDiv w:val="1"/>
      <w:marLeft w:val="0"/>
      <w:marRight w:val="0"/>
      <w:marTop w:val="0"/>
      <w:marBottom w:val="0"/>
      <w:divBdr>
        <w:top w:val="none" w:sz="0" w:space="0" w:color="auto"/>
        <w:left w:val="none" w:sz="0" w:space="0" w:color="auto"/>
        <w:bottom w:val="none" w:sz="0" w:space="0" w:color="auto"/>
        <w:right w:val="none" w:sz="0" w:space="0" w:color="auto"/>
      </w:divBdr>
    </w:div>
    <w:div w:id="1156459234">
      <w:bodyDiv w:val="1"/>
      <w:marLeft w:val="0"/>
      <w:marRight w:val="0"/>
      <w:marTop w:val="0"/>
      <w:marBottom w:val="0"/>
      <w:divBdr>
        <w:top w:val="none" w:sz="0" w:space="0" w:color="auto"/>
        <w:left w:val="none" w:sz="0" w:space="0" w:color="auto"/>
        <w:bottom w:val="none" w:sz="0" w:space="0" w:color="auto"/>
        <w:right w:val="none" w:sz="0" w:space="0" w:color="auto"/>
      </w:divBdr>
    </w:div>
    <w:div w:id="1158422118">
      <w:bodyDiv w:val="1"/>
      <w:marLeft w:val="0"/>
      <w:marRight w:val="0"/>
      <w:marTop w:val="0"/>
      <w:marBottom w:val="0"/>
      <w:divBdr>
        <w:top w:val="none" w:sz="0" w:space="0" w:color="auto"/>
        <w:left w:val="none" w:sz="0" w:space="0" w:color="auto"/>
        <w:bottom w:val="none" w:sz="0" w:space="0" w:color="auto"/>
        <w:right w:val="none" w:sz="0" w:space="0" w:color="auto"/>
      </w:divBdr>
    </w:div>
    <w:div w:id="1159231178">
      <w:bodyDiv w:val="1"/>
      <w:marLeft w:val="0"/>
      <w:marRight w:val="0"/>
      <w:marTop w:val="0"/>
      <w:marBottom w:val="0"/>
      <w:divBdr>
        <w:top w:val="none" w:sz="0" w:space="0" w:color="auto"/>
        <w:left w:val="none" w:sz="0" w:space="0" w:color="auto"/>
        <w:bottom w:val="none" w:sz="0" w:space="0" w:color="auto"/>
        <w:right w:val="none" w:sz="0" w:space="0" w:color="auto"/>
      </w:divBdr>
    </w:div>
    <w:div w:id="1159466091">
      <w:bodyDiv w:val="1"/>
      <w:marLeft w:val="0"/>
      <w:marRight w:val="0"/>
      <w:marTop w:val="0"/>
      <w:marBottom w:val="0"/>
      <w:divBdr>
        <w:top w:val="none" w:sz="0" w:space="0" w:color="auto"/>
        <w:left w:val="none" w:sz="0" w:space="0" w:color="auto"/>
        <w:bottom w:val="none" w:sz="0" w:space="0" w:color="auto"/>
        <w:right w:val="none" w:sz="0" w:space="0" w:color="auto"/>
      </w:divBdr>
    </w:div>
    <w:div w:id="1164593459">
      <w:bodyDiv w:val="1"/>
      <w:marLeft w:val="0"/>
      <w:marRight w:val="0"/>
      <w:marTop w:val="0"/>
      <w:marBottom w:val="0"/>
      <w:divBdr>
        <w:top w:val="none" w:sz="0" w:space="0" w:color="auto"/>
        <w:left w:val="none" w:sz="0" w:space="0" w:color="auto"/>
        <w:bottom w:val="none" w:sz="0" w:space="0" w:color="auto"/>
        <w:right w:val="none" w:sz="0" w:space="0" w:color="auto"/>
      </w:divBdr>
    </w:div>
    <w:div w:id="1164781772">
      <w:bodyDiv w:val="1"/>
      <w:marLeft w:val="0"/>
      <w:marRight w:val="0"/>
      <w:marTop w:val="0"/>
      <w:marBottom w:val="0"/>
      <w:divBdr>
        <w:top w:val="none" w:sz="0" w:space="0" w:color="auto"/>
        <w:left w:val="none" w:sz="0" w:space="0" w:color="auto"/>
        <w:bottom w:val="none" w:sz="0" w:space="0" w:color="auto"/>
        <w:right w:val="none" w:sz="0" w:space="0" w:color="auto"/>
      </w:divBdr>
    </w:div>
    <w:div w:id="1167281091">
      <w:bodyDiv w:val="1"/>
      <w:marLeft w:val="0"/>
      <w:marRight w:val="0"/>
      <w:marTop w:val="0"/>
      <w:marBottom w:val="0"/>
      <w:divBdr>
        <w:top w:val="none" w:sz="0" w:space="0" w:color="auto"/>
        <w:left w:val="none" w:sz="0" w:space="0" w:color="auto"/>
        <w:bottom w:val="none" w:sz="0" w:space="0" w:color="auto"/>
        <w:right w:val="none" w:sz="0" w:space="0" w:color="auto"/>
      </w:divBdr>
    </w:div>
    <w:div w:id="1167475527">
      <w:bodyDiv w:val="1"/>
      <w:marLeft w:val="0"/>
      <w:marRight w:val="0"/>
      <w:marTop w:val="0"/>
      <w:marBottom w:val="0"/>
      <w:divBdr>
        <w:top w:val="none" w:sz="0" w:space="0" w:color="auto"/>
        <w:left w:val="none" w:sz="0" w:space="0" w:color="auto"/>
        <w:bottom w:val="none" w:sz="0" w:space="0" w:color="auto"/>
        <w:right w:val="none" w:sz="0" w:space="0" w:color="auto"/>
      </w:divBdr>
    </w:div>
    <w:div w:id="1173761072">
      <w:bodyDiv w:val="1"/>
      <w:marLeft w:val="0"/>
      <w:marRight w:val="0"/>
      <w:marTop w:val="0"/>
      <w:marBottom w:val="0"/>
      <w:divBdr>
        <w:top w:val="none" w:sz="0" w:space="0" w:color="auto"/>
        <w:left w:val="none" w:sz="0" w:space="0" w:color="auto"/>
        <w:bottom w:val="none" w:sz="0" w:space="0" w:color="auto"/>
        <w:right w:val="none" w:sz="0" w:space="0" w:color="auto"/>
      </w:divBdr>
    </w:div>
    <w:div w:id="1175612932">
      <w:bodyDiv w:val="1"/>
      <w:marLeft w:val="0"/>
      <w:marRight w:val="0"/>
      <w:marTop w:val="0"/>
      <w:marBottom w:val="0"/>
      <w:divBdr>
        <w:top w:val="none" w:sz="0" w:space="0" w:color="auto"/>
        <w:left w:val="none" w:sz="0" w:space="0" w:color="auto"/>
        <w:bottom w:val="none" w:sz="0" w:space="0" w:color="auto"/>
        <w:right w:val="none" w:sz="0" w:space="0" w:color="auto"/>
      </w:divBdr>
    </w:div>
    <w:div w:id="1190410708">
      <w:bodyDiv w:val="1"/>
      <w:marLeft w:val="0"/>
      <w:marRight w:val="0"/>
      <w:marTop w:val="0"/>
      <w:marBottom w:val="0"/>
      <w:divBdr>
        <w:top w:val="none" w:sz="0" w:space="0" w:color="auto"/>
        <w:left w:val="none" w:sz="0" w:space="0" w:color="auto"/>
        <w:bottom w:val="none" w:sz="0" w:space="0" w:color="auto"/>
        <w:right w:val="none" w:sz="0" w:space="0" w:color="auto"/>
      </w:divBdr>
    </w:div>
    <w:div w:id="1190946520">
      <w:bodyDiv w:val="1"/>
      <w:marLeft w:val="0"/>
      <w:marRight w:val="0"/>
      <w:marTop w:val="0"/>
      <w:marBottom w:val="0"/>
      <w:divBdr>
        <w:top w:val="none" w:sz="0" w:space="0" w:color="auto"/>
        <w:left w:val="none" w:sz="0" w:space="0" w:color="auto"/>
        <w:bottom w:val="none" w:sz="0" w:space="0" w:color="auto"/>
        <w:right w:val="none" w:sz="0" w:space="0" w:color="auto"/>
      </w:divBdr>
    </w:div>
    <w:div w:id="1191336935">
      <w:bodyDiv w:val="1"/>
      <w:marLeft w:val="0"/>
      <w:marRight w:val="0"/>
      <w:marTop w:val="0"/>
      <w:marBottom w:val="0"/>
      <w:divBdr>
        <w:top w:val="none" w:sz="0" w:space="0" w:color="auto"/>
        <w:left w:val="none" w:sz="0" w:space="0" w:color="auto"/>
        <w:bottom w:val="none" w:sz="0" w:space="0" w:color="auto"/>
        <w:right w:val="none" w:sz="0" w:space="0" w:color="auto"/>
      </w:divBdr>
    </w:div>
    <w:div w:id="1193808830">
      <w:bodyDiv w:val="1"/>
      <w:marLeft w:val="0"/>
      <w:marRight w:val="0"/>
      <w:marTop w:val="0"/>
      <w:marBottom w:val="0"/>
      <w:divBdr>
        <w:top w:val="none" w:sz="0" w:space="0" w:color="auto"/>
        <w:left w:val="none" w:sz="0" w:space="0" w:color="auto"/>
        <w:bottom w:val="none" w:sz="0" w:space="0" w:color="auto"/>
        <w:right w:val="none" w:sz="0" w:space="0" w:color="auto"/>
      </w:divBdr>
    </w:div>
    <w:div w:id="1195459478">
      <w:bodyDiv w:val="1"/>
      <w:marLeft w:val="0"/>
      <w:marRight w:val="0"/>
      <w:marTop w:val="0"/>
      <w:marBottom w:val="0"/>
      <w:divBdr>
        <w:top w:val="none" w:sz="0" w:space="0" w:color="auto"/>
        <w:left w:val="none" w:sz="0" w:space="0" w:color="auto"/>
        <w:bottom w:val="none" w:sz="0" w:space="0" w:color="auto"/>
        <w:right w:val="none" w:sz="0" w:space="0" w:color="auto"/>
      </w:divBdr>
    </w:div>
    <w:div w:id="1199704553">
      <w:bodyDiv w:val="1"/>
      <w:marLeft w:val="0"/>
      <w:marRight w:val="0"/>
      <w:marTop w:val="0"/>
      <w:marBottom w:val="0"/>
      <w:divBdr>
        <w:top w:val="none" w:sz="0" w:space="0" w:color="auto"/>
        <w:left w:val="none" w:sz="0" w:space="0" w:color="auto"/>
        <w:bottom w:val="none" w:sz="0" w:space="0" w:color="auto"/>
        <w:right w:val="none" w:sz="0" w:space="0" w:color="auto"/>
      </w:divBdr>
    </w:div>
    <w:div w:id="1202287121">
      <w:bodyDiv w:val="1"/>
      <w:marLeft w:val="0"/>
      <w:marRight w:val="0"/>
      <w:marTop w:val="0"/>
      <w:marBottom w:val="0"/>
      <w:divBdr>
        <w:top w:val="none" w:sz="0" w:space="0" w:color="auto"/>
        <w:left w:val="none" w:sz="0" w:space="0" w:color="auto"/>
        <w:bottom w:val="none" w:sz="0" w:space="0" w:color="auto"/>
        <w:right w:val="none" w:sz="0" w:space="0" w:color="auto"/>
      </w:divBdr>
    </w:div>
    <w:div w:id="1202667489">
      <w:bodyDiv w:val="1"/>
      <w:marLeft w:val="0"/>
      <w:marRight w:val="0"/>
      <w:marTop w:val="0"/>
      <w:marBottom w:val="0"/>
      <w:divBdr>
        <w:top w:val="none" w:sz="0" w:space="0" w:color="auto"/>
        <w:left w:val="none" w:sz="0" w:space="0" w:color="auto"/>
        <w:bottom w:val="none" w:sz="0" w:space="0" w:color="auto"/>
        <w:right w:val="none" w:sz="0" w:space="0" w:color="auto"/>
      </w:divBdr>
    </w:div>
    <w:div w:id="1206063939">
      <w:bodyDiv w:val="1"/>
      <w:marLeft w:val="0"/>
      <w:marRight w:val="0"/>
      <w:marTop w:val="0"/>
      <w:marBottom w:val="0"/>
      <w:divBdr>
        <w:top w:val="none" w:sz="0" w:space="0" w:color="auto"/>
        <w:left w:val="none" w:sz="0" w:space="0" w:color="auto"/>
        <w:bottom w:val="none" w:sz="0" w:space="0" w:color="auto"/>
        <w:right w:val="none" w:sz="0" w:space="0" w:color="auto"/>
      </w:divBdr>
    </w:div>
    <w:div w:id="1210336926">
      <w:bodyDiv w:val="1"/>
      <w:marLeft w:val="0"/>
      <w:marRight w:val="0"/>
      <w:marTop w:val="0"/>
      <w:marBottom w:val="0"/>
      <w:divBdr>
        <w:top w:val="none" w:sz="0" w:space="0" w:color="auto"/>
        <w:left w:val="none" w:sz="0" w:space="0" w:color="auto"/>
        <w:bottom w:val="none" w:sz="0" w:space="0" w:color="auto"/>
        <w:right w:val="none" w:sz="0" w:space="0" w:color="auto"/>
      </w:divBdr>
    </w:div>
    <w:div w:id="1211192914">
      <w:bodyDiv w:val="1"/>
      <w:marLeft w:val="0"/>
      <w:marRight w:val="0"/>
      <w:marTop w:val="0"/>
      <w:marBottom w:val="0"/>
      <w:divBdr>
        <w:top w:val="none" w:sz="0" w:space="0" w:color="auto"/>
        <w:left w:val="none" w:sz="0" w:space="0" w:color="auto"/>
        <w:bottom w:val="none" w:sz="0" w:space="0" w:color="auto"/>
        <w:right w:val="none" w:sz="0" w:space="0" w:color="auto"/>
      </w:divBdr>
    </w:div>
    <w:div w:id="1214776685">
      <w:bodyDiv w:val="1"/>
      <w:marLeft w:val="0"/>
      <w:marRight w:val="0"/>
      <w:marTop w:val="0"/>
      <w:marBottom w:val="0"/>
      <w:divBdr>
        <w:top w:val="none" w:sz="0" w:space="0" w:color="auto"/>
        <w:left w:val="none" w:sz="0" w:space="0" w:color="auto"/>
        <w:bottom w:val="none" w:sz="0" w:space="0" w:color="auto"/>
        <w:right w:val="none" w:sz="0" w:space="0" w:color="auto"/>
      </w:divBdr>
    </w:div>
    <w:div w:id="1216577401">
      <w:bodyDiv w:val="1"/>
      <w:marLeft w:val="0"/>
      <w:marRight w:val="0"/>
      <w:marTop w:val="0"/>
      <w:marBottom w:val="0"/>
      <w:divBdr>
        <w:top w:val="none" w:sz="0" w:space="0" w:color="auto"/>
        <w:left w:val="none" w:sz="0" w:space="0" w:color="auto"/>
        <w:bottom w:val="none" w:sz="0" w:space="0" w:color="auto"/>
        <w:right w:val="none" w:sz="0" w:space="0" w:color="auto"/>
      </w:divBdr>
    </w:div>
    <w:div w:id="1224875320">
      <w:bodyDiv w:val="1"/>
      <w:marLeft w:val="0"/>
      <w:marRight w:val="0"/>
      <w:marTop w:val="0"/>
      <w:marBottom w:val="0"/>
      <w:divBdr>
        <w:top w:val="none" w:sz="0" w:space="0" w:color="auto"/>
        <w:left w:val="none" w:sz="0" w:space="0" w:color="auto"/>
        <w:bottom w:val="none" w:sz="0" w:space="0" w:color="auto"/>
        <w:right w:val="none" w:sz="0" w:space="0" w:color="auto"/>
      </w:divBdr>
    </w:div>
    <w:div w:id="1225533243">
      <w:bodyDiv w:val="1"/>
      <w:marLeft w:val="0"/>
      <w:marRight w:val="0"/>
      <w:marTop w:val="0"/>
      <w:marBottom w:val="0"/>
      <w:divBdr>
        <w:top w:val="none" w:sz="0" w:space="0" w:color="auto"/>
        <w:left w:val="none" w:sz="0" w:space="0" w:color="auto"/>
        <w:bottom w:val="none" w:sz="0" w:space="0" w:color="auto"/>
        <w:right w:val="none" w:sz="0" w:space="0" w:color="auto"/>
      </w:divBdr>
    </w:div>
    <w:div w:id="1230114335">
      <w:bodyDiv w:val="1"/>
      <w:marLeft w:val="0"/>
      <w:marRight w:val="0"/>
      <w:marTop w:val="0"/>
      <w:marBottom w:val="0"/>
      <w:divBdr>
        <w:top w:val="none" w:sz="0" w:space="0" w:color="auto"/>
        <w:left w:val="none" w:sz="0" w:space="0" w:color="auto"/>
        <w:bottom w:val="none" w:sz="0" w:space="0" w:color="auto"/>
        <w:right w:val="none" w:sz="0" w:space="0" w:color="auto"/>
      </w:divBdr>
    </w:div>
    <w:div w:id="1231235352">
      <w:bodyDiv w:val="1"/>
      <w:marLeft w:val="0"/>
      <w:marRight w:val="0"/>
      <w:marTop w:val="0"/>
      <w:marBottom w:val="0"/>
      <w:divBdr>
        <w:top w:val="none" w:sz="0" w:space="0" w:color="auto"/>
        <w:left w:val="none" w:sz="0" w:space="0" w:color="auto"/>
        <w:bottom w:val="none" w:sz="0" w:space="0" w:color="auto"/>
        <w:right w:val="none" w:sz="0" w:space="0" w:color="auto"/>
      </w:divBdr>
    </w:div>
    <w:div w:id="1235091516">
      <w:bodyDiv w:val="1"/>
      <w:marLeft w:val="0"/>
      <w:marRight w:val="0"/>
      <w:marTop w:val="0"/>
      <w:marBottom w:val="0"/>
      <w:divBdr>
        <w:top w:val="none" w:sz="0" w:space="0" w:color="auto"/>
        <w:left w:val="none" w:sz="0" w:space="0" w:color="auto"/>
        <w:bottom w:val="none" w:sz="0" w:space="0" w:color="auto"/>
        <w:right w:val="none" w:sz="0" w:space="0" w:color="auto"/>
      </w:divBdr>
    </w:div>
    <w:div w:id="1236091289">
      <w:bodyDiv w:val="1"/>
      <w:marLeft w:val="0"/>
      <w:marRight w:val="0"/>
      <w:marTop w:val="0"/>
      <w:marBottom w:val="0"/>
      <w:divBdr>
        <w:top w:val="none" w:sz="0" w:space="0" w:color="auto"/>
        <w:left w:val="none" w:sz="0" w:space="0" w:color="auto"/>
        <w:bottom w:val="none" w:sz="0" w:space="0" w:color="auto"/>
        <w:right w:val="none" w:sz="0" w:space="0" w:color="auto"/>
      </w:divBdr>
    </w:div>
    <w:div w:id="1249853360">
      <w:bodyDiv w:val="1"/>
      <w:marLeft w:val="0"/>
      <w:marRight w:val="0"/>
      <w:marTop w:val="0"/>
      <w:marBottom w:val="0"/>
      <w:divBdr>
        <w:top w:val="none" w:sz="0" w:space="0" w:color="auto"/>
        <w:left w:val="none" w:sz="0" w:space="0" w:color="auto"/>
        <w:bottom w:val="none" w:sz="0" w:space="0" w:color="auto"/>
        <w:right w:val="none" w:sz="0" w:space="0" w:color="auto"/>
      </w:divBdr>
    </w:div>
    <w:div w:id="1250386221">
      <w:bodyDiv w:val="1"/>
      <w:marLeft w:val="0"/>
      <w:marRight w:val="0"/>
      <w:marTop w:val="0"/>
      <w:marBottom w:val="0"/>
      <w:divBdr>
        <w:top w:val="none" w:sz="0" w:space="0" w:color="auto"/>
        <w:left w:val="none" w:sz="0" w:space="0" w:color="auto"/>
        <w:bottom w:val="none" w:sz="0" w:space="0" w:color="auto"/>
        <w:right w:val="none" w:sz="0" w:space="0" w:color="auto"/>
      </w:divBdr>
    </w:div>
    <w:div w:id="1252203592">
      <w:bodyDiv w:val="1"/>
      <w:marLeft w:val="0"/>
      <w:marRight w:val="0"/>
      <w:marTop w:val="0"/>
      <w:marBottom w:val="0"/>
      <w:divBdr>
        <w:top w:val="none" w:sz="0" w:space="0" w:color="auto"/>
        <w:left w:val="none" w:sz="0" w:space="0" w:color="auto"/>
        <w:bottom w:val="none" w:sz="0" w:space="0" w:color="auto"/>
        <w:right w:val="none" w:sz="0" w:space="0" w:color="auto"/>
      </w:divBdr>
    </w:div>
    <w:div w:id="1259173934">
      <w:bodyDiv w:val="1"/>
      <w:marLeft w:val="0"/>
      <w:marRight w:val="0"/>
      <w:marTop w:val="0"/>
      <w:marBottom w:val="0"/>
      <w:divBdr>
        <w:top w:val="none" w:sz="0" w:space="0" w:color="auto"/>
        <w:left w:val="none" w:sz="0" w:space="0" w:color="auto"/>
        <w:bottom w:val="none" w:sz="0" w:space="0" w:color="auto"/>
        <w:right w:val="none" w:sz="0" w:space="0" w:color="auto"/>
      </w:divBdr>
    </w:div>
    <w:div w:id="1259675696">
      <w:bodyDiv w:val="1"/>
      <w:marLeft w:val="0"/>
      <w:marRight w:val="0"/>
      <w:marTop w:val="0"/>
      <w:marBottom w:val="0"/>
      <w:divBdr>
        <w:top w:val="none" w:sz="0" w:space="0" w:color="auto"/>
        <w:left w:val="none" w:sz="0" w:space="0" w:color="auto"/>
        <w:bottom w:val="none" w:sz="0" w:space="0" w:color="auto"/>
        <w:right w:val="none" w:sz="0" w:space="0" w:color="auto"/>
      </w:divBdr>
    </w:div>
    <w:div w:id="1260025097">
      <w:bodyDiv w:val="1"/>
      <w:marLeft w:val="0"/>
      <w:marRight w:val="0"/>
      <w:marTop w:val="0"/>
      <w:marBottom w:val="0"/>
      <w:divBdr>
        <w:top w:val="none" w:sz="0" w:space="0" w:color="auto"/>
        <w:left w:val="none" w:sz="0" w:space="0" w:color="auto"/>
        <w:bottom w:val="none" w:sz="0" w:space="0" w:color="auto"/>
        <w:right w:val="none" w:sz="0" w:space="0" w:color="auto"/>
      </w:divBdr>
    </w:div>
    <w:div w:id="1261252562">
      <w:bodyDiv w:val="1"/>
      <w:marLeft w:val="0"/>
      <w:marRight w:val="0"/>
      <w:marTop w:val="0"/>
      <w:marBottom w:val="0"/>
      <w:divBdr>
        <w:top w:val="none" w:sz="0" w:space="0" w:color="auto"/>
        <w:left w:val="none" w:sz="0" w:space="0" w:color="auto"/>
        <w:bottom w:val="none" w:sz="0" w:space="0" w:color="auto"/>
        <w:right w:val="none" w:sz="0" w:space="0" w:color="auto"/>
      </w:divBdr>
    </w:div>
    <w:div w:id="1262494723">
      <w:bodyDiv w:val="1"/>
      <w:marLeft w:val="0"/>
      <w:marRight w:val="0"/>
      <w:marTop w:val="0"/>
      <w:marBottom w:val="0"/>
      <w:divBdr>
        <w:top w:val="none" w:sz="0" w:space="0" w:color="auto"/>
        <w:left w:val="none" w:sz="0" w:space="0" w:color="auto"/>
        <w:bottom w:val="none" w:sz="0" w:space="0" w:color="auto"/>
        <w:right w:val="none" w:sz="0" w:space="0" w:color="auto"/>
      </w:divBdr>
    </w:div>
    <w:div w:id="1267616572">
      <w:bodyDiv w:val="1"/>
      <w:marLeft w:val="0"/>
      <w:marRight w:val="0"/>
      <w:marTop w:val="0"/>
      <w:marBottom w:val="0"/>
      <w:divBdr>
        <w:top w:val="none" w:sz="0" w:space="0" w:color="auto"/>
        <w:left w:val="none" w:sz="0" w:space="0" w:color="auto"/>
        <w:bottom w:val="none" w:sz="0" w:space="0" w:color="auto"/>
        <w:right w:val="none" w:sz="0" w:space="0" w:color="auto"/>
      </w:divBdr>
    </w:div>
    <w:div w:id="1269506158">
      <w:bodyDiv w:val="1"/>
      <w:marLeft w:val="0"/>
      <w:marRight w:val="0"/>
      <w:marTop w:val="0"/>
      <w:marBottom w:val="0"/>
      <w:divBdr>
        <w:top w:val="none" w:sz="0" w:space="0" w:color="auto"/>
        <w:left w:val="none" w:sz="0" w:space="0" w:color="auto"/>
        <w:bottom w:val="none" w:sz="0" w:space="0" w:color="auto"/>
        <w:right w:val="none" w:sz="0" w:space="0" w:color="auto"/>
      </w:divBdr>
    </w:div>
    <w:div w:id="1269852227">
      <w:bodyDiv w:val="1"/>
      <w:marLeft w:val="0"/>
      <w:marRight w:val="0"/>
      <w:marTop w:val="0"/>
      <w:marBottom w:val="0"/>
      <w:divBdr>
        <w:top w:val="none" w:sz="0" w:space="0" w:color="auto"/>
        <w:left w:val="none" w:sz="0" w:space="0" w:color="auto"/>
        <w:bottom w:val="none" w:sz="0" w:space="0" w:color="auto"/>
        <w:right w:val="none" w:sz="0" w:space="0" w:color="auto"/>
      </w:divBdr>
    </w:div>
    <w:div w:id="1271819512">
      <w:bodyDiv w:val="1"/>
      <w:marLeft w:val="0"/>
      <w:marRight w:val="0"/>
      <w:marTop w:val="0"/>
      <w:marBottom w:val="0"/>
      <w:divBdr>
        <w:top w:val="none" w:sz="0" w:space="0" w:color="auto"/>
        <w:left w:val="none" w:sz="0" w:space="0" w:color="auto"/>
        <w:bottom w:val="none" w:sz="0" w:space="0" w:color="auto"/>
        <w:right w:val="none" w:sz="0" w:space="0" w:color="auto"/>
      </w:divBdr>
    </w:div>
    <w:div w:id="1272324088">
      <w:bodyDiv w:val="1"/>
      <w:marLeft w:val="0"/>
      <w:marRight w:val="0"/>
      <w:marTop w:val="0"/>
      <w:marBottom w:val="0"/>
      <w:divBdr>
        <w:top w:val="none" w:sz="0" w:space="0" w:color="auto"/>
        <w:left w:val="none" w:sz="0" w:space="0" w:color="auto"/>
        <w:bottom w:val="none" w:sz="0" w:space="0" w:color="auto"/>
        <w:right w:val="none" w:sz="0" w:space="0" w:color="auto"/>
      </w:divBdr>
    </w:div>
    <w:div w:id="1274098346">
      <w:bodyDiv w:val="1"/>
      <w:marLeft w:val="0"/>
      <w:marRight w:val="0"/>
      <w:marTop w:val="0"/>
      <w:marBottom w:val="0"/>
      <w:divBdr>
        <w:top w:val="none" w:sz="0" w:space="0" w:color="auto"/>
        <w:left w:val="none" w:sz="0" w:space="0" w:color="auto"/>
        <w:bottom w:val="none" w:sz="0" w:space="0" w:color="auto"/>
        <w:right w:val="none" w:sz="0" w:space="0" w:color="auto"/>
      </w:divBdr>
    </w:div>
    <w:div w:id="1282149443">
      <w:bodyDiv w:val="1"/>
      <w:marLeft w:val="0"/>
      <w:marRight w:val="0"/>
      <w:marTop w:val="0"/>
      <w:marBottom w:val="0"/>
      <w:divBdr>
        <w:top w:val="none" w:sz="0" w:space="0" w:color="auto"/>
        <w:left w:val="none" w:sz="0" w:space="0" w:color="auto"/>
        <w:bottom w:val="none" w:sz="0" w:space="0" w:color="auto"/>
        <w:right w:val="none" w:sz="0" w:space="0" w:color="auto"/>
      </w:divBdr>
    </w:div>
    <w:div w:id="1287469219">
      <w:bodyDiv w:val="1"/>
      <w:marLeft w:val="0"/>
      <w:marRight w:val="0"/>
      <w:marTop w:val="0"/>
      <w:marBottom w:val="0"/>
      <w:divBdr>
        <w:top w:val="none" w:sz="0" w:space="0" w:color="auto"/>
        <w:left w:val="none" w:sz="0" w:space="0" w:color="auto"/>
        <w:bottom w:val="none" w:sz="0" w:space="0" w:color="auto"/>
        <w:right w:val="none" w:sz="0" w:space="0" w:color="auto"/>
      </w:divBdr>
    </w:div>
    <w:div w:id="1298073776">
      <w:bodyDiv w:val="1"/>
      <w:marLeft w:val="0"/>
      <w:marRight w:val="0"/>
      <w:marTop w:val="0"/>
      <w:marBottom w:val="0"/>
      <w:divBdr>
        <w:top w:val="none" w:sz="0" w:space="0" w:color="auto"/>
        <w:left w:val="none" w:sz="0" w:space="0" w:color="auto"/>
        <w:bottom w:val="none" w:sz="0" w:space="0" w:color="auto"/>
        <w:right w:val="none" w:sz="0" w:space="0" w:color="auto"/>
      </w:divBdr>
    </w:div>
    <w:div w:id="1306423474">
      <w:bodyDiv w:val="1"/>
      <w:marLeft w:val="0"/>
      <w:marRight w:val="0"/>
      <w:marTop w:val="0"/>
      <w:marBottom w:val="0"/>
      <w:divBdr>
        <w:top w:val="none" w:sz="0" w:space="0" w:color="auto"/>
        <w:left w:val="none" w:sz="0" w:space="0" w:color="auto"/>
        <w:bottom w:val="none" w:sz="0" w:space="0" w:color="auto"/>
        <w:right w:val="none" w:sz="0" w:space="0" w:color="auto"/>
      </w:divBdr>
    </w:div>
    <w:div w:id="1307128679">
      <w:bodyDiv w:val="1"/>
      <w:marLeft w:val="0"/>
      <w:marRight w:val="0"/>
      <w:marTop w:val="0"/>
      <w:marBottom w:val="0"/>
      <w:divBdr>
        <w:top w:val="none" w:sz="0" w:space="0" w:color="auto"/>
        <w:left w:val="none" w:sz="0" w:space="0" w:color="auto"/>
        <w:bottom w:val="none" w:sz="0" w:space="0" w:color="auto"/>
        <w:right w:val="none" w:sz="0" w:space="0" w:color="auto"/>
      </w:divBdr>
    </w:div>
    <w:div w:id="1311863331">
      <w:bodyDiv w:val="1"/>
      <w:marLeft w:val="0"/>
      <w:marRight w:val="0"/>
      <w:marTop w:val="0"/>
      <w:marBottom w:val="0"/>
      <w:divBdr>
        <w:top w:val="none" w:sz="0" w:space="0" w:color="auto"/>
        <w:left w:val="none" w:sz="0" w:space="0" w:color="auto"/>
        <w:bottom w:val="none" w:sz="0" w:space="0" w:color="auto"/>
        <w:right w:val="none" w:sz="0" w:space="0" w:color="auto"/>
      </w:divBdr>
    </w:div>
    <w:div w:id="1321037956">
      <w:bodyDiv w:val="1"/>
      <w:marLeft w:val="0"/>
      <w:marRight w:val="0"/>
      <w:marTop w:val="0"/>
      <w:marBottom w:val="0"/>
      <w:divBdr>
        <w:top w:val="none" w:sz="0" w:space="0" w:color="auto"/>
        <w:left w:val="none" w:sz="0" w:space="0" w:color="auto"/>
        <w:bottom w:val="none" w:sz="0" w:space="0" w:color="auto"/>
        <w:right w:val="none" w:sz="0" w:space="0" w:color="auto"/>
      </w:divBdr>
    </w:div>
    <w:div w:id="1321345601">
      <w:bodyDiv w:val="1"/>
      <w:marLeft w:val="0"/>
      <w:marRight w:val="0"/>
      <w:marTop w:val="0"/>
      <w:marBottom w:val="0"/>
      <w:divBdr>
        <w:top w:val="none" w:sz="0" w:space="0" w:color="auto"/>
        <w:left w:val="none" w:sz="0" w:space="0" w:color="auto"/>
        <w:bottom w:val="none" w:sz="0" w:space="0" w:color="auto"/>
        <w:right w:val="none" w:sz="0" w:space="0" w:color="auto"/>
      </w:divBdr>
    </w:div>
    <w:div w:id="1322850319">
      <w:bodyDiv w:val="1"/>
      <w:marLeft w:val="0"/>
      <w:marRight w:val="0"/>
      <w:marTop w:val="0"/>
      <w:marBottom w:val="0"/>
      <w:divBdr>
        <w:top w:val="none" w:sz="0" w:space="0" w:color="auto"/>
        <w:left w:val="none" w:sz="0" w:space="0" w:color="auto"/>
        <w:bottom w:val="none" w:sz="0" w:space="0" w:color="auto"/>
        <w:right w:val="none" w:sz="0" w:space="0" w:color="auto"/>
      </w:divBdr>
    </w:div>
    <w:div w:id="1325205910">
      <w:bodyDiv w:val="1"/>
      <w:marLeft w:val="0"/>
      <w:marRight w:val="0"/>
      <w:marTop w:val="0"/>
      <w:marBottom w:val="0"/>
      <w:divBdr>
        <w:top w:val="none" w:sz="0" w:space="0" w:color="auto"/>
        <w:left w:val="none" w:sz="0" w:space="0" w:color="auto"/>
        <w:bottom w:val="none" w:sz="0" w:space="0" w:color="auto"/>
        <w:right w:val="none" w:sz="0" w:space="0" w:color="auto"/>
      </w:divBdr>
    </w:div>
    <w:div w:id="1326516623">
      <w:bodyDiv w:val="1"/>
      <w:marLeft w:val="0"/>
      <w:marRight w:val="0"/>
      <w:marTop w:val="0"/>
      <w:marBottom w:val="0"/>
      <w:divBdr>
        <w:top w:val="none" w:sz="0" w:space="0" w:color="auto"/>
        <w:left w:val="none" w:sz="0" w:space="0" w:color="auto"/>
        <w:bottom w:val="none" w:sz="0" w:space="0" w:color="auto"/>
        <w:right w:val="none" w:sz="0" w:space="0" w:color="auto"/>
      </w:divBdr>
    </w:div>
    <w:div w:id="1332566900">
      <w:bodyDiv w:val="1"/>
      <w:marLeft w:val="0"/>
      <w:marRight w:val="0"/>
      <w:marTop w:val="0"/>
      <w:marBottom w:val="0"/>
      <w:divBdr>
        <w:top w:val="none" w:sz="0" w:space="0" w:color="auto"/>
        <w:left w:val="none" w:sz="0" w:space="0" w:color="auto"/>
        <w:bottom w:val="none" w:sz="0" w:space="0" w:color="auto"/>
        <w:right w:val="none" w:sz="0" w:space="0" w:color="auto"/>
      </w:divBdr>
    </w:div>
    <w:div w:id="1334145335">
      <w:bodyDiv w:val="1"/>
      <w:marLeft w:val="0"/>
      <w:marRight w:val="0"/>
      <w:marTop w:val="0"/>
      <w:marBottom w:val="0"/>
      <w:divBdr>
        <w:top w:val="none" w:sz="0" w:space="0" w:color="auto"/>
        <w:left w:val="none" w:sz="0" w:space="0" w:color="auto"/>
        <w:bottom w:val="none" w:sz="0" w:space="0" w:color="auto"/>
        <w:right w:val="none" w:sz="0" w:space="0" w:color="auto"/>
      </w:divBdr>
    </w:div>
    <w:div w:id="1338728052">
      <w:bodyDiv w:val="1"/>
      <w:marLeft w:val="0"/>
      <w:marRight w:val="0"/>
      <w:marTop w:val="0"/>
      <w:marBottom w:val="0"/>
      <w:divBdr>
        <w:top w:val="none" w:sz="0" w:space="0" w:color="auto"/>
        <w:left w:val="none" w:sz="0" w:space="0" w:color="auto"/>
        <w:bottom w:val="none" w:sz="0" w:space="0" w:color="auto"/>
        <w:right w:val="none" w:sz="0" w:space="0" w:color="auto"/>
      </w:divBdr>
    </w:div>
    <w:div w:id="1347101169">
      <w:bodyDiv w:val="1"/>
      <w:marLeft w:val="0"/>
      <w:marRight w:val="0"/>
      <w:marTop w:val="0"/>
      <w:marBottom w:val="0"/>
      <w:divBdr>
        <w:top w:val="none" w:sz="0" w:space="0" w:color="auto"/>
        <w:left w:val="none" w:sz="0" w:space="0" w:color="auto"/>
        <w:bottom w:val="none" w:sz="0" w:space="0" w:color="auto"/>
        <w:right w:val="none" w:sz="0" w:space="0" w:color="auto"/>
      </w:divBdr>
    </w:div>
    <w:div w:id="1348873426">
      <w:bodyDiv w:val="1"/>
      <w:marLeft w:val="0"/>
      <w:marRight w:val="0"/>
      <w:marTop w:val="0"/>
      <w:marBottom w:val="0"/>
      <w:divBdr>
        <w:top w:val="none" w:sz="0" w:space="0" w:color="auto"/>
        <w:left w:val="none" w:sz="0" w:space="0" w:color="auto"/>
        <w:bottom w:val="none" w:sz="0" w:space="0" w:color="auto"/>
        <w:right w:val="none" w:sz="0" w:space="0" w:color="auto"/>
      </w:divBdr>
    </w:div>
    <w:div w:id="1351297109">
      <w:bodyDiv w:val="1"/>
      <w:marLeft w:val="0"/>
      <w:marRight w:val="0"/>
      <w:marTop w:val="0"/>
      <w:marBottom w:val="0"/>
      <w:divBdr>
        <w:top w:val="none" w:sz="0" w:space="0" w:color="auto"/>
        <w:left w:val="none" w:sz="0" w:space="0" w:color="auto"/>
        <w:bottom w:val="none" w:sz="0" w:space="0" w:color="auto"/>
        <w:right w:val="none" w:sz="0" w:space="0" w:color="auto"/>
      </w:divBdr>
    </w:div>
    <w:div w:id="1351371128">
      <w:bodyDiv w:val="1"/>
      <w:marLeft w:val="0"/>
      <w:marRight w:val="0"/>
      <w:marTop w:val="0"/>
      <w:marBottom w:val="0"/>
      <w:divBdr>
        <w:top w:val="none" w:sz="0" w:space="0" w:color="auto"/>
        <w:left w:val="none" w:sz="0" w:space="0" w:color="auto"/>
        <w:bottom w:val="none" w:sz="0" w:space="0" w:color="auto"/>
        <w:right w:val="none" w:sz="0" w:space="0" w:color="auto"/>
      </w:divBdr>
    </w:div>
    <w:div w:id="1352608850">
      <w:bodyDiv w:val="1"/>
      <w:marLeft w:val="0"/>
      <w:marRight w:val="0"/>
      <w:marTop w:val="0"/>
      <w:marBottom w:val="0"/>
      <w:divBdr>
        <w:top w:val="none" w:sz="0" w:space="0" w:color="auto"/>
        <w:left w:val="none" w:sz="0" w:space="0" w:color="auto"/>
        <w:bottom w:val="none" w:sz="0" w:space="0" w:color="auto"/>
        <w:right w:val="none" w:sz="0" w:space="0" w:color="auto"/>
      </w:divBdr>
    </w:div>
    <w:div w:id="1355032653">
      <w:bodyDiv w:val="1"/>
      <w:marLeft w:val="0"/>
      <w:marRight w:val="0"/>
      <w:marTop w:val="0"/>
      <w:marBottom w:val="0"/>
      <w:divBdr>
        <w:top w:val="none" w:sz="0" w:space="0" w:color="auto"/>
        <w:left w:val="none" w:sz="0" w:space="0" w:color="auto"/>
        <w:bottom w:val="none" w:sz="0" w:space="0" w:color="auto"/>
        <w:right w:val="none" w:sz="0" w:space="0" w:color="auto"/>
      </w:divBdr>
    </w:div>
    <w:div w:id="1358317196">
      <w:bodyDiv w:val="1"/>
      <w:marLeft w:val="0"/>
      <w:marRight w:val="0"/>
      <w:marTop w:val="0"/>
      <w:marBottom w:val="0"/>
      <w:divBdr>
        <w:top w:val="none" w:sz="0" w:space="0" w:color="auto"/>
        <w:left w:val="none" w:sz="0" w:space="0" w:color="auto"/>
        <w:bottom w:val="none" w:sz="0" w:space="0" w:color="auto"/>
        <w:right w:val="none" w:sz="0" w:space="0" w:color="auto"/>
      </w:divBdr>
    </w:div>
    <w:div w:id="1360668499">
      <w:bodyDiv w:val="1"/>
      <w:marLeft w:val="0"/>
      <w:marRight w:val="0"/>
      <w:marTop w:val="0"/>
      <w:marBottom w:val="0"/>
      <w:divBdr>
        <w:top w:val="none" w:sz="0" w:space="0" w:color="auto"/>
        <w:left w:val="none" w:sz="0" w:space="0" w:color="auto"/>
        <w:bottom w:val="none" w:sz="0" w:space="0" w:color="auto"/>
        <w:right w:val="none" w:sz="0" w:space="0" w:color="auto"/>
      </w:divBdr>
    </w:div>
    <w:div w:id="1361053132">
      <w:bodyDiv w:val="1"/>
      <w:marLeft w:val="0"/>
      <w:marRight w:val="0"/>
      <w:marTop w:val="0"/>
      <w:marBottom w:val="0"/>
      <w:divBdr>
        <w:top w:val="none" w:sz="0" w:space="0" w:color="auto"/>
        <w:left w:val="none" w:sz="0" w:space="0" w:color="auto"/>
        <w:bottom w:val="none" w:sz="0" w:space="0" w:color="auto"/>
        <w:right w:val="none" w:sz="0" w:space="0" w:color="auto"/>
      </w:divBdr>
    </w:div>
    <w:div w:id="1363284802">
      <w:bodyDiv w:val="1"/>
      <w:marLeft w:val="0"/>
      <w:marRight w:val="0"/>
      <w:marTop w:val="0"/>
      <w:marBottom w:val="0"/>
      <w:divBdr>
        <w:top w:val="none" w:sz="0" w:space="0" w:color="auto"/>
        <w:left w:val="none" w:sz="0" w:space="0" w:color="auto"/>
        <w:bottom w:val="none" w:sz="0" w:space="0" w:color="auto"/>
        <w:right w:val="none" w:sz="0" w:space="0" w:color="auto"/>
      </w:divBdr>
    </w:div>
    <w:div w:id="1381516979">
      <w:bodyDiv w:val="1"/>
      <w:marLeft w:val="0"/>
      <w:marRight w:val="0"/>
      <w:marTop w:val="0"/>
      <w:marBottom w:val="0"/>
      <w:divBdr>
        <w:top w:val="none" w:sz="0" w:space="0" w:color="auto"/>
        <w:left w:val="none" w:sz="0" w:space="0" w:color="auto"/>
        <w:bottom w:val="none" w:sz="0" w:space="0" w:color="auto"/>
        <w:right w:val="none" w:sz="0" w:space="0" w:color="auto"/>
      </w:divBdr>
    </w:div>
    <w:div w:id="1382055833">
      <w:bodyDiv w:val="1"/>
      <w:marLeft w:val="0"/>
      <w:marRight w:val="0"/>
      <w:marTop w:val="0"/>
      <w:marBottom w:val="0"/>
      <w:divBdr>
        <w:top w:val="none" w:sz="0" w:space="0" w:color="auto"/>
        <w:left w:val="none" w:sz="0" w:space="0" w:color="auto"/>
        <w:bottom w:val="none" w:sz="0" w:space="0" w:color="auto"/>
        <w:right w:val="none" w:sz="0" w:space="0" w:color="auto"/>
      </w:divBdr>
    </w:div>
    <w:div w:id="1382360767">
      <w:bodyDiv w:val="1"/>
      <w:marLeft w:val="0"/>
      <w:marRight w:val="0"/>
      <w:marTop w:val="0"/>
      <w:marBottom w:val="0"/>
      <w:divBdr>
        <w:top w:val="none" w:sz="0" w:space="0" w:color="auto"/>
        <w:left w:val="none" w:sz="0" w:space="0" w:color="auto"/>
        <w:bottom w:val="none" w:sz="0" w:space="0" w:color="auto"/>
        <w:right w:val="none" w:sz="0" w:space="0" w:color="auto"/>
      </w:divBdr>
    </w:div>
    <w:div w:id="1382562020">
      <w:bodyDiv w:val="1"/>
      <w:marLeft w:val="0"/>
      <w:marRight w:val="0"/>
      <w:marTop w:val="0"/>
      <w:marBottom w:val="0"/>
      <w:divBdr>
        <w:top w:val="none" w:sz="0" w:space="0" w:color="auto"/>
        <w:left w:val="none" w:sz="0" w:space="0" w:color="auto"/>
        <w:bottom w:val="none" w:sz="0" w:space="0" w:color="auto"/>
        <w:right w:val="none" w:sz="0" w:space="0" w:color="auto"/>
      </w:divBdr>
    </w:div>
    <w:div w:id="1385982888">
      <w:bodyDiv w:val="1"/>
      <w:marLeft w:val="0"/>
      <w:marRight w:val="0"/>
      <w:marTop w:val="0"/>
      <w:marBottom w:val="0"/>
      <w:divBdr>
        <w:top w:val="none" w:sz="0" w:space="0" w:color="auto"/>
        <w:left w:val="none" w:sz="0" w:space="0" w:color="auto"/>
        <w:bottom w:val="none" w:sz="0" w:space="0" w:color="auto"/>
        <w:right w:val="none" w:sz="0" w:space="0" w:color="auto"/>
      </w:divBdr>
    </w:div>
    <w:div w:id="1390569780">
      <w:bodyDiv w:val="1"/>
      <w:marLeft w:val="0"/>
      <w:marRight w:val="0"/>
      <w:marTop w:val="0"/>
      <w:marBottom w:val="0"/>
      <w:divBdr>
        <w:top w:val="none" w:sz="0" w:space="0" w:color="auto"/>
        <w:left w:val="none" w:sz="0" w:space="0" w:color="auto"/>
        <w:bottom w:val="none" w:sz="0" w:space="0" w:color="auto"/>
        <w:right w:val="none" w:sz="0" w:space="0" w:color="auto"/>
      </w:divBdr>
    </w:div>
    <w:div w:id="1391228936">
      <w:bodyDiv w:val="1"/>
      <w:marLeft w:val="0"/>
      <w:marRight w:val="0"/>
      <w:marTop w:val="0"/>
      <w:marBottom w:val="0"/>
      <w:divBdr>
        <w:top w:val="none" w:sz="0" w:space="0" w:color="auto"/>
        <w:left w:val="none" w:sz="0" w:space="0" w:color="auto"/>
        <w:bottom w:val="none" w:sz="0" w:space="0" w:color="auto"/>
        <w:right w:val="none" w:sz="0" w:space="0" w:color="auto"/>
      </w:divBdr>
    </w:div>
    <w:div w:id="1394503917">
      <w:bodyDiv w:val="1"/>
      <w:marLeft w:val="0"/>
      <w:marRight w:val="0"/>
      <w:marTop w:val="0"/>
      <w:marBottom w:val="0"/>
      <w:divBdr>
        <w:top w:val="none" w:sz="0" w:space="0" w:color="auto"/>
        <w:left w:val="none" w:sz="0" w:space="0" w:color="auto"/>
        <w:bottom w:val="none" w:sz="0" w:space="0" w:color="auto"/>
        <w:right w:val="none" w:sz="0" w:space="0" w:color="auto"/>
      </w:divBdr>
    </w:div>
    <w:div w:id="1394692688">
      <w:bodyDiv w:val="1"/>
      <w:marLeft w:val="0"/>
      <w:marRight w:val="0"/>
      <w:marTop w:val="0"/>
      <w:marBottom w:val="0"/>
      <w:divBdr>
        <w:top w:val="none" w:sz="0" w:space="0" w:color="auto"/>
        <w:left w:val="none" w:sz="0" w:space="0" w:color="auto"/>
        <w:bottom w:val="none" w:sz="0" w:space="0" w:color="auto"/>
        <w:right w:val="none" w:sz="0" w:space="0" w:color="auto"/>
      </w:divBdr>
    </w:div>
    <w:div w:id="1395278868">
      <w:bodyDiv w:val="1"/>
      <w:marLeft w:val="0"/>
      <w:marRight w:val="0"/>
      <w:marTop w:val="0"/>
      <w:marBottom w:val="0"/>
      <w:divBdr>
        <w:top w:val="none" w:sz="0" w:space="0" w:color="auto"/>
        <w:left w:val="none" w:sz="0" w:space="0" w:color="auto"/>
        <w:bottom w:val="none" w:sz="0" w:space="0" w:color="auto"/>
        <w:right w:val="none" w:sz="0" w:space="0" w:color="auto"/>
      </w:divBdr>
    </w:div>
    <w:div w:id="1396004808">
      <w:bodyDiv w:val="1"/>
      <w:marLeft w:val="0"/>
      <w:marRight w:val="0"/>
      <w:marTop w:val="0"/>
      <w:marBottom w:val="0"/>
      <w:divBdr>
        <w:top w:val="none" w:sz="0" w:space="0" w:color="auto"/>
        <w:left w:val="none" w:sz="0" w:space="0" w:color="auto"/>
        <w:bottom w:val="none" w:sz="0" w:space="0" w:color="auto"/>
        <w:right w:val="none" w:sz="0" w:space="0" w:color="auto"/>
      </w:divBdr>
    </w:div>
    <w:div w:id="1396902208">
      <w:bodyDiv w:val="1"/>
      <w:marLeft w:val="0"/>
      <w:marRight w:val="0"/>
      <w:marTop w:val="0"/>
      <w:marBottom w:val="0"/>
      <w:divBdr>
        <w:top w:val="none" w:sz="0" w:space="0" w:color="auto"/>
        <w:left w:val="none" w:sz="0" w:space="0" w:color="auto"/>
        <w:bottom w:val="none" w:sz="0" w:space="0" w:color="auto"/>
        <w:right w:val="none" w:sz="0" w:space="0" w:color="auto"/>
      </w:divBdr>
    </w:div>
    <w:div w:id="1398555809">
      <w:bodyDiv w:val="1"/>
      <w:marLeft w:val="0"/>
      <w:marRight w:val="0"/>
      <w:marTop w:val="0"/>
      <w:marBottom w:val="0"/>
      <w:divBdr>
        <w:top w:val="none" w:sz="0" w:space="0" w:color="auto"/>
        <w:left w:val="none" w:sz="0" w:space="0" w:color="auto"/>
        <w:bottom w:val="none" w:sz="0" w:space="0" w:color="auto"/>
        <w:right w:val="none" w:sz="0" w:space="0" w:color="auto"/>
      </w:divBdr>
    </w:div>
    <w:div w:id="1399205237">
      <w:bodyDiv w:val="1"/>
      <w:marLeft w:val="0"/>
      <w:marRight w:val="0"/>
      <w:marTop w:val="0"/>
      <w:marBottom w:val="0"/>
      <w:divBdr>
        <w:top w:val="none" w:sz="0" w:space="0" w:color="auto"/>
        <w:left w:val="none" w:sz="0" w:space="0" w:color="auto"/>
        <w:bottom w:val="none" w:sz="0" w:space="0" w:color="auto"/>
        <w:right w:val="none" w:sz="0" w:space="0" w:color="auto"/>
      </w:divBdr>
    </w:div>
    <w:div w:id="1399476520">
      <w:bodyDiv w:val="1"/>
      <w:marLeft w:val="0"/>
      <w:marRight w:val="0"/>
      <w:marTop w:val="0"/>
      <w:marBottom w:val="0"/>
      <w:divBdr>
        <w:top w:val="none" w:sz="0" w:space="0" w:color="auto"/>
        <w:left w:val="none" w:sz="0" w:space="0" w:color="auto"/>
        <w:bottom w:val="none" w:sz="0" w:space="0" w:color="auto"/>
        <w:right w:val="none" w:sz="0" w:space="0" w:color="auto"/>
      </w:divBdr>
    </w:div>
    <w:div w:id="1403597556">
      <w:bodyDiv w:val="1"/>
      <w:marLeft w:val="0"/>
      <w:marRight w:val="0"/>
      <w:marTop w:val="0"/>
      <w:marBottom w:val="0"/>
      <w:divBdr>
        <w:top w:val="none" w:sz="0" w:space="0" w:color="auto"/>
        <w:left w:val="none" w:sz="0" w:space="0" w:color="auto"/>
        <w:bottom w:val="none" w:sz="0" w:space="0" w:color="auto"/>
        <w:right w:val="none" w:sz="0" w:space="0" w:color="auto"/>
      </w:divBdr>
    </w:div>
    <w:div w:id="1403604845">
      <w:bodyDiv w:val="1"/>
      <w:marLeft w:val="0"/>
      <w:marRight w:val="0"/>
      <w:marTop w:val="0"/>
      <w:marBottom w:val="0"/>
      <w:divBdr>
        <w:top w:val="none" w:sz="0" w:space="0" w:color="auto"/>
        <w:left w:val="none" w:sz="0" w:space="0" w:color="auto"/>
        <w:bottom w:val="none" w:sz="0" w:space="0" w:color="auto"/>
        <w:right w:val="none" w:sz="0" w:space="0" w:color="auto"/>
      </w:divBdr>
    </w:div>
    <w:div w:id="1410812798">
      <w:bodyDiv w:val="1"/>
      <w:marLeft w:val="0"/>
      <w:marRight w:val="0"/>
      <w:marTop w:val="0"/>
      <w:marBottom w:val="0"/>
      <w:divBdr>
        <w:top w:val="none" w:sz="0" w:space="0" w:color="auto"/>
        <w:left w:val="none" w:sz="0" w:space="0" w:color="auto"/>
        <w:bottom w:val="none" w:sz="0" w:space="0" w:color="auto"/>
        <w:right w:val="none" w:sz="0" w:space="0" w:color="auto"/>
      </w:divBdr>
    </w:div>
    <w:div w:id="1414013003">
      <w:bodyDiv w:val="1"/>
      <w:marLeft w:val="0"/>
      <w:marRight w:val="0"/>
      <w:marTop w:val="0"/>
      <w:marBottom w:val="0"/>
      <w:divBdr>
        <w:top w:val="none" w:sz="0" w:space="0" w:color="auto"/>
        <w:left w:val="none" w:sz="0" w:space="0" w:color="auto"/>
        <w:bottom w:val="none" w:sz="0" w:space="0" w:color="auto"/>
        <w:right w:val="none" w:sz="0" w:space="0" w:color="auto"/>
      </w:divBdr>
    </w:div>
    <w:div w:id="1414353169">
      <w:bodyDiv w:val="1"/>
      <w:marLeft w:val="0"/>
      <w:marRight w:val="0"/>
      <w:marTop w:val="0"/>
      <w:marBottom w:val="0"/>
      <w:divBdr>
        <w:top w:val="none" w:sz="0" w:space="0" w:color="auto"/>
        <w:left w:val="none" w:sz="0" w:space="0" w:color="auto"/>
        <w:bottom w:val="none" w:sz="0" w:space="0" w:color="auto"/>
        <w:right w:val="none" w:sz="0" w:space="0" w:color="auto"/>
      </w:divBdr>
    </w:div>
    <w:div w:id="1416781166">
      <w:bodyDiv w:val="1"/>
      <w:marLeft w:val="0"/>
      <w:marRight w:val="0"/>
      <w:marTop w:val="0"/>
      <w:marBottom w:val="0"/>
      <w:divBdr>
        <w:top w:val="none" w:sz="0" w:space="0" w:color="auto"/>
        <w:left w:val="none" w:sz="0" w:space="0" w:color="auto"/>
        <w:bottom w:val="none" w:sz="0" w:space="0" w:color="auto"/>
        <w:right w:val="none" w:sz="0" w:space="0" w:color="auto"/>
      </w:divBdr>
    </w:div>
    <w:div w:id="1420639498">
      <w:bodyDiv w:val="1"/>
      <w:marLeft w:val="0"/>
      <w:marRight w:val="0"/>
      <w:marTop w:val="0"/>
      <w:marBottom w:val="0"/>
      <w:divBdr>
        <w:top w:val="none" w:sz="0" w:space="0" w:color="auto"/>
        <w:left w:val="none" w:sz="0" w:space="0" w:color="auto"/>
        <w:bottom w:val="none" w:sz="0" w:space="0" w:color="auto"/>
        <w:right w:val="none" w:sz="0" w:space="0" w:color="auto"/>
      </w:divBdr>
    </w:div>
    <w:div w:id="1421759896">
      <w:bodyDiv w:val="1"/>
      <w:marLeft w:val="0"/>
      <w:marRight w:val="0"/>
      <w:marTop w:val="0"/>
      <w:marBottom w:val="0"/>
      <w:divBdr>
        <w:top w:val="none" w:sz="0" w:space="0" w:color="auto"/>
        <w:left w:val="none" w:sz="0" w:space="0" w:color="auto"/>
        <w:bottom w:val="none" w:sz="0" w:space="0" w:color="auto"/>
        <w:right w:val="none" w:sz="0" w:space="0" w:color="auto"/>
      </w:divBdr>
    </w:div>
    <w:div w:id="1423643217">
      <w:bodyDiv w:val="1"/>
      <w:marLeft w:val="0"/>
      <w:marRight w:val="0"/>
      <w:marTop w:val="0"/>
      <w:marBottom w:val="0"/>
      <w:divBdr>
        <w:top w:val="none" w:sz="0" w:space="0" w:color="auto"/>
        <w:left w:val="none" w:sz="0" w:space="0" w:color="auto"/>
        <w:bottom w:val="none" w:sz="0" w:space="0" w:color="auto"/>
        <w:right w:val="none" w:sz="0" w:space="0" w:color="auto"/>
      </w:divBdr>
    </w:div>
    <w:div w:id="1428499609">
      <w:bodyDiv w:val="1"/>
      <w:marLeft w:val="0"/>
      <w:marRight w:val="0"/>
      <w:marTop w:val="0"/>
      <w:marBottom w:val="0"/>
      <w:divBdr>
        <w:top w:val="none" w:sz="0" w:space="0" w:color="auto"/>
        <w:left w:val="none" w:sz="0" w:space="0" w:color="auto"/>
        <w:bottom w:val="none" w:sz="0" w:space="0" w:color="auto"/>
        <w:right w:val="none" w:sz="0" w:space="0" w:color="auto"/>
      </w:divBdr>
    </w:div>
    <w:div w:id="1431731819">
      <w:bodyDiv w:val="1"/>
      <w:marLeft w:val="0"/>
      <w:marRight w:val="0"/>
      <w:marTop w:val="0"/>
      <w:marBottom w:val="0"/>
      <w:divBdr>
        <w:top w:val="none" w:sz="0" w:space="0" w:color="auto"/>
        <w:left w:val="none" w:sz="0" w:space="0" w:color="auto"/>
        <w:bottom w:val="none" w:sz="0" w:space="0" w:color="auto"/>
        <w:right w:val="none" w:sz="0" w:space="0" w:color="auto"/>
      </w:divBdr>
    </w:div>
    <w:div w:id="1439131994">
      <w:bodyDiv w:val="1"/>
      <w:marLeft w:val="0"/>
      <w:marRight w:val="0"/>
      <w:marTop w:val="0"/>
      <w:marBottom w:val="0"/>
      <w:divBdr>
        <w:top w:val="none" w:sz="0" w:space="0" w:color="auto"/>
        <w:left w:val="none" w:sz="0" w:space="0" w:color="auto"/>
        <w:bottom w:val="none" w:sz="0" w:space="0" w:color="auto"/>
        <w:right w:val="none" w:sz="0" w:space="0" w:color="auto"/>
      </w:divBdr>
    </w:div>
    <w:div w:id="1439524553">
      <w:bodyDiv w:val="1"/>
      <w:marLeft w:val="0"/>
      <w:marRight w:val="0"/>
      <w:marTop w:val="0"/>
      <w:marBottom w:val="0"/>
      <w:divBdr>
        <w:top w:val="none" w:sz="0" w:space="0" w:color="auto"/>
        <w:left w:val="none" w:sz="0" w:space="0" w:color="auto"/>
        <w:bottom w:val="none" w:sz="0" w:space="0" w:color="auto"/>
        <w:right w:val="none" w:sz="0" w:space="0" w:color="auto"/>
      </w:divBdr>
    </w:div>
    <w:div w:id="1443499771">
      <w:bodyDiv w:val="1"/>
      <w:marLeft w:val="0"/>
      <w:marRight w:val="0"/>
      <w:marTop w:val="0"/>
      <w:marBottom w:val="0"/>
      <w:divBdr>
        <w:top w:val="none" w:sz="0" w:space="0" w:color="auto"/>
        <w:left w:val="none" w:sz="0" w:space="0" w:color="auto"/>
        <w:bottom w:val="none" w:sz="0" w:space="0" w:color="auto"/>
        <w:right w:val="none" w:sz="0" w:space="0" w:color="auto"/>
      </w:divBdr>
    </w:div>
    <w:div w:id="1443763624">
      <w:bodyDiv w:val="1"/>
      <w:marLeft w:val="0"/>
      <w:marRight w:val="0"/>
      <w:marTop w:val="0"/>
      <w:marBottom w:val="0"/>
      <w:divBdr>
        <w:top w:val="none" w:sz="0" w:space="0" w:color="auto"/>
        <w:left w:val="none" w:sz="0" w:space="0" w:color="auto"/>
        <w:bottom w:val="none" w:sz="0" w:space="0" w:color="auto"/>
        <w:right w:val="none" w:sz="0" w:space="0" w:color="auto"/>
      </w:divBdr>
    </w:div>
    <w:div w:id="1447389547">
      <w:bodyDiv w:val="1"/>
      <w:marLeft w:val="0"/>
      <w:marRight w:val="0"/>
      <w:marTop w:val="0"/>
      <w:marBottom w:val="0"/>
      <w:divBdr>
        <w:top w:val="none" w:sz="0" w:space="0" w:color="auto"/>
        <w:left w:val="none" w:sz="0" w:space="0" w:color="auto"/>
        <w:bottom w:val="none" w:sz="0" w:space="0" w:color="auto"/>
        <w:right w:val="none" w:sz="0" w:space="0" w:color="auto"/>
      </w:divBdr>
    </w:div>
    <w:div w:id="1448499537">
      <w:bodyDiv w:val="1"/>
      <w:marLeft w:val="0"/>
      <w:marRight w:val="0"/>
      <w:marTop w:val="0"/>
      <w:marBottom w:val="0"/>
      <w:divBdr>
        <w:top w:val="none" w:sz="0" w:space="0" w:color="auto"/>
        <w:left w:val="none" w:sz="0" w:space="0" w:color="auto"/>
        <w:bottom w:val="none" w:sz="0" w:space="0" w:color="auto"/>
        <w:right w:val="none" w:sz="0" w:space="0" w:color="auto"/>
      </w:divBdr>
    </w:div>
    <w:div w:id="1448891112">
      <w:bodyDiv w:val="1"/>
      <w:marLeft w:val="0"/>
      <w:marRight w:val="0"/>
      <w:marTop w:val="0"/>
      <w:marBottom w:val="0"/>
      <w:divBdr>
        <w:top w:val="none" w:sz="0" w:space="0" w:color="auto"/>
        <w:left w:val="none" w:sz="0" w:space="0" w:color="auto"/>
        <w:bottom w:val="none" w:sz="0" w:space="0" w:color="auto"/>
        <w:right w:val="none" w:sz="0" w:space="0" w:color="auto"/>
      </w:divBdr>
    </w:div>
    <w:div w:id="1450856918">
      <w:bodyDiv w:val="1"/>
      <w:marLeft w:val="0"/>
      <w:marRight w:val="0"/>
      <w:marTop w:val="0"/>
      <w:marBottom w:val="0"/>
      <w:divBdr>
        <w:top w:val="none" w:sz="0" w:space="0" w:color="auto"/>
        <w:left w:val="none" w:sz="0" w:space="0" w:color="auto"/>
        <w:bottom w:val="none" w:sz="0" w:space="0" w:color="auto"/>
        <w:right w:val="none" w:sz="0" w:space="0" w:color="auto"/>
      </w:divBdr>
    </w:div>
    <w:div w:id="1461804336">
      <w:bodyDiv w:val="1"/>
      <w:marLeft w:val="0"/>
      <w:marRight w:val="0"/>
      <w:marTop w:val="0"/>
      <w:marBottom w:val="0"/>
      <w:divBdr>
        <w:top w:val="none" w:sz="0" w:space="0" w:color="auto"/>
        <w:left w:val="none" w:sz="0" w:space="0" w:color="auto"/>
        <w:bottom w:val="none" w:sz="0" w:space="0" w:color="auto"/>
        <w:right w:val="none" w:sz="0" w:space="0" w:color="auto"/>
      </w:divBdr>
    </w:div>
    <w:div w:id="1466117610">
      <w:bodyDiv w:val="1"/>
      <w:marLeft w:val="0"/>
      <w:marRight w:val="0"/>
      <w:marTop w:val="0"/>
      <w:marBottom w:val="0"/>
      <w:divBdr>
        <w:top w:val="none" w:sz="0" w:space="0" w:color="auto"/>
        <w:left w:val="none" w:sz="0" w:space="0" w:color="auto"/>
        <w:bottom w:val="none" w:sz="0" w:space="0" w:color="auto"/>
        <w:right w:val="none" w:sz="0" w:space="0" w:color="auto"/>
      </w:divBdr>
    </w:div>
    <w:div w:id="1467502314">
      <w:bodyDiv w:val="1"/>
      <w:marLeft w:val="0"/>
      <w:marRight w:val="0"/>
      <w:marTop w:val="0"/>
      <w:marBottom w:val="0"/>
      <w:divBdr>
        <w:top w:val="none" w:sz="0" w:space="0" w:color="auto"/>
        <w:left w:val="none" w:sz="0" w:space="0" w:color="auto"/>
        <w:bottom w:val="none" w:sz="0" w:space="0" w:color="auto"/>
        <w:right w:val="none" w:sz="0" w:space="0" w:color="auto"/>
      </w:divBdr>
    </w:div>
    <w:div w:id="1470973730">
      <w:bodyDiv w:val="1"/>
      <w:marLeft w:val="0"/>
      <w:marRight w:val="0"/>
      <w:marTop w:val="0"/>
      <w:marBottom w:val="0"/>
      <w:divBdr>
        <w:top w:val="none" w:sz="0" w:space="0" w:color="auto"/>
        <w:left w:val="none" w:sz="0" w:space="0" w:color="auto"/>
        <w:bottom w:val="none" w:sz="0" w:space="0" w:color="auto"/>
        <w:right w:val="none" w:sz="0" w:space="0" w:color="auto"/>
      </w:divBdr>
    </w:div>
    <w:div w:id="1476332653">
      <w:bodyDiv w:val="1"/>
      <w:marLeft w:val="0"/>
      <w:marRight w:val="0"/>
      <w:marTop w:val="0"/>
      <w:marBottom w:val="0"/>
      <w:divBdr>
        <w:top w:val="none" w:sz="0" w:space="0" w:color="auto"/>
        <w:left w:val="none" w:sz="0" w:space="0" w:color="auto"/>
        <w:bottom w:val="none" w:sz="0" w:space="0" w:color="auto"/>
        <w:right w:val="none" w:sz="0" w:space="0" w:color="auto"/>
      </w:divBdr>
    </w:div>
    <w:div w:id="1476411253">
      <w:bodyDiv w:val="1"/>
      <w:marLeft w:val="0"/>
      <w:marRight w:val="0"/>
      <w:marTop w:val="0"/>
      <w:marBottom w:val="0"/>
      <w:divBdr>
        <w:top w:val="none" w:sz="0" w:space="0" w:color="auto"/>
        <w:left w:val="none" w:sz="0" w:space="0" w:color="auto"/>
        <w:bottom w:val="none" w:sz="0" w:space="0" w:color="auto"/>
        <w:right w:val="none" w:sz="0" w:space="0" w:color="auto"/>
      </w:divBdr>
    </w:div>
    <w:div w:id="1480926805">
      <w:bodyDiv w:val="1"/>
      <w:marLeft w:val="0"/>
      <w:marRight w:val="0"/>
      <w:marTop w:val="0"/>
      <w:marBottom w:val="0"/>
      <w:divBdr>
        <w:top w:val="none" w:sz="0" w:space="0" w:color="auto"/>
        <w:left w:val="none" w:sz="0" w:space="0" w:color="auto"/>
        <w:bottom w:val="none" w:sz="0" w:space="0" w:color="auto"/>
        <w:right w:val="none" w:sz="0" w:space="0" w:color="auto"/>
      </w:divBdr>
    </w:div>
    <w:div w:id="1481188829">
      <w:bodyDiv w:val="1"/>
      <w:marLeft w:val="0"/>
      <w:marRight w:val="0"/>
      <w:marTop w:val="0"/>
      <w:marBottom w:val="0"/>
      <w:divBdr>
        <w:top w:val="none" w:sz="0" w:space="0" w:color="auto"/>
        <w:left w:val="none" w:sz="0" w:space="0" w:color="auto"/>
        <w:bottom w:val="none" w:sz="0" w:space="0" w:color="auto"/>
        <w:right w:val="none" w:sz="0" w:space="0" w:color="auto"/>
      </w:divBdr>
    </w:div>
    <w:div w:id="1489980810">
      <w:bodyDiv w:val="1"/>
      <w:marLeft w:val="0"/>
      <w:marRight w:val="0"/>
      <w:marTop w:val="0"/>
      <w:marBottom w:val="0"/>
      <w:divBdr>
        <w:top w:val="none" w:sz="0" w:space="0" w:color="auto"/>
        <w:left w:val="none" w:sz="0" w:space="0" w:color="auto"/>
        <w:bottom w:val="none" w:sz="0" w:space="0" w:color="auto"/>
        <w:right w:val="none" w:sz="0" w:space="0" w:color="auto"/>
      </w:divBdr>
    </w:div>
    <w:div w:id="1492865042">
      <w:bodyDiv w:val="1"/>
      <w:marLeft w:val="0"/>
      <w:marRight w:val="0"/>
      <w:marTop w:val="0"/>
      <w:marBottom w:val="0"/>
      <w:divBdr>
        <w:top w:val="none" w:sz="0" w:space="0" w:color="auto"/>
        <w:left w:val="none" w:sz="0" w:space="0" w:color="auto"/>
        <w:bottom w:val="none" w:sz="0" w:space="0" w:color="auto"/>
        <w:right w:val="none" w:sz="0" w:space="0" w:color="auto"/>
      </w:divBdr>
    </w:div>
    <w:div w:id="1497267050">
      <w:bodyDiv w:val="1"/>
      <w:marLeft w:val="0"/>
      <w:marRight w:val="0"/>
      <w:marTop w:val="0"/>
      <w:marBottom w:val="0"/>
      <w:divBdr>
        <w:top w:val="none" w:sz="0" w:space="0" w:color="auto"/>
        <w:left w:val="none" w:sz="0" w:space="0" w:color="auto"/>
        <w:bottom w:val="none" w:sz="0" w:space="0" w:color="auto"/>
        <w:right w:val="none" w:sz="0" w:space="0" w:color="auto"/>
      </w:divBdr>
    </w:div>
    <w:div w:id="1498880516">
      <w:bodyDiv w:val="1"/>
      <w:marLeft w:val="0"/>
      <w:marRight w:val="0"/>
      <w:marTop w:val="0"/>
      <w:marBottom w:val="0"/>
      <w:divBdr>
        <w:top w:val="none" w:sz="0" w:space="0" w:color="auto"/>
        <w:left w:val="none" w:sz="0" w:space="0" w:color="auto"/>
        <w:bottom w:val="none" w:sz="0" w:space="0" w:color="auto"/>
        <w:right w:val="none" w:sz="0" w:space="0" w:color="auto"/>
      </w:divBdr>
    </w:div>
    <w:div w:id="1512992230">
      <w:bodyDiv w:val="1"/>
      <w:marLeft w:val="0"/>
      <w:marRight w:val="0"/>
      <w:marTop w:val="0"/>
      <w:marBottom w:val="0"/>
      <w:divBdr>
        <w:top w:val="none" w:sz="0" w:space="0" w:color="auto"/>
        <w:left w:val="none" w:sz="0" w:space="0" w:color="auto"/>
        <w:bottom w:val="none" w:sz="0" w:space="0" w:color="auto"/>
        <w:right w:val="none" w:sz="0" w:space="0" w:color="auto"/>
      </w:divBdr>
    </w:div>
    <w:div w:id="1513496418">
      <w:bodyDiv w:val="1"/>
      <w:marLeft w:val="0"/>
      <w:marRight w:val="0"/>
      <w:marTop w:val="0"/>
      <w:marBottom w:val="0"/>
      <w:divBdr>
        <w:top w:val="none" w:sz="0" w:space="0" w:color="auto"/>
        <w:left w:val="none" w:sz="0" w:space="0" w:color="auto"/>
        <w:bottom w:val="none" w:sz="0" w:space="0" w:color="auto"/>
        <w:right w:val="none" w:sz="0" w:space="0" w:color="auto"/>
      </w:divBdr>
    </w:div>
    <w:div w:id="1523740522">
      <w:bodyDiv w:val="1"/>
      <w:marLeft w:val="0"/>
      <w:marRight w:val="0"/>
      <w:marTop w:val="0"/>
      <w:marBottom w:val="0"/>
      <w:divBdr>
        <w:top w:val="none" w:sz="0" w:space="0" w:color="auto"/>
        <w:left w:val="none" w:sz="0" w:space="0" w:color="auto"/>
        <w:bottom w:val="none" w:sz="0" w:space="0" w:color="auto"/>
        <w:right w:val="none" w:sz="0" w:space="0" w:color="auto"/>
      </w:divBdr>
    </w:div>
    <w:div w:id="1524324106">
      <w:bodyDiv w:val="1"/>
      <w:marLeft w:val="0"/>
      <w:marRight w:val="0"/>
      <w:marTop w:val="0"/>
      <w:marBottom w:val="0"/>
      <w:divBdr>
        <w:top w:val="none" w:sz="0" w:space="0" w:color="auto"/>
        <w:left w:val="none" w:sz="0" w:space="0" w:color="auto"/>
        <w:bottom w:val="none" w:sz="0" w:space="0" w:color="auto"/>
        <w:right w:val="none" w:sz="0" w:space="0" w:color="auto"/>
      </w:divBdr>
    </w:div>
    <w:div w:id="1524707998">
      <w:bodyDiv w:val="1"/>
      <w:marLeft w:val="0"/>
      <w:marRight w:val="0"/>
      <w:marTop w:val="0"/>
      <w:marBottom w:val="0"/>
      <w:divBdr>
        <w:top w:val="none" w:sz="0" w:space="0" w:color="auto"/>
        <w:left w:val="none" w:sz="0" w:space="0" w:color="auto"/>
        <w:bottom w:val="none" w:sz="0" w:space="0" w:color="auto"/>
        <w:right w:val="none" w:sz="0" w:space="0" w:color="auto"/>
      </w:divBdr>
    </w:div>
    <w:div w:id="1527258626">
      <w:bodyDiv w:val="1"/>
      <w:marLeft w:val="0"/>
      <w:marRight w:val="0"/>
      <w:marTop w:val="0"/>
      <w:marBottom w:val="0"/>
      <w:divBdr>
        <w:top w:val="none" w:sz="0" w:space="0" w:color="auto"/>
        <w:left w:val="none" w:sz="0" w:space="0" w:color="auto"/>
        <w:bottom w:val="none" w:sz="0" w:space="0" w:color="auto"/>
        <w:right w:val="none" w:sz="0" w:space="0" w:color="auto"/>
      </w:divBdr>
    </w:div>
    <w:div w:id="1528564343">
      <w:bodyDiv w:val="1"/>
      <w:marLeft w:val="0"/>
      <w:marRight w:val="0"/>
      <w:marTop w:val="0"/>
      <w:marBottom w:val="0"/>
      <w:divBdr>
        <w:top w:val="none" w:sz="0" w:space="0" w:color="auto"/>
        <w:left w:val="none" w:sz="0" w:space="0" w:color="auto"/>
        <w:bottom w:val="none" w:sz="0" w:space="0" w:color="auto"/>
        <w:right w:val="none" w:sz="0" w:space="0" w:color="auto"/>
      </w:divBdr>
    </w:div>
    <w:div w:id="1530070742">
      <w:bodyDiv w:val="1"/>
      <w:marLeft w:val="0"/>
      <w:marRight w:val="0"/>
      <w:marTop w:val="0"/>
      <w:marBottom w:val="0"/>
      <w:divBdr>
        <w:top w:val="none" w:sz="0" w:space="0" w:color="auto"/>
        <w:left w:val="none" w:sz="0" w:space="0" w:color="auto"/>
        <w:bottom w:val="none" w:sz="0" w:space="0" w:color="auto"/>
        <w:right w:val="none" w:sz="0" w:space="0" w:color="auto"/>
      </w:divBdr>
    </w:div>
    <w:div w:id="1534810106">
      <w:bodyDiv w:val="1"/>
      <w:marLeft w:val="0"/>
      <w:marRight w:val="0"/>
      <w:marTop w:val="0"/>
      <w:marBottom w:val="0"/>
      <w:divBdr>
        <w:top w:val="none" w:sz="0" w:space="0" w:color="auto"/>
        <w:left w:val="none" w:sz="0" w:space="0" w:color="auto"/>
        <w:bottom w:val="none" w:sz="0" w:space="0" w:color="auto"/>
        <w:right w:val="none" w:sz="0" w:space="0" w:color="auto"/>
      </w:divBdr>
    </w:div>
    <w:div w:id="1535531660">
      <w:bodyDiv w:val="1"/>
      <w:marLeft w:val="0"/>
      <w:marRight w:val="0"/>
      <w:marTop w:val="0"/>
      <w:marBottom w:val="0"/>
      <w:divBdr>
        <w:top w:val="none" w:sz="0" w:space="0" w:color="auto"/>
        <w:left w:val="none" w:sz="0" w:space="0" w:color="auto"/>
        <w:bottom w:val="none" w:sz="0" w:space="0" w:color="auto"/>
        <w:right w:val="none" w:sz="0" w:space="0" w:color="auto"/>
      </w:divBdr>
    </w:div>
    <w:div w:id="1544293257">
      <w:bodyDiv w:val="1"/>
      <w:marLeft w:val="0"/>
      <w:marRight w:val="0"/>
      <w:marTop w:val="0"/>
      <w:marBottom w:val="0"/>
      <w:divBdr>
        <w:top w:val="none" w:sz="0" w:space="0" w:color="auto"/>
        <w:left w:val="none" w:sz="0" w:space="0" w:color="auto"/>
        <w:bottom w:val="none" w:sz="0" w:space="0" w:color="auto"/>
        <w:right w:val="none" w:sz="0" w:space="0" w:color="auto"/>
      </w:divBdr>
    </w:div>
    <w:div w:id="1545361270">
      <w:bodyDiv w:val="1"/>
      <w:marLeft w:val="0"/>
      <w:marRight w:val="0"/>
      <w:marTop w:val="0"/>
      <w:marBottom w:val="0"/>
      <w:divBdr>
        <w:top w:val="none" w:sz="0" w:space="0" w:color="auto"/>
        <w:left w:val="none" w:sz="0" w:space="0" w:color="auto"/>
        <w:bottom w:val="none" w:sz="0" w:space="0" w:color="auto"/>
        <w:right w:val="none" w:sz="0" w:space="0" w:color="auto"/>
      </w:divBdr>
    </w:div>
    <w:div w:id="1548450406">
      <w:bodyDiv w:val="1"/>
      <w:marLeft w:val="0"/>
      <w:marRight w:val="0"/>
      <w:marTop w:val="0"/>
      <w:marBottom w:val="0"/>
      <w:divBdr>
        <w:top w:val="none" w:sz="0" w:space="0" w:color="auto"/>
        <w:left w:val="none" w:sz="0" w:space="0" w:color="auto"/>
        <w:bottom w:val="none" w:sz="0" w:space="0" w:color="auto"/>
        <w:right w:val="none" w:sz="0" w:space="0" w:color="auto"/>
      </w:divBdr>
    </w:div>
    <w:div w:id="1550456776">
      <w:bodyDiv w:val="1"/>
      <w:marLeft w:val="0"/>
      <w:marRight w:val="0"/>
      <w:marTop w:val="0"/>
      <w:marBottom w:val="0"/>
      <w:divBdr>
        <w:top w:val="none" w:sz="0" w:space="0" w:color="auto"/>
        <w:left w:val="none" w:sz="0" w:space="0" w:color="auto"/>
        <w:bottom w:val="none" w:sz="0" w:space="0" w:color="auto"/>
        <w:right w:val="none" w:sz="0" w:space="0" w:color="auto"/>
      </w:divBdr>
    </w:div>
    <w:div w:id="1554535768">
      <w:bodyDiv w:val="1"/>
      <w:marLeft w:val="0"/>
      <w:marRight w:val="0"/>
      <w:marTop w:val="0"/>
      <w:marBottom w:val="0"/>
      <w:divBdr>
        <w:top w:val="none" w:sz="0" w:space="0" w:color="auto"/>
        <w:left w:val="none" w:sz="0" w:space="0" w:color="auto"/>
        <w:bottom w:val="none" w:sz="0" w:space="0" w:color="auto"/>
        <w:right w:val="none" w:sz="0" w:space="0" w:color="auto"/>
      </w:divBdr>
    </w:div>
    <w:div w:id="1558124123">
      <w:bodyDiv w:val="1"/>
      <w:marLeft w:val="0"/>
      <w:marRight w:val="0"/>
      <w:marTop w:val="0"/>
      <w:marBottom w:val="0"/>
      <w:divBdr>
        <w:top w:val="none" w:sz="0" w:space="0" w:color="auto"/>
        <w:left w:val="none" w:sz="0" w:space="0" w:color="auto"/>
        <w:bottom w:val="none" w:sz="0" w:space="0" w:color="auto"/>
        <w:right w:val="none" w:sz="0" w:space="0" w:color="auto"/>
      </w:divBdr>
    </w:div>
    <w:div w:id="1564410966">
      <w:bodyDiv w:val="1"/>
      <w:marLeft w:val="0"/>
      <w:marRight w:val="0"/>
      <w:marTop w:val="0"/>
      <w:marBottom w:val="0"/>
      <w:divBdr>
        <w:top w:val="none" w:sz="0" w:space="0" w:color="auto"/>
        <w:left w:val="none" w:sz="0" w:space="0" w:color="auto"/>
        <w:bottom w:val="none" w:sz="0" w:space="0" w:color="auto"/>
        <w:right w:val="none" w:sz="0" w:space="0" w:color="auto"/>
      </w:divBdr>
    </w:div>
    <w:div w:id="1566915468">
      <w:bodyDiv w:val="1"/>
      <w:marLeft w:val="0"/>
      <w:marRight w:val="0"/>
      <w:marTop w:val="0"/>
      <w:marBottom w:val="0"/>
      <w:divBdr>
        <w:top w:val="none" w:sz="0" w:space="0" w:color="auto"/>
        <w:left w:val="none" w:sz="0" w:space="0" w:color="auto"/>
        <w:bottom w:val="none" w:sz="0" w:space="0" w:color="auto"/>
        <w:right w:val="none" w:sz="0" w:space="0" w:color="auto"/>
      </w:divBdr>
    </w:div>
    <w:div w:id="1566915881">
      <w:bodyDiv w:val="1"/>
      <w:marLeft w:val="0"/>
      <w:marRight w:val="0"/>
      <w:marTop w:val="0"/>
      <w:marBottom w:val="0"/>
      <w:divBdr>
        <w:top w:val="none" w:sz="0" w:space="0" w:color="auto"/>
        <w:left w:val="none" w:sz="0" w:space="0" w:color="auto"/>
        <w:bottom w:val="none" w:sz="0" w:space="0" w:color="auto"/>
        <w:right w:val="none" w:sz="0" w:space="0" w:color="auto"/>
      </w:divBdr>
    </w:div>
    <w:div w:id="1566993888">
      <w:bodyDiv w:val="1"/>
      <w:marLeft w:val="0"/>
      <w:marRight w:val="0"/>
      <w:marTop w:val="0"/>
      <w:marBottom w:val="0"/>
      <w:divBdr>
        <w:top w:val="none" w:sz="0" w:space="0" w:color="auto"/>
        <w:left w:val="none" w:sz="0" w:space="0" w:color="auto"/>
        <w:bottom w:val="none" w:sz="0" w:space="0" w:color="auto"/>
        <w:right w:val="none" w:sz="0" w:space="0" w:color="auto"/>
      </w:divBdr>
    </w:div>
    <w:div w:id="1567692140">
      <w:bodyDiv w:val="1"/>
      <w:marLeft w:val="0"/>
      <w:marRight w:val="0"/>
      <w:marTop w:val="0"/>
      <w:marBottom w:val="0"/>
      <w:divBdr>
        <w:top w:val="none" w:sz="0" w:space="0" w:color="auto"/>
        <w:left w:val="none" w:sz="0" w:space="0" w:color="auto"/>
        <w:bottom w:val="none" w:sz="0" w:space="0" w:color="auto"/>
        <w:right w:val="none" w:sz="0" w:space="0" w:color="auto"/>
      </w:divBdr>
    </w:div>
    <w:div w:id="1568414846">
      <w:bodyDiv w:val="1"/>
      <w:marLeft w:val="0"/>
      <w:marRight w:val="0"/>
      <w:marTop w:val="0"/>
      <w:marBottom w:val="0"/>
      <w:divBdr>
        <w:top w:val="none" w:sz="0" w:space="0" w:color="auto"/>
        <w:left w:val="none" w:sz="0" w:space="0" w:color="auto"/>
        <w:bottom w:val="none" w:sz="0" w:space="0" w:color="auto"/>
        <w:right w:val="none" w:sz="0" w:space="0" w:color="auto"/>
      </w:divBdr>
    </w:div>
    <w:div w:id="1570531593">
      <w:bodyDiv w:val="1"/>
      <w:marLeft w:val="0"/>
      <w:marRight w:val="0"/>
      <w:marTop w:val="0"/>
      <w:marBottom w:val="0"/>
      <w:divBdr>
        <w:top w:val="none" w:sz="0" w:space="0" w:color="auto"/>
        <w:left w:val="none" w:sz="0" w:space="0" w:color="auto"/>
        <w:bottom w:val="none" w:sz="0" w:space="0" w:color="auto"/>
        <w:right w:val="none" w:sz="0" w:space="0" w:color="auto"/>
      </w:divBdr>
    </w:div>
    <w:div w:id="1570923377">
      <w:bodyDiv w:val="1"/>
      <w:marLeft w:val="0"/>
      <w:marRight w:val="0"/>
      <w:marTop w:val="0"/>
      <w:marBottom w:val="0"/>
      <w:divBdr>
        <w:top w:val="none" w:sz="0" w:space="0" w:color="auto"/>
        <w:left w:val="none" w:sz="0" w:space="0" w:color="auto"/>
        <w:bottom w:val="none" w:sz="0" w:space="0" w:color="auto"/>
        <w:right w:val="none" w:sz="0" w:space="0" w:color="auto"/>
      </w:divBdr>
    </w:div>
    <w:div w:id="1571844610">
      <w:bodyDiv w:val="1"/>
      <w:marLeft w:val="0"/>
      <w:marRight w:val="0"/>
      <w:marTop w:val="0"/>
      <w:marBottom w:val="0"/>
      <w:divBdr>
        <w:top w:val="none" w:sz="0" w:space="0" w:color="auto"/>
        <w:left w:val="none" w:sz="0" w:space="0" w:color="auto"/>
        <w:bottom w:val="none" w:sz="0" w:space="0" w:color="auto"/>
        <w:right w:val="none" w:sz="0" w:space="0" w:color="auto"/>
      </w:divBdr>
    </w:div>
    <w:div w:id="1572690604">
      <w:bodyDiv w:val="1"/>
      <w:marLeft w:val="0"/>
      <w:marRight w:val="0"/>
      <w:marTop w:val="0"/>
      <w:marBottom w:val="0"/>
      <w:divBdr>
        <w:top w:val="none" w:sz="0" w:space="0" w:color="auto"/>
        <w:left w:val="none" w:sz="0" w:space="0" w:color="auto"/>
        <w:bottom w:val="none" w:sz="0" w:space="0" w:color="auto"/>
        <w:right w:val="none" w:sz="0" w:space="0" w:color="auto"/>
      </w:divBdr>
    </w:div>
    <w:div w:id="1582831392">
      <w:bodyDiv w:val="1"/>
      <w:marLeft w:val="0"/>
      <w:marRight w:val="0"/>
      <w:marTop w:val="0"/>
      <w:marBottom w:val="0"/>
      <w:divBdr>
        <w:top w:val="none" w:sz="0" w:space="0" w:color="auto"/>
        <w:left w:val="none" w:sz="0" w:space="0" w:color="auto"/>
        <w:bottom w:val="none" w:sz="0" w:space="0" w:color="auto"/>
        <w:right w:val="none" w:sz="0" w:space="0" w:color="auto"/>
      </w:divBdr>
    </w:div>
    <w:div w:id="1584145797">
      <w:bodyDiv w:val="1"/>
      <w:marLeft w:val="0"/>
      <w:marRight w:val="0"/>
      <w:marTop w:val="0"/>
      <w:marBottom w:val="0"/>
      <w:divBdr>
        <w:top w:val="none" w:sz="0" w:space="0" w:color="auto"/>
        <w:left w:val="none" w:sz="0" w:space="0" w:color="auto"/>
        <w:bottom w:val="none" w:sz="0" w:space="0" w:color="auto"/>
        <w:right w:val="none" w:sz="0" w:space="0" w:color="auto"/>
      </w:divBdr>
    </w:div>
    <w:div w:id="1586377015">
      <w:bodyDiv w:val="1"/>
      <w:marLeft w:val="0"/>
      <w:marRight w:val="0"/>
      <w:marTop w:val="0"/>
      <w:marBottom w:val="0"/>
      <w:divBdr>
        <w:top w:val="none" w:sz="0" w:space="0" w:color="auto"/>
        <w:left w:val="none" w:sz="0" w:space="0" w:color="auto"/>
        <w:bottom w:val="none" w:sz="0" w:space="0" w:color="auto"/>
        <w:right w:val="none" w:sz="0" w:space="0" w:color="auto"/>
      </w:divBdr>
    </w:div>
    <w:div w:id="1594049828">
      <w:bodyDiv w:val="1"/>
      <w:marLeft w:val="0"/>
      <w:marRight w:val="0"/>
      <w:marTop w:val="0"/>
      <w:marBottom w:val="0"/>
      <w:divBdr>
        <w:top w:val="none" w:sz="0" w:space="0" w:color="auto"/>
        <w:left w:val="none" w:sz="0" w:space="0" w:color="auto"/>
        <w:bottom w:val="none" w:sz="0" w:space="0" w:color="auto"/>
        <w:right w:val="none" w:sz="0" w:space="0" w:color="auto"/>
      </w:divBdr>
    </w:div>
    <w:div w:id="1595820611">
      <w:bodyDiv w:val="1"/>
      <w:marLeft w:val="0"/>
      <w:marRight w:val="0"/>
      <w:marTop w:val="0"/>
      <w:marBottom w:val="0"/>
      <w:divBdr>
        <w:top w:val="none" w:sz="0" w:space="0" w:color="auto"/>
        <w:left w:val="none" w:sz="0" w:space="0" w:color="auto"/>
        <w:bottom w:val="none" w:sz="0" w:space="0" w:color="auto"/>
        <w:right w:val="none" w:sz="0" w:space="0" w:color="auto"/>
      </w:divBdr>
    </w:div>
    <w:div w:id="1603948253">
      <w:bodyDiv w:val="1"/>
      <w:marLeft w:val="0"/>
      <w:marRight w:val="0"/>
      <w:marTop w:val="0"/>
      <w:marBottom w:val="0"/>
      <w:divBdr>
        <w:top w:val="none" w:sz="0" w:space="0" w:color="auto"/>
        <w:left w:val="none" w:sz="0" w:space="0" w:color="auto"/>
        <w:bottom w:val="none" w:sz="0" w:space="0" w:color="auto"/>
        <w:right w:val="none" w:sz="0" w:space="0" w:color="auto"/>
      </w:divBdr>
    </w:div>
    <w:div w:id="1605730110">
      <w:bodyDiv w:val="1"/>
      <w:marLeft w:val="0"/>
      <w:marRight w:val="0"/>
      <w:marTop w:val="0"/>
      <w:marBottom w:val="0"/>
      <w:divBdr>
        <w:top w:val="none" w:sz="0" w:space="0" w:color="auto"/>
        <w:left w:val="none" w:sz="0" w:space="0" w:color="auto"/>
        <w:bottom w:val="none" w:sz="0" w:space="0" w:color="auto"/>
        <w:right w:val="none" w:sz="0" w:space="0" w:color="auto"/>
      </w:divBdr>
    </w:div>
    <w:div w:id="1607275913">
      <w:bodyDiv w:val="1"/>
      <w:marLeft w:val="0"/>
      <w:marRight w:val="0"/>
      <w:marTop w:val="0"/>
      <w:marBottom w:val="0"/>
      <w:divBdr>
        <w:top w:val="none" w:sz="0" w:space="0" w:color="auto"/>
        <w:left w:val="none" w:sz="0" w:space="0" w:color="auto"/>
        <w:bottom w:val="none" w:sz="0" w:space="0" w:color="auto"/>
        <w:right w:val="none" w:sz="0" w:space="0" w:color="auto"/>
      </w:divBdr>
    </w:div>
    <w:div w:id="1623028102">
      <w:bodyDiv w:val="1"/>
      <w:marLeft w:val="0"/>
      <w:marRight w:val="0"/>
      <w:marTop w:val="0"/>
      <w:marBottom w:val="0"/>
      <w:divBdr>
        <w:top w:val="none" w:sz="0" w:space="0" w:color="auto"/>
        <w:left w:val="none" w:sz="0" w:space="0" w:color="auto"/>
        <w:bottom w:val="none" w:sz="0" w:space="0" w:color="auto"/>
        <w:right w:val="none" w:sz="0" w:space="0" w:color="auto"/>
      </w:divBdr>
    </w:div>
    <w:div w:id="1623922222">
      <w:bodyDiv w:val="1"/>
      <w:marLeft w:val="0"/>
      <w:marRight w:val="0"/>
      <w:marTop w:val="0"/>
      <w:marBottom w:val="0"/>
      <w:divBdr>
        <w:top w:val="none" w:sz="0" w:space="0" w:color="auto"/>
        <w:left w:val="none" w:sz="0" w:space="0" w:color="auto"/>
        <w:bottom w:val="none" w:sz="0" w:space="0" w:color="auto"/>
        <w:right w:val="none" w:sz="0" w:space="0" w:color="auto"/>
      </w:divBdr>
    </w:div>
    <w:div w:id="1628124585">
      <w:bodyDiv w:val="1"/>
      <w:marLeft w:val="0"/>
      <w:marRight w:val="0"/>
      <w:marTop w:val="0"/>
      <w:marBottom w:val="0"/>
      <w:divBdr>
        <w:top w:val="none" w:sz="0" w:space="0" w:color="auto"/>
        <w:left w:val="none" w:sz="0" w:space="0" w:color="auto"/>
        <w:bottom w:val="none" w:sz="0" w:space="0" w:color="auto"/>
        <w:right w:val="none" w:sz="0" w:space="0" w:color="auto"/>
      </w:divBdr>
    </w:div>
    <w:div w:id="1629890318">
      <w:bodyDiv w:val="1"/>
      <w:marLeft w:val="0"/>
      <w:marRight w:val="0"/>
      <w:marTop w:val="0"/>
      <w:marBottom w:val="0"/>
      <w:divBdr>
        <w:top w:val="none" w:sz="0" w:space="0" w:color="auto"/>
        <w:left w:val="none" w:sz="0" w:space="0" w:color="auto"/>
        <w:bottom w:val="none" w:sz="0" w:space="0" w:color="auto"/>
        <w:right w:val="none" w:sz="0" w:space="0" w:color="auto"/>
      </w:divBdr>
    </w:div>
    <w:div w:id="1631470559">
      <w:bodyDiv w:val="1"/>
      <w:marLeft w:val="0"/>
      <w:marRight w:val="0"/>
      <w:marTop w:val="0"/>
      <w:marBottom w:val="0"/>
      <w:divBdr>
        <w:top w:val="none" w:sz="0" w:space="0" w:color="auto"/>
        <w:left w:val="none" w:sz="0" w:space="0" w:color="auto"/>
        <w:bottom w:val="none" w:sz="0" w:space="0" w:color="auto"/>
        <w:right w:val="none" w:sz="0" w:space="0" w:color="auto"/>
      </w:divBdr>
    </w:div>
    <w:div w:id="1646163591">
      <w:bodyDiv w:val="1"/>
      <w:marLeft w:val="0"/>
      <w:marRight w:val="0"/>
      <w:marTop w:val="0"/>
      <w:marBottom w:val="0"/>
      <w:divBdr>
        <w:top w:val="none" w:sz="0" w:space="0" w:color="auto"/>
        <w:left w:val="none" w:sz="0" w:space="0" w:color="auto"/>
        <w:bottom w:val="none" w:sz="0" w:space="0" w:color="auto"/>
        <w:right w:val="none" w:sz="0" w:space="0" w:color="auto"/>
      </w:divBdr>
    </w:div>
    <w:div w:id="1652514876">
      <w:bodyDiv w:val="1"/>
      <w:marLeft w:val="0"/>
      <w:marRight w:val="0"/>
      <w:marTop w:val="0"/>
      <w:marBottom w:val="0"/>
      <w:divBdr>
        <w:top w:val="none" w:sz="0" w:space="0" w:color="auto"/>
        <w:left w:val="none" w:sz="0" w:space="0" w:color="auto"/>
        <w:bottom w:val="none" w:sz="0" w:space="0" w:color="auto"/>
        <w:right w:val="none" w:sz="0" w:space="0" w:color="auto"/>
      </w:divBdr>
    </w:div>
    <w:div w:id="1654915735">
      <w:bodyDiv w:val="1"/>
      <w:marLeft w:val="0"/>
      <w:marRight w:val="0"/>
      <w:marTop w:val="0"/>
      <w:marBottom w:val="0"/>
      <w:divBdr>
        <w:top w:val="none" w:sz="0" w:space="0" w:color="auto"/>
        <w:left w:val="none" w:sz="0" w:space="0" w:color="auto"/>
        <w:bottom w:val="none" w:sz="0" w:space="0" w:color="auto"/>
        <w:right w:val="none" w:sz="0" w:space="0" w:color="auto"/>
      </w:divBdr>
    </w:div>
    <w:div w:id="1655842117">
      <w:bodyDiv w:val="1"/>
      <w:marLeft w:val="0"/>
      <w:marRight w:val="0"/>
      <w:marTop w:val="0"/>
      <w:marBottom w:val="0"/>
      <w:divBdr>
        <w:top w:val="none" w:sz="0" w:space="0" w:color="auto"/>
        <w:left w:val="none" w:sz="0" w:space="0" w:color="auto"/>
        <w:bottom w:val="none" w:sz="0" w:space="0" w:color="auto"/>
        <w:right w:val="none" w:sz="0" w:space="0" w:color="auto"/>
      </w:divBdr>
    </w:div>
    <w:div w:id="1656569395">
      <w:bodyDiv w:val="1"/>
      <w:marLeft w:val="0"/>
      <w:marRight w:val="0"/>
      <w:marTop w:val="0"/>
      <w:marBottom w:val="0"/>
      <w:divBdr>
        <w:top w:val="none" w:sz="0" w:space="0" w:color="auto"/>
        <w:left w:val="none" w:sz="0" w:space="0" w:color="auto"/>
        <w:bottom w:val="none" w:sz="0" w:space="0" w:color="auto"/>
        <w:right w:val="none" w:sz="0" w:space="0" w:color="auto"/>
      </w:divBdr>
    </w:div>
    <w:div w:id="1659262763">
      <w:bodyDiv w:val="1"/>
      <w:marLeft w:val="0"/>
      <w:marRight w:val="0"/>
      <w:marTop w:val="0"/>
      <w:marBottom w:val="0"/>
      <w:divBdr>
        <w:top w:val="none" w:sz="0" w:space="0" w:color="auto"/>
        <w:left w:val="none" w:sz="0" w:space="0" w:color="auto"/>
        <w:bottom w:val="none" w:sz="0" w:space="0" w:color="auto"/>
        <w:right w:val="none" w:sz="0" w:space="0" w:color="auto"/>
      </w:divBdr>
    </w:div>
    <w:div w:id="1665888804">
      <w:bodyDiv w:val="1"/>
      <w:marLeft w:val="0"/>
      <w:marRight w:val="0"/>
      <w:marTop w:val="0"/>
      <w:marBottom w:val="0"/>
      <w:divBdr>
        <w:top w:val="none" w:sz="0" w:space="0" w:color="auto"/>
        <w:left w:val="none" w:sz="0" w:space="0" w:color="auto"/>
        <w:bottom w:val="none" w:sz="0" w:space="0" w:color="auto"/>
        <w:right w:val="none" w:sz="0" w:space="0" w:color="auto"/>
      </w:divBdr>
    </w:div>
    <w:div w:id="1671987179">
      <w:bodyDiv w:val="1"/>
      <w:marLeft w:val="0"/>
      <w:marRight w:val="0"/>
      <w:marTop w:val="0"/>
      <w:marBottom w:val="0"/>
      <w:divBdr>
        <w:top w:val="none" w:sz="0" w:space="0" w:color="auto"/>
        <w:left w:val="none" w:sz="0" w:space="0" w:color="auto"/>
        <w:bottom w:val="none" w:sz="0" w:space="0" w:color="auto"/>
        <w:right w:val="none" w:sz="0" w:space="0" w:color="auto"/>
      </w:divBdr>
    </w:div>
    <w:div w:id="1672677938">
      <w:bodyDiv w:val="1"/>
      <w:marLeft w:val="0"/>
      <w:marRight w:val="0"/>
      <w:marTop w:val="0"/>
      <w:marBottom w:val="0"/>
      <w:divBdr>
        <w:top w:val="none" w:sz="0" w:space="0" w:color="auto"/>
        <w:left w:val="none" w:sz="0" w:space="0" w:color="auto"/>
        <w:bottom w:val="none" w:sz="0" w:space="0" w:color="auto"/>
        <w:right w:val="none" w:sz="0" w:space="0" w:color="auto"/>
      </w:divBdr>
    </w:div>
    <w:div w:id="1674914223">
      <w:bodyDiv w:val="1"/>
      <w:marLeft w:val="0"/>
      <w:marRight w:val="0"/>
      <w:marTop w:val="0"/>
      <w:marBottom w:val="0"/>
      <w:divBdr>
        <w:top w:val="none" w:sz="0" w:space="0" w:color="auto"/>
        <w:left w:val="none" w:sz="0" w:space="0" w:color="auto"/>
        <w:bottom w:val="none" w:sz="0" w:space="0" w:color="auto"/>
        <w:right w:val="none" w:sz="0" w:space="0" w:color="auto"/>
      </w:divBdr>
    </w:div>
    <w:div w:id="1684698449">
      <w:bodyDiv w:val="1"/>
      <w:marLeft w:val="0"/>
      <w:marRight w:val="0"/>
      <w:marTop w:val="0"/>
      <w:marBottom w:val="0"/>
      <w:divBdr>
        <w:top w:val="none" w:sz="0" w:space="0" w:color="auto"/>
        <w:left w:val="none" w:sz="0" w:space="0" w:color="auto"/>
        <w:bottom w:val="none" w:sz="0" w:space="0" w:color="auto"/>
        <w:right w:val="none" w:sz="0" w:space="0" w:color="auto"/>
      </w:divBdr>
    </w:div>
    <w:div w:id="1686244116">
      <w:bodyDiv w:val="1"/>
      <w:marLeft w:val="0"/>
      <w:marRight w:val="0"/>
      <w:marTop w:val="0"/>
      <w:marBottom w:val="0"/>
      <w:divBdr>
        <w:top w:val="none" w:sz="0" w:space="0" w:color="auto"/>
        <w:left w:val="none" w:sz="0" w:space="0" w:color="auto"/>
        <w:bottom w:val="none" w:sz="0" w:space="0" w:color="auto"/>
        <w:right w:val="none" w:sz="0" w:space="0" w:color="auto"/>
      </w:divBdr>
    </w:div>
    <w:div w:id="1687319369">
      <w:bodyDiv w:val="1"/>
      <w:marLeft w:val="0"/>
      <w:marRight w:val="0"/>
      <w:marTop w:val="0"/>
      <w:marBottom w:val="0"/>
      <w:divBdr>
        <w:top w:val="none" w:sz="0" w:space="0" w:color="auto"/>
        <w:left w:val="none" w:sz="0" w:space="0" w:color="auto"/>
        <w:bottom w:val="none" w:sz="0" w:space="0" w:color="auto"/>
        <w:right w:val="none" w:sz="0" w:space="0" w:color="auto"/>
      </w:divBdr>
    </w:div>
    <w:div w:id="1687557436">
      <w:bodyDiv w:val="1"/>
      <w:marLeft w:val="0"/>
      <w:marRight w:val="0"/>
      <w:marTop w:val="0"/>
      <w:marBottom w:val="0"/>
      <w:divBdr>
        <w:top w:val="none" w:sz="0" w:space="0" w:color="auto"/>
        <w:left w:val="none" w:sz="0" w:space="0" w:color="auto"/>
        <w:bottom w:val="none" w:sz="0" w:space="0" w:color="auto"/>
        <w:right w:val="none" w:sz="0" w:space="0" w:color="auto"/>
      </w:divBdr>
    </w:div>
    <w:div w:id="1688363014">
      <w:bodyDiv w:val="1"/>
      <w:marLeft w:val="0"/>
      <w:marRight w:val="0"/>
      <w:marTop w:val="0"/>
      <w:marBottom w:val="0"/>
      <w:divBdr>
        <w:top w:val="none" w:sz="0" w:space="0" w:color="auto"/>
        <w:left w:val="none" w:sz="0" w:space="0" w:color="auto"/>
        <w:bottom w:val="none" w:sz="0" w:space="0" w:color="auto"/>
        <w:right w:val="none" w:sz="0" w:space="0" w:color="auto"/>
      </w:divBdr>
    </w:div>
    <w:div w:id="1689872397">
      <w:bodyDiv w:val="1"/>
      <w:marLeft w:val="0"/>
      <w:marRight w:val="0"/>
      <w:marTop w:val="0"/>
      <w:marBottom w:val="0"/>
      <w:divBdr>
        <w:top w:val="none" w:sz="0" w:space="0" w:color="auto"/>
        <w:left w:val="none" w:sz="0" w:space="0" w:color="auto"/>
        <w:bottom w:val="none" w:sz="0" w:space="0" w:color="auto"/>
        <w:right w:val="none" w:sz="0" w:space="0" w:color="auto"/>
      </w:divBdr>
    </w:div>
    <w:div w:id="1692485063">
      <w:bodyDiv w:val="1"/>
      <w:marLeft w:val="0"/>
      <w:marRight w:val="0"/>
      <w:marTop w:val="0"/>
      <w:marBottom w:val="0"/>
      <w:divBdr>
        <w:top w:val="none" w:sz="0" w:space="0" w:color="auto"/>
        <w:left w:val="none" w:sz="0" w:space="0" w:color="auto"/>
        <w:bottom w:val="none" w:sz="0" w:space="0" w:color="auto"/>
        <w:right w:val="none" w:sz="0" w:space="0" w:color="auto"/>
      </w:divBdr>
    </w:div>
    <w:div w:id="1692536342">
      <w:bodyDiv w:val="1"/>
      <w:marLeft w:val="0"/>
      <w:marRight w:val="0"/>
      <w:marTop w:val="0"/>
      <w:marBottom w:val="0"/>
      <w:divBdr>
        <w:top w:val="none" w:sz="0" w:space="0" w:color="auto"/>
        <w:left w:val="none" w:sz="0" w:space="0" w:color="auto"/>
        <w:bottom w:val="none" w:sz="0" w:space="0" w:color="auto"/>
        <w:right w:val="none" w:sz="0" w:space="0" w:color="auto"/>
      </w:divBdr>
    </w:div>
    <w:div w:id="1695494825">
      <w:bodyDiv w:val="1"/>
      <w:marLeft w:val="0"/>
      <w:marRight w:val="0"/>
      <w:marTop w:val="0"/>
      <w:marBottom w:val="0"/>
      <w:divBdr>
        <w:top w:val="none" w:sz="0" w:space="0" w:color="auto"/>
        <w:left w:val="none" w:sz="0" w:space="0" w:color="auto"/>
        <w:bottom w:val="none" w:sz="0" w:space="0" w:color="auto"/>
        <w:right w:val="none" w:sz="0" w:space="0" w:color="auto"/>
      </w:divBdr>
    </w:div>
    <w:div w:id="1696538156">
      <w:bodyDiv w:val="1"/>
      <w:marLeft w:val="0"/>
      <w:marRight w:val="0"/>
      <w:marTop w:val="0"/>
      <w:marBottom w:val="0"/>
      <w:divBdr>
        <w:top w:val="none" w:sz="0" w:space="0" w:color="auto"/>
        <w:left w:val="none" w:sz="0" w:space="0" w:color="auto"/>
        <w:bottom w:val="none" w:sz="0" w:space="0" w:color="auto"/>
        <w:right w:val="none" w:sz="0" w:space="0" w:color="auto"/>
      </w:divBdr>
    </w:div>
    <w:div w:id="1699813562">
      <w:bodyDiv w:val="1"/>
      <w:marLeft w:val="0"/>
      <w:marRight w:val="0"/>
      <w:marTop w:val="0"/>
      <w:marBottom w:val="0"/>
      <w:divBdr>
        <w:top w:val="none" w:sz="0" w:space="0" w:color="auto"/>
        <w:left w:val="none" w:sz="0" w:space="0" w:color="auto"/>
        <w:bottom w:val="none" w:sz="0" w:space="0" w:color="auto"/>
        <w:right w:val="none" w:sz="0" w:space="0" w:color="auto"/>
      </w:divBdr>
    </w:div>
    <w:div w:id="1707870679">
      <w:bodyDiv w:val="1"/>
      <w:marLeft w:val="0"/>
      <w:marRight w:val="0"/>
      <w:marTop w:val="0"/>
      <w:marBottom w:val="0"/>
      <w:divBdr>
        <w:top w:val="none" w:sz="0" w:space="0" w:color="auto"/>
        <w:left w:val="none" w:sz="0" w:space="0" w:color="auto"/>
        <w:bottom w:val="none" w:sz="0" w:space="0" w:color="auto"/>
        <w:right w:val="none" w:sz="0" w:space="0" w:color="auto"/>
      </w:divBdr>
    </w:div>
    <w:div w:id="1708917339">
      <w:bodyDiv w:val="1"/>
      <w:marLeft w:val="0"/>
      <w:marRight w:val="0"/>
      <w:marTop w:val="0"/>
      <w:marBottom w:val="0"/>
      <w:divBdr>
        <w:top w:val="none" w:sz="0" w:space="0" w:color="auto"/>
        <w:left w:val="none" w:sz="0" w:space="0" w:color="auto"/>
        <w:bottom w:val="none" w:sz="0" w:space="0" w:color="auto"/>
        <w:right w:val="none" w:sz="0" w:space="0" w:color="auto"/>
      </w:divBdr>
    </w:div>
    <w:div w:id="1709066492">
      <w:bodyDiv w:val="1"/>
      <w:marLeft w:val="0"/>
      <w:marRight w:val="0"/>
      <w:marTop w:val="0"/>
      <w:marBottom w:val="0"/>
      <w:divBdr>
        <w:top w:val="none" w:sz="0" w:space="0" w:color="auto"/>
        <w:left w:val="none" w:sz="0" w:space="0" w:color="auto"/>
        <w:bottom w:val="none" w:sz="0" w:space="0" w:color="auto"/>
        <w:right w:val="none" w:sz="0" w:space="0" w:color="auto"/>
      </w:divBdr>
    </w:div>
    <w:div w:id="1710181007">
      <w:bodyDiv w:val="1"/>
      <w:marLeft w:val="0"/>
      <w:marRight w:val="0"/>
      <w:marTop w:val="0"/>
      <w:marBottom w:val="0"/>
      <w:divBdr>
        <w:top w:val="none" w:sz="0" w:space="0" w:color="auto"/>
        <w:left w:val="none" w:sz="0" w:space="0" w:color="auto"/>
        <w:bottom w:val="none" w:sz="0" w:space="0" w:color="auto"/>
        <w:right w:val="none" w:sz="0" w:space="0" w:color="auto"/>
      </w:divBdr>
    </w:div>
    <w:div w:id="1712025595">
      <w:bodyDiv w:val="1"/>
      <w:marLeft w:val="0"/>
      <w:marRight w:val="0"/>
      <w:marTop w:val="0"/>
      <w:marBottom w:val="0"/>
      <w:divBdr>
        <w:top w:val="none" w:sz="0" w:space="0" w:color="auto"/>
        <w:left w:val="none" w:sz="0" w:space="0" w:color="auto"/>
        <w:bottom w:val="none" w:sz="0" w:space="0" w:color="auto"/>
        <w:right w:val="none" w:sz="0" w:space="0" w:color="auto"/>
      </w:divBdr>
    </w:div>
    <w:div w:id="1712222426">
      <w:bodyDiv w:val="1"/>
      <w:marLeft w:val="0"/>
      <w:marRight w:val="0"/>
      <w:marTop w:val="0"/>
      <w:marBottom w:val="0"/>
      <w:divBdr>
        <w:top w:val="none" w:sz="0" w:space="0" w:color="auto"/>
        <w:left w:val="none" w:sz="0" w:space="0" w:color="auto"/>
        <w:bottom w:val="none" w:sz="0" w:space="0" w:color="auto"/>
        <w:right w:val="none" w:sz="0" w:space="0" w:color="auto"/>
      </w:divBdr>
    </w:div>
    <w:div w:id="1712919281">
      <w:bodyDiv w:val="1"/>
      <w:marLeft w:val="0"/>
      <w:marRight w:val="0"/>
      <w:marTop w:val="0"/>
      <w:marBottom w:val="0"/>
      <w:divBdr>
        <w:top w:val="none" w:sz="0" w:space="0" w:color="auto"/>
        <w:left w:val="none" w:sz="0" w:space="0" w:color="auto"/>
        <w:bottom w:val="none" w:sz="0" w:space="0" w:color="auto"/>
        <w:right w:val="none" w:sz="0" w:space="0" w:color="auto"/>
      </w:divBdr>
    </w:div>
    <w:div w:id="1714965777">
      <w:bodyDiv w:val="1"/>
      <w:marLeft w:val="0"/>
      <w:marRight w:val="0"/>
      <w:marTop w:val="0"/>
      <w:marBottom w:val="0"/>
      <w:divBdr>
        <w:top w:val="none" w:sz="0" w:space="0" w:color="auto"/>
        <w:left w:val="none" w:sz="0" w:space="0" w:color="auto"/>
        <w:bottom w:val="none" w:sz="0" w:space="0" w:color="auto"/>
        <w:right w:val="none" w:sz="0" w:space="0" w:color="auto"/>
      </w:divBdr>
    </w:div>
    <w:div w:id="1719627133">
      <w:bodyDiv w:val="1"/>
      <w:marLeft w:val="0"/>
      <w:marRight w:val="0"/>
      <w:marTop w:val="0"/>
      <w:marBottom w:val="0"/>
      <w:divBdr>
        <w:top w:val="none" w:sz="0" w:space="0" w:color="auto"/>
        <w:left w:val="none" w:sz="0" w:space="0" w:color="auto"/>
        <w:bottom w:val="none" w:sz="0" w:space="0" w:color="auto"/>
        <w:right w:val="none" w:sz="0" w:space="0" w:color="auto"/>
      </w:divBdr>
    </w:div>
    <w:div w:id="1720089836">
      <w:bodyDiv w:val="1"/>
      <w:marLeft w:val="0"/>
      <w:marRight w:val="0"/>
      <w:marTop w:val="0"/>
      <w:marBottom w:val="0"/>
      <w:divBdr>
        <w:top w:val="none" w:sz="0" w:space="0" w:color="auto"/>
        <w:left w:val="none" w:sz="0" w:space="0" w:color="auto"/>
        <w:bottom w:val="none" w:sz="0" w:space="0" w:color="auto"/>
        <w:right w:val="none" w:sz="0" w:space="0" w:color="auto"/>
      </w:divBdr>
    </w:div>
    <w:div w:id="1721784478">
      <w:bodyDiv w:val="1"/>
      <w:marLeft w:val="0"/>
      <w:marRight w:val="0"/>
      <w:marTop w:val="0"/>
      <w:marBottom w:val="0"/>
      <w:divBdr>
        <w:top w:val="none" w:sz="0" w:space="0" w:color="auto"/>
        <w:left w:val="none" w:sz="0" w:space="0" w:color="auto"/>
        <w:bottom w:val="none" w:sz="0" w:space="0" w:color="auto"/>
        <w:right w:val="none" w:sz="0" w:space="0" w:color="auto"/>
      </w:divBdr>
    </w:div>
    <w:div w:id="1736053405">
      <w:bodyDiv w:val="1"/>
      <w:marLeft w:val="0"/>
      <w:marRight w:val="0"/>
      <w:marTop w:val="0"/>
      <w:marBottom w:val="0"/>
      <w:divBdr>
        <w:top w:val="none" w:sz="0" w:space="0" w:color="auto"/>
        <w:left w:val="none" w:sz="0" w:space="0" w:color="auto"/>
        <w:bottom w:val="none" w:sz="0" w:space="0" w:color="auto"/>
        <w:right w:val="none" w:sz="0" w:space="0" w:color="auto"/>
      </w:divBdr>
    </w:div>
    <w:div w:id="1741513662">
      <w:bodyDiv w:val="1"/>
      <w:marLeft w:val="0"/>
      <w:marRight w:val="0"/>
      <w:marTop w:val="0"/>
      <w:marBottom w:val="0"/>
      <w:divBdr>
        <w:top w:val="none" w:sz="0" w:space="0" w:color="auto"/>
        <w:left w:val="none" w:sz="0" w:space="0" w:color="auto"/>
        <w:bottom w:val="none" w:sz="0" w:space="0" w:color="auto"/>
        <w:right w:val="none" w:sz="0" w:space="0" w:color="auto"/>
      </w:divBdr>
    </w:div>
    <w:div w:id="1742829908">
      <w:bodyDiv w:val="1"/>
      <w:marLeft w:val="0"/>
      <w:marRight w:val="0"/>
      <w:marTop w:val="0"/>
      <w:marBottom w:val="0"/>
      <w:divBdr>
        <w:top w:val="none" w:sz="0" w:space="0" w:color="auto"/>
        <w:left w:val="none" w:sz="0" w:space="0" w:color="auto"/>
        <w:bottom w:val="none" w:sz="0" w:space="0" w:color="auto"/>
        <w:right w:val="none" w:sz="0" w:space="0" w:color="auto"/>
      </w:divBdr>
    </w:div>
    <w:div w:id="1754355622">
      <w:bodyDiv w:val="1"/>
      <w:marLeft w:val="0"/>
      <w:marRight w:val="0"/>
      <w:marTop w:val="0"/>
      <w:marBottom w:val="0"/>
      <w:divBdr>
        <w:top w:val="none" w:sz="0" w:space="0" w:color="auto"/>
        <w:left w:val="none" w:sz="0" w:space="0" w:color="auto"/>
        <w:bottom w:val="none" w:sz="0" w:space="0" w:color="auto"/>
        <w:right w:val="none" w:sz="0" w:space="0" w:color="auto"/>
      </w:divBdr>
    </w:div>
    <w:div w:id="1755667126">
      <w:bodyDiv w:val="1"/>
      <w:marLeft w:val="0"/>
      <w:marRight w:val="0"/>
      <w:marTop w:val="0"/>
      <w:marBottom w:val="0"/>
      <w:divBdr>
        <w:top w:val="none" w:sz="0" w:space="0" w:color="auto"/>
        <w:left w:val="none" w:sz="0" w:space="0" w:color="auto"/>
        <w:bottom w:val="none" w:sz="0" w:space="0" w:color="auto"/>
        <w:right w:val="none" w:sz="0" w:space="0" w:color="auto"/>
      </w:divBdr>
    </w:div>
    <w:div w:id="1762293640">
      <w:bodyDiv w:val="1"/>
      <w:marLeft w:val="0"/>
      <w:marRight w:val="0"/>
      <w:marTop w:val="0"/>
      <w:marBottom w:val="0"/>
      <w:divBdr>
        <w:top w:val="none" w:sz="0" w:space="0" w:color="auto"/>
        <w:left w:val="none" w:sz="0" w:space="0" w:color="auto"/>
        <w:bottom w:val="none" w:sz="0" w:space="0" w:color="auto"/>
        <w:right w:val="none" w:sz="0" w:space="0" w:color="auto"/>
      </w:divBdr>
    </w:div>
    <w:div w:id="1762603825">
      <w:bodyDiv w:val="1"/>
      <w:marLeft w:val="0"/>
      <w:marRight w:val="0"/>
      <w:marTop w:val="0"/>
      <w:marBottom w:val="0"/>
      <w:divBdr>
        <w:top w:val="none" w:sz="0" w:space="0" w:color="auto"/>
        <w:left w:val="none" w:sz="0" w:space="0" w:color="auto"/>
        <w:bottom w:val="none" w:sz="0" w:space="0" w:color="auto"/>
        <w:right w:val="none" w:sz="0" w:space="0" w:color="auto"/>
      </w:divBdr>
    </w:div>
    <w:div w:id="1765808619">
      <w:bodyDiv w:val="1"/>
      <w:marLeft w:val="0"/>
      <w:marRight w:val="0"/>
      <w:marTop w:val="0"/>
      <w:marBottom w:val="0"/>
      <w:divBdr>
        <w:top w:val="none" w:sz="0" w:space="0" w:color="auto"/>
        <w:left w:val="none" w:sz="0" w:space="0" w:color="auto"/>
        <w:bottom w:val="none" w:sz="0" w:space="0" w:color="auto"/>
        <w:right w:val="none" w:sz="0" w:space="0" w:color="auto"/>
      </w:divBdr>
    </w:div>
    <w:div w:id="1772896985">
      <w:bodyDiv w:val="1"/>
      <w:marLeft w:val="0"/>
      <w:marRight w:val="0"/>
      <w:marTop w:val="0"/>
      <w:marBottom w:val="0"/>
      <w:divBdr>
        <w:top w:val="none" w:sz="0" w:space="0" w:color="auto"/>
        <w:left w:val="none" w:sz="0" w:space="0" w:color="auto"/>
        <w:bottom w:val="none" w:sz="0" w:space="0" w:color="auto"/>
        <w:right w:val="none" w:sz="0" w:space="0" w:color="auto"/>
      </w:divBdr>
    </w:div>
    <w:div w:id="1773233715">
      <w:bodyDiv w:val="1"/>
      <w:marLeft w:val="0"/>
      <w:marRight w:val="0"/>
      <w:marTop w:val="0"/>
      <w:marBottom w:val="0"/>
      <w:divBdr>
        <w:top w:val="none" w:sz="0" w:space="0" w:color="auto"/>
        <w:left w:val="none" w:sz="0" w:space="0" w:color="auto"/>
        <w:bottom w:val="none" w:sz="0" w:space="0" w:color="auto"/>
        <w:right w:val="none" w:sz="0" w:space="0" w:color="auto"/>
      </w:divBdr>
    </w:div>
    <w:div w:id="1776365503">
      <w:bodyDiv w:val="1"/>
      <w:marLeft w:val="0"/>
      <w:marRight w:val="0"/>
      <w:marTop w:val="0"/>
      <w:marBottom w:val="0"/>
      <w:divBdr>
        <w:top w:val="none" w:sz="0" w:space="0" w:color="auto"/>
        <w:left w:val="none" w:sz="0" w:space="0" w:color="auto"/>
        <w:bottom w:val="none" w:sz="0" w:space="0" w:color="auto"/>
        <w:right w:val="none" w:sz="0" w:space="0" w:color="auto"/>
      </w:divBdr>
    </w:div>
    <w:div w:id="1776511065">
      <w:bodyDiv w:val="1"/>
      <w:marLeft w:val="0"/>
      <w:marRight w:val="0"/>
      <w:marTop w:val="0"/>
      <w:marBottom w:val="0"/>
      <w:divBdr>
        <w:top w:val="none" w:sz="0" w:space="0" w:color="auto"/>
        <w:left w:val="none" w:sz="0" w:space="0" w:color="auto"/>
        <w:bottom w:val="none" w:sz="0" w:space="0" w:color="auto"/>
        <w:right w:val="none" w:sz="0" w:space="0" w:color="auto"/>
      </w:divBdr>
    </w:div>
    <w:div w:id="1780443780">
      <w:bodyDiv w:val="1"/>
      <w:marLeft w:val="0"/>
      <w:marRight w:val="0"/>
      <w:marTop w:val="0"/>
      <w:marBottom w:val="0"/>
      <w:divBdr>
        <w:top w:val="none" w:sz="0" w:space="0" w:color="auto"/>
        <w:left w:val="none" w:sz="0" w:space="0" w:color="auto"/>
        <w:bottom w:val="none" w:sz="0" w:space="0" w:color="auto"/>
        <w:right w:val="none" w:sz="0" w:space="0" w:color="auto"/>
      </w:divBdr>
    </w:div>
    <w:div w:id="1781414554">
      <w:bodyDiv w:val="1"/>
      <w:marLeft w:val="0"/>
      <w:marRight w:val="0"/>
      <w:marTop w:val="0"/>
      <w:marBottom w:val="0"/>
      <w:divBdr>
        <w:top w:val="none" w:sz="0" w:space="0" w:color="auto"/>
        <w:left w:val="none" w:sz="0" w:space="0" w:color="auto"/>
        <w:bottom w:val="none" w:sz="0" w:space="0" w:color="auto"/>
        <w:right w:val="none" w:sz="0" w:space="0" w:color="auto"/>
      </w:divBdr>
    </w:div>
    <w:div w:id="1788770055">
      <w:bodyDiv w:val="1"/>
      <w:marLeft w:val="0"/>
      <w:marRight w:val="0"/>
      <w:marTop w:val="0"/>
      <w:marBottom w:val="0"/>
      <w:divBdr>
        <w:top w:val="none" w:sz="0" w:space="0" w:color="auto"/>
        <w:left w:val="none" w:sz="0" w:space="0" w:color="auto"/>
        <w:bottom w:val="none" w:sz="0" w:space="0" w:color="auto"/>
        <w:right w:val="none" w:sz="0" w:space="0" w:color="auto"/>
      </w:divBdr>
    </w:div>
    <w:div w:id="1795294852">
      <w:bodyDiv w:val="1"/>
      <w:marLeft w:val="0"/>
      <w:marRight w:val="0"/>
      <w:marTop w:val="0"/>
      <w:marBottom w:val="0"/>
      <w:divBdr>
        <w:top w:val="none" w:sz="0" w:space="0" w:color="auto"/>
        <w:left w:val="none" w:sz="0" w:space="0" w:color="auto"/>
        <w:bottom w:val="none" w:sz="0" w:space="0" w:color="auto"/>
        <w:right w:val="none" w:sz="0" w:space="0" w:color="auto"/>
      </w:divBdr>
    </w:div>
    <w:div w:id="1804149666">
      <w:bodyDiv w:val="1"/>
      <w:marLeft w:val="0"/>
      <w:marRight w:val="0"/>
      <w:marTop w:val="0"/>
      <w:marBottom w:val="0"/>
      <w:divBdr>
        <w:top w:val="none" w:sz="0" w:space="0" w:color="auto"/>
        <w:left w:val="none" w:sz="0" w:space="0" w:color="auto"/>
        <w:bottom w:val="none" w:sz="0" w:space="0" w:color="auto"/>
        <w:right w:val="none" w:sz="0" w:space="0" w:color="auto"/>
      </w:divBdr>
    </w:div>
    <w:div w:id="1809056553">
      <w:bodyDiv w:val="1"/>
      <w:marLeft w:val="0"/>
      <w:marRight w:val="0"/>
      <w:marTop w:val="0"/>
      <w:marBottom w:val="0"/>
      <w:divBdr>
        <w:top w:val="none" w:sz="0" w:space="0" w:color="auto"/>
        <w:left w:val="none" w:sz="0" w:space="0" w:color="auto"/>
        <w:bottom w:val="none" w:sz="0" w:space="0" w:color="auto"/>
        <w:right w:val="none" w:sz="0" w:space="0" w:color="auto"/>
      </w:divBdr>
    </w:div>
    <w:div w:id="1811560234">
      <w:bodyDiv w:val="1"/>
      <w:marLeft w:val="0"/>
      <w:marRight w:val="0"/>
      <w:marTop w:val="0"/>
      <w:marBottom w:val="0"/>
      <w:divBdr>
        <w:top w:val="none" w:sz="0" w:space="0" w:color="auto"/>
        <w:left w:val="none" w:sz="0" w:space="0" w:color="auto"/>
        <w:bottom w:val="none" w:sz="0" w:space="0" w:color="auto"/>
        <w:right w:val="none" w:sz="0" w:space="0" w:color="auto"/>
      </w:divBdr>
    </w:div>
    <w:div w:id="1811626105">
      <w:bodyDiv w:val="1"/>
      <w:marLeft w:val="0"/>
      <w:marRight w:val="0"/>
      <w:marTop w:val="0"/>
      <w:marBottom w:val="0"/>
      <w:divBdr>
        <w:top w:val="none" w:sz="0" w:space="0" w:color="auto"/>
        <w:left w:val="none" w:sz="0" w:space="0" w:color="auto"/>
        <w:bottom w:val="none" w:sz="0" w:space="0" w:color="auto"/>
        <w:right w:val="none" w:sz="0" w:space="0" w:color="auto"/>
      </w:divBdr>
    </w:div>
    <w:div w:id="1814250192">
      <w:bodyDiv w:val="1"/>
      <w:marLeft w:val="0"/>
      <w:marRight w:val="0"/>
      <w:marTop w:val="0"/>
      <w:marBottom w:val="0"/>
      <w:divBdr>
        <w:top w:val="none" w:sz="0" w:space="0" w:color="auto"/>
        <w:left w:val="none" w:sz="0" w:space="0" w:color="auto"/>
        <w:bottom w:val="none" w:sz="0" w:space="0" w:color="auto"/>
        <w:right w:val="none" w:sz="0" w:space="0" w:color="auto"/>
      </w:divBdr>
    </w:div>
    <w:div w:id="1819496434">
      <w:bodyDiv w:val="1"/>
      <w:marLeft w:val="0"/>
      <w:marRight w:val="0"/>
      <w:marTop w:val="0"/>
      <w:marBottom w:val="0"/>
      <w:divBdr>
        <w:top w:val="none" w:sz="0" w:space="0" w:color="auto"/>
        <w:left w:val="none" w:sz="0" w:space="0" w:color="auto"/>
        <w:bottom w:val="none" w:sz="0" w:space="0" w:color="auto"/>
        <w:right w:val="none" w:sz="0" w:space="0" w:color="auto"/>
      </w:divBdr>
    </w:div>
    <w:div w:id="1823230056">
      <w:bodyDiv w:val="1"/>
      <w:marLeft w:val="0"/>
      <w:marRight w:val="0"/>
      <w:marTop w:val="0"/>
      <w:marBottom w:val="0"/>
      <w:divBdr>
        <w:top w:val="none" w:sz="0" w:space="0" w:color="auto"/>
        <w:left w:val="none" w:sz="0" w:space="0" w:color="auto"/>
        <w:bottom w:val="none" w:sz="0" w:space="0" w:color="auto"/>
        <w:right w:val="none" w:sz="0" w:space="0" w:color="auto"/>
      </w:divBdr>
    </w:div>
    <w:div w:id="1824080304">
      <w:bodyDiv w:val="1"/>
      <w:marLeft w:val="0"/>
      <w:marRight w:val="0"/>
      <w:marTop w:val="0"/>
      <w:marBottom w:val="0"/>
      <w:divBdr>
        <w:top w:val="none" w:sz="0" w:space="0" w:color="auto"/>
        <w:left w:val="none" w:sz="0" w:space="0" w:color="auto"/>
        <w:bottom w:val="none" w:sz="0" w:space="0" w:color="auto"/>
        <w:right w:val="none" w:sz="0" w:space="0" w:color="auto"/>
      </w:divBdr>
    </w:div>
    <w:div w:id="1826821597">
      <w:bodyDiv w:val="1"/>
      <w:marLeft w:val="0"/>
      <w:marRight w:val="0"/>
      <w:marTop w:val="0"/>
      <w:marBottom w:val="0"/>
      <w:divBdr>
        <w:top w:val="none" w:sz="0" w:space="0" w:color="auto"/>
        <w:left w:val="none" w:sz="0" w:space="0" w:color="auto"/>
        <w:bottom w:val="none" w:sz="0" w:space="0" w:color="auto"/>
        <w:right w:val="none" w:sz="0" w:space="0" w:color="auto"/>
      </w:divBdr>
    </w:div>
    <w:div w:id="1827745462">
      <w:bodyDiv w:val="1"/>
      <w:marLeft w:val="0"/>
      <w:marRight w:val="0"/>
      <w:marTop w:val="0"/>
      <w:marBottom w:val="0"/>
      <w:divBdr>
        <w:top w:val="none" w:sz="0" w:space="0" w:color="auto"/>
        <w:left w:val="none" w:sz="0" w:space="0" w:color="auto"/>
        <w:bottom w:val="none" w:sz="0" w:space="0" w:color="auto"/>
        <w:right w:val="none" w:sz="0" w:space="0" w:color="auto"/>
      </w:divBdr>
    </w:div>
    <w:div w:id="1833638160">
      <w:bodyDiv w:val="1"/>
      <w:marLeft w:val="0"/>
      <w:marRight w:val="0"/>
      <w:marTop w:val="0"/>
      <w:marBottom w:val="0"/>
      <w:divBdr>
        <w:top w:val="none" w:sz="0" w:space="0" w:color="auto"/>
        <w:left w:val="none" w:sz="0" w:space="0" w:color="auto"/>
        <w:bottom w:val="none" w:sz="0" w:space="0" w:color="auto"/>
        <w:right w:val="none" w:sz="0" w:space="0" w:color="auto"/>
      </w:divBdr>
    </w:div>
    <w:div w:id="1835799425">
      <w:bodyDiv w:val="1"/>
      <w:marLeft w:val="0"/>
      <w:marRight w:val="0"/>
      <w:marTop w:val="0"/>
      <w:marBottom w:val="0"/>
      <w:divBdr>
        <w:top w:val="none" w:sz="0" w:space="0" w:color="auto"/>
        <w:left w:val="none" w:sz="0" w:space="0" w:color="auto"/>
        <w:bottom w:val="none" w:sz="0" w:space="0" w:color="auto"/>
        <w:right w:val="none" w:sz="0" w:space="0" w:color="auto"/>
      </w:divBdr>
    </w:div>
    <w:div w:id="1835879823">
      <w:bodyDiv w:val="1"/>
      <w:marLeft w:val="0"/>
      <w:marRight w:val="0"/>
      <w:marTop w:val="0"/>
      <w:marBottom w:val="0"/>
      <w:divBdr>
        <w:top w:val="none" w:sz="0" w:space="0" w:color="auto"/>
        <w:left w:val="none" w:sz="0" w:space="0" w:color="auto"/>
        <w:bottom w:val="none" w:sz="0" w:space="0" w:color="auto"/>
        <w:right w:val="none" w:sz="0" w:space="0" w:color="auto"/>
      </w:divBdr>
    </w:div>
    <w:div w:id="1848325451">
      <w:bodyDiv w:val="1"/>
      <w:marLeft w:val="0"/>
      <w:marRight w:val="0"/>
      <w:marTop w:val="0"/>
      <w:marBottom w:val="0"/>
      <w:divBdr>
        <w:top w:val="none" w:sz="0" w:space="0" w:color="auto"/>
        <w:left w:val="none" w:sz="0" w:space="0" w:color="auto"/>
        <w:bottom w:val="none" w:sz="0" w:space="0" w:color="auto"/>
        <w:right w:val="none" w:sz="0" w:space="0" w:color="auto"/>
      </w:divBdr>
    </w:div>
    <w:div w:id="1851525063">
      <w:bodyDiv w:val="1"/>
      <w:marLeft w:val="0"/>
      <w:marRight w:val="0"/>
      <w:marTop w:val="0"/>
      <w:marBottom w:val="0"/>
      <w:divBdr>
        <w:top w:val="none" w:sz="0" w:space="0" w:color="auto"/>
        <w:left w:val="none" w:sz="0" w:space="0" w:color="auto"/>
        <w:bottom w:val="none" w:sz="0" w:space="0" w:color="auto"/>
        <w:right w:val="none" w:sz="0" w:space="0" w:color="auto"/>
      </w:divBdr>
    </w:div>
    <w:div w:id="1852061552">
      <w:bodyDiv w:val="1"/>
      <w:marLeft w:val="0"/>
      <w:marRight w:val="0"/>
      <w:marTop w:val="0"/>
      <w:marBottom w:val="0"/>
      <w:divBdr>
        <w:top w:val="none" w:sz="0" w:space="0" w:color="auto"/>
        <w:left w:val="none" w:sz="0" w:space="0" w:color="auto"/>
        <w:bottom w:val="none" w:sz="0" w:space="0" w:color="auto"/>
        <w:right w:val="none" w:sz="0" w:space="0" w:color="auto"/>
      </w:divBdr>
    </w:div>
    <w:div w:id="1854953614">
      <w:bodyDiv w:val="1"/>
      <w:marLeft w:val="0"/>
      <w:marRight w:val="0"/>
      <w:marTop w:val="0"/>
      <w:marBottom w:val="0"/>
      <w:divBdr>
        <w:top w:val="none" w:sz="0" w:space="0" w:color="auto"/>
        <w:left w:val="none" w:sz="0" w:space="0" w:color="auto"/>
        <w:bottom w:val="none" w:sz="0" w:space="0" w:color="auto"/>
        <w:right w:val="none" w:sz="0" w:space="0" w:color="auto"/>
      </w:divBdr>
    </w:div>
    <w:div w:id="1858889829">
      <w:bodyDiv w:val="1"/>
      <w:marLeft w:val="0"/>
      <w:marRight w:val="0"/>
      <w:marTop w:val="0"/>
      <w:marBottom w:val="0"/>
      <w:divBdr>
        <w:top w:val="none" w:sz="0" w:space="0" w:color="auto"/>
        <w:left w:val="none" w:sz="0" w:space="0" w:color="auto"/>
        <w:bottom w:val="none" w:sz="0" w:space="0" w:color="auto"/>
        <w:right w:val="none" w:sz="0" w:space="0" w:color="auto"/>
      </w:divBdr>
    </w:div>
    <w:div w:id="1859080929">
      <w:bodyDiv w:val="1"/>
      <w:marLeft w:val="0"/>
      <w:marRight w:val="0"/>
      <w:marTop w:val="0"/>
      <w:marBottom w:val="0"/>
      <w:divBdr>
        <w:top w:val="none" w:sz="0" w:space="0" w:color="auto"/>
        <w:left w:val="none" w:sz="0" w:space="0" w:color="auto"/>
        <w:bottom w:val="none" w:sz="0" w:space="0" w:color="auto"/>
        <w:right w:val="none" w:sz="0" w:space="0" w:color="auto"/>
      </w:divBdr>
    </w:div>
    <w:div w:id="1860852320">
      <w:bodyDiv w:val="1"/>
      <w:marLeft w:val="0"/>
      <w:marRight w:val="0"/>
      <w:marTop w:val="0"/>
      <w:marBottom w:val="0"/>
      <w:divBdr>
        <w:top w:val="none" w:sz="0" w:space="0" w:color="auto"/>
        <w:left w:val="none" w:sz="0" w:space="0" w:color="auto"/>
        <w:bottom w:val="none" w:sz="0" w:space="0" w:color="auto"/>
        <w:right w:val="none" w:sz="0" w:space="0" w:color="auto"/>
      </w:divBdr>
    </w:div>
    <w:div w:id="1861507060">
      <w:bodyDiv w:val="1"/>
      <w:marLeft w:val="0"/>
      <w:marRight w:val="0"/>
      <w:marTop w:val="0"/>
      <w:marBottom w:val="0"/>
      <w:divBdr>
        <w:top w:val="none" w:sz="0" w:space="0" w:color="auto"/>
        <w:left w:val="none" w:sz="0" w:space="0" w:color="auto"/>
        <w:bottom w:val="none" w:sz="0" w:space="0" w:color="auto"/>
        <w:right w:val="none" w:sz="0" w:space="0" w:color="auto"/>
      </w:divBdr>
    </w:div>
    <w:div w:id="1865288671">
      <w:bodyDiv w:val="1"/>
      <w:marLeft w:val="0"/>
      <w:marRight w:val="0"/>
      <w:marTop w:val="0"/>
      <w:marBottom w:val="0"/>
      <w:divBdr>
        <w:top w:val="none" w:sz="0" w:space="0" w:color="auto"/>
        <w:left w:val="none" w:sz="0" w:space="0" w:color="auto"/>
        <w:bottom w:val="none" w:sz="0" w:space="0" w:color="auto"/>
        <w:right w:val="none" w:sz="0" w:space="0" w:color="auto"/>
      </w:divBdr>
    </w:div>
    <w:div w:id="1870948872">
      <w:bodyDiv w:val="1"/>
      <w:marLeft w:val="0"/>
      <w:marRight w:val="0"/>
      <w:marTop w:val="0"/>
      <w:marBottom w:val="0"/>
      <w:divBdr>
        <w:top w:val="none" w:sz="0" w:space="0" w:color="auto"/>
        <w:left w:val="none" w:sz="0" w:space="0" w:color="auto"/>
        <w:bottom w:val="none" w:sz="0" w:space="0" w:color="auto"/>
        <w:right w:val="none" w:sz="0" w:space="0" w:color="auto"/>
      </w:divBdr>
    </w:div>
    <w:div w:id="1872524467">
      <w:bodyDiv w:val="1"/>
      <w:marLeft w:val="0"/>
      <w:marRight w:val="0"/>
      <w:marTop w:val="0"/>
      <w:marBottom w:val="0"/>
      <w:divBdr>
        <w:top w:val="none" w:sz="0" w:space="0" w:color="auto"/>
        <w:left w:val="none" w:sz="0" w:space="0" w:color="auto"/>
        <w:bottom w:val="none" w:sz="0" w:space="0" w:color="auto"/>
        <w:right w:val="none" w:sz="0" w:space="0" w:color="auto"/>
      </w:divBdr>
    </w:div>
    <w:div w:id="1873496511">
      <w:bodyDiv w:val="1"/>
      <w:marLeft w:val="0"/>
      <w:marRight w:val="0"/>
      <w:marTop w:val="0"/>
      <w:marBottom w:val="0"/>
      <w:divBdr>
        <w:top w:val="none" w:sz="0" w:space="0" w:color="auto"/>
        <w:left w:val="none" w:sz="0" w:space="0" w:color="auto"/>
        <w:bottom w:val="none" w:sz="0" w:space="0" w:color="auto"/>
        <w:right w:val="none" w:sz="0" w:space="0" w:color="auto"/>
      </w:divBdr>
    </w:div>
    <w:div w:id="1875271000">
      <w:bodyDiv w:val="1"/>
      <w:marLeft w:val="0"/>
      <w:marRight w:val="0"/>
      <w:marTop w:val="0"/>
      <w:marBottom w:val="0"/>
      <w:divBdr>
        <w:top w:val="none" w:sz="0" w:space="0" w:color="auto"/>
        <w:left w:val="none" w:sz="0" w:space="0" w:color="auto"/>
        <w:bottom w:val="none" w:sz="0" w:space="0" w:color="auto"/>
        <w:right w:val="none" w:sz="0" w:space="0" w:color="auto"/>
      </w:divBdr>
    </w:div>
    <w:div w:id="1876036090">
      <w:bodyDiv w:val="1"/>
      <w:marLeft w:val="0"/>
      <w:marRight w:val="0"/>
      <w:marTop w:val="0"/>
      <w:marBottom w:val="0"/>
      <w:divBdr>
        <w:top w:val="none" w:sz="0" w:space="0" w:color="auto"/>
        <w:left w:val="none" w:sz="0" w:space="0" w:color="auto"/>
        <w:bottom w:val="none" w:sz="0" w:space="0" w:color="auto"/>
        <w:right w:val="none" w:sz="0" w:space="0" w:color="auto"/>
      </w:divBdr>
    </w:div>
    <w:div w:id="1879509064">
      <w:bodyDiv w:val="1"/>
      <w:marLeft w:val="0"/>
      <w:marRight w:val="0"/>
      <w:marTop w:val="0"/>
      <w:marBottom w:val="0"/>
      <w:divBdr>
        <w:top w:val="none" w:sz="0" w:space="0" w:color="auto"/>
        <w:left w:val="none" w:sz="0" w:space="0" w:color="auto"/>
        <w:bottom w:val="none" w:sz="0" w:space="0" w:color="auto"/>
        <w:right w:val="none" w:sz="0" w:space="0" w:color="auto"/>
      </w:divBdr>
    </w:div>
    <w:div w:id="1880387524">
      <w:bodyDiv w:val="1"/>
      <w:marLeft w:val="0"/>
      <w:marRight w:val="0"/>
      <w:marTop w:val="0"/>
      <w:marBottom w:val="0"/>
      <w:divBdr>
        <w:top w:val="none" w:sz="0" w:space="0" w:color="auto"/>
        <w:left w:val="none" w:sz="0" w:space="0" w:color="auto"/>
        <w:bottom w:val="none" w:sz="0" w:space="0" w:color="auto"/>
        <w:right w:val="none" w:sz="0" w:space="0" w:color="auto"/>
      </w:divBdr>
    </w:div>
    <w:div w:id="1883396435">
      <w:bodyDiv w:val="1"/>
      <w:marLeft w:val="0"/>
      <w:marRight w:val="0"/>
      <w:marTop w:val="0"/>
      <w:marBottom w:val="0"/>
      <w:divBdr>
        <w:top w:val="none" w:sz="0" w:space="0" w:color="auto"/>
        <w:left w:val="none" w:sz="0" w:space="0" w:color="auto"/>
        <w:bottom w:val="none" w:sz="0" w:space="0" w:color="auto"/>
        <w:right w:val="none" w:sz="0" w:space="0" w:color="auto"/>
      </w:divBdr>
    </w:div>
    <w:div w:id="1885940897">
      <w:bodyDiv w:val="1"/>
      <w:marLeft w:val="0"/>
      <w:marRight w:val="0"/>
      <w:marTop w:val="0"/>
      <w:marBottom w:val="0"/>
      <w:divBdr>
        <w:top w:val="none" w:sz="0" w:space="0" w:color="auto"/>
        <w:left w:val="none" w:sz="0" w:space="0" w:color="auto"/>
        <w:bottom w:val="none" w:sz="0" w:space="0" w:color="auto"/>
        <w:right w:val="none" w:sz="0" w:space="0" w:color="auto"/>
      </w:divBdr>
    </w:div>
    <w:div w:id="1887837131">
      <w:bodyDiv w:val="1"/>
      <w:marLeft w:val="0"/>
      <w:marRight w:val="0"/>
      <w:marTop w:val="0"/>
      <w:marBottom w:val="0"/>
      <w:divBdr>
        <w:top w:val="none" w:sz="0" w:space="0" w:color="auto"/>
        <w:left w:val="none" w:sz="0" w:space="0" w:color="auto"/>
        <w:bottom w:val="none" w:sz="0" w:space="0" w:color="auto"/>
        <w:right w:val="none" w:sz="0" w:space="0" w:color="auto"/>
      </w:divBdr>
    </w:div>
    <w:div w:id="1890338736">
      <w:bodyDiv w:val="1"/>
      <w:marLeft w:val="0"/>
      <w:marRight w:val="0"/>
      <w:marTop w:val="0"/>
      <w:marBottom w:val="0"/>
      <w:divBdr>
        <w:top w:val="none" w:sz="0" w:space="0" w:color="auto"/>
        <w:left w:val="none" w:sz="0" w:space="0" w:color="auto"/>
        <w:bottom w:val="none" w:sz="0" w:space="0" w:color="auto"/>
        <w:right w:val="none" w:sz="0" w:space="0" w:color="auto"/>
      </w:divBdr>
    </w:div>
    <w:div w:id="1893150813">
      <w:bodyDiv w:val="1"/>
      <w:marLeft w:val="0"/>
      <w:marRight w:val="0"/>
      <w:marTop w:val="0"/>
      <w:marBottom w:val="0"/>
      <w:divBdr>
        <w:top w:val="none" w:sz="0" w:space="0" w:color="auto"/>
        <w:left w:val="none" w:sz="0" w:space="0" w:color="auto"/>
        <w:bottom w:val="none" w:sz="0" w:space="0" w:color="auto"/>
        <w:right w:val="none" w:sz="0" w:space="0" w:color="auto"/>
      </w:divBdr>
    </w:div>
    <w:div w:id="1899048022">
      <w:bodyDiv w:val="1"/>
      <w:marLeft w:val="0"/>
      <w:marRight w:val="0"/>
      <w:marTop w:val="0"/>
      <w:marBottom w:val="0"/>
      <w:divBdr>
        <w:top w:val="none" w:sz="0" w:space="0" w:color="auto"/>
        <w:left w:val="none" w:sz="0" w:space="0" w:color="auto"/>
        <w:bottom w:val="none" w:sz="0" w:space="0" w:color="auto"/>
        <w:right w:val="none" w:sz="0" w:space="0" w:color="auto"/>
      </w:divBdr>
    </w:div>
    <w:div w:id="1899317513">
      <w:bodyDiv w:val="1"/>
      <w:marLeft w:val="0"/>
      <w:marRight w:val="0"/>
      <w:marTop w:val="0"/>
      <w:marBottom w:val="0"/>
      <w:divBdr>
        <w:top w:val="none" w:sz="0" w:space="0" w:color="auto"/>
        <w:left w:val="none" w:sz="0" w:space="0" w:color="auto"/>
        <w:bottom w:val="none" w:sz="0" w:space="0" w:color="auto"/>
        <w:right w:val="none" w:sz="0" w:space="0" w:color="auto"/>
      </w:divBdr>
    </w:div>
    <w:div w:id="1907718071">
      <w:bodyDiv w:val="1"/>
      <w:marLeft w:val="0"/>
      <w:marRight w:val="0"/>
      <w:marTop w:val="0"/>
      <w:marBottom w:val="0"/>
      <w:divBdr>
        <w:top w:val="none" w:sz="0" w:space="0" w:color="auto"/>
        <w:left w:val="none" w:sz="0" w:space="0" w:color="auto"/>
        <w:bottom w:val="none" w:sz="0" w:space="0" w:color="auto"/>
        <w:right w:val="none" w:sz="0" w:space="0" w:color="auto"/>
      </w:divBdr>
    </w:div>
    <w:div w:id="1910187252">
      <w:bodyDiv w:val="1"/>
      <w:marLeft w:val="0"/>
      <w:marRight w:val="0"/>
      <w:marTop w:val="0"/>
      <w:marBottom w:val="0"/>
      <w:divBdr>
        <w:top w:val="none" w:sz="0" w:space="0" w:color="auto"/>
        <w:left w:val="none" w:sz="0" w:space="0" w:color="auto"/>
        <w:bottom w:val="none" w:sz="0" w:space="0" w:color="auto"/>
        <w:right w:val="none" w:sz="0" w:space="0" w:color="auto"/>
      </w:divBdr>
    </w:div>
    <w:div w:id="1912962421">
      <w:bodyDiv w:val="1"/>
      <w:marLeft w:val="0"/>
      <w:marRight w:val="0"/>
      <w:marTop w:val="0"/>
      <w:marBottom w:val="0"/>
      <w:divBdr>
        <w:top w:val="none" w:sz="0" w:space="0" w:color="auto"/>
        <w:left w:val="none" w:sz="0" w:space="0" w:color="auto"/>
        <w:bottom w:val="none" w:sz="0" w:space="0" w:color="auto"/>
        <w:right w:val="none" w:sz="0" w:space="0" w:color="auto"/>
      </w:divBdr>
    </w:div>
    <w:div w:id="1916277189">
      <w:bodyDiv w:val="1"/>
      <w:marLeft w:val="0"/>
      <w:marRight w:val="0"/>
      <w:marTop w:val="0"/>
      <w:marBottom w:val="0"/>
      <w:divBdr>
        <w:top w:val="none" w:sz="0" w:space="0" w:color="auto"/>
        <w:left w:val="none" w:sz="0" w:space="0" w:color="auto"/>
        <w:bottom w:val="none" w:sz="0" w:space="0" w:color="auto"/>
        <w:right w:val="none" w:sz="0" w:space="0" w:color="auto"/>
      </w:divBdr>
    </w:div>
    <w:div w:id="1919823391">
      <w:bodyDiv w:val="1"/>
      <w:marLeft w:val="0"/>
      <w:marRight w:val="0"/>
      <w:marTop w:val="0"/>
      <w:marBottom w:val="0"/>
      <w:divBdr>
        <w:top w:val="none" w:sz="0" w:space="0" w:color="auto"/>
        <w:left w:val="none" w:sz="0" w:space="0" w:color="auto"/>
        <w:bottom w:val="none" w:sz="0" w:space="0" w:color="auto"/>
        <w:right w:val="none" w:sz="0" w:space="0" w:color="auto"/>
      </w:divBdr>
    </w:div>
    <w:div w:id="1920603512">
      <w:bodyDiv w:val="1"/>
      <w:marLeft w:val="0"/>
      <w:marRight w:val="0"/>
      <w:marTop w:val="0"/>
      <w:marBottom w:val="0"/>
      <w:divBdr>
        <w:top w:val="none" w:sz="0" w:space="0" w:color="auto"/>
        <w:left w:val="none" w:sz="0" w:space="0" w:color="auto"/>
        <w:bottom w:val="none" w:sz="0" w:space="0" w:color="auto"/>
        <w:right w:val="none" w:sz="0" w:space="0" w:color="auto"/>
      </w:divBdr>
    </w:div>
    <w:div w:id="1924298675">
      <w:bodyDiv w:val="1"/>
      <w:marLeft w:val="0"/>
      <w:marRight w:val="0"/>
      <w:marTop w:val="0"/>
      <w:marBottom w:val="0"/>
      <w:divBdr>
        <w:top w:val="none" w:sz="0" w:space="0" w:color="auto"/>
        <w:left w:val="none" w:sz="0" w:space="0" w:color="auto"/>
        <w:bottom w:val="none" w:sz="0" w:space="0" w:color="auto"/>
        <w:right w:val="none" w:sz="0" w:space="0" w:color="auto"/>
      </w:divBdr>
    </w:div>
    <w:div w:id="1927499253">
      <w:bodyDiv w:val="1"/>
      <w:marLeft w:val="0"/>
      <w:marRight w:val="0"/>
      <w:marTop w:val="0"/>
      <w:marBottom w:val="0"/>
      <w:divBdr>
        <w:top w:val="none" w:sz="0" w:space="0" w:color="auto"/>
        <w:left w:val="none" w:sz="0" w:space="0" w:color="auto"/>
        <w:bottom w:val="none" w:sz="0" w:space="0" w:color="auto"/>
        <w:right w:val="none" w:sz="0" w:space="0" w:color="auto"/>
      </w:divBdr>
    </w:div>
    <w:div w:id="1927760157">
      <w:bodyDiv w:val="1"/>
      <w:marLeft w:val="0"/>
      <w:marRight w:val="0"/>
      <w:marTop w:val="0"/>
      <w:marBottom w:val="0"/>
      <w:divBdr>
        <w:top w:val="none" w:sz="0" w:space="0" w:color="auto"/>
        <w:left w:val="none" w:sz="0" w:space="0" w:color="auto"/>
        <w:bottom w:val="none" w:sz="0" w:space="0" w:color="auto"/>
        <w:right w:val="none" w:sz="0" w:space="0" w:color="auto"/>
      </w:divBdr>
    </w:div>
    <w:div w:id="1941795076">
      <w:bodyDiv w:val="1"/>
      <w:marLeft w:val="0"/>
      <w:marRight w:val="0"/>
      <w:marTop w:val="0"/>
      <w:marBottom w:val="0"/>
      <w:divBdr>
        <w:top w:val="none" w:sz="0" w:space="0" w:color="auto"/>
        <w:left w:val="none" w:sz="0" w:space="0" w:color="auto"/>
        <w:bottom w:val="none" w:sz="0" w:space="0" w:color="auto"/>
        <w:right w:val="none" w:sz="0" w:space="0" w:color="auto"/>
      </w:divBdr>
    </w:div>
    <w:div w:id="1945460453">
      <w:bodyDiv w:val="1"/>
      <w:marLeft w:val="0"/>
      <w:marRight w:val="0"/>
      <w:marTop w:val="0"/>
      <w:marBottom w:val="0"/>
      <w:divBdr>
        <w:top w:val="none" w:sz="0" w:space="0" w:color="auto"/>
        <w:left w:val="none" w:sz="0" w:space="0" w:color="auto"/>
        <w:bottom w:val="none" w:sz="0" w:space="0" w:color="auto"/>
        <w:right w:val="none" w:sz="0" w:space="0" w:color="auto"/>
      </w:divBdr>
    </w:div>
    <w:div w:id="1950427595">
      <w:bodyDiv w:val="1"/>
      <w:marLeft w:val="0"/>
      <w:marRight w:val="0"/>
      <w:marTop w:val="0"/>
      <w:marBottom w:val="0"/>
      <w:divBdr>
        <w:top w:val="none" w:sz="0" w:space="0" w:color="auto"/>
        <w:left w:val="none" w:sz="0" w:space="0" w:color="auto"/>
        <w:bottom w:val="none" w:sz="0" w:space="0" w:color="auto"/>
        <w:right w:val="none" w:sz="0" w:space="0" w:color="auto"/>
      </w:divBdr>
    </w:div>
    <w:div w:id="1951930673">
      <w:bodyDiv w:val="1"/>
      <w:marLeft w:val="0"/>
      <w:marRight w:val="0"/>
      <w:marTop w:val="0"/>
      <w:marBottom w:val="0"/>
      <w:divBdr>
        <w:top w:val="none" w:sz="0" w:space="0" w:color="auto"/>
        <w:left w:val="none" w:sz="0" w:space="0" w:color="auto"/>
        <w:bottom w:val="none" w:sz="0" w:space="0" w:color="auto"/>
        <w:right w:val="none" w:sz="0" w:space="0" w:color="auto"/>
      </w:divBdr>
    </w:div>
    <w:div w:id="1952011132">
      <w:bodyDiv w:val="1"/>
      <w:marLeft w:val="0"/>
      <w:marRight w:val="0"/>
      <w:marTop w:val="0"/>
      <w:marBottom w:val="0"/>
      <w:divBdr>
        <w:top w:val="none" w:sz="0" w:space="0" w:color="auto"/>
        <w:left w:val="none" w:sz="0" w:space="0" w:color="auto"/>
        <w:bottom w:val="none" w:sz="0" w:space="0" w:color="auto"/>
        <w:right w:val="none" w:sz="0" w:space="0" w:color="auto"/>
      </w:divBdr>
    </w:div>
    <w:div w:id="1954315017">
      <w:bodyDiv w:val="1"/>
      <w:marLeft w:val="0"/>
      <w:marRight w:val="0"/>
      <w:marTop w:val="0"/>
      <w:marBottom w:val="0"/>
      <w:divBdr>
        <w:top w:val="none" w:sz="0" w:space="0" w:color="auto"/>
        <w:left w:val="none" w:sz="0" w:space="0" w:color="auto"/>
        <w:bottom w:val="none" w:sz="0" w:space="0" w:color="auto"/>
        <w:right w:val="none" w:sz="0" w:space="0" w:color="auto"/>
      </w:divBdr>
    </w:div>
    <w:div w:id="1959875005">
      <w:bodyDiv w:val="1"/>
      <w:marLeft w:val="0"/>
      <w:marRight w:val="0"/>
      <w:marTop w:val="0"/>
      <w:marBottom w:val="0"/>
      <w:divBdr>
        <w:top w:val="none" w:sz="0" w:space="0" w:color="auto"/>
        <w:left w:val="none" w:sz="0" w:space="0" w:color="auto"/>
        <w:bottom w:val="none" w:sz="0" w:space="0" w:color="auto"/>
        <w:right w:val="none" w:sz="0" w:space="0" w:color="auto"/>
      </w:divBdr>
    </w:div>
    <w:div w:id="1960410720">
      <w:bodyDiv w:val="1"/>
      <w:marLeft w:val="0"/>
      <w:marRight w:val="0"/>
      <w:marTop w:val="0"/>
      <w:marBottom w:val="0"/>
      <w:divBdr>
        <w:top w:val="none" w:sz="0" w:space="0" w:color="auto"/>
        <w:left w:val="none" w:sz="0" w:space="0" w:color="auto"/>
        <w:bottom w:val="none" w:sz="0" w:space="0" w:color="auto"/>
        <w:right w:val="none" w:sz="0" w:space="0" w:color="auto"/>
      </w:divBdr>
    </w:div>
    <w:div w:id="1961110070">
      <w:bodyDiv w:val="1"/>
      <w:marLeft w:val="0"/>
      <w:marRight w:val="0"/>
      <w:marTop w:val="0"/>
      <w:marBottom w:val="0"/>
      <w:divBdr>
        <w:top w:val="none" w:sz="0" w:space="0" w:color="auto"/>
        <w:left w:val="none" w:sz="0" w:space="0" w:color="auto"/>
        <w:bottom w:val="none" w:sz="0" w:space="0" w:color="auto"/>
        <w:right w:val="none" w:sz="0" w:space="0" w:color="auto"/>
      </w:divBdr>
    </w:div>
    <w:div w:id="1961492754">
      <w:bodyDiv w:val="1"/>
      <w:marLeft w:val="0"/>
      <w:marRight w:val="0"/>
      <w:marTop w:val="0"/>
      <w:marBottom w:val="0"/>
      <w:divBdr>
        <w:top w:val="none" w:sz="0" w:space="0" w:color="auto"/>
        <w:left w:val="none" w:sz="0" w:space="0" w:color="auto"/>
        <w:bottom w:val="none" w:sz="0" w:space="0" w:color="auto"/>
        <w:right w:val="none" w:sz="0" w:space="0" w:color="auto"/>
      </w:divBdr>
    </w:div>
    <w:div w:id="1977442818">
      <w:bodyDiv w:val="1"/>
      <w:marLeft w:val="0"/>
      <w:marRight w:val="0"/>
      <w:marTop w:val="0"/>
      <w:marBottom w:val="0"/>
      <w:divBdr>
        <w:top w:val="none" w:sz="0" w:space="0" w:color="auto"/>
        <w:left w:val="none" w:sz="0" w:space="0" w:color="auto"/>
        <w:bottom w:val="none" w:sz="0" w:space="0" w:color="auto"/>
        <w:right w:val="none" w:sz="0" w:space="0" w:color="auto"/>
      </w:divBdr>
    </w:div>
    <w:div w:id="1979802785">
      <w:bodyDiv w:val="1"/>
      <w:marLeft w:val="0"/>
      <w:marRight w:val="0"/>
      <w:marTop w:val="0"/>
      <w:marBottom w:val="0"/>
      <w:divBdr>
        <w:top w:val="none" w:sz="0" w:space="0" w:color="auto"/>
        <w:left w:val="none" w:sz="0" w:space="0" w:color="auto"/>
        <w:bottom w:val="none" w:sz="0" w:space="0" w:color="auto"/>
        <w:right w:val="none" w:sz="0" w:space="0" w:color="auto"/>
      </w:divBdr>
    </w:div>
    <w:div w:id="1982075763">
      <w:bodyDiv w:val="1"/>
      <w:marLeft w:val="0"/>
      <w:marRight w:val="0"/>
      <w:marTop w:val="0"/>
      <w:marBottom w:val="0"/>
      <w:divBdr>
        <w:top w:val="none" w:sz="0" w:space="0" w:color="auto"/>
        <w:left w:val="none" w:sz="0" w:space="0" w:color="auto"/>
        <w:bottom w:val="none" w:sz="0" w:space="0" w:color="auto"/>
        <w:right w:val="none" w:sz="0" w:space="0" w:color="auto"/>
      </w:divBdr>
    </w:div>
    <w:div w:id="1982268766">
      <w:bodyDiv w:val="1"/>
      <w:marLeft w:val="0"/>
      <w:marRight w:val="0"/>
      <w:marTop w:val="0"/>
      <w:marBottom w:val="0"/>
      <w:divBdr>
        <w:top w:val="none" w:sz="0" w:space="0" w:color="auto"/>
        <w:left w:val="none" w:sz="0" w:space="0" w:color="auto"/>
        <w:bottom w:val="none" w:sz="0" w:space="0" w:color="auto"/>
        <w:right w:val="none" w:sz="0" w:space="0" w:color="auto"/>
      </w:divBdr>
    </w:div>
    <w:div w:id="1985160323">
      <w:bodyDiv w:val="1"/>
      <w:marLeft w:val="0"/>
      <w:marRight w:val="0"/>
      <w:marTop w:val="0"/>
      <w:marBottom w:val="0"/>
      <w:divBdr>
        <w:top w:val="none" w:sz="0" w:space="0" w:color="auto"/>
        <w:left w:val="none" w:sz="0" w:space="0" w:color="auto"/>
        <w:bottom w:val="none" w:sz="0" w:space="0" w:color="auto"/>
        <w:right w:val="none" w:sz="0" w:space="0" w:color="auto"/>
      </w:divBdr>
    </w:div>
    <w:div w:id="1987466932">
      <w:bodyDiv w:val="1"/>
      <w:marLeft w:val="0"/>
      <w:marRight w:val="0"/>
      <w:marTop w:val="0"/>
      <w:marBottom w:val="0"/>
      <w:divBdr>
        <w:top w:val="none" w:sz="0" w:space="0" w:color="auto"/>
        <w:left w:val="none" w:sz="0" w:space="0" w:color="auto"/>
        <w:bottom w:val="none" w:sz="0" w:space="0" w:color="auto"/>
        <w:right w:val="none" w:sz="0" w:space="0" w:color="auto"/>
      </w:divBdr>
    </w:div>
    <w:div w:id="1993488253">
      <w:bodyDiv w:val="1"/>
      <w:marLeft w:val="0"/>
      <w:marRight w:val="0"/>
      <w:marTop w:val="0"/>
      <w:marBottom w:val="0"/>
      <w:divBdr>
        <w:top w:val="none" w:sz="0" w:space="0" w:color="auto"/>
        <w:left w:val="none" w:sz="0" w:space="0" w:color="auto"/>
        <w:bottom w:val="none" w:sz="0" w:space="0" w:color="auto"/>
        <w:right w:val="none" w:sz="0" w:space="0" w:color="auto"/>
      </w:divBdr>
    </w:div>
    <w:div w:id="2001227350">
      <w:bodyDiv w:val="1"/>
      <w:marLeft w:val="0"/>
      <w:marRight w:val="0"/>
      <w:marTop w:val="0"/>
      <w:marBottom w:val="0"/>
      <w:divBdr>
        <w:top w:val="none" w:sz="0" w:space="0" w:color="auto"/>
        <w:left w:val="none" w:sz="0" w:space="0" w:color="auto"/>
        <w:bottom w:val="none" w:sz="0" w:space="0" w:color="auto"/>
        <w:right w:val="none" w:sz="0" w:space="0" w:color="auto"/>
      </w:divBdr>
    </w:div>
    <w:div w:id="2004118624">
      <w:bodyDiv w:val="1"/>
      <w:marLeft w:val="0"/>
      <w:marRight w:val="0"/>
      <w:marTop w:val="0"/>
      <w:marBottom w:val="0"/>
      <w:divBdr>
        <w:top w:val="none" w:sz="0" w:space="0" w:color="auto"/>
        <w:left w:val="none" w:sz="0" w:space="0" w:color="auto"/>
        <w:bottom w:val="none" w:sz="0" w:space="0" w:color="auto"/>
        <w:right w:val="none" w:sz="0" w:space="0" w:color="auto"/>
      </w:divBdr>
    </w:div>
    <w:div w:id="2007392908">
      <w:bodyDiv w:val="1"/>
      <w:marLeft w:val="0"/>
      <w:marRight w:val="0"/>
      <w:marTop w:val="0"/>
      <w:marBottom w:val="0"/>
      <w:divBdr>
        <w:top w:val="none" w:sz="0" w:space="0" w:color="auto"/>
        <w:left w:val="none" w:sz="0" w:space="0" w:color="auto"/>
        <w:bottom w:val="none" w:sz="0" w:space="0" w:color="auto"/>
        <w:right w:val="none" w:sz="0" w:space="0" w:color="auto"/>
      </w:divBdr>
    </w:div>
    <w:div w:id="2027049365">
      <w:bodyDiv w:val="1"/>
      <w:marLeft w:val="0"/>
      <w:marRight w:val="0"/>
      <w:marTop w:val="0"/>
      <w:marBottom w:val="0"/>
      <w:divBdr>
        <w:top w:val="none" w:sz="0" w:space="0" w:color="auto"/>
        <w:left w:val="none" w:sz="0" w:space="0" w:color="auto"/>
        <w:bottom w:val="none" w:sz="0" w:space="0" w:color="auto"/>
        <w:right w:val="none" w:sz="0" w:space="0" w:color="auto"/>
      </w:divBdr>
    </w:div>
    <w:div w:id="2030518918">
      <w:bodyDiv w:val="1"/>
      <w:marLeft w:val="0"/>
      <w:marRight w:val="0"/>
      <w:marTop w:val="0"/>
      <w:marBottom w:val="0"/>
      <w:divBdr>
        <w:top w:val="none" w:sz="0" w:space="0" w:color="auto"/>
        <w:left w:val="none" w:sz="0" w:space="0" w:color="auto"/>
        <w:bottom w:val="none" w:sz="0" w:space="0" w:color="auto"/>
        <w:right w:val="none" w:sz="0" w:space="0" w:color="auto"/>
      </w:divBdr>
    </w:div>
    <w:div w:id="2031098863">
      <w:bodyDiv w:val="1"/>
      <w:marLeft w:val="0"/>
      <w:marRight w:val="0"/>
      <w:marTop w:val="0"/>
      <w:marBottom w:val="0"/>
      <w:divBdr>
        <w:top w:val="none" w:sz="0" w:space="0" w:color="auto"/>
        <w:left w:val="none" w:sz="0" w:space="0" w:color="auto"/>
        <w:bottom w:val="none" w:sz="0" w:space="0" w:color="auto"/>
        <w:right w:val="none" w:sz="0" w:space="0" w:color="auto"/>
      </w:divBdr>
    </w:div>
    <w:div w:id="2032369406">
      <w:bodyDiv w:val="1"/>
      <w:marLeft w:val="0"/>
      <w:marRight w:val="0"/>
      <w:marTop w:val="0"/>
      <w:marBottom w:val="0"/>
      <w:divBdr>
        <w:top w:val="none" w:sz="0" w:space="0" w:color="auto"/>
        <w:left w:val="none" w:sz="0" w:space="0" w:color="auto"/>
        <w:bottom w:val="none" w:sz="0" w:space="0" w:color="auto"/>
        <w:right w:val="none" w:sz="0" w:space="0" w:color="auto"/>
      </w:divBdr>
    </w:div>
    <w:div w:id="2035842426">
      <w:bodyDiv w:val="1"/>
      <w:marLeft w:val="0"/>
      <w:marRight w:val="0"/>
      <w:marTop w:val="0"/>
      <w:marBottom w:val="0"/>
      <w:divBdr>
        <w:top w:val="none" w:sz="0" w:space="0" w:color="auto"/>
        <w:left w:val="none" w:sz="0" w:space="0" w:color="auto"/>
        <w:bottom w:val="none" w:sz="0" w:space="0" w:color="auto"/>
        <w:right w:val="none" w:sz="0" w:space="0" w:color="auto"/>
      </w:divBdr>
    </w:div>
    <w:div w:id="2036885621">
      <w:bodyDiv w:val="1"/>
      <w:marLeft w:val="0"/>
      <w:marRight w:val="0"/>
      <w:marTop w:val="0"/>
      <w:marBottom w:val="0"/>
      <w:divBdr>
        <w:top w:val="none" w:sz="0" w:space="0" w:color="auto"/>
        <w:left w:val="none" w:sz="0" w:space="0" w:color="auto"/>
        <w:bottom w:val="none" w:sz="0" w:space="0" w:color="auto"/>
        <w:right w:val="none" w:sz="0" w:space="0" w:color="auto"/>
      </w:divBdr>
    </w:div>
    <w:div w:id="2040810651">
      <w:bodyDiv w:val="1"/>
      <w:marLeft w:val="0"/>
      <w:marRight w:val="0"/>
      <w:marTop w:val="0"/>
      <w:marBottom w:val="0"/>
      <w:divBdr>
        <w:top w:val="none" w:sz="0" w:space="0" w:color="auto"/>
        <w:left w:val="none" w:sz="0" w:space="0" w:color="auto"/>
        <w:bottom w:val="none" w:sz="0" w:space="0" w:color="auto"/>
        <w:right w:val="none" w:sz="0" w:space="0" w:color="auto"/>
      </w:divBdr>
    </w:div>
    <w:div w:id="2043557093">
      <w:bodyDiv w:val="1"/>
      <w:marLeft w:val="0"/>
      <w:marRight w:val="0"/>
      <w:marTop w:val="0"/>
      <w:marBottom w:val="0"/>
      <w:divBdr>
        <w:top w:val="none" w:sz="0" w:space="0" w:color="auto"/>
        <w:left w:val="none" w:sz="0" w:space="0" w:color="auto"/>
        <w:bottom w:val="none" w:sz="0" w:space="0" w:color="auto"/>
        <w:right w:val="none" w:sz="0" w:space="0" w:color="auto"/>
      </w:divBdr>
    </w:div>
    <w:div w:id="2044400748">
      <w:bodyDiv w:val="1"/>
      <w:marLeft w:val="0"/>
      <w:marRight w:val="0"/>
      <w:marTop w:val="0"/>
      <w:marBottom w:val="0"/>
      <w:divBdr>
        <w:top w:val="none" w:sz="0" w:space="0" w:color="auto"/>
        <w:left w:val="none" w:sz="0" w:space="0" w:color="auto"/>
        <w:bottom w:val="none" w:sz="0" w:space="0" w:color="auto"/>
        <w:right w:val="none" w:sz="0" w:space="0" w:color="auto"/>
      </w:divBdr>
    </w:div>
    <w:div w:id="2055546156">
      <w:bodyDiv w:val="1"/>
      <w:marLeft w:val="0"/>
      <w:marRight w:val="0"/>
      <w:marTop w:val="0"/>
      <w:marBottom w:val="0"/>
      <w:divBdr>
        <w:top w:val="none" w:sz="0" w:space="0" w:color="auto"/>
        <w:left w:val="none" w:sz="0" w:space="0" w:color="auto"/>
        <w:bottom w:val="none" w:sz="0" w:space="0" w:color="auto"/>
        <w:right w:val="none" w:sz="0" w:space="0" w:color="auto"/>
      </w:divBdr>
    </w:div>
    <w:div w:id="2057273292">
      <w:bodyDiv w:val="1"/>
      <w:marLeft w:val="0"/>
      <w:marRight w:val="0"/>
      <w:marTop w:val="0"/>
      <w:marBottom w:val="0"/>
      <w:divBdr>
        <w:top w:val="none" w:sz="0" w:space="0" w:color="auto"/>
        <w:left w:val="none" w:sz="0" w:space="0" w:color="auto"/>
        <w:bottom w:val="none" w:sz="0" w:space="0" w:color="auto"/>
        <w:right w:val="none" w:sz="0" w:space="0" w:color="auto"/>
      </w:divBdr>
    </w:div>
    <w:div w:id="2069842537">
      <w:bodyDiv w:val="1"/>
      <w:marLeft w:val="0"/>
      <w:marRight w:val="0"/>
      <w:marTop w:val="0"/>
      <w:marBottom w:val="0"/>
      <w:divBdr>
        <w:top w:val="none" w:sz="0" w:space="0" w:color="auto"/>
        <w:left w:val="none" w:sz="0" w:space="0" w:color="auto"/>
        <w:bottom w:val="none" w:sz="0" w:space="0" w:color="auto"/>
        <w:right w:val="none" w:sz="0" w:space="0" w:color="auto"/>
      </w:divBdr>
    </w:div>
    <w:div w:id="2076076962">
      <w:bodyDiv w:val="1"/>
      <w:marLeft w:val="0"/>
      <w:marRight w:val="0"/>
      <w:marTop w:val="0"/>
      <w:marBottom w:val="0"/>
      <w:divBdr>
        <w:top w:val="none" w:sz="0" w:space="0" w:color="auto"/>
        <w:left w:val="none" w:sz="0" w:space="0" w:color="auto"/>
        <w:bottom w:val="none" w:sz="0" w:space="0" w:color="auto"/>
        <w:right w:val="none" w:sz="0" w:space="0" w:color="auto"/>
      </w:divBdr>
    </w:div>
    <w:div w:id="2076389980">
      <w:bodyDiv w:val="1"/>
      <w:marLeft w:val="0"/>
      <w:marRight w:val="0"/>
      <w:marTop w:val="0"/>
      <w:marBottom w:val="0"/>
      <w:divBdr>
        <w:top w:val="none" w:sz="0" w:space="0" w:color="auto"/>
        <w:left w:val="none" w:sz="0" w:space="0" w:color="auto"/>
        <w:bottom w:val="none" w:sz="0" w:space="0" w:color="auto"/>
        <w:right w:val="none" w:sz="0" w:space="0" w:color="auto"/>
      </w:divBdr>
    </w:div>
    <w:div w:id="2084329196">
      <w:bodyDiv w:val="1"/>
      <w:marLeft w:val="0"/>
      <w:marRight w:val="0"/>
      <w:marTop w:val="0"/>
      <w:marBottom w:val="0"/>
      <w:divBdr>
        <w:top w:val="none" w:sz="0" w:space="0" w:color="auto"/>
        <w:left w:val="none" w:sz="0" w:space="0" w:color="auto"/>
        <w:bottom w:val="none" w:sz="0" w:space="0" w:color="auto"/>
        <w:right w:val="none" w:sz="0" w:space="0" w:color="auto"/>
      </w:divBdr>
    </w:div>
    <w:div w:id="2104953061">
      <w:bodyDiv w:val="1"/>
      <w:marLeft w:val="0"/>
      <w:marRight w:val="0"/>
      <w:marTop w:val="0"/>
      <w:marBottom w:val="0"/>
      <w:divBdr>
        <w:top w:val="none" w:sz="0" w:space="0" w:color="auto"/>
        <w:left w:val="none" w:sz="0" w:space="0" w:color="auto"/>
        <w:bottom w:val="none" w:sz="0" w:space="0" w:color="auto"/>
        <w:right w:val="none" w:sz="0" w:space="0" w:color="auto"/>
      </w:divBdr>
    </w:div>
    <w:div w:id="2107462379">
      <w:bodyDiv w:val="1"/>
      <w:marLeft w:val="0"/>
      <w:marRight w:val="0"/>
      <w:marTop w:val="0"/>
      <w:marBottom w:val="0"/>
      <w:divBdr>
        <w:top w:val="none" w:sz="0" w:space="0" w:color="auto"/>
        <w:left w:val="none" w:sz="0" w:space="0" w:color="auto"/>
        <w:bottom w:val="none" w:sz="0" w:space="0" w:color="auto"/>
        <w:right w:val="none" w:sz="0" w:space="0" w:color="auto"/>
      </w:divBdr>
    </w:div>
    <w:div w:id="2110928632">
      <w:bodyDiv w:val="1"/>
      <w:marLeft w:val="0"/>
      <w:marRight w:val="0"/>
      <w:marTop w:val="0"/>
      <w:marBottom w:val="0"/>
      <w:divBdr>
        <w:top w:val="none" w:sz="0" w:space="0" w:color="auto"/>
        <w:left w:val="none" w:sz="0" w:space="0" w:color="auto"/>
        <w:bottom w:val="none" w:sz="0" w:space="0" w:color="auto"/>
        <w:right w:val="none" w:sz="0" w:space="0" w:color="auto"/>
      </w:divBdr>
    </w:div>
    <w:div w:id="2116512007">
      <w:bodyDiv w:val="1"/>
      <w:marLeft w:val="0"/>
      <w:marRight w:val="0"/>
      <w:marTop w:val="0"/>
      <w:marBottom w:val="0"/>
      <w:divBdr>
        <w:top w:val="none" w:sz="0" w:space="0" w:color="auto"/>
        <w:left w:val="none" w:sz="0" w:space="0" w:color="auto"/>
        <w:bottom w:val="none" w:sz="0" w:space="0" w:color="auto"/>
        <w:right w:val="none" w:sz="0" w:space="0" w:color="auto"/>
      </w:divBdr>
    </w:div>
    <w:div w:id="2117408528">
      <w:bodyDiv w:val="1"/>
      <w:marLeft w:val="0"/>
      <w:marRight w:val="0"/>
      <w:marTop w:val="0"/>
      <w:marBottom w:val="0"/>
      <w:divBdr>
        <w:top w:val="none" w:sz="0" w:space="0" w:color="auto"/>
        <w:left w:val="none" w:sz="0" w:space="0" w:color="auto"/>
        <w:bottom w:val="none" w:sz="0" w:space="0" w:color="auto"/>
        <w:right w:val="none" w:sz="0" w:space="0" w:color="auto"/>
      </w:divBdr>
    </w:div>
    <w:div w:id="2118788820">
      <w:bodyDiv w:val="1"/>
      <w:marLeft w:val="0"/>
      <w:marRight w:val="0"/>
      <w:marTop w:val="0"/>
      <w:marBottom w:val="0"/>
      <w:divBdr>
        <w:top w:val="none" w:sz="0" w:space="0" w:color="auto"/>
        <w:left w:val="none" w:sz="0" w:space="0" w:color="auto"/>
        <w:bottom w:val="none" w:sz="0" w:space="0" w:color="auto"/>
        <w:right w:val="none" w:sz="0" w:space="0" w:color="auto"/>
      </w:divBdr>
    </w:div>
    <w:div w:id="2118983873">
      <w:bodyDiv w:val="1"/>
      <w:marLeft w:val="0"/>
      <w:marRight w:val="0"/>
      <w:marTop w:val="0"/>
      <w:marBottom w:val="0"/>
      <w:divBdr>
        <w:top w:val="none" w:sz="0" w:space="0" w:color="auto"/>
        <w:left w:val="none" w:sz="0" w:space="0" w:color="auto"/>
        <w:bottom w:val="none" w:sz="0" w:space="0" w:color="auto"/>
        <w:right w:val="none" w:sz="0" w:space="0" w:color="auto"/>
      </w:divBdr>
    </w:div>
    <w:div w:id="2119836486">
      <w:bodyDiv w:val="1"/>
      <w:marLeft w:val="0"/>
      <w:marRight w:val="0"/>
      <w:marTop w:val="0"/>
      <w:marBottom w:val="0"/>
      <w:divBdr>
        <w:top w:val="none" w:sz="0" w:space="0" w:color="auto"/>
        <w:left w:val="none" w:sz="0" w:space="0" w:color="auto"/>
        <w:bottom w:val="none" w:sz="0" w:space="0" w:color="auto"/>
        <w:right w:val="none" w:sz="0" w:space="0" w:color="auto"/>
      </w:divBdr>
    </w:div>
    <w:div w:id="2121605739">
      <w:bodyDiv w:val="1"/>
      <w:marLeft w:val="0"/>
      <w:marRight w:val="0"/>
      <w:marTop w:val="0"/>
      <w:marBottom w:val="0"/>
      <w:divBdr>
        <w:top w:val="none" w:sz="0" w:space="0" w:color="auto"/>
        <w:left w:val="none" w:sz="0" w:space="0" w:color="auto"/>
        <w:bottom w:val="none" w:sz="0" w:space="0" w:color="auto"/>
        <w:right w:val="none" w:sz="0" w:space="0" w:color="auto"/>
      </w:divBdr>
    </w:div>
    <w:div w:id="2121799011">
      <w:bodyDiv w:val="1"/>
      <w:marLeft w:val="0"/>
      <w:marRight w:val="0"/>
      <w:marTop w:val="0"/>
      <w:marBottom w:val="0"/>
      <w:divBdr>
        <w:top w:val="none" w:sz="0" w:space="0" w:color="auto"/>
        <w:left w:val="none" w:sz="0" w:space="0" w:color="auto"/>
        <w:bottom w:val="none" w:sz="0" w:space="0" w:color="auto"/>
        <w:right w:val="none" w:sz="0" w:space="0" w:color="auto"/>
      </w:divBdr>
    </w:div>
    <w:div w:id="2124419883">
      <w:bodyDiv w:val="1"/>
      <w:marLeft w:val="0"/>
      <w:marRight w:val="0"/>
      <w:marTop w:val="0"/>
      <w:marBottom w:val="0"/>
      <w:divBdr>
        <w:top w:val="none" w:sz="0" w:space="0" w:color="auto"/>
        <w:left w:val="none" w:sz="0" w:space="0" w:color="auto"/>
        <w:bottom w:val="none" w:sz="0" w:space="0" w:color="auto"/>
        <w:right w:val="none" w:sz="0" w:space="0" w:color="auto"/>
      </w:divBdr>
    </w:div>
    <w:div w:id="2124613194">
      <w:bodyDiv w:val="1"/>
      <w:marLeft w:val="0"/>
      <w:marRight w:val="0"/>
      <w:marTop w:val="0"/>
      <w:marBottom w:val="0"/>
      <w:divBdr>
        <w:top w:val="none" w:sz="0" w:space="0" w:color="auto"/>
        <w:left w:val="none" w:sz="0" w:space="0" w:color="auto"/>
        <w:bottom w:val="none" w:sz="0" w:space="0" w:color="auto"/>
        <w:right w:val="none" w:sz="0" w:space="0" w:color="auto"/>
      </w:divBdr>
    </w:div>
    <w:div w:id="2131589320">
      <w:bodyDiv w:val="1"/>
      <w:marLeft w:val="0"/>
      <w:marRight w:val="0"/>
      <w:marTop w:val="0"/>
      <w:marBottom w:val="0"/>
      <w:divBdr>
        <w:top w:val="none" w:sz="0" w:space="0" w:color="auto"/>
        <w:left w:val="none" w:sz="0" w:space="0" w:color="auto"/>
        <w:bottom w:val="none" w:sz="0" w:space="0" w:color="auto"/>
        <w:right w:val="none" w:sz="0" w:space="0" w:color="auto"/>
      </w:divBdr>
    </w:div>
    <w:div w:id="2135444805">
      <w:bodyDiv w:val="1"/>
      <w:marLeft w:val="0"/>
      <w:marRight w:val="0"/>
      <w:marTop w:val="0"/>
      <w:marBottom w:val="0"/>
      <w:divBdr>
        <w:top w:val="none" w:sz="0" w:space="0" w:color="auto"/>
        <w:left w:val="none" w:sz="0" w:space="0" w:color="auto"/>
        <w:bottom w:val="none" w:sz="0" w:space="0" w:color="auto"/>
        <w:right w:val="none" w:sz="0" w:space="0" w:color="auto"/>
      </w:divBdr>
    </w:div>
    <w:div w:id="2135753435">
      <w:bodyDiv w:val="1"/>
      <w:marLeft w:val="0"/>
      <w:marRight w:val="0"/>
      <w:marTop w:val="0"/>
      <w:marBottom w:val="0"/>
      <w:divBdr>
        <w:top w:val="none" w:sz="0" w:space="0" w:color="auto"/>
        <w:left w:val="none" w:sz="0" w:space="0" w:color="auto"/>
        <w:bottom w:val="none" w:sz="0" w:space="0" w:color="auto"/>
        <w:right w:val="none" w:sz="0" w:space="0" w:color="auto"/>
      </w:divBdr>
    </w:div>
    <w:div w:id="213863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nd=102073184" TargetMode="External"/><Relationship Id="rId13" Type="http://schemas.openxmlformats.org/officeDocument/2006/relationships/hyperlink" Target="http://pravo.gov.ru/proxy/ips/?docbody=&amp;nd=102073184" TargetMode="External"/><Relationship Id="rId18" Type="http://schemas.openxmlformats.org/officeDocument/2006/relationships/hyperlink" Target="http://pravo.gov.ru/proxy/ips/?docbody=&amp;nd=102073184" TargetMode="External"/><Relationship Id="rId26" Type="http://schemas.openxmlformats.org/officeDocument/2006/relationships/hyperlink" Target="http://pravo.gov.ru/proxy/ips/?docbody=&amp;nd=102073184"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pravo.gov.ru/proxy/ips/?docbody=&amp;nd=102073184" TargetMode="External"/><Relationship Id="rId34"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hyperlink" Target="http://pravo.gov.ru/proxy/ips/?docbody=&amp;nd=102073184" TargetMode="External"/><Relationship Id="rId17" Type="http://schemas.openxmlformats.org/officeDocument/2006/relationships/hyperlink" Target="http://pravo.gov.ru/proxy/ips/?docbody=&amp;nd=102073184" TargetMode="External"/><Relationship Id="rId25" Type="http://schemas.openxmlformats.org/officeDocument/2006/relationships/hyperlink" Target="http://pravo.gov.ru/proxy/ips/?docbody=&amp;nd=102073184" TargetMode="External"/><Relationship Id="rId33" Type="http://schemas.openxmlformats.org/officeDocument/2006/relationships/image" Target="media/image4.e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ravo.gov.ru/proxy/ips/?docbody=&amp;nd=102073184" TargetMode="External"/><Relationship Id="rId20" Type="http://schemas.openxmlformats.org/officeDocument/2006/relationships/hyperlink" Target="http://pravo.gov.ru/proxy/ips/?docbody=&amp;nd=102073184" TargetMode="External"/><Relationship Id="rId29" Type="http://schemas.openxmlformats.org/officeDocument/2006/relationships/hyperlink" Target="http://pravo.gov.ru/proxy/ips/?docbody=&amp;nd=1020731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gov.ru/proxy/ips/?docbody=&amp;nd=102073184" TargetMode="External"/><Relationship Id="rId24" Type="http://schemas.openxmlformats.org/officeDocument/2006/relationships/hyperlink" Target="http://pravo.gov.ru/proxy/ips/?docbody=&amp;nd=102073184" TargetMode="External"/><Relationship Id="rId32" Type="http://schemas.openxmlformats.org/officeDocument/2006/relationships/image" Target="media/image3.emf"/><Relationship Id="rId37" Type="http://schemas.openxmlformats.org/officeDocument/2006/relationships/header" Target="header2.xml"/><Relationship Id="rId40"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pravo.gov.ru/proxy/ips/?docbody=&amp;nd=102073184" TargetMode="External"/><Relationship Id="rId23" Type="http://schemas.openxmlformats.org/officeDocument/2006/relationships/hyperlink" Target="http://pravo.gov.ru/proxy/ips/?docbody=&amp;nd=102073184" TargetMode="External"/><Relationship Id="rId28" Type="http://schemas.openxmlformats.org/officeDocument/2006/relationships/hyperlink" Target="http://pravo.gov.ru/proxy/ips/?docbody=&amp;nd=102073184" TargetMode="External"/><Relationship Id="rId36" Type="http://schemas.openxmlformats.org/officeDocument/2006/relationships/header" Target="header1.xml"/><Relationship Id="rId10" Type="http://schemas.openxmlformats.org/officeDocument/2006/relationships/hyperlink" Target="http://pravo.gov.ru/proxy/ips/?docbody=&amp;nd=102073184" TargetMode="External"/><Relationship Id="rId19" Type="http://schemas.openxmlformats.org/officeDocument/2006/relationships/hyperlink" Target="http://pravo.gov.ru/proxy/ips/?docbody=&amp;nd=102073184" TargetMode="External"/><Relationship Id="rId31"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pravo.gov.ru/proxy/ips/?docbody=&amp;nd=102073184" TargetMode="External"/><Relationship Id="rId14" Type="http://schemas.openxmlformats.org/officeDocument/2006/relationships/hyperlink" Target="http://pravo.gov.ru/proxy/ips/?docbody=&amp;nd=102073184" TargetMode="External"/><Relationship Id="rId22" Type="http://schemas.openxmlformats.org/officeDocument/2006/relationships/hyperlink" Target="http://pravo.gov.ru/proxy/ips/?docbody=&amp;nd=102073184" TargetMode="External"/><Relationship Id="rId27" Type="http://schemas.openxmlformats.org/officeDocument/2006/relationships/hyperlink" Target="http://pravo.gov.ru/proxy/ips/?docbody=&amp;nd=102073184" TargetMode="External"/><Relationship Id="rId30" Type="http://schemas.openxmlformats.org/officeDocument/2006/relationships/image" Target="media/image1.emf"/><Relationship Id="rId35" Type="http://schemas.openxmlformats.org/officeDocument/2006/relationships/image" Target="media/image6.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38BAF-FBE6-4D13-BCA9-75C5EA9C4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3326</TotalTime>
  <Pages>68</Pages>
  <Words>88793</Words>
  <Characters>506121</Characters>
  <Application>Microsoft Office Word</Application>
  <DocSecurity>0</DocSecurity>
  <Lines>4217</Lines>
  <Paragraphs>1187</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593727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cp:lastModifiedBy>Лида</cp:lastModifiedBy>
  <cp:revision>224</cp:revision>
  <cp:lastPrinted>2014-09-10T08:08:00Z</cp:lastPrinted>
  <dcterms:created xsi:type="dcterms:W3CDTF">2016-12-01T06:11:00Z</dcterms:created>
  <dcterms:modified xsi:type="dcterms:W3CDTF">2025-10-08T17:10:00Z</dcterms:modified>
</cp:coreProperties>
</file>